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42009" w14:textId="77777777" w:rsidR="00195BF9" w:rsidRPr="00195BF9" w:rsidRDefault="00195BF9">
      <w:pPr>
        <w:rPr>
          <w:b/>
        </w:rPr>
      </w:pPr>
      <w:r w:rsidRPr="00195BF9">
        <w:rPr>
          <w:b/>
        </w:rPr>
        <w:t>BROTHER - ('ach , Strong's H0251)</w:t>
      </w:r>
    </w:p>
    <w:p w14:paraId="6C9AEF20" w14:textId="77777777" w:rsidR="00195BF9" w:rsidRDefault="00195BF9">
      <w:r w:rsidRPr="00195BF9">
        <w:rPr>
          <w:b/>
        </w:rPr>
        <w:t>Summary:</w:t>
      </w:r>
    </w:p>
    <w:p w14:paraId="14B56138" w14:textId="77777777" w:rsidR="00195BF9" w:rsidRDefault="00195BF9">
      <w:r>
        <w:t>The Hebrew word 'ach primarily denotes a male sibling sharing one or both parents, but it frequently extends metaphorically to describe close relatives, members of the same tribe or nation, and covenant partners. In the prophetic context of Obadiah 1:10, it underscores the biological and covenantal bond between Edom (descendants of Esau) and Israel (descendants of Jacob). By using this term, the prophet highlights the unnatural and treacherous nature of Edom's hostility, framing their violence not merely as geopolitical warfare, but as a deeply sinful betrayal of family ties.</w:t>
      </w:r>
    </w:p>
    <w:p w14:paraId="1FA7328C" w14:textId="77777777" w:rsidR="00195BF9" w:rsidRDefault="00195BF9"/>
    <w:p w14:paraId="0F965EB1" w14:textId="77777777" w:rsidR="00195BF9" w:rsidRDefault="00195BF9">
      <w:r w:rsidRPr="00195BF9">
        <w:rPr>
          <w:b/>
        </w:rPr>
        <w:t>Full Study:</w:t>
      </w:r>
    </w:p>
    <w:p w14:paraId="2E531B96" w14:textId="77777777" w:rsidR="00195BF9" w:rsidRDefault="00195BF9"/>
    <w:p w14:paraId="11EA2455" w14:textId="77777777" w:rsidR="00195BF9" w:rsidRPr="00195BF9" w:rsidRDefault="00195BF9">
      <w:pPr>
        <w:rPr>
          <w:b/>
        </w:rPr>
      </w:pPr>
      <w:r w:rsidRPr="00195BF9">
        <w:rPr>
          <w:b/>
        </w:rPr>
        <w:t>1. Word Picture / Background</w:t>
      </w:r>
    </w:p>
    <w:p w14:paraId="47762045" w14:textId="77777777" w:rsidR="00195BF9" w:rsidRDefault="00195BF9">
      <w:r>
        <w:rPr>
          <w:rFonts w:ascii="Aptos" w:hAnsi="Aptos" w:cs="Aptos"/>
        </w:rPr>
        <w:t>�</w:t>
      </w:r>
      <w:r>
        <w:t xml:space="preserve"> The concept of brotherhood in the ancient Near East carries profound weight. It is not merely a biological description but a foundational social, legal, and covenantal category.</w:t>
      </w:r>
    </w:p>
    <w:p w14:paraId="17CFE6CA" w14:textId="77777777" w:rsidR="00195BF9" w:rsidRDefault="00195BF9">
      <w:r>
        <w:rPr>
          <w:rFonts w:ascii="Aptos" w:hAnsi="Aptos" w:cs="Aptos"/>
        </w:rPr>
        <w:t>�</w:t>
      </w:r>
      <w:r>
        <w:t xml:space="preserve"> To be a brother is to share a common ancestry, heritage, and a mutual obligation for protection, redemption, and support in times of distress.</w:t>
      </w:r>
    </w:p>
    <w:p w14:paraId="4936F408" w14:textId="77777777" w:rsidR="00195BF9" w:rsidRDefault="00195BF9">
      <w:r>
        <w:rPr>
          <w:rFonts w:ascii="Aptos" w:hAnsi="Aptos" w:cs="Aptos"/>
        </w:rPr>
        <w:t>�</w:t>
      </w:r>
      <w:r>
        <w:t xml:space="preserve"> In the ancient world, betraying a brother was considered one of the most heinous breaches of natural law and covenant loyalty.</w:t>
      </w:r>
    </w:p>
    <w:p w14:paraId="3CFAB2E8" w14:textId="77777777" w:rsidR="00195BF9" w:rsidRDefault="00195BF9">
      <w:r>
        <w:rPr>
          <w:rFonts w:ascii="Aptos" w:hAnsi="Aptos" w:cs="Aptos"/>
        </w:rPr>
        <w:t>�</w:t>
      </w:r>
      <w:r>
        <w:t xml:space="preserve"> The historical background of Jacob and Esau (Genesis 25-27) establishes the foundational brotherly relationship between Israel and Edom. Despite their early rivalry, they were twin brothers, and the covenantal expectation was that their descendants would maintain a peaceful, supportive relationship.</w:t>
      </w:r>
    </w:p>
    <w:p w14:paraId="4F319488" w14:textId="77777777" w:rsidR="00195BF9" w:rsidRDefault="00195BF9"/>
    <w:p w14:paraId="18B46A38" w14:textId="77777777" w:rsidR="00195BF9" w:rsidRPr="00195BF9" w:rsidRDefault="00195BF9">
      <w:pPr>
        <w:rPr>
          <w:b/>
        </w:rPr>
      </w:pPr>
      <w:r w:rsidRPr="00195BF9">
        <w:rPr>
          <w:b/>
        </w:rPr>
        <w:t>2. Meaning / Lexical Definition</w:t>
      </w:r>
    </w:p>
    <w:p w14:paraId="77A3C0D8" w14:textId="77777777" w:rsidR="00195BF9" w:rsidRDefault="00195BF9">
      <w:r>
        <w:rPr>
          <w:rFonts w:ascii="Aptos" w:hAnsi="Aptos" w:cs="Aptos"/>
        </w:rPr>
        <w:t>�</w:t>
      </w:r>
      <w:r>
        <w:t xml:space="preserve"> The noun 'ach designates a male sibling born of the same father and mother, or of the same father but a different mother (half-brother).</w:t>
      </w:r>
    </w:p>
    <w:p w14:paraId="4AC21FFD" w14:textId="77777777" w:rsidR="00195BF9" w:rsidRDefault="00195BF9">
      <w:r>
        <w:rPr>
          <w:rFonts w:ascii="Aptos" w:hAnsi="Aptos" w:cs="Aptos"/>
        </w:rPr>
        <w:t>�</w:t>
      </w:r>
      <w:r>
        <w:t xml:space="preserve"> It extends semantically to designate a relative or kinsman within a wider family group, clan, or tribe.</w:t>
      </w:r>
    </w:p>
    <w:p w14:paraId="10FC3DBB" w14:textId="77777777" w:rsidR="00195BF9" w:rsidRDefault="00195BF9">
      <w:r>
        <w:rPr>
          <w:rFonts w:ascii="Aptos" w:hAnsi="Aptos" w:cs="Aptos"/>
        </w:rPr>
        <w:t>�</w:t>
      </w:r>
      <w:r>
        <w:t xml:space="preserve"> It functions as a term for a fellow countryman, emphasizing national solidarity among the tribes of Israel.</w:t>
      </w:r>
    </w:p>
    <w:p w14:paraId="18F68ADA" w14:textId="77777777" w:rsidR="00195BF9" w:rsidRDefault="00195BF9">
      <w:r>
        <w:rPr>
          <w:rFonts w:ascii="Aptos" w:hAnsi="Aptos" w:cs="Aptos"/>
        </w:rPr>
        <w:t>�</w:t>
      </w:r>
      <w:r>
        <w:t xml:space="preserve"> It serves as a political or treaty term, denoting an ally or partner bound by a formal covenant of equal status.</w:t>
      </w:r>
    </w:p>
    <w:p w14:paraId="499CDD12" w14:textId="77777777" w:rsidR="00195BF9" w:rsidRDefault="00195BF9"/>
    <w:p w14:paraId="3D433741" w14:textId="77777777" w:rsidR="00195BF9" w:rsidRPr="00195BF9" w:rsidRDefault="00195BF9">
      <w:pPr>
        <w:rPr>
          <w:b/>
        </w:rPr>
      </w:pPr>
      <w:r w:rsidRPr="00195BF9">
        <w:rPr>
          <w:b/>
        </w:rPr>
        <w:t>3. Usage and Word Pictures</w:t>
      </w:r>
    </w:p>
    <w:p w14:paraId="4B43D32C" w14:textId="77777777" w:rsidR="00195BF9" w:rsidRDefault="00195BF9">
      <w:r>
        <w:rPr>
          <w:rFonts w:ascii="Aptos" w:hAnsi="Aptos" w:cs="Aptos"/>
        </w:rPr>
        <w:t>�</w:t>
      </w:r>
      <w:r>
        <w:t xml:space="preserve"> Literal Sibling: Used of biological brothers such as Cain and Abel (Genesis 4:9), or Jacob and Esau (Genesis 27:41), where the relationship dictates mutual care, though often marred by sin.</w:t>
      </w:r>
    </w:p>
    <w:p w14:paraId="215BEE99" w14:textId="77777777" w:rsidR="00195BF9" w:rsidRDefault="00195BF9">
      <w:r>
        <w:rPr>
          <w:rFonts w:ascii="Aptos" w:hAnsi="Aptos" w:cs="Aptos"/>
        </w:rPr>
        <w:t>�</w:t>
      </w:r>
      <w:r>
        <w:t xml:space="preserve"> Kinsman/Relative: Used by Abraham of his nephew Lot ("for we are brethren" in Genesis 13:8), demonstrating that the term transcends strict biological siblinghood to preserve family peace and unity.</w:t>
      </w:r>
    </w:p>
    <w:p w14:paraId="105766D9" w14:textId="77777777" w:rsidR="00195BF9" w:rsidRDefault="00195BF9">
      <w:r>
        <w:rPr>
          <w:rFonts w:ascii="Aptos" w:hAnsi="Aptos" w:cs="Aptos"/>
        </w:rPr>
        <w:t>�</w:t>
      </w:r>
      <w:r>
        <w:t xml:space="preserve"> Covenant/Political Ally: Used to describe friendly nations bound by treaty, such as Hiram of Tyre referring to Solomon as "my brother" (1 Kings 9:13), representing mutual respect and shared obligation.</w:t>
      </w:r>
    </w:p>
    <w:p w14:paraId="245606CC" w14:textId="77777777" w:rsidR="00195BF9" w:rsidRDefault="00195BF9">
      <w:r>
        <w:rPr>
          <w:rFonts w:ascii="Aptos" w:hAnsi="Aptos" w:cs="Aptos"/>
        </w:rPr>
        <w:t>�</w:t>
      </w:r>
      <w:r>
        <w:t xml:space="preserve"> Fellow Countryman: Moses instructs Israel not to hate their "brother" in their heart (Leviticus 19:17), establishing national identity as an extended family.</w:t>
      </w:r>
    </w:p>
    <w:p w14:paraId="6DB28964" w14:textId="77777777" w:rsidR="00195BF9" w:rsidRDefault="00195BF9"/>
    <w:p w14:paraId="3EF2DF06" w14:textId="77777777" w:rsidR="00195BF9" w:rsidRPr="00195BF9" w:rsidRDefault="00195BF9">
      <w:pPr>
        <w:rPr>
          <w:b/>
        </w:rPr>
      </w:pPr>
      <w:r w:rsidRPr="00195BF9">
        <w:rPr>
          <w:b/>
        </w:rPr>
        <w:t>4. Theological Implications</w:t>
      </w:r>
    </w:p>
    <w:p w14:paraId="6AE20DAC" w14:textId="77777777" w:rsidR="00195BF9" w:rsidRDefault="00195BF9">
      <w:r>
        <w:rPr>
          <w:rFonts w:ascii="Aptos" w:hAnsi="Aptos" w:cs="Aptos"/>
        </w:rPr>
        <w:t>�</w:t>
      </w:r>
      <w:r>
        <w:t xml:space="preserve"> Covenant Obligation: God views family relationships and national lineages through the lens of covenant responsibility. Brotherhood requires active love, defense, and loyalty, reflecting God's own covenant faithfulness.</w:t>
      </w:r>
    </w:p>
    <w:p w14:paraId="5D361575" w14:textId="77777777" w:rsidR="00195BF9" w:rsidRDefault="00195BF9">
      <w:r>
        <w:rPr>
          <w:rFonts w:ascii="Aptos" w:hAnsi="Aptos" w:cs="Aptos"/>
        </w:rPr>
        <w:t>�</w:t>
      </w:r>
      <w:r>
        <w:t xml:space="preserve"> Severity of Betrayal: Violating the demands of brotherhood invites divine judgment. When Edom acted with violence against Jacob, they sinned not only against their brother but against the sovereign God who established their relationship and commanded mutual respect.</w:t>
      </w:r>
    </w:p>
    <w:p w14:paraId="6ED5C476" w14:textId="77777777" w:rsidR="00195BF9" w:rsidRDefault="00195BF9">
      <w:r>
        <w:rPr>
          <w:rFonts w:ascii="Aptos" w:hAnsi="Aptos" w:cs="Aptos"/>
        </w:rPr>
        <w:t>�</w:t>
      </w:r>
      <w:r>
        <w:t xml:space="preserve"> The Anti-Type of Cain: Edom's hostility toward Israel mirrors Cain's murderous jealousy toward Abel, showing how ungodly envy turns familial love into destructive hatred.</w:t>
      </w:r>
    </w:p>
    <w:p w14:paraId="154CEBA3" w14:textId="77777777" w:rsidR="00195BF9" w:rsidRDefault="00195BF9"/>
    <w:p w14:paraId="55E7F133" w14:textId="77777777" w:rsidR="00195BF9" w:rsidRPr="00195BF9" w:rsidRDefault="00195BF9">
      <w:pPr>
        <w:rPr>
          <w:b/>
        </w:rPr>
      </w:pPr>
      <w:r w:rsidRPr="00195BF9">
        <w:rPr>
          <w:b/>
        </w:rPr>
        <w:t>5. Contextual Nuance in the Passage</w:t>
      </w:r>
    </w:p>
    <w:p w14:paraId="0C248164" w14:textId="77777777" w:rsidR="00195BF9" w:rsidRDefault="00195BF9">
      <w:r>
        <w:rPr>
          <w:rFonts w:ascii="Aptos" w:hAnsi="Aptos" w:cs="Aptos"/>
        </w:rPr>
        <w:t>�</w:t>
      </w:r>
      <w:r>
        <w:t xml:space="preserve"> In Obadiah 1:10, the term 'ach is highly charged with emotional and moral weight. The prophet identifies Jacob not merely as a neighboring nation, but specifically as Edom's "brother."</w:t>
      </w:r>
    </w:p>
    <w:p w14:paraId="4A8E4805" w14:textId="77777777" w:rsidR="00195BF9" w:rsidRDefault="00195BF9">
      <w:r>
        <w:rPr>
          <w:rFonts w:ascii="Aptos" w:hAnsi="Aptos" w:cs="Aptos"/>
        </w:rPr>
        <w:t>�</w:t>
      </w:r>
      <w:r>
        <w:t xml:space="preserve"> This designation exposes the unnatural character of Edom's violence (chamas). When foreign empires (like Babylon) attacked Jerusalem, it was standard pagan conquest; when Edom stood by, rejoiced, and actively aided the plunderers, it was a fratricidal betrayal.</w:t>
      </w:r>
    </w:p>
    <w:p w14:paraId="1B0B20A4" w14:textId="77777777" w:rsidR="00195BF9" w:rsidRDefault="00195BF9">
      <w:r>
        <w:rPr>
          <w:rFonts w:ascii="Aptos" w:hAnsi="Aptos" w:cs="Aptos"/>
        </w:rPr>
        <w:t>�</w:t>
      </w:r>
      <w:r>
        <w:t xml:space="preserve"> The term heightens the moral culpability of Edom. Their sin was not just geopolitical opportunism, but a severe violation of the ancient family bond and the specific command in Deuteronomy 23:7 ("You shall not abhor an Edomite, for he is your brother"). Therefore, their punishment is complete cutting off.</w:t>
      </w:r>
    </w:p>
    <w:p w14:paraId="51F5DBF7" w14:textId="77777777" w:rsidR="00195BF9" w:rsidRDefault="00195BF9"/>
    <w:p w14:paraId="259AA525" w14:textId="77777777" w:rsidR="00195BF9" w:rsidRPr="00195BF9" w:rsidRDefault="00195BF9">
      <w:pPr>
        <w:rPr>
          <w:b/>
        </w:rPr>
      </w:pPr>
      <w:r w:rsidRPr="00195BF9">
        <w:rPr>
          <w:b/>
        </w:rPr>
        <w:t>6. Key Uses in Other Verses (NKJV)</w:t>
      </w:r>
    </w:p>
    <w:p w14:paraId="415DF133" w14:textId="77777777" w:rsidR="00195BF9" w:rsidRDefault="00195BF9">
      <w:r>
        <w:rPr>
          <w:rFonts w:ascii="Aptos" w:hAnsi="Aptos" w:cs="Aptos"/>
        </w:rPr>
        <w:t>�</w:t>
      </w:r>
      <w:r>
        <w:t xml:space="preserve"> Genesis 4:9 - "Then the LORD said to Cain, 'Where is Abel your brother?' He said, 'I do not know. Am I my brother's keeper?'"</w:t>
      </w:r>
    </w:p>
    <w:p w14:paraId="7854ADCD" w14:textId="77777777" w:rsidR="00195BF9" w:rsidRDefault="00195BF9">
      <w:r>
        <w:rPr>
          <w:rFonts w:ascii="Aptos" w:hAnsi="Aptos" w:cs="Aptos"/>
        </w:rPr>
        <w:t>�</w:t>
      </w:r>
      <w:r>
        <w:t xml:space="preserve"> Genesis 27:41 - "So Esau hated Jacob because of the blessing with which his father blessed him; and Esau said in his heart, 'The days of mourning for my father are at hand; then I will slay my brother Jacob.'"</w:t>
      </w:r>
    </w:p>
    <w:p w14:paraId="2EB0DA63" w14:textId="77777777" w:rsidR="00195BF9" w:rsidRDefault="00195BF9">
      <w:r>
        <w:rPr>
          <w:rFonts w:ascii="Aptos" w:hAnsi="Aptos" w:cs="Aptos"/>
        </w:rPr>
        <w:t>�</w:t>
      </w:r>
      <w:r>
        <w:t xml:space="preserve"> Deuteronomy 23:7 - "You shall not abhor an Edomite, for he is your brother. You shall not abhor an Egyptian, because you were an alien in his land."</w:t>
      </w:r>
    </w:p>
    <w:p w14:paraId="7C5C7BA3" w14:textId="77777777" w:rsidR="00195BF9" w:rsidRDefault="00195BF9">
      <w:r>
        <w:rPr>
          <w:rFonts w:ascii="Aptos" w:hAnsi="Aptos" w:cs="Aptos"/>
        </w:rPr>
        <w:t>�</w:t>
      </w:r>
      <w:r>
        <w:t xml:space="preserve"> Amos 1:11 - "Thus says the LORD: 'For three transgressions of Edom, and for four, I will not turn away its punishment, Because he pursued his brother with the sword, And cast off all pity; His anger tore perpetually, And he kept his wrath forever.'"</w:t>
      </w:r>
    </w:p>
    <w:p w14:paraId="32B73001" w14:textId="77777777" w:rsidR="00195BF9" w:rsidRDefault="00195BF9"/>
    <w:p w14:paraId="3A74A1B3" w14:textId="77777777" w:rsidR="00195BF9" w:rsidRPr="00195BF9" w:rsidRDefault="00195BF9">
      <w:pPr>
        <w:rPr>
          <w:b/>
        </w:rPr>
      </w:pPr>
      <w:r w:rsidRPr="00195BF9">
        <w:rPr>
          <w:b/>
        </w:rPr>
        <w:t>7. Other Relevant Insights</w:t>
      </w:r>
    </w:p>
    <w:p w14:paraId="787DFE6C" w14:textId="77777777" w:rsidR="00195BF9" w:rsidRDefault="00195BF9">
      <w:r>
        <w:rPr>
          <w:rFonts w:ascii="Aptos" w:hAnsi="Aptos" w:cs="Aptos"/>
        </w:rPr>
        <w:t>�</w:t>
      </w:r>
      <w:r>
        <w:t xml:space="preserve"> The Hebrew word 'ach is frequently contrasted with the stranger (nokri) or foreigner (ger). Law and custom demanded a higher standard of treatment toward a "brother."</w:t>
      </w:r>
    </w:p>
    <w:p w14:paraId="5FADC3C4" w14:textId="77777777" w:rsidR="00195BF9" w:rsidRPr="00195BF9" w:rsidRDefault="00195BF9">
      <w:pPr>
        <w:rPr>
          <w:b/>
        </w:rPr>
      </w:pPr>
      <w:r w:rsidRPr="00195BF9">
        <w:rPr>
          <w:rFonts w:ascii="Aptos" w:hAnsi="Aptos" w:cs="Aptos"/>
          <w:b/>
        </w:rPr>
        <w:t>�</w:t>
      </w:r>
      <w:r w:rsidRPr="00195BF9">
        <w:rPr>
          <w:b/>
        </w:rPr>
        <w:t xml:space="preserve"> The New Testament carries this theology of brotherhood forward into the church, where believers are adopted into the family of God and commanded to love one another as brothers and sisters in Christ (1 John 3:11-15, which explicitly references Cain's failure of brotherly love).</w:t>
      </w:r>
    </w:p>
    <w:p w14:paraId="26CC9ECE" w14:textId="77777777" w:rsidR="00195BF9" w:rsidRDefault="00195BF9"/>
    <w:p w14:paraId="5B2623E3" w14:textId="77777777" w:rsidR="00195BF9" w:rsidRPr="00195BF9" w:rsidRDefault="00195BF9">
      <w:pPr>
        <w:rPr>
          <w:b/>
        </w:rPr>
      </w:pPr>
      <w:r w:rsidRPr="00195BF9">
        <w:rPr>
          <w:b/>
        </w:rPr>
        <w:t>8. References</w:t>
      </w:r>
    </w:p>
    <w:p w14:paraId="497379A0" w14:textId="77777777" w:rsidR="00195BF9" w:rsidRDefault="00195BF9">
      <w:r>
        <w:rPr>
          <w:rFonts w:ascii="Aptos" w:hAnsi="Aptos" w:cs="Aptos"/>
        </w:rPr>
        <w:t>�</w:t>
      </w:r>
      <w:r>
        <w:t xml:space="preserve"> Theological Wordbook of the Old Testament (TWOT)</w:t>
      </w:r>
    </w:p>
    <w:p w14:paraId="1FAA5703" w14:textId="77777777" w:rsidR="00195BF9" w:rsidRDefault="00195BF9">
      <w:r>
        <w:rPr>
          <w:rFonts w:ascii="Aptos" w:hAnsi="Aptos" w:cs="Aptos"/>
        </w:rPr>
        <w:t>�</w:t>
      </w:r>
      <w:r>
        <w:t xml:space="preserve"> Hebrew and Aramaic Lexicon of the Old Testament (HALOT)</w:t>
      </w:r>
    </w:p>
    <w:p w14:paraId="276A2E4A" w14:textId="77777777" w:rsidR="00195BF9" w:rsidRDefault="00195BF9">
      <w:r>
        <w:rPr>
          <w:rFonts w:ascii="Aptos" w:hAnsi="Aptos" w:cs="Aptos"/>
        </w:rPr>
        <w:t>�</w:t>
      </w:r>
      <w:r>
        <w:t xml:space="preserve"> Brown-Driver-Briggs Hebrew and English Lexicon (BDB)</w:t>
      </w:r>
    </w:p>
    <w:p w14:paraId="28BD99A8" w14:textId="77777777" w:rsidR="00195BF9" w:rsidRDefault="00195BF9">
      <w:r>
        <w:rPr>
          <w:rFonts w:ascii="Aptos" w:hAnsi="Aptos" w:cs="Aptos"/>
        </w:rPr>
        <w:t>�</w:t>
      </w:r>
      <w:r>
        <w:t xml:space="preserve"> New International Dictionary of Old Testament Theology and Exegesis (NIDOTTE)</w:t>
      </w:r>
    </w:p>
    <w:p w14:paraId="389823FF" w14:textId="77777777" w:rsidR="00195BF9" w:rsidRDefault="00195BF9">
      <w:r>
        <w:rPr>
          <w:rFonts w:ascii="Aptos" w:hAnsi="Aptos" w:cs="Aptos"/>
        </w:rPr>
        <w:t>�</w:t>
      </w:r>
      <w:r>
        <w:t xml:space="preserve"> Precept Austin Old Testament Studies</w:t>
      </w:r>
    </w:p>
    <w:p w14:paraId="706498D5" w14:textId="77777777" w:rsidR="00195BF9" w:rsidRDefault="00195BF9">
      <w:r>
        <w:rPr>
          <w:rFonts w:ascii="Aptos" w:hAnsi="Aptos" w:cs="Aptos"/>
        </w:rPr>
        <w:t>�</w:t>
      </w:r>
      <w:r>
        <w:t xml:space="preserve"> Enduring Word Bible Commentary</w:t>
      </w:r>
    </w:p>
    <w:p w14:paraId="0FE8E41F" w14:textId="77777777" w:rsidR="00195BF9" w:rsidRDefault="00195BF9"/>
    <w:p w14:paraId="26EC4F42" w14:textId="5E481F62" w:rsidR="004C5552" w:rsidRDefault="004C5552"/>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BF9"/>
    <w:rsid w:val="00017747"/>
    <w:rsid w:val="00023A4A"/>
    <w:rsid w:val="0006763F"/>
    <w:rsid w:val="000C53AC"/>
    <w:rsid w:val="00146083"/>
    <w:rsid w:val="00195BF9"/>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015CA"/>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91260"/>
  <w15:chartTrackingRefBased/>
  <w15:docId w15:val="{FC974BB3-2782-412A-8AE1-59310FF78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95B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B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B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B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95B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B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B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BF9"/>
    <w:rPr>
      <w:rFonts w:eastAsiaTheme="majorEastAsia" w:cstheme="majorBidi"/>
      <w:color w:val="272727" w:themeColor="text1" w:themeTint="D8"/>
    </w:rPr>
  </w:style>
  <w:style w:type="paragraph" w:styleId="Title">
    <w:name w:val="Title"/>
    <w:basedOn w:val="Normal"/>
    <w:next w:val="Normal"/>
    <w:link w:val="TitleChar"/>
    <w:uiPriority w:val="10"/>
    <w:qFormat/>
    <w:rsid w:val="00195B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B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B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B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BF9"/>
    <w:pPr>
      <w:spacing w:before="160"/>
      <w:jc w:val="center"/>
    </w:pPr>
    <w:rPr>
      <w:i/>
      <w:iCs/>
      <w:color w:val="404040" w:themeColor="text1" w:themeTint="BF"/>
    </w:rPr>
  </w:style>
  <w:style w:type="character" w:customStyle="1" w:styleId="QuoteChar">
    <w:name w:val="Quote Char"/>
    <w:basedOn w:val="DefaultParagraphFont"/>
    <w:link w:val="Quote"/>
    <w:uiPriority w:val="29"/>
    <w:rsid w:val="00195BF9"/>
    <w:rPr>
      <w:i/>
      <w:iCs/>
      <w:color w:val="404040" w:themeColor="text1" w:themeTint="BF"/>
    </w:rPr>
  </w:style>
  <w:style w:type="paragraph" w:styleId="ListParagraph">
    <w:name w:val="List Paragraph"/>
    <w:basedOn w:val="Normal"/>
    <w:uiPriority w:val="34"/>
    <w:qFormat/>
    <w:rsid w:val="00195BF9"/>
    <w:pPr>
      <w:ind w:left="720"/>
      <w:contextualSpacing/>
    </w:pPr>
  </w:style>
  <w:style w:type="character" w:styleId="IntenseEmphasis">
    <w:name w:val="Intense Emphasis"/>
    <w:basedOn w:val="DefaultParagraphFont"/>
    <w:uiPriority w:val="21"/>
    <w:qFormat/>
    <w:rsid w:val="00195BF9"/>
    <w:rPr>
      <w:i/>
      <w:iCs/>
      <w:color w:val="2E74B5" w:themeColor="accent1" w:themeShade="BF"/>
    </w:rPr>
  </w:style>
  <w:style w:type="paragraph" w:styleId="IntenseQuote">
    <w:name w:val="Intense Quote"/>
    <w:basedOn w:val="Normal"/>
    <w:next w:val="Normal"/>
    <w:link w:val="IntenseQuoteChar"/>
    <w:uiPriority w:val="30"/>
    <w:qFormat/>
    <w:rsid w:val="00195BF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95BF9"/>
    <w:rPr>
      <w:i/>
      <w:iCs/>
      <w:color w:val="2E74B5" w:themeColor="accent1" w:themeShade="BF"/>
    </w:rPr>
  </w:style>
  <w:style w:type="character" w:styleId="IntenseReference">
    <w:name w:val="Intense Reference"/>
    <w:basedOn w:val="DefaultParagraphFont"/>
    <w:uiPriority w:val="32"/>
    <w:qFormat/>
    <w:rsid w:val="00195BF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864</Words>
  <Characters>4928</Characters>
  <Application>Microsoft Office Word</Application>
  <DocSecurity>0</DocSecurity>
  <Lines>41</Lines>
  <Paragraphs>11</Paragraphs>
  <ScaleCrop>false</ScaleCrop>
  <Company/>
  <LinksUpToDate>false</LinksUpToDate>
  <CharactersWithSpaces>5781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2026-08-12T10:17:00Z</dcterms:created>
  <dcterms:modified xsi:type="dcterms:W3CDTF">2026-08-12T10:17:00Z</dcterms:modified>
</cp:coreProperties>
</file>