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94C0" w14:textId="77777777" w:rsidR="00FA1FD7" w:rsidRPr="00FA1FD7" w:rsidRDefault="00FA1FD7">
      <w:pPr>
        <w:rPr>
          <w:b/>
        </w:rPr>
      </w:pPr>
      <w:r w:rsidRPr="00FA1FD7">
        <w:rPr>
          <w:b/>
        </w:rPr>
        <w:t>ZADON - ( zadon , Strong's H2087 )</w:t>
      </w:r>
    </w:p>
    <w:p w14:paraId="06ECD647" w14:textId="77777777" w:rsidR="00FA1FD7" w:rsidRDefault="00FA1FD7">
      <w:r w:rsidRPr="00FA1FD7">
        <w:rPr>
          <w:b/>
        </w:rPr>
        <w:t>Summary:</w:t>
      </w:r>
    </w:p>
    <w:p w14:paraId="7CFC9E2A" w14:textId="77777777" w:rsidR="00FA1FD7" w:rsidRDefault="00FA1FD7">
      <w:r>
        <w:t>The Hebrew noun zadon describes an arrogant, insolent, and swollen pride that oversteps its proper boundaries. Derived from a root meaning "to boil up" or "seethe," it portrays a heart that bubbles over with self-conceit, presumption, and self-sufficiency. In Obadiah 1:3, zadon identifies the fatal spiritual flaw of Edom, whose geographical security in the rugged, rocky clefts of Mount Seir fostered a deceptive sense of invincibility. This word warns that pride is not merely a passive attitude but an active, swelling rebellion against God that inevitably blinds the sinner and leads to ruin.</w:t>
      </w:r>
    </w:p>
    <w:p w14:paraId="54EA3A79" w14:textId="77777777" w:rsidR="00FA1FD7" w:rsidRDefault="00FA1FD7">
      <w:r w:rsidRPr="00FA1FD7">
        <w:rPr>
          <w:b/>
        </w:rPr>
        <w:t>Full Study:</w:t>
      </w:r>
    </w:p>
    <w:p w14:paraId="6EF7C1CE" w14:textId="77777777" w:rsidR="00FA1FD7" w:rsidRPr="00FA1FD7" w:rsidRDefault="00FA1FD7">
      <w:pPr>
        <w:rPr>
          <w:b/>
        </w:rPr>
      </w:pPr>
      <w:r w:rsidRPr="00FA1FD7">
        <w:rPr>
          <w:b/>
        </w:rPr>
        <w:t xml:space="preserve"> 1. Word Picture / Background</w:t>
      </w:r>
    </w:p>
    <w:p w14:paraId="174B8F09" w14:textId="77777777" w:rsidR="00FA1FD7" w:rsidRDefault="00FA1FD7">
      <w:r>
        <w:t xml:space="preserve">The noun zadon is derived from the primitive verb root zud (or ziyd), which literally means "to boil," "to seethe," or "to cook over." It paints a vivid domestic picture of a cooking pot filled with water left too long on a blazing fire. As the heat intensifies, the water bubbles up, loses its composure, and spills over the rim, making a mess of the hearth. </w:t>
      </w:r>
    </w:p>
    <w:p w14:paraId="6C58F9EB" w14:textId="77777777" w:rsidR="00FA1FD7" w:rsidRDefault="00FA1FD7">
      <w:r>
        <w:t>When applied to human behavior and spiritual posture, zadon describes a heart that is overheated with self-importance. It is a heart that "boils over" with arrogance, refusing to be contained within the boundaries of creaturely dependence on God. It represents an swelling of the ego that cannot contain itself, resulting in insolence, defiance, and a contemptuous attitude toward both God and others.</w:t>
      </w:r>
    </w:p>
    <w:p w14:paraId="278ACE50" w14:textId="77777777" w:rsidR="00FA1FD7" w:rsidRPr="00FA1FD7" w:rsidRDefault="00FA1FD7">
      <w:pPr>
        <w:rPr>
          <w:b/>
        </w:rPr>
      </w:pPr>
      <w:r w:rsidRPr="00FA1FD7">
        <w:rPr>
          <w:b/>
        </w:rPr>
        <w:t xml:space="preserve"> 2. Meaning / Lexical Definition</w:t>
      </w:r>
    </w:p>
    <w:p w14:paraId="4CCAFFD1" w14:textId="77777777" w:rsidR="00FA1FD7" w:rsidRDefault="00FA1FD7">
      <w:r>
        <w:t>• zadon refers to pride, insolence, presumption, and deliberate arrogance. It is not a word for mere vanity or occasional self-complacency; rather, it denotes a willful, active posture of defiance. It represents the mindset of someone who knowingly oversteps divine boundaries, acting with presumptuous disregard for God's laws and sovereign authority.</w:t>
      </w:r>
    </w:p>
    <w:p w14:paraId="3E513F28" w14:textId="77777777" w:rsidR="00FA1FD7" w:rsidRDefault="00FA1FD7">
      <w:r>
        <w:t>The word stands in direct opposition to humility, representing a state of soul where self-elevation has hardened into a permanent lifestyle of rebellion. Those characterized by zadon are blind to their own limitations and assume they are immune to the consequences of their actions.</w:t>
      </w:r>
    </w:p>
    <w:p w14:paraId="27737BA2" w14:textId="77777777" w:rsidR="00FA1FD7" w:rsidRPr="00FA1FD7" w:rsidRDefault="00FA1FD7">
      <w:pPr>
        <w:rPr>
          <w:b/>
        </w:rPr>
      </w:pPr>
      <w:r w:rsidRPr="00FA1FD7">
        <w:rPr>
          <w:b/>
        </w:rPr>
        <w:t xml:space="preserve"> 3. Usage and Word Pictures</w:t>
      </w:r>
    </w:p>
    <w:p w14:paraId="7923DEE3" w14:textId="77777777" w:rsidR="00FA1FD7" w:rsidRDefault="00FA1FD7">
      <w:r>
        <w:t>Throughout Scripture, zadon is consistently linked with rebellion, shame, and inevitable conflict. The word pictures associated with it include:</w:t>
      </w:r>
    </w:p>
    <w:p w14:paraId="31E96653" w14:textId="77777777" w:rsidR="00FA1FD7" w:rsidRDefault="00FA1FD7">
      <w:r>
        <w:t>• The Overboiling Pot: A heart that is hot with self-will, resulting in words and actions that boil over into strife and insolence.</w:t>
      </w:r>
    </w:p>
    <w:p w14:paraId="1F79F757" w14:textId="77777777" w:rsidR="00FA1FD7" w:rsidRDefault="00FA1FD7">
      <w:r>
        <w:t>• The Presumptuous Rebel: One who acts defiantly against God's explicit commands, operating under the delusion that they are above the law.</w:t>
      </w:r>
    </w:p>
    <w:p w14:paraId="5563D7F3" w14:textId="77777777" w:rsidR="00FA1FD7" w:rsidRDefault="00FA1FD7">
      <w:r>
        <w:t>• The Towering Wall: A false sense of security built on human strength, achievements, or geography, which God promises to cast down.</w:t>
      </w:r>
    </w:p>
    <w:p w14:paraId="763F12CB" w14:textId="77777777" w:rsidR="00FA1FD7" w:rsidRPr="00FA1FD7" w:rsidRDefault="00FA1FD7">
      <w:pPr>
        <w:rPr>
          <w:b/>
        </w:rPr>
      </w:pPr>
      <w:r w:rsidRPr="00FA1FD7">
        <w:rPr>
          <w:b/>
        </w:rPr>
        <w:t xml:space="preserve"> 4. Theological Implications</w:t>
      </w:r>
    </w:p>
    <w:p w14:paraId="31CEF45A" w14:textId="77777777" w:rsidR="00FA1FD7" w:rsidRDefault="00FA1FD7">
      <w:r>
        <w:t xml:space="preserve">Theologically, zadon is a declaration of independence from God. It is the primary sin that seeks to dethrone the Creator and enthrone the creature. </w:t>
      </w:r>
    </w:p>
    <w:p w14:paraId="227D720E" w14:textId="77777777" w:rsidR="00FA1FD7" w:rsidRDefault="00FA1FD7">
      <w:r>
        <w:t>• Pride is inherently self-deceiving: Because zadon distorts reality, it forces the proud person to live in an illusion of their own making. It convinces the sinner that they are safe when they are actually on the brink of destruction.</w:t>
      </w:r>
    </w:p>
    <w:p w14:paraId="60E89B75" w14:textId="77777777" w:rsidR="00FA1FD7" w:rsidRDefault="00FA1FD7">
      <w:r>
        <w:t>• Pride invites divine opposition: God does not merely ignore the proud; He actively opposes them. Because zadon directly challenges God's unique glory and sovereignty, He must judge it to vindicate His holiness.</w:t>
      </w:r>
    </w:p>
    <w:p w14:paraId="6FBFF79E" w14:textId="77777777" w:rsidR="00FA1FD7" w:rsidRDefault="00FA1FD7">
      <w:r>
        <w:t>• The law of spiritual gravity: Scripture establishes a fixed spiritual law regarding zadon-it must always be followed by a fall. The heights of arrogance are always met with the depths of shame.</w:t>
      </w:r>
    </w:p>
    <w:p w14:paraId="2875367D" w14:textId="77777777" w:rsidR="00FA1FD7" w:rsidRPr="00FA1FD7" w:rsidRDefault="00FA1FD7">
      <w:pPr>
        <w:rPr>
          <w:b/>
        </w:rPr>
      </w:pPr>
      <w:r w:rsidRPr="00FA1FD7">
        <w:rPr>
          <w:b/>
        </w:rPr>
        <w:t xml:space="preserve"> 5. Contextual Nuance in the Passage</w:t>
      </w:r>
    </w:p>
    <w:p w14:paraId="0C0DC58A" w14:textId="77777777" w:rsidR="00FA1FD7" w:rsidRDefault="00FA1FD7">
      <w:r>
        <w:t xml:space="preserve">In Obadiah 1:3, the prophet addresses the nation of Edom: "The pride (zadon) of your heart has deceived you." </w:t>
      </w:r>
    </w:p>
    <w:p w14:paraId="0692196D" w14:textId="77777777" w:rsidR="00FA1FD7" w:rsidRDefault="00FA1FD7">
      <w:r>
        <w:t xml:space="preserve">Edom was descended from Esau, the twin brother of Jacob. Their national territory was located in the rugged red sandstone mountains of Mount Seir. They lived in high-altitude fortress cities, accessible only through narrow, easily defensible mountain gorges (such as the Siq leading into modern-day Petra). </w:t>
      </w:r>
    </w:p>
    <w:p w14:paraId="57C3880F" w14:textId="77777777" w:rsidR="00FA1FD7" w:rsidRDefault="00FA1FD7">
      <w:r>
        <w:t>This physical geography fostered a deep spiritual malady. Because their mountain dwellings were physically elevated and strategically impregnable to human armies, the Edomites concluded they were completely secure. Their physical height produced spiritual height-arrogance. They asked mockingly, "Who will bring me down to the ground?"</w:t>
      </w:r>
    </w:p>
    <w:p w14:paraId="6F39E35E" w14:textId="77777777" w:rsidR="00FA1FD7" w:rsidRDefault="00FA1FD7">
      <w:r>
        <w:t>The contextual nuance of zadon here is its absolute deceptiveness. Edom's pride was not a harmless flaw; it was a blindfold. It caused them to forget that physical high ground offers no protection against the God of heaven. Their boiling self-sufficiency led them to believe they were untouchable, making their sudden and complete downfall all the more jarring.</w:t>
      </w:r>
    </w:p>
    <w:p w14:paraId="670EA9B7" w14:textId="77777777" w:rsidR="00FA1FD7" w:rsidRPr="00FA1FD7" w:rsidRDefault="00FA1FD7">
      <w:pPr>
        <w:rPr>
          <w:b/>
        </w:rPr>
      </w:pPr>
      <w:r w:rsidRPr="00FA1FD7">
        <w:rPr>
          <w:b/>
        </w:rPr>
        <w:t xml:space="preserve"> 6. Key Uses in Other Verses (NKJV)</w:t>
      </w:r>
    </w:p>
    <w:p w14:paraId="6AE53E4E" w14:textId="77777777" w:rsidR="00FA1FD7" w:rsidRDefault="00FA1FD7">
      <w:r>
        <w:t>• 1 Samuel 17:28 - "Now Eliab his oldest brother heard when he spoke to the men; and Eliab's anger was aroused against David, and he said, 'Why did you come down here? And with whom have you left those few sheep in the wilderness? I know your pride and the insolence of your heart, for you have come down to see the battle.'"</w:t>
      </w:r>
    </w:p>
    <w:p w14:paraId="3620705A" w14:textId="77777777" w:rsidR="00FA1FD7" w:rsidRDefault="00FA1FD7">
      <w:r>
        <w:t>• Proverbs 11:2 - "When pride comes, then comes shame; But with the humble is wisdom."</w:t>
      </w:r>
    </w:p>
    <w:p w14:paraId="5CE6BB3A" w14:textId="77777777" w:rsidR="00FA1FD7" w:rsidRDefault="00FA1FD7">
      <w:r>
        <w:t>• Proverbs 13:10 - "By pride comes nothing but strife, But with the well-advised is wisdom."</w:t>
      </w:r>
    </w:p>
    <w:p w14:paraId="5F6D0C16" w14:textId="77777777" w:rsidR="00FA1FD7" w:rsidRDefault="00FA1FD7">
      <w:r>
        <w:t>• Jeremiah 49:16 - "Your fierceness has deceived you, The pride of your heart, O you who dwell in the clefts of the rock, Who hold the height of the hill! Though you make your nest as high as the eagle, I will bring you down from there,' says the LORD."</w:t>
      </w:r>
    </w:p>
    <w:p w14:paraId="3CB9E3BC" w14:textId="77777777" w:rsidR="00FA1FD7" w:rsidRPr="00FA1FD7" w:rsidRDefault="00FA1FD7">
      <w:pPr>
        <w:rPr>
          <w:b/>
        </w:rPr>
      </w:pPr>
      <w:r w:rsidRPr="00FA1FD7">
        <w:rPr>
          <w:b/>
        </w:rPr>
        <w:t xml:space="preserve"> 7. Other Relevant Insights</w:t>
      </w:r>
    </w:p>
    <w:p w14:paraId="260E2B5B" w14:textId="77777777" w:rsidR="00FA1FD7" w:rsidRDefault="00FA1FD7">
      <w:r>
        <w:t xml:space="preserve">There is a profound and tragic historical irony embedded in the Hebrew root zud (to boil). Generations before Obadiah wrote his prophecy, the patriarch of the Edomites, Esau, returned from the field famished. His brother Jacob was "boiling" (zud) a pot of red lentil stew (Genesis 25:29). Esau despised his birthright for a single bowl of that boiling stew. </w:t>
      </w:r>
    </w:p>
    <w:p w14:paraId="4F1CA6C7" w14:textId="77777777" w:rsidR="00FA1FD7" w:rsidRDefault="00FA1FD7">
      <w:r>
        <w:t>Centuries later, the descendants of Esau (Edom) are destroyed because their own hearts are "boiling" (zadon) with pride. What began as a physical boiling pot in Jacob's tent became a spiritual boiling over of arrogance in the cliffs of Petra. The very family trait of prioritizing self-gratification over spiritual covenant culminated in a national attitude of defiant self-sufficiency.</w:t>
      </w:r>
    </w:p>
    <w:p w14:paraId="0F96823C" w14:textId="77777777" w:rsidR="00FA1FD7" w:rsidRDefault="00FA1FD7">
      <w:r>
        <w:t>For the modern reader, this word serves as a sober reminder: the things we rely upon for our security-our wealth, our intellect, our reputation, or our position-can easily become the very source of the pride that blinds and devalues us.</w:t>
      </w:r>
    </w:p>
    <w:p w14:paraId="02C3B559" w14:textId="77777777" w:rsidR="00FA1FD7" w:rsidRPr="00FA1FD7" w:rsidRDefault="00FA1FD7">
      <w:pPr>
        <w:rPr>
          <w:b/>
        </w:rPr>
      </w:pPr>
      <w:r w:rsidRPr="00FA1FD7">
        <w:rPr>
          <w:b/>
        </w:rPr>
        <w:t xml:space="preserve"> 8. References</w:t>
      </w:r>
    </w:p>
    <w:p w14:paraId="0446F89E" w14:textId="77777777" w:rsidR="00FA1FD7" w:rsidRDefault="00FA1FD7">
      <w:r>
        <w:t>• Brown-Driver-Briggs Hebrew and English Lexicon</w:t>
      </w:r>
    </w:p>
    <w:p w14:paraId="289B0259" w14:textId="77777777" w:rsidR="00FA1FD7" w:rsidRDefault="00FA1FD7">
      <w:r>
        <w:t>• Theological Wordbook of the Old Testament</w:t>
      </w:r>
    </w:p>
    <w:p w14:paraId="0DD5CD0E" w14:textId="77777777" w:rsidR="00FA1FD7" w:rsidRDefault="00FA1FD7">
      <w:r>
        <w:t>• Hebrew and Aramaic Lexicon of the Old Testament</w:t>
      </w:r>
    </w:p>
    <w:p w14:paraId="4A4C339F" w14:textId="77777777" w:rsidR="00FA1FD7" w:rsidRDefault="00FA1FD7">
      <w:r>
        <w:t>• Blue Letter Bible Outline of Biblical Usage</w:t>
      </w:r>
    </w:p>
    <w:p w14:paraId="0EBF3CB0" w14:textId="77777777" w:rsidR="00FA1FD7" w:rsidRDefault="00FA1FD7">
      <w:r>
        <w:t>• Precept Austin Commentary on Obadiah</w:t>
      </w:r>
    </w:p>
    <w:p w14:paraId="2CEE4343" w14:textId="68653C17"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F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1FD7"/>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F3E7"/>
  <w15:chartTrackingRefBased/>
  <w15:docId w15:val="{064A0103-04B9-4906-A391-372975C1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1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1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FD7"/>
    <w:rPr>
      <w:rFonts w:eastAsiaTheme="majorEastAsia" w:cstheme="majorBidi"/>
      <w:color w:val="272727" w:themeColor="text1" w:themeTint="D8"/>
    </w:rPr>
  </w:style>
  <w:style w:type="paragraph" w:styleId="Title">
    <w:name w:val="Title"/>
    <w:basedOn w:val="Normal"/>
    <w:next w:val="Normal"/>
    <w:link w:val="TitleChar"/>
    <w:uiPriority w:val="10"/>
    <w:qFormat/>
    <w:rsid w:val="00FA1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FD7"/>
    <w:pPr>
      <w:spacing w:before="160"/>
      <w:jc w:val="center"/>
    </w:pPr>
    <w:rPr>
      <w:i/>
      <w:iCs/>
      <w:color w:val="404040" w:themeColor="text1" w:themeTint="BF"/>
    </w:rPr>
  </w:style>
  <w:style w:type="character" w:customStyle="1" w:styleId="QuoteChar">
    <w:name w:val="Quote Char"/>
    <w:basedOn w:val="DefaultParagraphFont"/>
    <w:link w:val="Quote"/>
    <w:uiPriority w:val="29"/>
    <w:rsid w:val="00FA1FD7"/>
    <w:rPr>
      <w:i/>
      <w:iCs/>
      <w:color w:val="404040" w:themeColor="text1" w:themeTint="BF"/>
    </w:rPr>
  </w:style>
  <w:style w:type="paragraph" w:styleId="ListParagraph">
    <w:name w:val="List Paragraph"/>
    <w:basedOn w:val="Normal"/>
    <w:uiPriority w:val="34"/>
    <w:qFormat/>
    <w:rsid w:val="00FA1FD7"/>
    <w:pPr>
      <w:ind w:left="720"/>
      <w:contextualSpacing/>
    </w:pPr>
  </w:style>
  <w:style w:type="character" w:styleId="IntenseEmphasis">
    <w:name w:val="Intense Emphasis"/>
    <w:basedOn w:val="DefaultParagraphFont"/>
    <w:uiPriority w:val="21"/>
    <w:qFormat/>
    <w:rsid w:val="00FA1FD7"/>
    <w:rPr>
      <w:i/>
      <w:iCs/>
      <w:color w:val="2E74B5" w:themeColor="accent1" w:themeShade="BF"/>
    </w:rPr>
  </w:style>
  <w:style w:type="paragraph" w:styleId="IntenseQuote">
    <w:name w:val="Intense Quote"/>
    <w:basedOn w:val="Normal"/>
    <w:next w:val="Normal"/>
    <w:link w:val="IntenseQuoteChar"/>
    <w:uiPriority w:val="30"/>
    <w:qFormat/>
    <w:rsid w:val="00FA1F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1FD7"/>
    <w:rPr>
      <w:i/>
      <w:iCs/>
      <w:color w:val="2E74B5" w:themeColor="accent1" w:themeShade="BF"/>
    </w:rPr>
  </w:style>
  <w:style w:type="character" w:styleId="IntenseReference">
    <w:name w:val="Intense Reference"/>
    <w:basedOn w:val="DefaultParagraphFont"/>
    <w:uiPriority w:val="32"/>
    <w:qFormat/>
    <w:rsid w:val="00FA1F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