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8233" w14:textId="1017FC81" w:rsidR="00C17D20" w:rsidRPr="00F239CD" w:rsidRDefault="00374655" w:rsidP="0037465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239CD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 OVERVIEW</w:t>
      </w:r>
    </w:p>
    <w:p w14:paraId="2153A077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The enhanced Final Year Project Portal will automate project submission, similarity detection, storage, and mentor allocation. The system uses a hybrid text similarity approach combining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Levenshtein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Distance, TF-IDF, and SBERT to ensure originality and efficient project management.</w:t>
      </w:r>
    </w:p>
    <w:p w14:paraId="203FC914" w14:textId="033EA115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4A11C18F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1: Project Submission</w:t>
      </w:r>
    </w:p>
    <w:p w14:paraId="263B54C1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student logs into the portal and enters:</w:t>
      </w:r>
    </w:p>
    <w:p w14:paraId="4D2F46BB" w14:textId="77777777" w:rsidR="00C17D20" w:rsidRPr="00076E83" w:rsidRDefault="00C17D20" w:rsidP="00C17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Project title</w:t>
      </w:r>
    </w:p>
    <w:p w14:paraId="29B94CE0" w14:textId="77777777" w:rsidR="00C17D20" w:rsidRPr="00076E83" w:rsidRDefault="00C17D20" w:rsidP="00C17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Main objectives</w:t>
      </w:r>
    </w:p>
    <w:p w14:paraId="44C6F827" w14:textId="77777777" w:rsidR="00C17D20" w:rsidRPr="00076E83" w:rsidRDefault="00C17D20" w:rsidP="00C17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Specific objectives</w:t>
      </w:r>
    </w:p>
    <w:p w14:paraId="202AD4A6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After filling in the details, the student submits the project through the system.</w:t>
      </w:r>
    </w:p>
    <w:p w14:paraId="262CAE09" w14:textId="14B6494B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1B1D5EEC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 Raw Data Storage</w:t>
      </w:r>
    </w:p>
    <w:p w14:paraId="50CF3A6E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Immediately after submission, the system stores the original (raw) data in the database, including:</w:t>
      </w:r>
    </w:p>
    <w:p w14:paraId="39017EBB" w14:textId="77777777" w:rsidR="00C17D20" w:rsidRPr="00076E83" w:rsidRDefault="00C17D20" w:rsidP="00C17D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Full title</w:t>
      </w:r>
    </w:p>
    <w:p w14:paraId="09678D93" w14:textId="77777777" w:rsidR="00C17D20" w:rsidRPr="00076E83" w:rsidRDefault="00C17D20" w:rsidP="00C17D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Full objectives</w:t>
      </w:r>
    </w:p>
    <w:p w14:paraId="64AEF85F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This ensures:</w:t>
      </w:r>
    </w:p>
    <w:p w14:paraId="277B48A7" w14:textId="77777777" w:rsidR="00C17D20" w:rsidRPr="00076E83" w:rsidRDefault="00C17D20" w:rsidP="00C17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record keeping</w:t>
      </w:r>
    </w:p>
    <w:p w14:paraId="3F9EF6F9" w14:textId="77777777" w:rsidR="00C17D20" w:rsidRPr="00076E83" w:rsidRDefault="00C17D20" w:rsidP="00C17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readability</w:t>
      </w:r>
    </w:p>
    <w:p w14:paraId="50759329" w14:textId="77777777" w:rsidR="00C17D20" w:rsidRPr="00076E83" w:rsidRDefault="00C17D20" w:rsidP="00C17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future reference</w:t>
      </w:r>
    </w:p>
    <w:p w14:paraId="499B6A87" w14:textId="77777777" w:rsidR="00C17D20" w:rsidRPr="00076E83" w:rsidRDefault="00C17D20" w:rsidP="00C17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reporting purposes</w:t>
      </w:r>
    </w:p>
    <w:p w14:paraId="6A52A6B1" w14:textId="52AC72C6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These texts are stored exactly as entered by the student without any modification.</w:t>
      </w:r>
    </w:p>
    <w:p w14:paraId="7FD1B27B" w14:textId="3CBBE7C0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2AB92540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Step 3: Text Preprocessing</w:t>
      </w:r>
    </w:p>
    <w:p w14:paraId="1BD6D8CD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then preprocesses the submitted text to prepare it for similarity analysis. This includes:</w:t>
      </w:r>
    </w:p>
    <w:p w14:paraId="1C47EE11" w14:textId="77777777" w:rsidR="00C17D20" w:rsidRPr="00076E83" w:rsidRDefault="00C17D20" w:rsidP="00C17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converting text to lowercase</w:t>
      </w:r>
    </w:p>
    <w:p w14:paraId="0E84C17E" w14:textId="77777777" w:rsidR="00C17D20" w:rsidRPr="00076E83" w:rsidRDefault="00C17D20" w:rsidP="00C17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removing punctuation</w:t>
      </w:r>
    </w:p>
    <w:p w14:paraId="15FFC4E9" w14:textId="0FB69814" w:rsidR="00C17D20" w:rsidRPr="00076E83" w:rsidRDefault="00C17D20" w:rsidP="00C17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removing stop</w:t>
      </w:r>
      <w:r w:rsidR="00374655" w:rsidRPr="00076E83">
        <w:rPr>
          <w:rFonts w:ascii="Times New Roman" w:hAnsi="Times New Roman" w:cs="Times New Roman"/>
          <w:sz w:val="28"/>
          <w:szCs w:val="28"/>
        </w:rPr>
        <w:t xml:space="preserve"> </w:t>
      </w:r>
      <w:r w:rsidRPr="00076E83">
        <w:rPr>
          <w:rFonts w:ascii="Times New Roman" w:hAnsi="Times New Roman" w:cs="Times New Roman"/>
          <w:sz w:val="28"/>
          <w:szCs w:val="28"/>
        </w:rPr>
        <w:t>words</w:t>
      </w:r>
    </w:p>
    <w:p w14:paraId="1031D2B9" w14:textId="77777777" w:rsidR="00C17D20" w:rsidRPr="00076E83" w:rsidRDefault="00C17D20" w:rsidP="00C17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removing extra spaces</w:t>
      </w:r>
    </w:p>
    <w:p w14:paraId="626DBFE6" w14:textId="77777777" w:rsidR="00C17D20" w:rsidRPr="00076E83" w:rsidRDefault="00C17D20" w:rsidP="00C17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normalizing words</w:t>
      </w:r>
    </w:p>
    <w:p w14:paraId="2767B957" w14:textId="72E72E22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Example:</w:t>
      </w:r>
      <w:r w:rsidRPr="00076E83">
        <w:rPr>
          <w:rFonts w:ascii="Times New Roman" w:hAnsi="Times New Roman" w:cs="Times New Roman"/>
          <w:sz w:val="28"/>
          <w:szCs w:val="28"/>
        </w:rPr>
        <w:br/>
        <w:t>"Online Bus Ticket Booking System!!!"</w:t>
      </w:r>
      <w:r w:rsidR="00374655" w:rsidRPr="00076E83">
        <w:rPr>
          <w:rFonts w:ascii="Times New Roman" w:hAnsi="Times New Roman" w:cs="Times New Roman"/>
          <w:sz w:val="28"/>
          <w:szCs w:val="28"/>
        </w:rPr>
        <w:t xml:space="preserve">  TO </w:t>
      </w:r>
      <w:r w:rsidRPr="00076E83">
        <w:rPr>
          <w:rFonts w:ascii="Times New Roman" w:hAnsi="Times New Roman" w:cs="Times New Roman"/>
          <w:sz w:val="28"/>
          <w:szCs w:val="28"/>
        </w:rPr>
        <w:t xml:space="preserve"> </w:t>
      </w:r>
      <w:r w:rsidR="00374655" w:rsidRPr="00076E83">
        <w:rPr>
          <w:rFonts w:ascii="Times New Roman" w:hAnsi="Times New Roman" w:cs="Times New Roman"/>
          <w:sz w:val="28"/>
          <w:szCs w:val="28"/>
        </w:rPr>
        <w:t xml:space="preserve"> </w:t>
      </w:r>
      <w:r w:rsidRPr="00076E83">
        <w:rPr>
          <w:rFonts w:ascii="Times New Roman" w:hAnsi="Times New Roman" w:cs="Times New Roman"/>
          <w:sz w:val="28"/>
          <w:szCs w:val="28"/>
        </w:rPr>
        <w:t>"online bus ticket booking system"</w:t>
      </w:r>
    </w:p>
    <w:p w14:paraId="513E0FD4" w14:textId="40D49252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54F20DF5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4: Preprocessed Data Storage</w:t>
      </w:r>
    </w:p>
    <w:p w14:paraId="650E56F4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After cleaning, the system stores:</w:t>
      </w:r>
    </w:p>
    <w:p w14:paraId="722ABE81" w14:textId="77777777" w:rsidR="00C17D20" w:rsidRPr="00076E83" w:rsidRDefault="00C17D20" w:rsidP="00C17D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cleaned title</w:t>
      </w:r>
    </w:p>
    <w:p w14:paraId="6CDB6255" w14:textId="77777777" w:rsidR="00C17D20" w:rsidRPr="00076E83" w:rsidRDefault="00C17D20" w:rsidP="00C17D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cleaned objectives</w:t>
      </w:r>
    </w:p>
    <w:p w14:paraId="3758404E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These versions are saved separately for computational use by the similarity algorithms.</w:t>
      </w:r>
    </w:p>
    <w:p w14:paraId="4FA7B9B1" w14:textId="53A1B33B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Therefore, the database stores BOTH:</w:t>
      </w:r>
    </w:p>
    <w:p w14:paraId="708B8E78" w14:textId="77777777" w:rsidR="00C17D20" w:rsidRPr="00076E83" w:rsidRDefault="00C17D20" w:rsidP="00C17D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raw text (for display/reference)</w:t>
      </w:r>
    </w:p>
    <w:p w14:paraId="34E58343" w14:textId="77777777" w:rsidR="00C17D20" w:rsidRPr="00076E83" w:rsidRDefault="00C17D20" w:rsidP="00C17D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preprocessed text (for comparison)</w:t>
      </w:r>
    </w:p>
    <w:p w14:paraId="63E969F2" w14:textId="7D65BC64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0C924322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5: Feature Extraction</w:t>
      </w:r>
    </w:p>
    <w:p w14:paraId="62261723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generates numerical representations for similarity checking:</w:t>
      </w:r>
    </w:p>
    <w:p w14:paraId="6A5284DC" w14:textId="0A2EEB07" w:rsidR="00C17D20" w:rsidRPr="00076E83" w:rsidRDefault="00374655" w:rsidP="00C17D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Levenstein</w:t>
      </w:r>
      <w:r w:rsidR="00C17D20" w:rsidRPr="00076E83">
        <w:rPr>
          <w:rFonts w:ascii="Times New Roman" w:hAnsi="Times New Roman" w:cs="Times New Roman"/>
          <w:b/>
          <w:bCs/>
          <w:sz w:val="28"/>
          <w:szCs w:val="28"/>
        </w:rPr>
        <w:t xml:space="preserve"> Distance</w:t>
      </w:r>
      <w:r w:rsidR="00076E8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76E83" w:rsidRPr="00076E83">
        <w:rPr>
          <w:rFonts w:ascii="Times New Roman" w:hAnsi="Times New Roman" w:cs="Times New Roman"/>
          <w:b/>
          <w:bCs/>
          <w:sz w:val="28"/>
          <w:szCs w:val="28"/>
        </w:rPr>
        <w:t>Vladimir Levenshtein,</w:t>
      </w:r>
      <w:r w:rsidR="00076E8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C17D20" w:rsidRPr="00076E83">
        <w:rPr>
          <w:rFonts w:ascii="Times New Roman" w:hAnsi="Times New Roman" w:cs="Times New Roman"/>
          <w:sz w:val="28"/>
          <w:szCs w:val="28"/>
        </w:rPr>
        <w:t xml:space="preserve"> – compares cleaned text for character-level similarity</w:t>
      </w:r>
    </w:p>
    <w:p w14:paraId="7ABFE261" w14:textId="77777777" w:rsidR="00C17D20" w:rsidRPr="00076E83" w:rsidRDefault="00C17D20" w:rsidP="00C17D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lastRenderedPageBreak/>
        <w:t>TF-IDF Vectorization</w:t>
      </w:r>
      <w:r w:rsidRPr="00076E83">
        <w:rPr>
          <w:rFonts w:ascii="Times New Roman" w:hAnsi="Times New Roman" w:cs="Times New Roman"/>
          <w:sz w:val="28"/>
          <w:szCs w:val="28"/>
        </w:rPr>
        <w:t xml:space="preserve"> – converts text into keyword-based numerical vectors</w:t>
      </w:r>
    </w:p>
    <w:p w14:paraId="2E5CAA1C" w14:textId="77777777" w:rsidR="00C17D20" w:rsidRPr="00076E83" w:rsidRDefault="00C17D20" w:rsidP="00C17D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SBERT Embeddings</w:t>
      </w:r>
      <w:r w:rsidRPr="00076E83">
        <w:rPr>
          <w:rFonts w:ascii="Times New Roman" w:hAnsi="Times New Roman" w:cs="Times New Roman"/>
          <w:sz w:val="28"/>
          <w:szCs w:val="28"/>
        </w:rPr>
        <w:t xml:space="preserve"> – converts sentences into semantic embeddings</w:t>
      </w:r>
    </w:p>
    <w:p w14:paraId="33F6CC37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These vectors are precomputed and stored for faster future comparisons.</w:t>
      </w:r>
    </w:p>
    <w:p w14:paraId="1E051DDE" w14:textId="203A9FFE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455796DA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6: Similarity Comparison</w:t>
      </w:r>
    </w:p>
    <w:p w14:paraId="4C4314CB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compares the new submission with all previously stored projects using:</w:t>
      </w:r>
    </w:p>
    <w:p w14:paraId="4481834B" w14:textId="77777777" w:rsidR="00C17D20" w:rsidRPr="00076E83" w:rsidRDefault="00C17D20" w:rsidP="00C17D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Levenshtein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similarity</w:t>
      </w:r>
    </w:p>
    <w:p w14:paraId="37969C07" w14:textId="77777777" w:rsidR="00C17D20" w:rsidRPr="00076E83" w:rsidRDefault="00C17D20" w:rsidP="00C17D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TF-IDF cosine similarity</w:t>
      </w:r>
    </w:p>
    <w:p w14:paraId="27EC92D5" w14:textId="77777777" w:rsidR="00C17D20" w:rsidRPr="00076E83" w:rsidRDefault="00C17D20" w:rsidP="00C17D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SBERT cosine similarity</w:t>
      </w:r>
    </w:p>
    <w:p w14:paraId="39C9CA80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Each method produces a similarity score.</w:t>
      </w:r>
    </w:p>
    <w:p w14:paraId="0D6A512B" w14:textId="04189909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42B888BB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7: Decision Making</w:t>
      </w:r>
    </w:p>
    <w:p w14:paraId="3C624AEC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Based on predefined thresholds:</w:t>
      </w:r>
    </w:p>
    <w:p w14:paraId="504374BE" w14:textId="39A80E85" w:rsidR="00C17D20" w:rsidRPr="00076E83" w:rsidRDefault="00C17D20" w:rsidP="00850D6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High similarity </w:t>
      </w:r>
      <w:r w:rsidR="00374655" w:rsidRPr="00076E83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 xml:space="preserve"> marked as duplica</w:t>
      </w:r>
      <w:r w:rsidR="00850D6B" w:rsidRPr="00076E83">
        <w:rPr>
          <w:rFonts w:ascii="Times New Roman" w:hAnsi="Times New Roman" w:cs="Times New Roman"/>
          <w:sz w:val="28"/>
          <w:szCs w:val="28"/>
        </w:rPr>
        <w:t>tion</w:t>
      </w:r>
    </w:p>
    <w:p w14:paraId="46E27AFC" w14:textId="41C06F5C" w:rsidR="00C17D20" w:rsidRPr="00076E83" w:rsidRDefault="00C17D20" w:rsidP="00C17D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Low similarity </w:t>
      </w:r>
      <w:r w:rsidR="00374655" w:rsidRPr="00076E83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 xml:space="preserve"> considered original</w:t>
      </w:r>
    </w:p>
    <w:p w14:paraId="7994E6D7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notifies the student or administrator accordingly.</w:t>
      </w:r>
    </w:p>
    <w:p w14:paraId="6068C961" w14:textId="0E7D0374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2F027112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8: Final Storage</w:t>
      </w:r>
    </w:p>
    <w:p w14:paraId="0BB8896C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permanently stores:</w:t>
      </w:r>
    </w:p>
    <w:p w14:paraId="417CAB75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raw text</w:t>
      </w:r>
    </w:p>
    <w:p w14:paraId="66CA7C52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cleaned text</w:t>
      </w:r>
    </w:p>
    <w:p w14:paraId="0110474F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TF-IDF vectors</w:t>
      </w:r>
    </w:p>
    <w:p w14:paraId="688C5C4A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SBERT embeddings</w:t>
      </w:r>
    </w:p>
    <w:p w14:paraId="6BBD84BB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lastRenderedPageBreak/>
        <w:t>similarity scores</w:t>
      </w:r>
    </w:p>
    <w:p w14:paraId="6099FD48" w14:textId="77777777" w:rsidR="00C17D20" w:rsidRPr="00076E83" w:rsidRDefault="00C17D20" w:rsidP="00C17D2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project year and status</w:t>
      </w:r>
    </w:p>
    <w:p w14:paraId="0E969D09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This allows fast comparison for future submissions without reprocessing old data.</w:t>
      </w:r>
    </w:p>
    <w:p w14:paraId="431308A2" w14:textId="6CFA233F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4C3F08B1" w14:textId="77777777" w:rsidR="00C17D20" w:rsidRPr="00F239CD" w:rsidRDefault="00C17D20" w:rsidP="00C17D2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39CD">
        <w:rPr>
          <w:rFonts w:ascii="Times New Roman" w:hAnsi="Times New Roman" w:cs="Times New Roman"/>
          <w:b/>
          <w:bCs/>
          <w:sz w:val="36"/>
          <w:szCs w:val="36"/>
          <w:u w:val="single"/>
        </w:rPr>
        <w:t>Step 9: Mentor Allocation</w:t>
      </w:r>
    </w:p>
    <w:p w14:paraId="293D3FF9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If the project is approved as original:</w:t>
      </w:r>
    </w:p>
    <w:p w14:paraId="2DCC0CD9" w14:textId="77777777" w:rsidR="00C17D20" w:rsidRPr="00076E83" w:rsidRDefault="00C17D20" w:rsidP="00C17D2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student is assigned a mentor</w:t>
      </w:r>
    </w:p>
    <w:p w14:paraId="0815AF10" w14:textId="77777777" w:rsidR="00C17D20" w:rsidRPr="00076E83" w:rsidRDefault="00C17D20" w:rsidP="00C17D2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student can view the mentor details</w:t>
      </w:r>
    </w:p>
    <w:p w14:paraId="42E99E34" w14:textId="77777777" w:rsidR="00C17D20" w:rsidRPr="00076E83" w:rsidRDefault="00C17D20" w:rsidP="00C17D2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student can see peers assigned to the same mentor</w:t>
      </w:r>
    </w:p>
    <w:p w14:paraId="1766FCDF" w14:textId="77777777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This improves coordination and supervision.</w:t>
      </w:r>
    </w:p>
    <w:p w14:paraId="64FFB187" w14:textId="53272B3C" w:rsidR="00C17D20" w:rsidRPr="00076E83" w:rsidRDefault="00C17D20" w:rsidP="00C17D20">
      <w:pPr>
        <w:rPr>
          <w:rFonts w:ascii="Times New Roman" w:hAnsi="Times New Roman" w:cs="Times New Roman"/>
          <w:sz w:val="28"/>
          <w:szCs w:val="28"/>
        </w:rPr>
      </w:pPr>
    </w:p>
    <w:p w14:paraId="117E9A0A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  <w:u w:val="single"/>
        </w:rPr>
        <w:t>Hybrid Similarity Detection Algorithms</w:t>
      </w:r>
    </w:p>
    <w:p w14:paraId="40E82422" w14:textId="59D9F30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24BF1687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To ensure originality of submitted final year project titles and objectives, the proposed system implements a hybrid text similarity detection approach. The system combines three complementary algorithms: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Levenshtein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Distance, TF-IDF, and SBERT.</w:t>
      </w:r>
    </w:p>
    <w:p w14:paraId="51CFFB47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Each algorithm measures similarity from a different perspective (characters, keywords, and semantic meaning), thereby increasing detection accuracy and reducing false results.</w:t>
      </w:r>
    </w:p>
    <w:p w14:paraId="32E7C283" w14:textId="194D4BA8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001DEEC4" w14:textId="71159228" w:rsidR="00076E83" w:rsidRPr="00076E83" w:rsidRDefault="00076E83" w:rsidP="00076E83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76E83">
        <w:rPr>
          <w:rFonts w:ascii="Times New Roman" w:hAnsi="Times New Roman" w:cs="Times New Roman"/>
          <w:b/>
          <w:bCs/>
          <w:sz w:val="48"/>
          <w:szCs w:val="48"/>
          <w:u w:val="single"/>
        </w:rPr>
        <w:t>Hybrid Processing Flow</w:t>
      </w:r>
    </w:p>
    <w:p w14:paraId="175D7A25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algorithms are executed sequentially as follows:</w:t>
      </w:r>
    </w:p>
    <w:p w14:paraId="7823A5F8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b/>
          <w:bCs/>
          <w:sz w:val="36"/>
          <w:szCs w:val="36"/>
        </w:rPr>
        <w:t>Step 1: Text Preprocessing</w:t>
      </w:r>
    </w:p>
    <w:p w14:paraId="0AA32313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submitted title and objectives are cleaned by:</w:t>
      </w:r>
    </w:p>
    <w:p w14:paraId="2F853EE2" w14:textId="77777777" w:rsidR="00076E83" w:rsidRPr="00076E83" w:rsidRDefault="00076E83" w:rsidP="00076E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lastRenderedPageBreak/>
        <w:t>converting to lowercase</w:t>
      </w:r>
    </w:p>
    <w:p w14:paraId="25CA39AC" w14:textId="77777777" w:rsidR="00076E83" w:rsidRPr="00076E83" w:rsidRDefault="00076E83" w:rsidP="00076E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removing punctuation</w:t>
      </w:r>
    </w:p>
    <w:p w14:paraId="5A133F98" w14:textId="63950AD4" w:rsidR="00076E83" w:rsidRPr="00076E83" w:rsidRDefault="00076E83" w:rsidP="00076E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removing stop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E83">
        <w:rPr>
          <w:rFonts w:ascii="Times New Roman" w:hAnsi="Times New Roman" w:cs="Times New Roman"/>
          <w:sz w:val="28"/>
          <w:szCs w:val="28"/>
        </w:rPr>
        <w:t>words</w:t>
      </w:r>
    </w:p>
    <w:p w14:paraId="2F7B8854" w14:textId="77777777" w:rsidR="00076E83" w:rsidRPr="00076E83" w:rsidRDefault="00076E83" w:rsidP="00076E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normalization</w:t>
      </w:r>
    </w:p>
    <w:p w14:paraId="3129DDC0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This ensures fair comparison.</w:t>
      </w:r>
    </w:p>
    <w:p w14:paraId="2E2CE36C" w14:textId="67CD626C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0B1D6374" w14:textId="4D336341" w:rsidR="00076E83" w:rsidRPr="00076E83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Pr="00076E83">
        <w:rPr>
          <w:rFonts w:ascii="Times New Roman" w:hAnsi="Times New Roman" w:cs="Times New Roman"/>
          <w:b/>
          <w:bCs/>
          <w:sz w:val="36"/>
          <w:szCs w:val="36"/>
        </w:rPr>
        <w:t>two</w:t>
      </w:r>
      <w:r w:rsidRPr="00076E83">
        <w:rPr>
          <w:rFonts w:ascii="Times New Roman" w:hAnsi="Times New Roman" w:cs="Times New Roman"/>
          <w:b/>
          <w:bCs/>
          <w:sz w:val="36"/>
          <w:szCs w:val="36"/>
        </w:rPr>
        <w:t>: Algorithm Execution Order</w:t>
      </w:r>
    </w:p>
    <w:p w14:paraId="017D1BFB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The system applies algorithms in this order:</w:t>
      </w:r>
    </w:p>
    <w:p w14:paraId="37A7208F" w14:textId="77777777" w:rsidR="00076E83" w:rsidRPr="00076E83" w:rsidRDefault="00076E83" w:rsidP="00076E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E83">
        <w:rPr>
          <w:rFonts w:ascii="Times New Roman" w:hAnsi="Times New Roman" w:cs="Times New Roman"/>
          <w:b/>
          <w:bCs/>
          <w:sz w:val="28"/>
          <w:szCs w:val="28"/>
        </w:rPr>
        <w:t>Levenshtein</w:t>
      </w:r>
      <w:proofErr w:type="spellEnd"/>
      <w:r w:rsidRPr="00076E83">
        <w:rPr>
          <w:rFonts w:ascii="Times New Roman" w:hAnsi="Times New Roman" w:cs="Times New Roman"/>
          <w:b/>
          <w:bCs/>
          <w:sz w:val="28"/>
          <w:szCs w:val="28"/>
        </w:rPr>
        <w:t xml:space="preserve"> Distance (character similarity)</w:t>
      </w:r>
    </w:p>
    <w:p w14:paraId="2198E685" w14:textId="77777777" w:rsidR="00076E83" w:rsidRPr="00076E83" w:rsidRDefault="00076E83" w:rsidP="00076E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TF-IDF (keyword similarity)</w:t>
      </w:r>
    </w:p>
    <w:p w14:paraId="01D02FB9" w14:textId="77777777" w:rsidR="00076E83" w:rsidRPr="00076E83" w:rsidRDefault="00076E83" w:rsidP="00076E8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SBERT (semantic similarity)</w:t>
      </w:r>
    </w:p>
    <w:p w14:paraId="2AC3708D" w14:textId="77777777" w:rsid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Final decision is based on combined scores.</w:t>
      </w:r>
    </w:p>
    <w:p w14:paraId="050CC4C4" w14:textId="77777777" w:rsidR="00076E83" w:rsidRPr="00076E83" w:rsidRDefault="00076E83" w:rsidP="00076E83">
      <w:pPr>
        <w:rPr>
          <w:rFonts w:ascii="Times New Roman" w:hAnsi="Times New Roman" w:cs="Times New Roman"/>
          <w:sz w:val="44"/>
          <w:szCs w:val="44"/>
        </w:rPr>
      </w:pPr>
    </w:p>
    <w:p w14:paraId="704FE106" w14:textId="55E5592F" w:rsidR="00076E83" w:rsidRPr="00076E83" w:rsidRDefault="00076E83" w:rsidP="00076E83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076E83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076E83">
        <w:rPr>
          <w:rFonts w:ascii="Times New Roman" w:hAnsi="Times New Roman" w:cs="Times New Roman"/>
          <w:b/>
          <w:bCs/>
          <w:sz w:val="44"/>
          <w:szCs w:val="44"/>
          <w:u w:val="single"/>
        </w:rPr>
        <w:t>Algorithms Description</w:t>
      </w:r>
    </w:p>
    <w:p w14:paraId="11E3112B" w14:textId="65E8E062" w:rsidR="00076E83" w:rsidRPr="009F5011" w:rsidRDefault="00076E83" w:rsidP="00076E8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76E83">
        <w:rPr>
          <w:rFonts w:ascii="Times New Roman" w:hAnsi="Times New Roman" w:cs="Times New Roman"/>
          <w:b/>
          <w:bCs/>
          <w:sz w:val="36"/>
          <w:szCs w:val="36"/>
        </w:rPr>
        <w:t>Levenshtein</w:t>
      </w:r>
      <w:proofErr w:type="spellEnd"/>
      <w:r w:rsidRPr="00076E83">
        <w:rPr>
          <w:rFonts w:ascii="Times New Roman" w:hAnsi="Times New Roman" w:cs="Times New Roman"/>
          <w:b/>
          <w:bCs/>
          <w:sz w:val="36"/>
          <w:szCs w:val="36"/>
        </w:rPr>
        <w:t xml:space="preserve"> Distance</w:t>
      </w:r>
    </w:p>
    <w:p w14:paraId="2A6C3FA2" w14:textId="0228E702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Detects small spelling or typing differences.</w:t>
      </w:r>
      <w:r>
        <w:rPr>
          <w:rFonts w:ascii="Times New Roman" w:hAnsi="Times New Roman" w:cs="Times New Roman"/>
          <w:sz w:val="28"/>
          <w:szCs w:val="28"/>
        </w:rPr>
        <w:t xml:space="preserve"> It m</w:t>
      </w:r>
      <w:r w:rsidRPr="00076E83">
        <w:rPr>
          <w:rFonts w:ascii="Times New Roman" w:hAnsi="Times New Roman" w:cs="Times New Roman"/>
          <w:sz w:val="28"/>
          <w:szCs w:val="28"/>
        </w:rPr>
        <w:t>easures the minimum number of edits required to change one string into another.</w:t>
      </w:r>
    </w:p>
    <w:p w14:paraId="15D1ECB1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Formula</w:t>
      </w:r>
    </w:p>
    <w:p w14:paraId="3171F6AD" w14:textId="75D9DFD6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Similarity=1-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Distance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⁡(len(s1),len(s2))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C112369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Decision Rule</w:t>
      </w:r>
    </w:p>
    <w:p w14:paraId="388867CF" w14:textId="77777777" w:rsidR="00076E83" w:rsidRPr="00076E83" w:rsidRDefault="00076E83" w:rsidP="00076E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≥ 90% → Similar</w:t>
      </w:r>
    </w:p>
    <w:p w14:paraId="640342FE" w14:textId="77777777" w:rsidR="00076E83" w:rsidRPr="00076E83" w:rsidRDefault="00076E83" w:rsidP="00076E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&lt; 70% → Not similar</w:t>
      </w:r>
    </w:p>
    <w:p w14:paraId="6C2DFF75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</w:p>
    <w:p w14:paraId="3BAE2F01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A: Online Bus Ticket Booking</w:t>
      </w:r>
      <w:r w:rsidRPr="00076E83">
        <w:rPr>
          <w:rFonts w:ascii="Times New Roman" w:hAnsi="Times New Roman" w:cs="Times New Roman"/>
          <w:sz w:val="28"/>
          <w:szCs w:val="28"/>
        </w:rPr>
        <w:br/>
        <w:t xml:space="preserve">B: Online Bus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Tcket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Booking</w:t>
      </w:r>
    </w:p>
    <w:p w14:paraId="244E0AD0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Distance = 1</w:t>
      </w:r>
      <w:r w:rsidRPr="00076E83">
        <w:rPr>
          <w:rFonts w:ascii="Times New Roman" w:hAnsi="Times New Roman" w:cs="Times New Roman"/>
          <w:sz w:val="28"/>
          <w:szCs w:val="28"/>
        </w:rPr>
        <w:br/>
        <w:t>Length = 25</w:t>
      </w:r>
    </w:p>
    <w:p w14:paraId="144CB0F3" w14:textId="51E1AC26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=0.96=96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076E83">
        <w:rPr>
          <w:rFonts w:ascii="Times New Roman" w:hAnsi="Times New Roman" w:cs="Times New Roman"/>
          <w:sz w:val="28"/>
          <w:szCs w:val="28"/>
        </w:rPr>
        <w:t xml:space="preserve"> </w:t>
      </w:r>
      <w:r w:rsidRPr="00076E83">
        <w:rPr>
          <w:rFonts w:ascii="Times New Roman" w:hAnsi="Times New Roman" w:cs="Times New Roman"/>
          <w:sz w:val="28"/>
          <w:szCs w:val="28"/>
        </w:rPr>
        <w:t>Similar</w:t>
      </w:r>
      <w:r w:rsidRPr="00076E83">
        <w:rPr>
          <w:rFonts w:ascii="Times New Roman" w:hAnsi="Times New Roman" w:cs="Times New Roman"/>
          <w:sz w:val="28"/>
          <w:szCs w:val="28"/>
        </w:rPr>
        <w:br/>
      </w:r>
    </w:p>
    <w:p w14:paraId="5D2D24E8" w14:textId="7632E043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6458A69F" w14:textId="41B26723" w:rsidR="00076E83" w:rsidRPr="009F5011" w:rsidRDefault="00076E83" w:rsidP="00076E8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9F5011">
        <w:rPr>
          <w:rFonts w:ascii="Times New Roman" w:hAnsi="Times New Roman" w:cs="Times New Roman"/>
          <w:b/>
          <w:bCs/>
          <w:sz w:val="36"/>
          <w:szCs w:val="36"/>
        </w:rPr>
        <w:t>TF-IDF</w:t>
      </w:r>
    </w:p>
    <w:p w14:paraId="73C82EC5" w14:textId="5151EE5D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Detects similarity based on important keywords</w:t>
      </w:r>
      <w:r w:rsidR="009F5011">
        <w:rPr>
          <w:rFonts w:ascii="Times New Roman" w:hAnsi="Times New Roman" w:cs="Times New Roman"/>
          <w:sz w:val="28"/>
          <w:szCs w:val="28"/>
        </w:rPr>
        <w:t>. It c</w:t>
      </w:r>
      <w:r w:rsidRPr="00076E83">
        <w:rPr>
          <w:rFonts w:ascii="Times New Roman" w:hAnsi="Times New Roman" w:cs="Times New Roman"/>
          <w:sz w:val="28"/>
          <w:szCs w:val="28"/>
        </w:rPr>
        <w:t>onverts documents into weighted word vectors.</w:t>
      </w:r>
    </w:p>
    <w:p w14:paraId="35F71A93" w14:textId="2AE9761F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Formulas</w:t>
      </w:r>
    </w:p>
    <w:p w14:paraId="63C35A22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Decision Rule</w:t>
      </w:r>
    </w:p>
    <w:p w14:paraId="5865B74C" w14:textId="77777777" w:rsidR="00076E83" w:rsidRPr="00076E83" w:rsidRDefault="00076E83" w:rsidP="00076E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≥ 70% → Similar</w:t>
      </w:r>
    </w:p>
    <w:p w14:paraId="5135BC7E" w14:textId="77777777" w:rsidR="00076E83" w:rsidRPr="00076E83" w:rsidRDefault="00076E83" w:rsidP="00076E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&lt; 50% → Not similar</w:t>
      </w:r>
    </w:p>
    <w:p w14:paraId="158D1E78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1D69C43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A: Bus Ticket Booking System</w:t>
      </w:r>
      <w:r w:rsidRPr="00076E83">
        <w:rPr>
          <w:rFonts w:ascii="Times New Roman" w:hAnsi="Times New Roman" w:cs="Times New Roman"/>
          <w:sz w:val="28"/>
          <w:szCs w:val="28"/>
        </w:rPr>
        <w:br/>
        <w:t>B: Bus Ticket Reservation System</w:t>
      </w:r>
    </w:p>
    <w:p w14:paraId="00339784" w14:textId="64D58A28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Shared keywords → high cosine similarity = 0.82</w:t>
      </w:r>
      <w:r w:rsidR="009F5011">
        <w:rPr>
          <w:rFonts w:ascii="Times New Roman" w:hAnsi="Times New Roman" w:cs="Times New Roman"/>
          <w:sz w:val="28"/>
          <w:szCs w:val="28"/>
        </w:rPr>
        <w:t>) =</w:t>
      </w:r>
      <w:r w:rsidRPr="00076E83">
        <w:rPr>
          <w:rFonts w:ascii="Times New Roman" w:hAnsi="Times New Roman" w:cs="Times New Roman"/>
          <w:sz w:val="28"/>
          <w:szCs w:val="28"/>
        </w:rPr>
        <w:t xml:space="preserve"> Similar</w:t>
      </w:r>
    </w:p>
    <w:p w14:paraId="5648486B" w14:textId="199C9D96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6E26125F" w14:textId="77777777" w:rsidR="009F5011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b/>
          <w:bCs/>
          <w:sz w:val="36"/>
          <w:szCs w:val="36"/>
        </w:rPr>
        <w:t>SBERT (Sentence-BERT)</w:t>
      </w:r>
    </w:p>
    <w:p w14:paraId="3AD3D5FC" w14:textId="519D0203" w:rsidR="00076E83" w:rsidRPr="00076E83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sz w:val="28"/>
          <w:szCs w:val="28"/>
        </w:rPr>
        <w:t>Detects similarity based on meaning (semantic similarity).</w:t>
      </w:r>
      <w:r w:rsidR="009F5011">
        <w:rPr>
          <w:rFonts w:ascii="Times New Roman" w:hAnsi="Times New Roman" w:cs="Times New Roman"/>
          <w:sz w:val="28"/>
          <w:szCs w:val="28"/>
        </w:rPr>
        <w:t xml:space="preserve"> It</w:t>
      </w:r>
    </w:p>
    <w:p w14:paraId="6BC4E608" w14:textId="77777777" w:rsidR="00076E83" w:rsidRPr="00076E83" w:rsidRDefault="00076E83" w:rsidP="00076E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Converts sentences into embeddings (vectors)</w:t>
      </w:r>
    </w:p>
    <w:p w14:paraId="7BB9B7AA" w14:textId="77777777" w:rsidR="00076E83" w:rsidRPr="00076E83" w:rsidRDefault="00076E83" w:rsidP="00076E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Compares vectors using cosine similarity</w:t>
      </w:r>
    </w:p>
    <w:p w14:paraId="3157E649" w14:textId="77777777" w:rsidR="00F239CD" w:rsidRDefault="00F239CD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F17B2" w14:textId="77777777" w:rsidR="00F239CD" w:rsidRDefault="00F239CD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C7F137" w14:textId="142A4328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Formula</w:t>
      </w:r>
    </w:p>
    <w:p w14:paraId="1124D112" w14:textId="77777777" w:rsidR="00F239CD" w:rsidRPr="00F239CD" w:rsidRDefault="00F239CD" w:rsidP="00F23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TF-IDF Formulas</w:t>
      </w:r>
    </w:p>
    <w:p w14:paraId="4C754C1F" w14:textId="31FCCF46" w:rsidR="00F239CD" w:rsidRPr="00F239CD" w:rsidRDefault="00F239CD" w:rsidP="00F23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Term Frequency (TF)</w:t>
      </w:r>
    </w:p>
    <w:p w14:paraId="4AF61E06" w14:textId="2DF17BBC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TF</m:t>
          </m:r>
          <m:r>
            <w:rPr>
              <w:rFonts w:ascii="Cambria Math" w:hAnsi="Cambria Math" w:cs="Times New Roman"/>
              <w:sz w:val="28"/>
              <w:szCs w:val="28"/>
            </w:rPr>
            <m:t>(t,d)=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f(t,d)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Total Words in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EEAA112" w14:textId="77777777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Where:</w:t>
      </w:r>
    </w:p>
    <w:p w14:paraId="6A322806" w14:textId="2D06EB41" w:rsidR="00F239CD" w:rsidRPr="00F239CD" w:rsidRDefault="00F239CD" w:rsidP="00F239C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239CD">
        <w:rPr>
          <w:rFonts w:ascii="Times New Roman" w:hAnsi="Times New Roman" w:cs="Times New Roman"/>
          <w:sz w:val="28"/>
          <w:szCs w:val="28"/>
        </w:rPr>
        <w:t>= term (word)</w:t>
      </w:r>
    </w:p>
    <w:p w14:paraId="21364B05" w14:textId="14A274BC" w:rsidR="00F239CD" w:rsidRPr="00F239CD" w:rsidRDefault="00F239CD" w:rsidP="00F239C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F239CD">
        <w:rPr>
          <w:rFonts w:ascii="Times New Roman" w:hAnsi="Times New Roman" w:cs="Times New Roman"/>
          <w:sz w:val="28"/>
          <w:szCs w:val="28"/>
        </w:rPr>
        <w:t>= document</w:t>
      </w:r>
    </w:p>
    <w:p w14:paraId="3AE8B451" w14:textId="46279BBC" w:rsidR="00F239CD" w:rsidRPr="00F239CD" w:rsidRDefault="00F239CD" w:rsidP="00F239C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f(t,d)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frequency of term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in document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</w:p>
    <w:p w14:paraId="0C5A556E" w14:textId="46528DCD" w:rsidR="00F239CD" w:rsidRPr="00F239CD" w:rsidRDefault="00F239CD" w:rsidP="00F239C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sz w:val="28"/>
          <w:szCs w:val="28"/>
        </w:rPr>
        <w:t xml:space="preserve">Total Words in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total number of words in the document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</w:p>
    <w:p w14:paraId="008C13D0" w14:textId="5AA94612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</w:p>
    <w:p w14:paraId="18E0C48B" w14:textId="2418BF21" w:rsidR="00F239CD" w:rsidRPr="00F239CD" w:rsidRDefault="00F239CD" w:rsidP="00F23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Inverse Document Frequency (IDF)</w:t>
      </w:r>
    </w:p>
    <w:p w14:paraId="01E0C1E5" w14:textId="30D2B1C3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IDF</m:t>
          </m:r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log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df(t)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67B326A" w14:textId="77777777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Where:</w:t>
      </w:r>
    </w:p>
    <w:p w14:paraId="5F49E1E4" w14:textId="28B6ED93" w:rsidR="00F239CD" w:rsidRPr="00F239CD" w:rsidRDefault="00F239CD" w:rsidP="00F239C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239CD">
        <w:rPr>
          <w:rFonts w:ascii="Times New Roman" w:hAnsi="Times New Roman" w:cs="Times New Roman"/>
          <w:sz w:val="28"/>
          <w:szCs w:val="28"/>
        </w:rPr>
        <w:t>= term (word)</w:t>
      </w:r>
    </w:p>
    <w:p w14:paraId="306BC4B4" w14:textId="7A1D4113" w:rsidR="00F239CD" w:rsidRPr="00F239CD" w:rsidRDefault="00F239CD" w:rsidP="00F239C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239CD">
        <w:rPr>
          <w:rFonts w:ascii="Times New Roman" w:hAnsi="Times New Roman" w:cs="Times New Roman"/>
          <w:sz w:val="28"/>
          <w:szCs w:val="28"/>
        </w:rPr>
        <w:t>= total number of documents in the dataset</w:t>
      </w:r>
    </w:p>
    <w:p w14:paraId="3165F985" w14:textId="588A9192" w:rsidR="00F239CD" w:rsidRPr="00F239CD" w:rsidRDefault="00F239CD" w:rsidP="00F239C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df(t)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number of documents containing term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30222BC6" w14:textId="75F9E16C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</w:p>
    <w:p w14:paraId="29F61735" w14:textId="43D843AE" w:rsidR="00F239CD" w:rsidRPr="00F239CD" w:rsidRDefault="00F239CD" w:rsidP="00F23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TF-IDF Weight</w:t>
      </w:r>
    </w:p>
    <w:p w14:paraId="60E522A5" w14:textId="6B85A49A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TF-IDF</m:t>
          </m:r>
          <m:r>
            <w:rPr>
              <w:rFonts w:ascii="Cambria Math" w:hAnsi="Cambria Math" w:cs="Times New Roman"/>
              <w:sz w:val="28"/>
              <w:szCs w:val="28"/>
            </w:rPr>
            <m:t>(t,d)=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TF</m:t>
          </m:r>
          <m:r>
            <w:rPr>
              <w:rFonts w:ascii="Cambria Math" w:hAnsi="Cambria Math" w:cs="Times New Roman"/>
              <w:sz w:val="28"/>
              <w:szCs w:val="28"/>
            </w:rPr>
            <m:t>(t,d)×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IDF</m:t>
          </m:r>
          <m:r>
            <w:rPr>
              <w:rFonts w:ascii="Cambria Math" w:hAnsi="Cambria Math" w:cs="Times New Roman"/>
              <w:sz w:val="28"/>
              <w:szCs w:val="28"/>
            </w:rPr>
            <m:t>(t)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16EFE57" w14:textId="77777777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Where:</w:t>
      </w:r>
    </w:p>
    <w:p w14:paraId="2A2026C0" w14:textId="252B6DB8" w:rsidR="00F239CD" w:rsidRPr="00F239CD" w:rsidRDefault="00F239CD" w:rsidP="00F239C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sz w:val="28"/>
          <w:szCs w:val="28"/>
        </w:rPr>
        <w:lastRenderedPageBreak/>
        <w:t>TF(</w:t>
      </w:r>
      <w:proofErr w:type="spellStart"/>
      <w:proofErr w:type="gramStart"/>
      <w:r w:rsidRPr="00F239CD">
        <w:rPr>
          <w:rFonts w:ascii="Times New Roman" w:hAnsi="Times New Roman" w:cs="Times New Roman"/>
          <w:sz w:val="28"/>
          <w:szCs w:val="28"/>
        </w:rPr>
        <w:t>t,d</w:t>
      </w:r>
      <w:proofErr w:type="spellEnd"/>
      <w:proofErr w:type="gramEnd"/>
      <w:r w:rsidRPr="00F239CD">
        <w:rPr>
          <w:rFonts w:ascii="Times New Roman" w:hAnsi="Times New Roman" w:cs="Times New Roman"/>
          <w:sz w:val="28"/>
          <w:szCs w:val="28"/>
        </w:rPr>
        <w:t xml:space="preserve">) = term frequency of term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in document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</w:p>
    <w:p w14:paraId="2E7B50BE" w14:textId="054597BD" w:rsidR="00F239CD" w:rsidRPr="00F239CD" w:rsidRDefault="00F239CD" w:rsidP="00F239C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sz w:val="28"/>
          <w:szCs w:val="28"/>
        </w:rPr>
        <w:t xml:space="preserve">IDF(t) = inverse document frequency of term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4BD55D51" w14:textId="5FE8D1A1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</w:p>
    <w:p w14:paraId="5369D387" w14:textId="18EA7792" w:rsidR="00F239CD" w:rsidRPr="00F239CD" w:rsidRDefault="00F239CD" w:rsidP="00F23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Cosine Similarity</w:t>
      </w:r>
    </w:p>
    <w:p w14:paraId="1DE4B97D" w14:textId="26DF0928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Similarity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AACA2E9" w14:textId="77777777" w:rsidR="00F239CD" w:rsidRPr="00F239CD" w:rsidRDefault="00F239CD" w:rsidP="00F239CD">
      <w:pPr>
        <w:rPr>
          <w:rFonts w:ascii="Times New Roman" w:hAnsi="Times New Roman" w:cs="Times New Roman"/>
          <w:sz w:val="28"/>
          <w:szCs w:val="28"/>
        </w:rPr>
      </w:pPr>
      <w:r w:rsidRPr="00F239CD">
        <w:rPr>
          <w:rFonts w:ascii="Times New Roman" w:hAnsi="Times New Roman" w:cs="Times New Roman"/>
          <w:b/>
          <w:bCs/>
          <w:sz w:val="28"/>
          <w:szCs w:val="28"/>
        </w:rPr>
        <w:t>Where:</w:t>
      </w:r>
    </w:p>
    <w:p w14:paraId="7BF2AED1" w14:textId="207391F5" w:rsidR="00F239CD" w:rsidRPr="00F239CD" w:rsidRDefault="00F239CD" w:rsidP="00F239C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F239CD">
        <w:rPr>
          <w:rFonts w:ascii="Times New Roman" w:hAnsi="Times New Roman" w:cs="Times New Roman"/>
          <w:sz w:val="28"/>
          <w:szCs w:val="28"/>
        </w:rPr>
        <w:t>= TF-IDF vector of document 1</w:t>
      </w:r>
    </w:p>
    <w:p w14:paraId="28297087" w14:textId="4EE32C7B" w:rsidR="00F239CD" w:rsidRPr="00F239CD" w:rsidRDefault="00F239CD" w:rsidP="00F239C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F239CD">
        <w:rPr>
          <w:rFonts w:ascii="Times New Roman" w:hAnsi="Times New Roman" w:cs="Times New Roman"/>
          <w:sz w:val="28"/>
          <w:szCs w:val="28"/>
        </w:rPr>
        <w:t>= TF-IDF vector of document 2</w:t>
      </w:r>
    </w:p>
    <w:p w14:paraId="58CEB466" w14:textId="46C19D89" w:rsidR="00F239CD" w:rsidRPr="00F239CD" w:rsidRDefault="00F239CD" w:rsidP="00F239C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A⋅B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dot product of vectors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</w:p>
    <w:p w14:paraId="0CEB803B" w14:textId="7ABFED7C" w:rsidR="00F239CD" w:rsidRPr="00F239CD" w:rsidRDefault="00F239CD" w:rsidP="00F239C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magnitude (length) of vector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</w:p>
    <w:p w14:paraId="41A2FC60" w14:textId="446BC8E7" w:rsidR="00F239CD" w:rsidRPr="00F239CD" w:rsidRDefault="00F239CD" w:rsidP="00F239C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F239CD">
        <w:rPr>
          <w:rFonts w:ascii="Times New Roman" w:hAnsi="Times New Roman" w:cs="Times New Roman"/>
          <w:sz w:val="28"/>
          <w:szCs w:val="28"/>
        </w:rPr>
        <w:t xml:space="preserve">= magnitude (length) of vector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</w:p>
    <w:p w14:paraId="777D9994" w14:textId="59655382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br/>
      </w:r>
    </w:p>
    <w:p w14:paraId="2879B15D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Decision Rule</w:t>
      </w:r>
    </w:p>
    <w:p w14:paraId="5F95F428" w14:textId="77777777" w:rsidR="00076E83" w:rsidRPr="00076E83" w:rsidRDefault="00076E83" w:rsidP="00076E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≥ 80% → Similar</w:t>
      </w:r>
    </w:p>
    <w:p w14:paraId="16C4854A" w14:textId="77777777" w:rsidR="00076E83" w:rsidRPr="00076E83" w:rsidRDefault="00076E83" w:rsidP="00076E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&lt; 60% → Not similar</w:t>
      </w:r>
    </w:p>
    <w:p w14:paraId="0C3A2ACC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E888F74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A: Online Bus Ticket Booking System</w:t>
      </w:r>
      <w:r w:rsidRPr="00076E83">
        <w:rPr>
          <w:rFonts w:ascii="Times New Roman" w:hAnsi="Times New Roman" w:cs="Times New Roman"/>
          <w:sz w:val="28"/>
          <w:szCs w:val="28"/>
        </w:rPr>
        <w:br/>
        <w:t>B: Web-Based Bus Reservation Platform</w:t>
      </w:r>
    </w:p>
    <w:p w14:paraId="47F42996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Different words but same meaning</w:t>
      </w:r>
    </w:p>
    <w:p w14:paraId="7CEC2E2A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Similarity = 0.89</w:t>
      </w:r>
    </w:p>
    <w:p w14:paraId="0BB3F6D3" w14:textId="69FE49D9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Similar</w:t>
      </w:r>
    </w:p>
    <w:p w14:paraId="1210AFFB" w14:textId="0F6306DB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253BF3EC" w14:textId="307DE46F" w:rsidR="00076E83" w:rsidRPr="00076E83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b/>
          <w:bCs/>
          <w:sz w:val="36"/>
          <w:szCs w:val="36"/>
        </w:rPr>
        <w:lastRenderedPageBreak/>
        <w:t>Hybrid Decision Strategy</w:t>
      </w:r>
    </w:p>
    <w:p w14:paraId="08096002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Final similarity score:</w:t>
      </w:r>
    </w:p>
    <w:p w14:paraId="6AB4D3D6" w14:textId="3DE9BC88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Final=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Lev+TFIDF+SBERT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62FB1E7" w14:textId="77777777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>Final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164"/>
      </w:tblGrid>
      <w:tr w:rsidR="00076E83" w:rsidRPr="00076E83" w14:paraId="3F097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8B9BE" w14:textId="77777777" w:rsidR="00076E83" w:rsidRPr="00076E83" w:rsidRDefault="00076E83" w:rsidP="00076E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58A8B29" w14:textId="77777777" w:rsidR="00076E83" w:rsidRPr="00076E83" w:rsidRDefault="00076E83" w:rsidP="00076E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</w:t>
            </w:r>
          </w:p>
        </w:tc>
      </w:tr>
      <w:tr w:rsidR="00076E83" w:rsidRPr="00076E83" w14:paraId="78DC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9595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244B53D7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Duplicate</w:t>
            </w:r>
          </w:p>
        </w:tc>
      </w:tr>
      <w:tr w:rsidR="00076E83" w:rsidRPr="00076E83" w14:paraId="5871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887D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60–84%</w:t>
            </w:r>
          </w:p>
        </w:tc>
        <w:tc>
          <w:tcPr>
            <w:tcW w:w="0" w:type="auto"/>
            <w:vAlign w:val="center"/>
            <w:hideMark/>
          </w:tcPr>
          <w:p w14:paraId="6E1FE3C5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</w:tc>
      </w:tr>
      <w:tr w:rsidR="00076E83" w:rsidRPr="00076E83" w14:paraId="3E45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0173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&lt; 60%</w:t>
            </w:r>
          </w:p>
        </w:tc>
        <w:tc>
          <w:tcPr>
            <w:tcW w:w="0" w:type="auto"/>
            <w:vAlign w:val="center"/>
            <w:hideMark/>
          </w:tcPr>
          <w:p w14:paraId="551268A6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Original</w:t>
            </w:r>
          </w:p>
        </w:tc>
      </w:tr>
    </w:tbl>
    <w:p w14:paraId="0F3C2D79" w14:textId="111BC40A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12A93DB9" w14:textId="4686F723" w:rsidR="00076E83" w:rsidRPr="00076E83" w:rsidRDefault="00076E83" w:rsidP="00076E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E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6E83">
        <w:rPr>
          <w:rFonts w:ascii="Times New Roman" w:hAnsi="Times New Roman" w:cs="Times New Roman"/>
          <w:b/>
          <w:bCs/>
          <w:sz w:val="36"/>
          <w:szCs w:val="36"/>
        </w:rPr>
        <w:t>Why Hybrid Approach is Used</w:t>
      </w:r>
    </w:p>
    <w:p w14:paraId="01B18F9E" w14:textId="77777777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Using one method alone is not reliable. Combining three improves accuracy:</w:t>
      </w:r>
    </w:p>
    <w:p w14:paraId="13DF56B9" w14:textId="7BF4A053" w:rsidR="00076E83" w:rsidRPr="00076E83" w:rsidRDefault="00076E83" w:rsidP="00076E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Levenshtein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</w:t>
      </w:r>
      <w:r w:rsidR="009F5011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>spelling</w:t>
      </w:r>
    </w:p>
    <w:p w14:paraId="7A0EC522" w14:textId="5EED7EF3" w:rsidR="00076E83" w:rsidRPr="00076E83" w:rsidRDefault="00076E83" w:rsidP="00076E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TF-IDF </w:t>
      </w:r>
      <w:r w:rsidR="009F5011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>keywords</w:t>
      </w:r>
    </w:p>
    <w:p w14:paraId="23AD9699" w14:textId="2CA111AB" w:rsidR="00076E83" w:rsidRPr="00076E83" w:rsidRDefault="00076E83" w:rsidP="00076E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SBERT </w:t>
      </w:r>
      <w:r w:rsidR="009F5011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 xml:space="preserve"> meaning</w:t>
      </w:r>
    </w:p>
    <w:p w14:paraId="55773F20" w14:textId="258086C6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Together </w:t>
      </w:r>
      <w:r w:rsidR="009F5011">
        <w:rPr>
          <w:rFonts w:ascii="Times New Roman" w:hAnsi="Times New Roman" w:cs="Times New Roman"/>
          <w:sz w:val="28"/>
          <w:szCs w:val="28"/>
        </w:rPr>
        <w:t>-</w:t>
      </w:r>
      <w:r w:rsidRPr="00076E83">
        <w:rPr>
          <w:rFonts w:ascii="Times New Roman" w:hAnsi="Times New Roman" w:cs="Times New Roman"/>
          <w:sz w:val="28"/>
          <w:szCs w:val="28"/>
        </w:rPr>
        <w:t>robust detection</w:t>
      </w:r>
    </w:p>
    <w:p w14:paraId="5ABD9CC5" w14:textId="3785953D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37340BDB" w14:textId="1207539F" w:rsidR="00076E83" w:rsidRPr="00076E83" w:rsidRDefault="00076E83" w:rsidP="00076E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6E83">
        <w:rPr>
          <w:rFonts w:ascii="Times New Roman" w:hAnsi="Times New Roman" w:cs="Times New Roman"/>
          <w:b/>
          <w:bCs/>
          <w:sz w:val="36"/>
          <w:szCs w:val="36"/>
        </w:rPr>
        <w:t>Weakness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502"/>
        <w:gridCol w:w="2961"/>
      </w:tblGrid>
      <w:tr w:rsidR="00076E83" w:rsidRPr="00076E83" w14:paraId="2B2D8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7A5AD" w14:textId="77777777" w:rsidR="00076E83" w:rsidRPr="00076E83" w:rsidRDefault="00076E83" w:rsidP="00076E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A5BC4E0" w14:textId="4DDD0F91" w:rsidR="00076E83" w:rsidRPr="00076E83" w:rsidRDefault="009F5011" w:rsidP="00076E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076E83" w:rsidRPr="00076E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6D9C95D8" w14:textId="77777777" w:rsidR="00076E83" w:rsidRPr="00076E83" w:rsidRDefault="00076E83" w:rsidP="00076E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Weakness</w:t>
            </w:r>
          </w:p>
        </w:tc>
      </w:tr>
      <w:tr w:rsidR="00076E83" w:rsidRPr="00076E83" w14:paraId="3407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75CE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Levenshtein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0634" w14:textId="207A228F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good for typos</w:t>
            </w:r>
          </w:p>
        </w:tc>
        <w:tc>
          <w:tcPr>
            <w:tcW w:w="0" w:type="auto"/>
            <w:vAlign w:val="center"/>
            <w:hideMark/>
          </w:tcPr>
          <w:p w14:paraId="7D5EAC5D" w14:textId="1018C825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fails for paraphrasing</w:t>
            </w:r>
          </w:p>
        </w:tc>
      </w:tr>
      <w:tr w:rsidR="00076E83" w:rsidRPr="00076E83" w14:paraId="0113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48D5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392FC92E" w14:textId="088C85C5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good for keywords</w:t>
            </w:r>
          </w:p>
        </w:tc>
        <w:tc>
          <w:tcPr>
            <w:tcW w:w="0" w:type="auto"/>
            <w:vAlign w:val="center"/>
            <w:hideMark/>
          </w:tcPr>
          <w:p w14:paraId="7945AD38" w14:textId="0A4A15C0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fails for synonyms</w:t>
            </w:r>
          </w:p>
        </w:tc>
      </w:tr>
      <w:tr w:rsidR="00076E83" w:rsidRPr="00076E83" w14:paraId="5011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EC29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SBERT</w:t>
            </w:r>
          </w:p>
        </w:tc>
        <w:tc>
          <w:tcPr>
            <w:tcW w:w="0" w:type="auto"/>
            <w:vAlign w:val="center"/>
            <w:hideMark/>
          </w:tcPr>
          <w:p w14:paraId="27B1D8EF" w14:textId="11F4846D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understands meaning</w:t>
            </w:r>
          </w:p>
        </w:tc>
        <w:tc>
          <w:tcPr>
            <w:tcW w:w="0" w:type="auto"/>
            <w:vAlign w:val="center"/>
            <w:hideMark/>
          </w:tcPr>
          <w:p w14:paraId="6CDC0750" w14:textId="5F5308B6" w:rsidR="00076E83" w:rsidRPr="00076E83" w:rsidRDefault="009F5011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076E83" w:rsidRPr="00076E83">
              <w:rPr>
                <w:rFonts w:ascii="Times New Roman" w:hAnsi="Times New Roman" w:cs="Times New Roman"/>
                <w:sz w:val="28"/>
                <w:szCs w:val="28"/>
              </w:rPr>
              <w:t>heavy computation/slow</w:t>
            </w:r>
          </w:p>
        </w:tc>
      </w:tr>
      <w:tr w:rsidR="00076E83" w:rsidRPr="00076E83" w14:paraId="51A7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4C55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Hybrid</w:t>
            </w:r>
          </w:p>
        </w:tc>
        <w:tc>
          <w:tcPr>
            <w:tcW w:w="0" w:type="auto"/>
            <w:vAlign w:val="center"/>
            <w:hideMark/>
          </w:tcPr>
          <w:p w14:paraId="47E13EC8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273259B2" w14:textId="77777777" w:rsidR="00076E83" w:rsidRPr="00076E83" w:rsidRDefault="00076E83" w:rsidP="00076E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E83">
              <w:rPr>
                <w:rFonts w:ascii="Times New Roman" w:hAnsi="Times New Roman" w:cs="Times New Roman"/>
                <w:sz w:val="28"/>
                <w:szCs w:val="28"/>
              </w:rPr>
              <w:t>more processing cost</w:t>
            </w:r>
          </w:p>
        </w:tc>
      </w:tr>
    </w:tbl>
    <w:p w14:paraId="2DD969D7" w14:textId="21C2EAD1" w:rsidR="00076E83" w:rsidRPr="00076E83" w:rsidRDefault="00076E83" w:rsidP="00076E83">
      <w:pPr>
        <w:rPr>
          <w:rFonts w:ascii="Times New Roman" w:hAnsi="Times New Roman" w:cs="Times New Roman"/>
          <w:sz w:val="28"/>
          <w:szCs w:val="28"/>
        </w:rPr>
      </w:pPr>
    </w:p>
    <w:p w14:paraId="6F19B89E" w14:textId="77777777" w:rsidR="004C5AB5" w:rsidRPr="00076E83" w:rsidRDefault="004C5AB5" w:rsidP="004C5AB5">
      <w:pPr>
        <w:rPr>
          <w:rFonts w:ascii="Times New Roman" w:hAnsi="Times New Roman" w:cs="Times New Roman"/>
          <w:sz w:val="28"/>
          <w:szCs w:val="28"/>
        </w:rPr>
      </w:pPr>
    </w:p>
    <w:sectPr w:rsidR="004C5AB5" w:rsidRPr="0007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D96"/>
    <w:multiLevelType w:val="multilevel"/>
    <w:tmpl w:val="8AF6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39D3"/>
    <w:multiLevelType w:val="multilevel"/>
    <w:tmpl w:val="132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4EC9"/>
    <w:multiLevelType w:val="multilevel"/>
    <w:tmpl w:val="829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5DF"/>
    <w:multiLevelType w:val="multilevel"/>
    <w:tmpl w:val="144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267E1"/>
    <w:multiLevelType w:val="multilevel"/>
    <w:tmpl w:val="CFD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75A6F"/>
    <w:multiLevelType w:val="multilevel"/>
    <w:tmpl w:val="37E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6A86"/>
    <w:multiLevelType w:val="hybridMultilevel"/>
    <w:tmpl w:val="AD66C834"/>
    <w:lvl w:ilvl="0" w:tplc="656AEE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211A72"/>
    <w:multiLevelType w:val="hybridMultilevel"/>
    <w:tmpl w:val="745C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33912"/>
    <w:multiLevelType w:val="multilevel"/>
    <w:tmpl w:val="63B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41691"/>
    <w:multiLevelType w:val="multilevel"/>
    <w:tmpl w:val="FF3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06478"/>
    <w:multiLevelType w:val="multilevel"/>
    <w:tmpl w:val="2C5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A3CB8"/>
    <w:multiLevelType w:val="multilevel"/>
    <w:tmpl w:val="34B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93752"/>
    <w:multiLevelType w:val="multilevel"/>
    <w:tmpl w:val="131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C5059"/>
    <w:multiLevelType w:val="multilevel"/>
    <w:tmpl w:val="4E0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77F6D"/>
    <w:multiLevelType w:val="multilevel"/>
    <w:tmpl w:val="9D4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64386"/>
    <w:multiLevelType w:val="multilevel"/>
    <w:tmpl w:val="515E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F446E"/>
    <w:multiLevelType w:val="multilevel"/>
    <w:tmpl w:val="E1B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B3186"/>
    <w:multiLevelType w:val="multilevel"/>
    <w:tmpl w:val="542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D4C7B"/>
    <w:multiLevelType w:val="multilevel"/>
    <w:tmpl w:val="BCD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B2ABD"/>
    <w:multiLevelType w:val="multilevel"/>
    <w:tmpl w:val="B106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B6952"/>
    <w:multiLevelType w:val="multilevel"/>
    <w:tmpl w:val="8F8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2607"/>
    <w:multiLevelType w:val="multilevel"/>
    <w:tmpl w:val="19E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743AB"/>
    <w:multiLevelType w:val="multilevel"/>
    <w:tmpl w:val="67B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8530E"/>
    <w:multiLevelType w:val="multilevel"/>
    <w:tmpl w:val="0F5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54D09"/>
    <w:multiLevelType w:val="multilevel"/>
    <w:tmpl w:val="488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D6E17"/>
    <w:multiLevelType w:val="multilevel"/>
    <w:tmpl w:val="7CE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53B5D"/>
    <w:multiLevelType w:val="multilevel"/>
    <w:tmpl w:val="2FE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82ED2"/>
    <w:multiLevelType w:val="multilevel"/>
    <w:tmpl w:val="FB6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1602F"/>
    <w:multiLevelType w:val="multilevel"/>
    <w:tmpl w:val="5A6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4891">
    <w:abstractNumId w:val="26"/>
  </w:num>
  <w:num w:numId="2" w16cid:durableId="20787114">
    <w:abstractNumId w:val="15"/>
  </w:num>
  <w:num w:numId="3" w16cid:durableId="890775103">
    <w:abstractNumId w:val="12"/>
  </w:num>
  <w:num w:numId="4" w16cid:durableId="588075284">
    <w:abstractNumId w:val="24"/>
  </w:num>
  <w:num w:numId="5" w16cid:durableId="158817102">
    <w:abstractNumId w:val="13"/>
  </w:num>
  <w:num w:numId="6" w16cid:durableId="247929361">
    <w:abstractNumId w:val="6"/>
  </w:num>
  <w:num w:numId="7" w16cid:durableId="597521172">
    <w:abstractNumId w:val="10"/>
  </w:num>
  <w:num w:numId="8" w16cid:durableId="1348558901">
    <w:abstractNumId w:val="8"/>
  </w:num>
  <w:num w:numId="9" w16cid:durableId="142158734">
    <w:abstractNumId w:val="11"/>
  </w:num>
  <w:num w:numId="10" w16cid:durableId="1088113369">
    <w:abstractNumId w:val="3"/>
  </w:num>
  <w:num w:numId="11" w16cid:durableId="1951204599">
    <w:abstractNumId w:val="9"/>
  </w:num>
  <w:num w:numId="12" w16cid:durableId="979186524">
    <w:abstractNumId w:val="14"/>
  </w:num>
  <w:num w:numId="13" w16cid:durableId="1497921706">
    <w:abstractNumId w:val="4"/>
  </w:num>
  <w:num w:numId="14" w16cid:durableId="367025198">
    <w:abstractNumId w:val="20"/>
  </w:num>
  <w:num w:numId="15" w16cid:durableId="1082097324">
    <w:abstractNumId w:val="1"/>
  </w:num>
  <w:num w:numId="16" w16cid:durableId="526866230">
    <w:abstractNumId w:val="21"/>
  </w:num>
  <w:num w:numId="17" w16cid:durableId="1133404945">
    <w:abstractNumId w:val="28"/>
  </w:num>
  <w:num w:numId="18" w16cid:durableId="159467044">
    <w:abstractNumId w:val="23"/>
  </w:num>
  <w:num w:numId="19" w16cid:durableId="123424703">
    <w:abstractNumId w:val="0"/>
  </w:num>
  <w:num w:numId="20" w16cid:durableId="532231733">
    <w:abstractNumId w:val="22"/>
  </w:num>
  <w:num w:numId="21" w16cid:durableId="1081871063">
    <w:abstractNumId w:val="5"/>
  </w:num>
  <w:num w:numId="22" w16cid:durableId="719674571">
    <w:abstractNumId w:val="27"/>
  </w:num>
  <w:num w:numId="23" w16cid:durableId="955060813">
    <w:abstractNumId w:val="2"/>
  </w:num>
  <w:num w:numId="24" w16cid:durableId="155848118">
    <w:abstractNumId w:val="18"/>
  </w:num>
  <w:num w:numId="25" w16cid:durableId="310064535">
    <w:abstractNumId w:val="7"/>
  </w:num>
  <w:num w:numId="26" w16cid:durableId="344982493">
    <w:abstractNumId w:val="19"/>
  </w:num>
  <w:num w:numId="27" w16cid:durableId="2093892190">
    <w:abstractNumId w:val="16"/>
  </w:num>
  <w:num w:numId="28" w16cid:durableId="1003239661">
    <w:abstractNumId w:val="25"/>
  </w:num>
  <w:num w:numId="29" w16cid:durableId="1975470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B5"/>
    <w:rsid w:val="00076E83"/>
    <w:rsid w:val="00374655"/>
    <w:rsid w:val="004C5AB5"/>
    <w:rsid w:val="00850D6B"/>
    <w:rsid w:val="009F5011"/>
    <w:rsid w:val="00BA69A9"/>
    <w:rsid w:val="00C17D20"/>
    <w:rsid w:val="00D46C02"/>
    <w:rsid w:val="00F2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6367"/>
  <w15:chartTrackingRefBased/>
  <w15:docId w15:val="{F8E815FE-063E-4F0C-96F1-14022172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رحمة</dc:creator>
  <cp:keywords/>
  <dc:description/>
  <cp:lastModifiedBy>رحمة</cp:lastModifiedBy>
  <cp:revision>4</cp:revision>
  <dcterms:created xsi:type="dcterms:W3CDTF">2026-02-02T10:25:00Z</dcterms:created>
  <dcterms:modified xsi:type="dcterms:W3CDTF">2026-02-04T04:27:00Z</dcterms:modified>
</cp:coreProperties>
</file>