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6" w:after="0"/>
        <w:ind w:left="6549" w:right="145" w:hanging="0"/>
        <w:rPr>
          <w:b/>
          <w:b/>
          <w:sz w:val="17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4" wp14:anchorId="210165A7">
                <wp:simplePos x="0" y="0"/>
                <wp:positionH relativeFrom="page">
                  <wp:posOffset>-194310</wp:posOffset>
                </wp:positionH>
                <wp:positionV relativeFrom="paragraph">
                  <wp:posOffset>-60325</wp:posOffset>
                </wp:positionV>
                <wp:extent cx="853440" cy="1050290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840" cy="1049760"/>
                        </a:xfrm>
                      </wpg:grpSpPr>
                      <wps:wsp>
                        <wps:cNvSpPr/>
                        <wps:spPr>
                          <a:xfrm>
                            <a:off x="705600" y="469440"/>
                            <a:ext cx="147240" cy="580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60" h="2906">
                                <a:moveTo>
                                  <a:pt x="2359" y="0"/>
                                </a:moveTo>
                                <a:lnTo>
                                  <a:pt x="2359" y="2905"/>
                                </a:lnTo>
                                <a:moveTo>
                                  <a:pt x="0" y="2905"/>
                                </a:moveTo>
                                <a:lnTo>
                                  <a:pt x="2359" y="2905"/>
                                </a:lnTo>
                              </a:path>
                            </a:pathLst>
                          </a:custGeom>
                          <a:noFill/>
                          <a:ln w="828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Рисунок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42200" cy="45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Image1" style="position:absolute;margin-left:-15.3pt;margin-top:-4.75pt;width:67.15pt;height:82.65pt" coordorigin="-306,-95" coordsize="1343,1653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Рисунок 3" stroked="f" style="position:absolute;left:-306;top:-95;width:223;height:716;mso-position-horizont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135255</wp:posOffset>
            </wp:positionH>
            <wp:positionV relativeFrom="paragraph">
              <wp:posOffset>-78740</wp:posOffset>
            </wp:positionV>
            <wp:extent cx="1216660" cy="1069340"/>
            <wp:effectExtent l="0" t="0" r="0" b="0"/>
            <wp:wrapNone/>
            <wp:docPr id="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17"/>
        </w:rPr>
        <w:t>«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Аsaxiy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uz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»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МЧЖ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(https://www.asaxiy.uz.)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Интернет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дўконидан,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шунингдек,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электрон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тижорат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усулида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Интернет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дўкон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сайтида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маҳсулотларни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 xml:space="preserve">қисмларга 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 xml:space="preserve">бўлиб 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05"/>
          <w:sz w:val="17"/>
        </w:rPr>
        <w:t>тўлаш</w:t>
      </w:r>
      <w:r>
        <w:rPr>
          <w:b/>
          <w:spacing w:val="-37"/>
          <w:w w:val="105"/>
          <w:sz w:val="17"/>
        </w:rPr>
        <w:t xml:space="preserve"> </w:t>
      </w:r>
      <w:r>
        <w:rPr>
          <w:b/>
          <w:w w:val="105"/>
          <w:sz w:val="17"/>
        </w:rPr>
        <w:t>шарти</w:t>
      </w:r>
    </w:p>
    <w:p>
      <w:pPr>
        <w:pStyle w:val="Normal"/>
        <w:ind w:left="6549" w:right="145" w:hanging="0"/>
        <w:rPr>
          <w:b/>
          <w:b/>
          <w:sz w:val="17"/>
        </w:rPr>
      </w:pPr>
      <w:r>
        <w:rPr>
          <w:b/>
          <w:w w:val="110"/>
          <w:sz w:val="17"/>
        </w:rPr>
        <w:t>билан</w:t>
      </w:r>
      <w:r>
        <w:rPr>
          <w:b/>
          <w:spacing w:val="4"/>
          <w:w w:val="110"/>
          <w:sz w:val="17"/>
        </w:rPr>
        <w:t xml:space="preserve"> </w:t>
      </w:r>
      <w:r>
        <w:rPr>
          <w:b/>
          <w:w w:val="110"/>
          <w:sz w:val="17"/>
        </w:rPr>
        <w:t>сотиш</w:t>
      </w:r>
      <w:r>
        <w:rPr>
          <w:b/>
          <w:spacing w:val="4"/>
          <w:w w:val="110"/>
          <w:sz w:val="17"/>
        </w:rPr>
        <w:t xml:space="preserve"> </w:t>
      </w:r>
      <w:r>
        <w:rPr>
          <w:b/>
          <w:w w:val="110"/>
          <w:sz w:val="17"/>
        </w:rPr>
        <w:t>ва</w:t>
      </w:r>
      <w:r>
        <w:rPr>
          <w:b/>
          <w:spacing w:val="4"/>
          <w:w w:val="110"/>
          <w:sz w:val="17"/>
        </w:rPr>
        <w:t xml:space="preserve"> </w:t>
      </w:r>
      <w:r>
        <w:rPr>
          <w:b/>
          <w:w w:val="110"/>
          <w:sz w:val="17"/>
        </w:rPr>
        <w:t>сотиб</w:t>
      </w:r>
      <w:r>
        <w:rPr>
          <w:b/>
          <w:spacing w:val="4"/>
          <w:w w:val="110"/>
          <w:sz w:val="17"/>
        </w:rPr>
        <w:t xml:space="preserve"> </w:t>
      </w:r>
      <w:r>
        <w:rPr>
          <w:b/>
          <w:w w:val="110"/>
          <w:sz w:val="17"/>
        </w:rPr>
        <w:t>олиш</w:t>
      </w:r>
      <w:r>
        <w:rPr>
          <w:b/>
          <w:spacing w:val="3"/>
          <w:w w:val="110"/>
          <w:sz w:val="17"/>
        </w:rPr>
        <w:t xml:space="preserve"> </w:t>
      </w:r>
      <w:r>
        <w:rPr>
          <w:b/>
          <w:w w:val="110"/>
          <w:sz w:val="17"/>
        </w:rPr>
        <w:t>хизматидан</w:t>
      </w:r>
      <w:r>
        <w:rPr>
          <w:b/>
          <w:spacing w:val="1"/>
          <w:w w:val="110"/>
          <w:sz w:val="17"/>
        </w:rPr>
        <w:t xml:space="preserve"> </w:t>
      </w:r>
      <w:r>
        <w:rPr>
          <w:b/>
          <w:spacing w:val="9"/>
          <w:w w:val="110"/>
          <w:sz w:val="17"/>
        </w:rPr>
        <w:t>фойдаланишнинг</w:t>
      </w:r>
      <w:r>
        <w:rPr>
          <w:b/>
          <w:spacing w:val="10"/>
          <w:w w:val="110"/>
          <w:sz w:val="17"/>
        </w:rPr>
        <w:t xml:space="preserve"> </w:t>
      </w:r>
      <w:r>
        <w:rPr>
          <w:b/>
          <w:w w:val="110"/>
          <w:sz w:val="17"/>
        </w:rPr>
        <w:t>Умумий</w:t>
      </w:r>
      <w:r>
        <w:rPr>
          <w:b/>
          <w:spacing w:val="1"/>
          <w:w w:val="110"/>
          <w:sz w:val="17"/>
        </w:rPr>
        <w:t xml:space="preserve"> </w:t>
      </w:r>
      <w:r>
        <w:rPr>
          <w:b/>
          <w:w w:val="110"/>
          <w:sz w:val="17"/>
        </w:rPr>
        <w:t>қоидаларига</w:t>
      </w:r>
      <w:r>
        <w:rPr>
          <w:b/>
          <w:spacing w:val="-39"/>
          <w:w w:val="110"/>
          <w:sz w:val="17"/>
        </w:rPr>
        <w:t xml:space="preserve"> </w:t>
      </w:r>
      <w:r>
        <w:rPr>
          <w:b/>
          <w:w w:val="110"/>
          <w:sz w:val="17"/>
        </w:rPr>
        <w:t>1</w:t>
        <w:noBreakHyphen/>
        <w:t>илова.</w:t>
      </w:r>
    </w:p>
    <w:p>
      <w:pPr>
        <w:pStyle w:val="Heading1"/>
        <w:spacing w:before="76" w:after="0"/>
        <w:ind w:left="147" w:right="145" w:hanging="0"/>
        <w:jc w:val="both"/>
        <w:rPr/>
      </w:pPr>
      <w:r>
        <w:rPr>
          <w:w w:val="110"/>
          <w:sz w:val="20"/>
          <w:szCs w:val="20"/>
        </w:rPr>
        <w:t>${number}</w:t>
      </w:r>
      <w:r>
        <w:rPr>
          <w:spacing w:val="31"/>
          <w:w w:val="110"/>
          <w:sz w:val="20"/>
          <w:szCs w:val="20"/>
        </w:rPr>
        <w:t>-</w:t>
      </w:r>
      <w:r>
        <w:rPr>
          <w:w w:val="110"/>
          <w:sz w:val="20"/>
          <w:szCs w:val="20"/>
        </w:rPr>
        <w:t>сонли</w:t>
      </w:r>
      <w:r>
        <w:rPr>
          <w:spacing w:val="3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МАҲСУЛОТЛАРНИ</w:t>
      </w:r>
      <w:r>
        <w:rPr>
          <w:spacing w:val="3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ТОПШИРИШ</w:t>
      </w:r>
      <w:r>
        <w:rPr>
          <w:spacing w:val="3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ВА</w:t>
      </w:r>
      <w:r>
        <w:rPr>
          <w:spacing w:val="3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ҚАБУЛ</w:t>
      </w:r>
      <w:r>
        <w:rPr>
          <w:spacing w:val="3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ҚИЛИШ</w:t>
      </w:r>
      <w:r>
        <w:rPr>
          <w:spacing w:val="3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ДАЛОЛАТНОМАси</w:t>
      </w:r>
    </w:p>
    <w:p>
      <w:pPr>
        <w:pStyle w:val="TextBody"/>
        <w:tabs>
          <w:tab w:val="clear" w:pos="720"/>
          <w:tab w:val="left" w:pos="8649" w:leader="none"/>
          <w:tab w:val="left" w:pos="9934" w:leader="none"/>
        </w:tabs>
        <w:spacing w:lineRule="auto" w:line="240" w:before="76" w:after="0"/>
        <w:ind w:left="159" w:hanging="0"/>
        <w:jc w:val="both"/>
        <w:rPr/>
      </w:pPr>
      <w:r>
        <w:rPr>
          <w:w w:val="110"/>
        </w:rPr>
        <w:t xml:space="preserve"> </w:t>
      </w:r>
      <w:r>
        <w:rPr>
          <w:w w:val="110"/>
        </w:rPr>
        <w:t xml:space="preserve">Ташкент ш.                                                                                      </w:t>
      </w:r>
      <w:r>
        <w:rPr>
          <w:rFonts w:eastAsia="Cambria" w:cs="Cambria" w:ascii="Cambria" w:hAnsi="Cambria"/>
          <w:spacing w:val="33"/>
          <w:w w:val="110"/>
          <w:sz w:val="19"/>
          <w:szCs w:val="19"/>
          <w:u w:val="single"/>
          <w:lang w:val="bg-BG" w:eastAsia="en-US" w:bidi="ar-SA"/>
        </w:rPr>
        <w:t>${time}</w:t>
      </w:r>
      <w:r>
        <w:rPr>
          <w:w w:val="110"/>
        </w:rPr>
        <w:t>й.</w:t>
      </w:r>
    </w:p>
    <w:p>
      <w:pPr>
        <w:pStyle w:val="TextBody"/>
        <w:tabs>
          <w:tab w:val="clear" w:pos="720"/>
          <w:tab w:val="left" w:pos="8649" w:leader="none"/>
          <w:tab w:val="left" w:pos="9934" w:leader="none"/>
        </w:tabs>
        <w:spacing w:lineRule="auto" w:line="240" w:before="76" w:after="0"/>
        <w:ind w:left="159" w:hanging="0"/>
        <w:jc w:val="both"/>
        <w:rPr/>
      </w:pPr>
      <w:r>
        <w:rPr/>
      </w:r>
      <w:bookmarkStart w:id="0" w:name="_GoBack"/>
      <w:bookmarkStart w:id="1" w:name="_GoBack"/>
      <w:bookmarkEnd w:id="1"/>
    </w:p>
    <w:p>
      <w:pPr>
        <w:pStyle w:val="TextBody"/>
        <w:tabs>
          <w:tab w:val="clear" w:pos="720"/>
          <w:tab w:val="left" w:pos="5473" w:leader="none"/>
        </w:tabs>
        <w:ind w:left="110" w:right="102" w:hanging="0"/>
        <w:jc w:val="both"/>
        <w:rPr>
          <w:sz w:val="21"/>
        </w:rPr>
      </w:pPr>
      <w:r>
        <w:rPr>
          <w:w w:val="110"/>
          <w:sz w:val="21"/>
          <w:szCs w:val="21"/>
        </w:rPr>
        <w:t>«Asaxiy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UZ»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МЧЖ,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кейинги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ўринларда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―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“Сотувчи”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номидан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2021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йилдаги_____сонли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ишончнома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асосида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фаолият</w:t>
      </w:r>
      <w:r>
        <w:rPr>
          <w:spacing w:val="-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олиб борувчи</w:t>
      </w:r>
      <w:r>
        <w:rPr>
          <w:w w:val="110"/>
          <w:sz w:val="21"/>
          <w:szCs w:val="21"/>
          <w:u w:val="single"/>
        </w:rPr>
        <w:tab/>
      </w:r>
      <w:r>
        <w:rPr>
          <w:w w:val="105"/>
          <w:sz w:val="21"/>
          <w:szCs w:val="21"/>
        </w:rPr>
        <w:t>бир</w:t>
      </w:r>
      <w:r>
        <w:rPr>
          <w:spacing w:val="32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томондан</w:t>
      </w:r>
      <w:r>
        <w:rPr>
          <w:spacing w:val="33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ва</w:t>
      </w:r>
      <w:r>
        <w:rPr>
          <w:spacing w:val="33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бошқа</w:t>
      </w:r>
      <w:r>
        <w:rPr>
          <w:spacing w:val="33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томондан,</w:t>
      </w:r>
      <w:r>
        <w:rPr>
          <w:spacing w:val="32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кейинги</w:t>
      </w:r>
      <w:r>
        <w:rPr>
          <w:spacing w:val="33"/>
          <w:w w:val="105"/>
          <w:sz w:val="21"/>
          <w:szCs w:val="21"/>
        </w:rPr>
        <w:t xml:space="preserve"> </w:t>
      </w:r>
      <w:r>
        <w:rPr>
          <w:w w:val="105"/>
          <w:sz w:val="21"/>
          <w:szCs w:val="21"/>
        </w:rPr>
        <w:t>ўринларда</w:t>
      </w:r>
      <w:r>
        <w:rPr>
          <w:spacing w:val="-41"/>
          <w:w w:val="105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“Харидор”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деб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аталувчи,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фуқаро</w:t>
      </w:r>
      <w:r>
        <w:rPr>
          <w:spacing w:val="1"/>
          <w:w w:val="110"/>
          <w:sz w:val="21"/>
          <w:szCs w:val="21"/>
        </w:rPr>
        <w:t xml:space="preserve"> ${full_name}</w:t>
      </w:r>
      <w:r>
        <w:rPr>
          <w:w w:val="110"/>
          <w:sz w:val="21"/>
          <w:szCs w:val="21"/>
        </w:rPr>
        <w:t>,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(паспорт:</w:t>
      </w:r>
      <w:r>
        <w:rPr>
          <w:spacing w:val="1"/>
          <w:w w:val="110"/>
          <w:sz w:val="21"/>
          <w:szCs w:val="21"/>
        </w:rPr>
        <w:t xml:space="preserve"> ${passport}</w:t>
      </w:r>
      <w:r>
        <w:rPr>
          <w:w w:val="110"/>
          <w:sz w:val="21"/>
          <w:szCs w:val="21"/>
        </w:rPr>
        <w:t>.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берилган,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яшаш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манзили:</w:t>
      </w:r>
      <w:r>
        <w:rPr>
          <w:spacing w:val="1"/>
          <w:w w:val="110"/>
          <w:sz w:val="21"/>
          <w:szCs w:val="21"/>
        </w:rPr>
        <w:t xml:space="preserve"> ${address}</w:t>
      </w:r>
      <w:r>
        <w:rPr>
          <w:w w:val="110"/>
          <w:sz w:val="21"/>
          <w:szCs w:val="21"/>
        </w:rPr>
        <w:t>)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биргаликда  “Томонлар”,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алоҳида эса “Томон” деб аталувчилар, Сотувчи Маҳсулотни Харидор сўровномаси асосида етказиб берганлиги</w:t>
      </w:r>
      <w:r>
        <w:rPr>
          <w:spacing w:val="1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ва</w:t>
      </w:r>
      <w:r>
        <w:rPr>
          <w:spacing w:val="-6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Харидор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қуйидаги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спецификацияга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мувофиқ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қабул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қилганлиги</w:t>
      </w:r>
      <w:r>
        <w:rPr>
          <w:spacing w:val="-6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тўғрисида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ушбу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далолатномани</w:t>
      </w:r>
      <w:r>
        <w:rPr>
          <w:spacing w:val="-5"/>
          <w:w w:val="110"/>
          <w:sz w:val="21"/>
          <w:szCs w:val="21"/>
        </w:rPr>
        <w:t xml:space="preserve"> </w:t>
      </w:r>
      <w:r>
        <w:rPr>
          <w:w w:val="110"/>
          <w:sz w:val="21"/>
          <w:szCs w:val="21"/>
        </w:rPr>
        <w:t>тузди:</w:t>
      </w:r>
    </w:p>
    <w:tbl>
      <w:tblPr>
        <w:tblW w:w="10761" w:type="dxa"/>
        <w:jc w:val="left"/>
        <w:tblInd w:w="-329" w:type="dxa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628"/>
        <w:gridCol w:w="2263"/>
        <w:gridCol w:w="1187"/>
        <w:gridCol w:w="1938"/>
        <w:gridCol w:w="2097"/>
        <w:gridCol w:w="2647"/>
      </w:tblGrid>
      <w:tr>
        <w:trPr/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4" w:hanging="0"/>
              <w:rPr>
                <w:b/>
                <w:b/>
                <w:sz w:val="19"/>
              </w:rPr>
            </w:pPr>
            <w:r>
              <w:rPr>
                <w:b/>
                <w:w w:val="95"/>
                <w:sz w:val="19"/>
              </w:rPr>
              <w:t>№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4" w:hanging="0"/>
              <w:jc w:val="left"/>
              <w:rPr>
                <w:b/>
                <w:b/>
                <w:sz w:val="19"/>
              </w:rPr>
            </w:pPr>
            <w:r>
              <w:rPr>
                <w:b/>
                <w:w w:val="110"/>
                <w:sz w:val="19"/>
              </w:rPr>
              <w:t>Маҳсулот</w:t>
            </w:r>
            <w:r>
              <w:rPr>
                <w:b/>
                <w:spacing w:val="24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номи</w:t>
            </w:r>
            <w:r>
              <w:rPr>
                <w:b/>
                <w:spacing w:val="25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ва</w:t>
            </w:r>
            <w:r>
              <w:rPr>
                <w:b/>
                <w:spacing w:val="25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тавсифи</w:t>
            </w:r>
          </w:p>
        </w:tc>
        <w:tc>
          <w:tcPr>
            <w:tcW w:w="1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Rule="auto" w:line="252" w:before="147" w:after="0"/>
              <w:ind w:left="188" w:firstLine="63"/>
              <w:jc w:val="left"/>
              <w:rPr>
                <w:b/>
                <w:b/>
                <w:sz w:val="19"/>
              </w:rPr>
            </w:pPr>
            <w:r>
              <w:rPr>
                <w:b/>
                <w:w w:val="110"/>
                <w:sz w:val="19"/>
              </w:rPr>
              <w:t>Сони</w:t>
            </w:r>
            <w:r>
              <w:rPr>
                <w:b/>
                <w:spacing w:val="1"/>
                <w:w w:val="110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(дона)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Rule="auto" w:line="252"/>
              <w:ind w:left="80" w:right="34" w:hanging="1"/>
              <w:rPr>
                <w:b/>
                <w:b/>
                <w:sz w:val="19"/>
              </w:rPr>
            </w:pPr>
            <w:r>
              <w:rPr>
                <w:b/>
                <w:w w:val="110"/>
                <w:sz w:val="19"/>
              </w:rPr>
              <w:t>Бир</w:t>
            </w:r>
            <w:r>
              <w:rPr>
                <w:b/>
                <w:spacing w:val="1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дона</w:t>
            </w:r>
            <w:r>
              <w:rPr>
                <w:b/>
                <w:spacing w:val="1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нархи</w:t>
            </w:r>
            <w:r>
              <w:rPr>
                <w:b/>
                <w:spacing w:val="1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(ҚҚС</w:t>
            </w:r>
            <w:r>
              <w:rPr>
                <w:b/>
                <w:spacing w:val="-44"/>
                <w:w w:val="110"/>
                <w:sz w:val="19"/>
              </w:rPr>
              <w:t xml:space="preserve"> </w:t>
            </w:r>
            <w:r>
              <w:rPr>
                <w:b/>
                <w:w w:val="110"/>
                <w:sz w:val="19"/>
              </w:rPr>
              <w:t>билан)</w:t>
            </w:r>
          </w:p>
        </w:tc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Rule="atLeast" w:line="230" w:before="47" w:after="0"/>
              <w:ind w:left="189" w:right="145" w:hanging="1"/>
              <w:rPr>
                <w:sz w:val="16"/>
                <w:szCs w:val="16"/>
              </w:rPr>
            </w:pPr>
            <w:r>
              <w:rPr>
                <w:b/>
                <w:w w:val="115"/>
                <w:sz w:val="16"/>
                <w:szCs w:val="16"/>
              </w:rPr>
              <w:t>Насияни</w:t>
            </w:r>
            <w:r>
              <w:rPr>
                <w:b/>
                <w:spacing w:val="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ҳисобга</w:t>
            </w:r>
            <w:r>
              <w:rPr>
                <w:b/>
                <w:spacing w:val="16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олган</w:t>
            </w:r>
            <w:r>
              <w:rPr>
                <w:b/>
                <w:spacing w:val="-43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ҳолда</w:t>
            </w:r>
            <w:r>
              <w:rPr>
                <w:b/>
                <w:spacing w:val="14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умумий</w:t>
            </w:r>
            <w:r>
              <w:rPr>
                <w:b/>
                <w:spacing w:val="-43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Сумма</w:t>
            </w:r>
            <w:r>
              <w:rPr>
                <w:b/>
                <w:spacing w:val="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(ҚҚС</w:t>
            </w:r>
            <w:r>
              <w:rPr>
                <w:b/>
                <w:spacing w:val="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билан)</w:t>
            </w:r>
          </w:p>
        </w:tc>
        <w:tc>
          <w:tcPr>
            <w:tcW w:w="2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5473" w:leader="none"/>
              </w:tabs>
              <w:spacing w:lineRule="atLeast" w:line="230" w:before="47" w:after="0"/>
              <w:ind w:left="143" w:right="100" w:hanging="2"/>
              <w:jc w:val="both"/>
              <w:rPr>
                <w:sz w:val="16"/>
                <w:szCs w:val="16"/>
              </w:rPr>
            </w:pPr>
            <w:r>
              <w:rPr>
                <w:b/>
                <w:w w:val="110"/>
                <w:sz w:val="16"/>
                <w:szCs w:val="16"/>
              </w:rPr>
              <w:t>Илова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қилинган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ҳужжатлар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ва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қадоқ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(қадоқ,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мувофиқлик</w:t>
            </w:r>
            <w:r>
              <w:rPr>
                <w:b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сертификати</w:t>
            </w:r>
            <w:r>
              <w:rPr>
                <w:b/>
                <w:spacing w:val="11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кафолат</w:t>
            </w:r>
            <w:r>
              <w:rPr>
                <w:b/>
                <w:spacing w:val="-43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картаси</w:t>
            </w:r>
            <w:r>
              <w:rPr>
                <w:b/>
                <w:spacing w:val="18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ва</w:t>
            </w:r>
            <w:r>
              <w:rPr>
                <w:b/>
                <w:spacing w:val="17"/>
                <w:w w:val="110"/>
                <w:sz w:val="16"/>
                <w:szCs w:val="16"/>
              </w:rPr>
              <w:t xml:space="preserve"> </w:t>
            </w:r>
            <w:r>
              <w:rPr>
                <w:b/>
                <w:w w:val="110"/>
                <w:sz w:val="16"/>
                <w:szCs w:val="16"/>
              </w:rPr>
              <w:t>бошқ.)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  <w:sz w:val="17"/>
              </w:rPr>
              <w:t>${j}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 w:after="0"/>
              <w:ind w:left="97" w:hanging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w w:val="110"/>
                <w:sz w:val="19"/>
              </w:rPr>
              <w:t>${details}</w:t>
            </w:r>
          </w:p>
        </w:tc>
        <w:tc>
          <w:tcPr>
            <w:tcW w:w="1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 w:after="0"/>
              <w:ind w:left="44" w:hanging="0"/>
              <w:rPr>
                <w:b/>
                <w:b/>
                <w:bCs/>
              </w:rPr>
            </w:pPr>
            <w:r>
              <w:rPr>
                <w:b/>
                <w:bCs/>
                <w:w w:val="106"/>
                <w:sz w:val="19"/>
              </w:rPr>
              <w:t>${quantity}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 w:after="0"/>
              <w:ind w:right="293" w:hanging="0"/>
              <w:rPr>
                <w:b/>
                <w:b/>
                <w:bCs/>
              </w:rPr>
            </w:pPr>
            <w:r>
              <w:rPr>
                <w:b/>
                <w:bCs/>
              </w:rPr>
              <w:t>${price}</w:t>
            </w:r>
          </w:p>
        </w:tc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 w:after="0"/>
              <w:ind w:right="525" w:hanging="0"/>
              <w:rPr>
                <w:b/>
                <w:b/>
                <w:bCs/>
              </w:rPr>
            </w:pPr>
            <w:r>
              <w:rPr>
                <w:b/>
                <w:bCs/>
                <w:w w:val="105"/>
                <w:sz w:val="19"/>
              </w:rPr>
              <w:t>${leasing}</w:t>
            </w:r>
          </w:p>
        </w:tc>
        <w:tc>
          <w:tcPr>
            <w:tcW w:w="2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right="1042" w:hanging="0"/>
              <w:rPr>
                <w:b/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Бор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101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ind w:left="2312" w:right="2269" w:hanging="0"/>
              <w:rPr>
                <w:sz w:val="16"/>
                <w:szCs w:val="16"/>
              </w:rPr>
            </w:pPr>
            <w:r>
              <w:rPr>
                <w:b/>
                <w:w w:val="115"/>
                <w:sz w:val="16"/>
                <w:szCs w:val="16"/>
              </w:rPr>
              <w:t>Умумий</w:t>
            </w:r>
            <w:r>
              <w:rPr>
                <w:b/>
                <w:spacing w:val="-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сумма</w:t>
            </w:r>
            <w:r>
              <w:rPr>
                <w:b/>
                <w:spacing w:val="-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миқдори:</w:t>
            </w:r>
            <w:r>
              <w:rPr>
                <w:b/>
                <w:spacing w:val="-1"/>
                <w:w w:val="115"/>
                <w:sz w:val="16"/>
                <w:szCs w:val="16"/>
              </w:rPr>
              <w:t xml:space="preserve"> ${total_amount} </w:t>
            </w:r>
            <w:r>
              <w:rPr>
                <w:b/>
                <w:w w:val="115"/>
                <w:sz w:val="16"/>
                <w:szCs w:val="16"/>
              </w:rPr>
              <w:t>сўм,</w:t>
            </w:r>
            <w:r>
              <w:rPr>
                <w:b/>
                <w:spacing w:val="-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ҚҚС</w:t>
            </w:r>
            <w:r>
              <w:rPr>
                <w:b/>
                <w:spacing w:val="-1"/>
                <w:w w:val="115"/>
                <w:sz w:val="16"/>
                <w:szCs w:val="16"/>
              </w:rPr>
              <w:t xml:space="preserve"> </w:t>
            </w:r>
            <w:r>
              <w:rPr>
                <w:b/>
                <w:w w:val="115"/>
                <w:sz w:val="16"/>
                <w:szCs w:val="16"/>
              </w:rPr>
              <w:t>билан</w:t>
            </w:r>
          </w:p>
        </w:tc>
      </w:tr>
    </w:tbl>
    <w:p>
      <w:pPr>
        <w:pStyle w:val="TextBody"/>
        <w:spacing w:before="6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4" w:leader="none"/>
        </w:tabs>
        <w:spacing w:before="0" w:after="0"/>
        <w:ind w:left="333" w:hanging="224"/>
        <w:rPr>
          <w:sz w:val="18"/>
          <w:szCs w:val="18"/>
        </w:rPr>
      </w:pPr>
      <w:r>
        <w:rPr>
          <w:w w:val="105"/>
          <w:sz w:val="18"/>
          <w:szCs w:val="18"/>
        </w:rPr>
        <w:t>Битим</w:t>
      </w:r>
      <w:r>
        <w:rPr>
          <w:spacing w:val="20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бўйича</w:t>
      </w:r>
      <w:r>
        <w:rPr>
          <w:spacing w:val="2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Сотувчи</w:t>
      </w:r>
      <w:r>
        <w:rPr>
          <w:spacing w:val="2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томонидан</w:t>
      </w:r>
      <w:r>
        <w:rPr>
          <w:spacing w:val="2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Маҳсулот</w:t>
      </w:r>
      <w:r>
        <w:rPr>
          <w:spacing w:val="2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тўлиқ</w:t>
      </w:r>
      <w:r>
        <w:rPr>
          <w:spacing w:val="2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20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сифатли</w:t>
      </w:r>
      <w:r>
        <w:rPr>
          <w:spacing w:val="2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рaвишда</w:t>
      </w:r>
      <w:r>
        <w:rPr>
          <w:spacing w:val="2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Харидорга</w:t>
      </w:r>
      <w:r>
        <w:rPr>
          <w:spacing w:val="2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етказиб</w:t>
      </w:r>
      <w:r>
        <w:rPr>
          <w:spacing w:val="2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берилди.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lineRule="auto" w:line="276" w:before="36" w:after="0"/>
        <w:ind w:left="110" w:right="106" w:hanging="0"/>
        <w:rPr>
          <w:sz w:val="18"/>
          <w:szCs w:val="18"/>
        </w:rPr>
      </w:pPr>
      <w:r>
        <w:rPr>
          <w:w w:val="105"/>
          <w:sz w:val="18"/>
          <w:szCs w:val="18"/>
        </w:rPr>
        <w:t>Харидор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бу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билан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Сотувчининг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Интернет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дўконида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расмийлаштирилган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умумий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шартлар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Харидор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Сўровномасига,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шунингдек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тўловлар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1-иловадаги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жадвалига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мувофиқ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сотиб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олинган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Маҳсулот(лар)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га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тўлов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қилишни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тасдиқлайди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буни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ўз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зиммасига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олади.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9" w:leader="none"/>
        </w:tabs>
        <w:spacing w:lineRule="auto" w:line="276"/>
        <w:ind w:left="110" w:right="109" w:hanging="0"/>
        <w:rPr>
          <w:sz w:val="18"/>
          <w:szCs w:val="18"/>
        </w:rPr>
      </w:pPr>
      <w:r>
        <w:rPr>
          <w:w w:val="105"/>
          <w:sz w:val="18"/>
          <w:szCs w:val="18"/>
        </w:rPr>
        <w:t>Битим бўйича Томонлар, Якуний тўлов қилинганидан сўнг, Умумий қоидаларга мувофиқ, Маҳсулот Харидор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мулкига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айланишини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эълон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қилади.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9" w:leader="none"/>
        </w:tabs>
        <w:spacing w:lineRule="auto" w:line="276"/>
        <w:ind w:left="110" w:right="103" w:hanging="0"/>
        <w:rPr>
          <w:sz w:val="18"/>
          <w:szCs w:val="18"/>
        </w:rPr>
      </w:pPr>
      <w:r>
        <w:rPr>
          <w:w w:val="105"/>
          <w:sz w:val="18"/>
          <w:szCs w:val="18"/>
        </w:rPr>
        <w:t>Харидор бу билан «Asaxiy uz» МЧЖ Интернет дўконидан (http://www.asaxiy.uz.), шунингдек, Интернет дўкон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сайтида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электрон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тижорат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усулида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жойланган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қисмларга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бўлиб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тўлаш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шарти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билан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сотиш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сотиб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олиш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хизматидан фойдаланишнинг Умумий қоидалари билан танишиб чиққанини тасдиқлайди ва ундаги шартларни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сўзсиз қабул қилади. Харидор, шунингдек, бу билан, Сотувчи томонидан офертанинг қабул қилиниши орқали,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Интернет дўкон сайтида электрон тижорат усулида жойланган қисмларга бўлиб тўлаш шарти билан сотиш ва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сотиб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олиш</w:t>
      </w:r>
      <w:r>
        <w:rPr>
          <w:spacing w:val="13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Битими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ўзи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томонидан</w:t>
      </w:r>
      <w:r>
        <w:rPr>
          <w:spacing w:val="13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тузилганини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англайди</w:t>
      </w:r>
      <w:r>
        <w:rPr>
          <w:spacing w:val="12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тасдиқлайди.</w:t>
      </w:r>
    </w:p>
    <w:p>
      <w:pPr>
        <w:pStyle w:val="TextBody"/>
        <w:spacing w:before="2" w:after="0"/>
        <w:ind w:left="110" w:right="107" w:hanging="0"/>
        <w:jc w:val="both"/>
        <w:rPr>
          <w:sz w:val="18"/>
          <w:szCs w:val="18"/>
        </w:rPr>
      </w:pPr>
      <w:r>
        <w:rPr>
          <w:w w:val="105"/>
          <w:sz w:val="18"/>
          <w:szCs w:val="18"/>
        </w:rPr>
        <w:t>—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Харидор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Сўровномалари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ушбу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далолатнома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ушбу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Битимнинг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Умумий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қоидалар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билан  тенг  даражадаги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қисми</w:t>
      </w:r>
      <w:r>
        <w:rPr>
          <w:spacing w:val="1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ҳисобланади.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2" w:leader="none"/>
        </w:tabs>
        <w:spacing w:lineRule="auto" w:line="276"/>
        <w:ind w:left="110" w:right="103" w:hanging="0"/>
        <w:rPr>
          <w:sz w:val="18"/>
          <w:szCs w:val="18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539750</wp:posOffset>
                </wp:positionH>
                <wp:positionV relativeFrom="paragraph">
                  <wp:posOffset>149225</wp:posOffset>
                </wp:positionV>
                <wp:extent cx="4700905" cy="1270"/>
                <wp:effectExtent l="0" t="0" r="0" b="0"/>
                <wp:wrapNone/>
                <wp:docPr id="3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0160" cy="0"/>
                        </a:xfrm>
                        <a:prstGeom prst="line">
                          <a:avLst/>
                        </a:prstGeom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5pt,11.75pt" to="412.55pt,11.75pt" ID="Image2" stroked="f" style="position:absolute;mso-position-horizontal-relative:page">
                <v:stroke color="#3465a4" weight="9360" joinstyle="round" endcap="flat"/>
                <v:fill o:detectmouseclick="t" on="false"/>
              </v:line>
            </w:pict>
          </mc:Fallback>
        </mc:AlternateContent>
      </w:r>
      <w:r>
        <w:rPr>
          <w:w w:val="105"/>
          <w:sz w:val="18"/>
          <w:szCs w:val="18"/>
        </w:rPr>
        <w:t>Харидор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ўзининг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шахсий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маълумотларини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ва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ушбу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 xml:space="preserve">далолатнома 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 xml:space="preserve">тафсилотларини 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 xml:space="preserve">учинчи 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шахсларга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  <w:u w:val="single"/>
        </w:rPr>
        <w:t>ўтказишга</w:t>
      </w:r>
      <w:r>
        <w:rPr>
          <w:spacing w:val="11"/>
          <w:w w:val="105"/>
          <w:sz w:val="18"/>
          <w:szCs w:val="18"/>
          <w:u w:val="single"/>
        </w:rPr>
        <w:t xml:space="preserve"> </w:t>
      </w:r>
      <w:r>
        <w:rPr>
          <w:w w:val="105"/>
          <w:sz w:val="18"/>
          <w:szCs w:val="18"/>
          <w:u w:val="single"/>
        </w:rPr>
        <w:t>ва</w:t>
      </w:r>
      <w:r>
        <w:rPr>
          <w:spacing w:val="11"/>
          <w:w w:val="105"/>
          <w:sz w:val="18"/>
          <w:szCs w:val="18"/>
          <w:u w:val="single"/>
        </w:rPr>
        <w:t xml:space="preserve"> </w:t>
      </w:r>
      <w:r>
        <w:rPr>
          <w:w w:val="105"/>
          <w:sz w:val="18"/>
          <w:szCs w:val="18"/>
          <w:u w:val="single"/>
        </w:rPr>
        <w:t>аллмашишга</w:t>
      </w:r>
      <w:r>
        <w:rPr>
          <w:spacing w:val="11"/>
          <w:w w:val="105"/>
          <w:sz w:val="18"/>
          <w:szCs w:val="18"/>
          <w:u w:val="single"/>
        </w:rPr>
        <w:t xml:space="preserve"> </w:t>
      </w:r>
      <w:r>
        <w:rPr>
          <w:w w:val="105"/>
          <w:sz w:val="18"/>
          <w:szCs w:val="18"/>
          <w:u w:val="single"/>
        </w:rPr>
        <w:t>тўлиқ</w:t>
      </w:r>
      <w:r>
        <w:rPr>
          <w:spacing w:val="13"/>
          <w:w w:val="105"/>
          <w:sz w:val="18"/>
          <w:szCs w:val="18"/>
          <w:u w:val="single"/>
        </w:rPr>
        <w:t xml:space="preserve"> </w:t>
      </w:r>
      <w:r>
        <w:rPr>
          <w:w w:val="105"/>
          <w:sz w:val="18"/>
          <w:szCs w:val="18"/>
          <w:u w:val="single"/>
        </w:rPr>
        <w:t>рози.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85" w:leader="none"/>
        </w:tabs>
        <w:spacing w:before="3" w:after="0"/>
        <w:ind w:left="384" w:hanging="275"/>
        <w:jc w:val="both"/>
        <w:rPr>
          <w:sz w:val="16"/>
          <w:szCs w:val="16"/>
        </w:rPr>
      </w:pPr>
      <w:r>
        <w:rPr>
          <w:w w:val="110"/>
          <w:sz w:val="16"/>
          <w:szCs w:val="16"/>
        </w:rPr>
        <w:t xml:space="preserve">Ушбу </w:t>
      </w:r>
      <w:r>
        <w:rPr>
          <w:spacing w:val="2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далолатнома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жадвалида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кўрсатилган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тўловларни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тўламаган </w:t>
      </w:r>
      <w:r>
        <w:rPr>
          <w:spacing w:val="2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ёки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 xml:space="preserve">кечиктирган </w:t>
      </w:r>
      <w:r>
        <w:rPr>
          <w:spacing w:val="2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тақдирда, Харидор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ўзини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қизил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рўйхатга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ёки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тўламайдиганлар рўйхатига</w:t>
      </w:r>
      <w:r>
        <w:rPr>
          <w:spacing w:val="35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қўшишга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розилик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беради,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у</w:t>
      </w:r>
      <w:r>
        <w:rPr>
          <w:spacing w:val="3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оммага</w:t>
      </w:r>
      <w:r>
        <w:rPr>
          <w:spacing w:val="-4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очиқ</w:t>
      </w:r>
      <w:r>
        <w:rPr>
          <w:spacing w:val="1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бўлади.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4" w:leader="none"/>
        </w:tabs>
        <w:spacing w:lineRule="exact" w:line="222" w:before="0" w:after="0"/>
        <w:ind w:left="333" w:hanging="224"/>
        <w:jc w:val="left"/>
        <w:rPr>
          <w:sz w:val="16"/>
          <w:szCs w:val="16"/>
        </w:rPr>
      </w:pPr>
      <w:r>
        <w:rPr>
          <w:w w:val="105"/>
          <w:sz w:val="16"/>
          <w:szCs w:val="16"/>
        </w:rPr>
        <w:t>Умумий</w:t>
      </w:r>
      <w:r>
        <w:rPr>
          <w:spacing w:val="19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қоидалар</w:t>
      </w:r>
      <w:r>
        <w:rPr>
          <w:spacing w:val="20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ва</w:t>
      </w:r>
      <w:r>
        <w:rPr>
          <w:spacing w:val="20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ушбу</w:t>
      </w:r>
      <w:r>
        <w:rPr>
          <w:spacing w:val="20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далолатнома</w:t>
      </w:r>
      <w:r>
        <w:rPr>
          <w:spacing w:val="2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Харидорга</w:t>
      </w:r>
      <w:r>
        <w:rPr>
          <w:spacing w:val="2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тушунарли</w:t>
      </w:r>
      <w:r>
        <w:rPr>
          <w:spacing w:val="2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тилда</w:t>
      </w:r>
      <w:r>
        <w:rPr>
          <w:spacing w:val="2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ёзилди.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5" w:leader="none"/>
        </w:tabs>
        <w:spacing w:lineRule="auto" w:line="276" w:before="36" w:after="0"/>
        <w:ind w:left="110" w:right="99" w:hanging="0"/>
        <w:jc w:val="left"/>
        <w:rPr>
          <w:sz w:val="16"/>
          <w:szCs w:val="16"/>
        </w:rPr>
      </w:pPr>
      <w:r>
        <w:rPr>
          <w:w w:val="105"/>
          <w:sz w:val="16"/>
          <w:szCs w:val="16"/>
        </w:rPr>
        <w:t xml:space="preserve">Харидор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https://asaxiy.uz/page/oferta-rassrochka?language=oz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да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кўрсатилган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оммавий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оферта 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шартлари</w:t>
      </w:r>
      <w:r>
        <w:rPr>
          <w:spacing w:val="-4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билан</w:t>
      </w:r>
      <w:r>
        <w:rPr>
          <w:spacing w:val="1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танишиб</w:t>
      </w:r>
      <w:r>
        <w:rPr>
          <w:spacing w:val="1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чиқди.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85" w:leader="none"/>
        </w:tabs>
        <w:spacing w:before="3" w:after="0"/>
        <w:ind w:left="384" w:hanging="275"/>
        <w:jc w:val="both"/>
        <w:rPr>
          <w:sz w:val="16"/>
          <w:szCs w:val="16"/>
        </w:rPr>
      </w:pPr>
      <w:r>
        <w:rPr>
          <w:w w:val="105"/>
          <w:sz w:val="16"/>
          <w:szCs w:val="16"/>
        </w:rPr>
        <w:t>Ушбу</w:t>
      </w:r>
      <w:r>
        <w:rPr>
          <w:spacing w:val="2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далолатнома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2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(икки)</w:t>
      </w:r>
      <w:r>
        <w:rPr>
          <w:spacing w:val="2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нусхада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тузилди</w:t>
      </w:r>
      <w:r>
        <w:rPr>
          <w:spacing w:val="24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ва</w:t>
      </w:r>
      <w:r>
        <w:rPr>
          <w:spacing w:val="2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ундан</w:t>
      </w:r>
      <w:r>
        <w:rPr>
          <w:spacing w:val="2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биттаси</w:t>
      </w:r>
      <w:r>
        <w:rPr>
          <w:spacing w:val="24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Сотувчида,</w:t>
      </w:r>
      <w:r>
        <w:rPr>
          <w:spacing w:val="2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бошқаси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эса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Харидорда</w:t>
      </w:r>
      <w:r>
        <w:rPr>
          <w:spacing w:val="23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сақланади.</w:t>
      </w:r>
    </w:p>
    <w:p>
      <w:pPr>
        <w:pStyle w:val="Heading2"/>
        <w:spacing w:lineRule="auto" w:line="252"/>
        <w:ind w:right="1114" w:hanging="0"/>
        <w:jc w:val="center"/>
        <w:rPr>
          <w:sz w:val="16"/>
        </w:rPr>
      </w:pPr>
      <w:r>
        <w:rPr>
          <w:w w:val="110"/>
        </w:rPr>
        <w:t xml:space="preserve">  </w:t>
      </w:r>
      <w:r>
        <w:rPr>
          <w:w w:val="110"/>
        </w:rPr>
        <w:t>Сотувчи томонидан берилди                                 Харидор томонидан         ASAXIY UZ" МЧЖ                                              қабул қилинди</w:t>
      </w:r>
    </w:p>
    <w:p>
      <w:pPr>
        <w:pStyle w:val="Heading2"/>
        <w:spacing w:lineRule="auto" w:line="252"/>
        <w:ind w:left="333" w:right="1114" w:hanging="0"/>
        <w:jc w:val="right"/>
        <w:rPr>
          <w:sz w:val="16"/>
        </w:rPr>
      </w:pPr>
      <w:r>
        <w:rPr>
          <w:w w:val="110"/>
        </w:rPr>
        <w:t xml:space="preserve">               </w:t>
      </w:r>
      <w:r>
        <w:rPr>
          <w:w w:val="110"/>
        </w:rPr>
        <w:t>${full_name}</w:t>
      </w:r>
    </w:p>
    <w:p>
      <w:pPr>
        <w:pStyle w:val="Heading2"/>
        <w:spacing w:lineRule="auto" w:line="252"/>
        <w:ind w:right="1114" w:hanging="0"/>
        <w:jc w:val="center"/>
        <w:rPr>
          <w:sz w:val="16"/>
        </w:rPr>
      </w:pPr>
      <w:r>
        <w:rPr>
          <w:w w:val="110"/>
        </w:rPr>
        <w:t xml:space="preserve">       </w:t>
      </w:r>
      <w:r>
        <w:rPr>
          <w:w w:val="110"/>
        </w:rPr>
        <w:t>______________/ (имо)                                           ______________/ (имзо)</w:t>
      </w:r>
    </w:p>
    <w:p>
      <w:pPr>
        <w:pStyle w:val="Heading2"/>
        <w:spacing w:lineRule="auto" w:line="252"/>
        <w:ind w:left="333" w:right="1114" w:hanging="0"/>
        <w:rPr>
          <w:sz w:val="16"/>
        </w:rPr>
      </w:pPr>
      <w:r>
        <w:rPr>
          <w:w w:val="110"/>
        </w:rPr>
        <w:t xml:space="preserve">                  </w:t>
      </w:r>
      <w:r>
        <w:rPr>
          <w:w w:val="110"/>
        </w:rPr>
        <w:t xml:space="preserve">М.У. </w:t>
      </w:r>
    </w:p>
    <w:p>
      <w:pPr>
        <w:pStyle w:val="Heading2"/>
        <w:spacing w:lineRule="auto" w:line="252"/>
        <w:ind w:left="333" w:right="1114" w:hanging="0"/>
        <w:jc w:val="center"/>
        <w:rPr>
          <w:sz w:val="16"/>
        </w:rPr>
      </w:pPr>
      <w:r>
        <w:rPr>
          <w:w w:val="110"/>
          <w:sz w:val="29"/>
        </w:rPr>
        <w:t xml:space="preserve">   </w:t>
      </w:r>
      <w:r>
        <w:rPr>
          <w:w w:val="115"/>
          <w:sz w:val="26"/>
          <w:szCs w:val="26"/>
        </w:rPr>
        <w:t>ASAXIY</w:t>
      </w:r>
      <w:r>
        <w:rPr>
          <w:spacing w:val="10"/>
          <w:w w:val="115"/>
          <w:sz w:val="26"/>
          <w:szCs w:val="26"/>
        </w:rPr>
        <w:t xml:space="preserve"> </w:t>
      </w:r>
      <w:r>
        <w:rPr>
          <w:w w:val="115"/>
          <w:sz w:val="26"/>
          <w:szCs w:val="26"/>
        </w:rPr>
        <w:t>UZ</w:t>
      </w:r>
    </w:p>
    <w:p>
      <w:pPr>
        <w:pStyle w:val="Heading2"/>
        <w:spacing w:lineRule="auto" w:line="252"/>
        <w:ind w:left="333" w:right="1114" w:hanging="0"/>
        <w:jc w:val="center"/>
        <w:rPr>
          <w:sz w:val="20"/>
          <w:szCs w:val="20"/>
        </w:rPr>
      </w:pPr>
      <w:r>
        <w:rPr>
          <w:w w:val="115"/>
          <w:sz w:val="20"/>
          <w:szCs w:val="20"/>
        </w:rPr>
        <w:t>${market} дўконининг ${number} - сонли шартномаси</w:t>
      </w:r>
    </w:p>
    <w:p>
      <w:pPr>
        <w:pStyle w:val="Heading2"/>
        <w:spacing w:lineRule="auto" w:line="252"/>
        <w:ind w:left="333" w:right="1114" w:hanging="0"/>
        <w:jc w:val="center"/>
        <w:rPr/>
      </w:pPr>
      <w:r>
        <w:rPr>
          <w:w w:val="115"/>
          <w:sz w:val="22"/>
          <w:szCs w:val="22"/>
        </w:rPr>
        <w:t xml:space="preserve"> </w:t>
      </w:r>
      <w:r>
        <w:rPr>
          <w:w w:val="115"/>
          <w:sz w:val="21"/>
          <w:szCs w:val="21"/>
        </w:rPr>
        <w:t>ТЎЛОВ ГРАФИГИ</w:t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081"/>
        <w:gridCol w:w="1364"/>
        <w:gridCol w:w="2040"/>
        <w:gridCol w:w="2714"/>
        <w:gridCol w:w="28"/>
        <w:gridCol w:w="2417"/>
      </w:tblGrid>
      <w:tr>
        <w:trPr/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 w:after="0"/>
              <w:ind w:left="377" w:hanging="0"/>
              <w:rPr>
                <w:b/>
                <w:b/>
                <w:sz w:val="19"/>
              </w:rPr>
            </w:pPr>
            <w:r>
              <w:rPr>
                <w:b/>
                <w:w w:val="95"/>
                <w:sz w:val="19"/>
                <w:szCs w:val="19"/>
              </w:rPr>
              <w:t>№</w:t>
            </w:r>
          </w:p>
        </w:tc>
        <w:tc>
          <w:tcPr>
            <w:tcW w:w="34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 w:after="0"/>
              <w:ind w:left="1118" w:right="741" w:hanging="0"/>
              <w:rPr>
                <w:b/>
                <w:b/>
                <w:sz w:val="19"/>
              </w:rPr>
            </w:pPr>
            <w:r>
              <w:rPr>
                <w:b/>
                <w:w w:val="115"/>
                <w:sz w:val="19"/>
                <w:szCs w:val="19"/>
              </w:rPr>
              <w:t>Sana</w:t>
            </w:r>
          </w:p>
        </w:tc>
        <w:tc>
          <w:tcPr>
            <w:tcW w:w="27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rFonts w:ascii="Cambria" w:hAnsi="Cambria" w:eastAsia="Cambria" w:cs="Cambria"/>
                <w:b/>
                <w:b/>
                <w:bCs/>
                <w:sz w:val="19"/>
                <w:szCs w:val="19"/>
              </w:rPr>
            </w:pPr>
            <w:r>
              <w:rPr>
                <w:rFonts w:eastAsia="Cambria" w:cs="Cambria" w:ascii="Cambria" w:hAnsi="Cambria"/>
                <w:b/>
                <w:bCs/>
                <w:sz w:val="19"/>
                <w:szCs w:val="19"/>
              </w:rPr>
              <w:t>Oylik to`lov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ind w:left="957" w:right="581" w:hanging="0"/>
              <w:rPr>
                <w:b/>
                <w:b/>
                <w:sz w:val="19"/>
              </w:rPr>
            </w:pPr>
            <w:r>
              <w:rPr>
                <w:b/>
                <w:w w:val="110"/>
                <w:sz w:val="19"/>
                <w:szCs w:val="19"/>
              </w:rPr>
              <w:t>Imzo</w:t>
            </w:r>
          </w:p>
        </w:tc>
      </w:tr>
      <w:tr>
        <w:trPr/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rFonts w:eastAsia="Cambria" w:cs="Cambria" w:ascii="Cambria" w:hAnsi="Cambria"/>
                <w:b/>
                <w:bCs/>
                <w:sz w:val="19"/>
                <w:szCs w:val="19"/>
              </w:rPr>
              <w:t>${i}</w:t>
            </w:r>
          </w:p>
        </w:tc>
        <w:tc>
          <w:tcPr>
            <w:tcW w:w="34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rFonts w:eastAsia="Cambria" w:cs="Cambria" w:ascii="Cambria" w:hAnsi="Cambria"/>
                <w:b/>
                <w:bCs/>
                <w:sz w:val="19"/>
                <w:szCs w:val="19"/>
              </w:rPr>
              <w:t>${starts_in}</w:t>
            </w:r>
          </w:p>
        </w:tc>
        <w:tc>
          <w:tcPr>
            <w:tcW w:w="27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rFonts w:eastAsia="Cambria" w:cs="Cambria" w:ascii="Cambria" w:hAnsi="Cambria"/>
                <w:b/>
                <w:bCs/>
                <w:sz w:val="19"/>
                <w:szCs w:val="19"/>
              </w:rPr>
              <w:t>${sum}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rFonts w:ascii="Cambria" w:hAnsi="Cambria" w:eastAsia="Cambria" w:cs="Cambria"/>
                <w:sz w:val="19"/>
                <w:szCs w:val="19"/>
              </w:rPr>
            </w:pPr>
            <w:r>
              <w:rPr>
                <w:rFonts w:eastAsia="Cambria" w:cs="Cambria" w:ascii="Cambria" w:hAnsi="Cambria"/>
                <w:sz w:val="19"/>
                <w:szCs w:val="19"/>
              </w:rPr>
            </w:r>
          </w:p>
        </w:tc>
      </w:tr>
      <w:tr>
        <w:trPr/>
        <w:tc>
          <w:tcPr>
            <w:tcW w:w="24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4" w:after="0"/>
              <w:ind w:right="1376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</w:t>
            </w:r>
            <w:r>
              <w:rPr>
                <w:b/>
                <w:bCs/>
                <w:sz w:val="22"/>
                <w:szCs w:val="22"/>
              </w:rPr>
              <w:t>Jami</w:t>
            </w:r>
          </w:p>
        </w:tc>
        <w:tc>
          <w:tcPr>
            <w:tcW w:w="47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${total_amount} \ ${paid_price}</w:t>
            </w:r>
          </w:p>
        </w:tc>
        <w:tc>
          <w:tcPr>
            <w:tcW w:w="24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100" w:after="0"/>
        <w:ind w:left="333" w:right="2368" w:hanging="0"/>
        <w:jc w:val="center"/>
        <w:rPr>
          <w:b/>
          <w:b/>
          <w:sz w:val="16"/>
        </w:rPr>
      </w:pPr>
      <w:r>
        <w:rPr>
          <w:b/>
          <w:w w:val="110"/>
          <w:sz w:val="20"/>
          <w:szCs w:val="20"/>
        </w:rPr>
        <w:t xml:space="preserve">                               </w:t>
      </w:r>
      <w:r>
        <w:rPr>
          <w:b/>
          <w:w w:val="110"/>
          <w:sz w:val="22"/>
          <w:szCs w:val="22"/>
        </w:rPr>
        <w:t>Жами</w:t>
      </w:r>
      <w:r>
        <w:rPr>
          <w:b/>
          <w:spacing w:val="17"/>
          <w:w w:val="110"/>
          <w:sz w:val="22"/>
          <w:szCs w:val="22"/>
        </w:rPr>
        <w:t xml:space="preserve"> </w:t>
      </w:r>
      <w:r>
        <w:rPr>
          <w:b/>
          <w:w w:val="110"/>
          <w:sz w:val="22"/>
          <w:szCs w:val="22"/>
        </w:rPr>
        <w:t>тўлов:</w:t>
      </w:r>
      <w:r>
        <w:rPr>
          <w:b/>
          <w:spacing w:val="18"/>
          <w:w w:val="110"/>
          <w:sz w:val="22"/>
          <w:szCs w:val="22"/>
        </w:rPr>
        <w:t xml:space="preserve"> ${total_word}</w:t>
      </w:r>
    </w:p>
    <w:p>
      <w:pPr>
        <w:pStyle w:val="TextBody"/>
        <w:spacing w:before="100" w:after="0"/>
        <w:ind w:left="443" w:right="145" w:hanging="0"/>
        <w:jc w:val="both"/>
        <w:rPr>
          <w:sz w:val="16"/>
        </w:rPr>
      </w:pPr>
      <w:r>
        <w:rPr>
          <w:b/>
          <w:spacing w:val="18"/>
          <w:w w:val="105"/>
          <w:sz w:val="22"/>
          <w:szCs w:val="22"/>
        </w:rPr>
        <w:t>Ушбу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тўлов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графиги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${date}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санада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${number}-сонли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далолатномага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асосан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"ASAXIY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UZ"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МЧЖ</w:t>
      </w:r>
      <w:r>
        <w:rPr>
          <w:b/>
          <w:spacing w:val="37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томонидан</w:t>
      </w:r>
      <w:r>
        <w:rPr>
          <w:b/>
          <w:spacing w:val="1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далолатномада</w:t>
      </w:r>
      <w:r>
        <w:rPr>
          <w:b/>
          <w:spacing w:val="19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кўрсатиб</w:t>
      </w:r>
      <w:r>
        <w:rPr>
          <w:b/>
          <w:spacing w:val="20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ўтилган</w:t>
      </w:r>
      <w:r>
        <w:rPr>
          <w:b/>
          <w:spacing w:val="19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маҳсулот(лар)ни</w:t>
      </w:r>
      <w:r>
        <w:rPr>
          <w:b/>
          <w:spacing w:val="20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топширилганлиги</w:t>
      </w:r>
      <w:r>
        <w:rPr>
          <w:b/>
          <w:spacing w:val="20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ва қабул</w:t>
      </w:r>
      <w:r>
        <w:rPr>
          <w:b/>
          <w:spacing w:val="19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қилинганлиги</w:t>
      </w:r>
      <w:r>
        <w:rPr>
          <w:b/>
          <w:spacing w:val="19"/>
          <w:w w:val="105"/>
          <w:sz w:val="22"/>
          <w:szCs w:val="22"/>
        </w:rPr>
        <w:t xml:space="preserve"> </w:t>
      </w:r>
      <w:r>
        <w:rPr>
          <w:b/>
          <w:spacing w:val="18"/>
          <w:w w:val="105"/>
          <w:sz w:val="22"/>
          <w:szCs w:val="22"/>
        </w:rPr>
        <w:t>асосида тузилди.</w:t>
      </w:r>
    </w:p>
    <w:p>
      <w:pPr>
        <w:pStyle w:val="Heading2"/>
        <w:ind w:left="537" w:hanging="0"/>
        <w:jc w:val="center"/>
        <w:rPr>
          <w:sz w:val="17"/>
        </w:rPr>
      </w:pPr>
      <w:r>
        <w:rPr>
          <w:w w:val="110"/>
        </w:rPr>
        <w:t xml:space="preserve">  </w:t>
      </w:r>
      <w:r>
        <w:rPr>
          <w:w w:val="110"/>
        </w:rPr>
        <w:t>Топширди:                                                                             Танишдим:</w:t>
      </w:r>
    </w:p>
    <w:p>
      <w:pPr>
        <w:pStyle w:val="TextBody"/>
        <w:spacing w:before="10" w:after="0"/>
        <w:rPr>
          <w:sz w:val="17"/>
        </w:rPr>
      </w:pPr>
      <w:r>
        <w:rPr>
          <w:w w:val="115"/>
        </w:rPr>
        <w:t xml:space="preserve">    </w:t>
      </w:r>
      <w:r>
        <w:rPr>
          <w:w w:val="115"/>
        </w:rPr>
        <w:t>"ASAXIY</w:t>
      </w:r>
      <w:r>
        <w:rPr>
          <w:spacing w:val="-6"/>
          <w:w w:val="115"/>
        </w:rPr>
        <w:t xml:space="preserve"> </w:t>
      </w:r>
      <w:r>
        <w:rPr>
          <w:w w:val="115"/>
        </w:rPr>
        <w:t>UZ"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МЧЖ                                                                                </w:t>
      </w:r>
    </w:p>
    <w:p>
      <w:pPr>
        <w:pStyle w:val="TextBody"/>
        <w:spacing w:before="10" w:after="0"/>
        <w:jc w:val="right"/>
        <w:rPr>
          <w:sz w:val="17"/>
        </w:rPr>
      </w:pPr>
      <w:r>
        <w:rPr>
          <w:w w:val="115"/>
        </w:rPr>
        <w:t>${full_name}</w:t>
      </w:r>
    </w:p>
    <w:p>
      <w:pPr>
        <w:pStyle w:val="TextBody"/>
        <w:tabs>
          <w:tab w:val="clear" w:pos="720"/>
          <w:tab w:val="left" w:pos="1914" w:leader="none"/>
        </w:tabs>
        <w:spacing w:before="11" w:after="0"/>
        <w:ind w:left="537" w:hanging="0"/>
        <w:jc w:val="center"/>
        <w:rPr>
          <w:sz w:val="17"/>
        </w:rPr>
      </w:pPr>
      <w:r>
        <w:rPr>
          <w:w w:val="110"/>
        </w:rPr>
        <w:t xml:space="preserve">   </w:t>
      </w:r>
      <w:r>
        <w:rPr>
          <w:w w:val="110"/>
        </w:rPr>
        <w:t>Имзо:__________</w:t>
      </w:r>
      <w:r>
        <w:rPr>
          <w:spacing w:val="14"/>
        </w:rPr>
        <w:t xml:space="preserve">                                                                  </w:t>
      </w:r>
      <w:r>
        <w:rPr>
          <w:b/>
          <w:spacing w:val="14"/>
          <w:w w:val="110"/>
          <w:sz w:val="22"/>
          <w:szCs w:val="22"/>
          <w:u w:val="single"/>
        </w:rPr>
        <w:t>Имзо:</w:t>
      </w:r>
      <w:r>
        <w:rPr>
          <w:b/>
          <w:spacing w:val="14"/>
          <w:w w:val="110"/>
          <w:sz w:val="20"/>
          <w:szCs w:val="20"/>
          <w:u w:val="single"/>
        </w:rPr>
        <w:t xml:space="preserve"> </w:t>
      </w:r>
      <w:r>
        <w:rPr>
          <w:b/>
          <w:spacing w:val="14"/>
          <w:w w:val="133"/>
          <w:sz w:val="20"/>
          <w:szCs w:val="20"/>
          <w:u w:val="single"/>
        </w:rPr>
        <w:t xml:space="preserve"> </w:t>
      </w:r>
      <w:r>
        <w:rPr>
          <w:b/>
          <w:spacing w:val="14"/>
          <w:w w:val="110"/>
          <w:sz w:val="20"/>
          <w:szCs w:val="20"/>
          <w:u w:val="single"/>
        </w:rPr>
        <w:tab/>
        <w:t xml:space="preserve">           </w:t>
      </w:r>
    </w:p>
    <w:p>
      <w:pPr>
        <w:pStyle w:val="TextBody"/>
        <w:tabs>
          <w:tab w:val="clear" w:pos="720"/>
          <w:tab w:val="left" w:pos="1914" w:leader="none"/>
        </w:tabs>
        <w:spacing w:before="11" w:after="0"/>
        <w:ind w:hanging="0"/>
        <w:jc w:val="center"/>
        <w:rPr/>
      </w:pPr>
      <w:r>
        <w:rPr/>
        <w:t xml:space="preserve">                               </w:t>
      </w:r>
      <w:r>
        <w:rPr/>
        <w:tab/>
        <w:tab/>
        <w:tab/>
        <w:tab/>
        <w:tab/>
        <w:tab/>
        <w:tab/>
        <w:tab/>
        <w:tab/>
        <w:t xml:space="preserve">     </w:t>
      </w:r>
      <w:r>
        <w:rPr/>
        <w:t>Shaxsiy ID: ${m_id}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33" w:hanging="223"/>
      </w:pPr>
      <w:rPr>
        <w:spacing w:val="-1"/>
        <w:w w:val="116"/>
        <w:lang w:val="bg-BG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2" w:hanging="22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4" w:hanging="22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66" w:hanging="22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08" w:hanging="22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50" w:hanging="22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92" w:hanging="22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4" w:hanging="22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76" w:hanging="22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uz-Latn-UZ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z-Latn-UZ" w:eastAsia="zh-CN" w:bidi="hi-IN"/>
    </w:rPr>
  </w:style>
  <w:style w:type="paragraph" w:styleId="Heading1">
    <w:name w:val="Heading 1"/>
    <w:basedOn w:val="Normal"/>
    <w:qFormat/>
    <w:pPr>
      <w:ind w:left="147" w:hanging="0"/>
      <w:jc w:val="center"/>
      <w:outlineLvl w:val="0"/>
    </w:pPr>
    <w:rPr>
      <w:rFonts w:ascii="Cambria" w:hAnsi="Cambria" w:eastAsia="Cambria" w:cs="Cambria"/>
      <w:b/>
      <w:bCs/>
      <w:sz w:val="23"/>
      <w:szCs w:val="23"/>
      <w:lang w:val="bg-BG" w:eastAsia="en-US" w:bidi="ar-SA"/>
    </w:rPr>
  </w:style>
  <w:style w:type="paragraph" w:styleId="Heading2">
    <w:name w:val="Heading 2"/>
    <w:basedOn w:val="Normal"/>
    <w:qFormat/>
    <w:pPr>
      <w:spacing w:before="103" w:after="0"/>
      <w:outlineLvl w:val="1"/>
    </w:pPr>
    <w:rPr>
      <w:rFonts w:ascii="Cambria" w:hAnsi="Cambria" w:eastAsia="Cambria" w:cs="Cambria"/>
      <w:b/>
      <w:bCs/>
      <w:sz w:val="19"/>
      <w:szCs w:val="19"/>
      <w:lang w:val="bg-B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Paragraph" w:customStyle="1">
    <w:name w:val="Table Paragraph"/>
    <w:basedOn w:val="Normal"/>
    <w:qFormat/>
    <w:pPr>
      <w:jc w:val="center"/>
    </w:pPr>
    <w:rPr>
      <w:rFonts w:ascii="Cambria" w:hAnsi="Cambria" w:eastAsia="Cambria" w:cs="Cambria"/>
      <w:lang w:val="bg-BG" w:eastAsia="en-US" w:bidi="ar-SA"/>
    </w:rPr>
  </w:style>
  <w:style w:type="paragraph" w:styleId="ListParagraph">
    <w:name w:val="List Paragraph"/>
    <w:basedOn w:val="Normal"/>
    <w:qFormat/>
    <w:pPr>
      <w:spacing w:before="1" w:after="0"/>
      <w:ind w:left="110" w:hanging="0"/>
      <w:jc w:val="both"/>
    </w:pPr>
    <w:rPr>
      <w:rFonts w:ascii="Cambria" w:hAnsi="Cambria" w:eastAsia="Cambria" w:cs="Cambria"/>
      <w:lang w:val="bg-BG" w:eastAsia="en-US" w:bidi="ar-SA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2</Pages>
  <Words>441</Words>
  <Characters>3102</Characters>
  <CharactersWithSpaces>4091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2022-02-26T09:21:00Z</dcterms:created>
  <dc:creator>Murad</dc:creator>
  <dc:description/>
  <dc:language>uz-Latn-UZ</dc:language>
  <cp:lastModifiedBy/>
  <dcterms:modified xsi:type="dcterms:W3CDTF">2022-12-22T19:03:04Z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