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8E823" w14:textId="19ABB69D" w:rsidR="00662C14" w:rsidRPr="00662C14" w:rsidRDefault="00662C14" w:rsidP="00662C14">
      <w:pPr>
        <w:rPr>
          <w:b/>
          <w:bCs/>
        </w:rPr>
      </w:pPr>
      <w:r w:rsidRPr="00662C14">
        <w:rPr>
          <w:b/>
          <w:bCs/>
        </w:rPr>
        <w:t>ROCESS MINING STEPS</w:t>
      </w:r>
    </w:p>
    <w:p w14:paraId="62F4CA29" w14:textId="24A73A81" w:rsidR="00AF3804" w:rsidRPr="00AF3804" w:rsidRDefault="00662C14" w:rsidP="00AF3804">
      <w:pPr>
        <w:numPr>
          <w:ilvl w:val="0"/>
          <w:numId w:val="4"/>
        </w:numPr>
      </w:pPr>
      <w:r w:rsidRPr="0066F586">
        <w:rPr>
          <w:b/>
          <w:bCs/>
        </w:rPr>
        <w:t>Extract the following tables/reports:</w:t>
      </w:r>
      <w:r>
        <w:br/>
        <w:t>EKBE, EBAN, JQ Register (ZSD007), RFP Monitoring Report</w:t>
      </w:r>
      <w:r w:rsidR="754D9640">
        <w:t xml:space="preserve"> (Sl. No 5)</w:t>
      </w:r>
      <w:r>
        <w:t>, JI Register, EKPO, EKKO, RBKP, and RSEG.</w:t>
      </w:r>
    </w:p>
    <w:p w14:paraId="444244D7" w14:textId="77777777" w:rsidR="00662C14" w:rsidRPr="00AF3804" w:rsidRDefault="00662C14" w:rsidP="00662C14">
      <w:pPr>
        <w:numPr>
          <w:ilvl w:val="0"/>
          <w:numId w:val="4"/>
        </w:numPr>
      </w:pPr>
      <w:r w:rsidRPr="00662C14">
        <w:rPr>
          <w:b/>
          <w:bCs/>
        </w:rPr>
        <w:t>Merge RFP Monitoring Report (left) with JI Register</w:t>
      </w:r>
    </w:p>
    <w:p w14:paraId="228A6135" w14:textId="3A133087" w:rsidR="00AF3804" w:rsidRPr="009F5775" w:rsidRDefault="009F5775" w:rsidP="004D6962">
      <w:pPr>
        <w:pStyle w:val="ListParagraph"/>
        <w:numPr>
          <w:ilvl w:val="1"/>
          <w:numId w:val="7"/>
        </w:numPr>
      </w:pPr>
      <w:r w:rsidRPr="009F5775">
        <w:t>From Current Tend</w:t>
      </w:r>
      <w:r w:rsidR="00A256AE">
        <w:t>e</w:t>
      </w:r>
      <w:r w:rsidRPr="009F5775">
        <w:t xml:space="preserve">r </w:t>
      </w:r>
      <w:r w:rsidR="004D6962" w:rsidRPr="009F5775">
        <w:t>Status</w:t>
      </w:r>
      <w:r w:rsidR="004D6962">
        <w:t xml:space="preserve"> column</w:t>
      </w:r>
      <w:r w:rsidRPr="009F5775">
        <w:t xml:space="preserve"> </w:t>
      </w:r>
      <w:r w:rsidR="00CF4644">
        <w:t>from the RFP report</w:t>
      </w:r>
      <w:r w:rsidRPr="009F5775">
        <w:t xml:space="preserve"> remove Invalidated</w:t>
      </w:r>
      <w:r w:rsidR="004D6962">
        <w:t xml:space="preserve"> and cancelled evaluation</w:t>
      </w:r>
    </w:p>
    <w:p w14:paraId="3D57CD37" w14:textId="77777777" w:rsidR="00662C14" w:rsidRPr="00662C14" w:rsidRDefault="00662C14" w:rsidP="004D6962">
      <w:pPr>
        <w:pStyle w:val="ListParagraph"/>
        <w:numPr>
          <w:ilvl w:val="1"/>
          <w:numId w:val="7"/>
        </w:numPr>
      </w:pPr>
      <w:r w:rsidRPr="00662C14">
        <w:t>Join on: Project / Facility Ref and Project Number</w:t>
      </w:r>
    </w:p>
    <w:p w14:paraId="6C687A0A" w14:textId="77777777" w:rsidR="00662C14" w:rsidRPr="00662C14" w:rsidRDefault="00662C14" w:rsidP="004D6962">
      <w:pPr>
        <w:pStyle w:val="ListParagraph"/>
        <w:numPr>
          <w:ilvl w:val="1"/>
          <w:numId w:val="7"/>
        </w:numPr>
      </w:pPr>
      <w:r w:rsidRPr="00662C14">
        <w:t>Output: JI details</w:t>
      </w:r>
    </w:p>
    <w:p w14:paraId="7F1EC146" w14:textId="77777777" w:rsidR="00662C14" w:rsidRPr="00662C14" w:rsidRDefault="00662C14" w:rsidP="004D6962">
      <w:pPr>
        <w:pStyle w:val="ListParagraph"/>
        <w:numPr>
          <w:ilvl w:val="1"/>
          <w:numId w:val="7"/>
        </w:numPr>
      </w:pPr>
      <w:r w:rsidRPr="00662C14">
        <w:t xml:space="preserve">Save as: </w:t>
      </w:r>
      <w:r w:rsidRPr="004D6962">
        <w:rPr>
          <w:b/>
          <w:bCs/>
        </w:rPr>
        <w:t>DB1</w:t>
      </w:r>
    </w:p>
    <w:p w14:paraId="59E98D25" w14:textId="77777777" w:rsidR="00662C14" w:rsidRPr="00662C14" w:rsidRDefault="00662C14" w:rsidP="00662C14">
      <w:pPr>
        <w:numPr>
          <w:ilvl w:val="0"/>
          <w:numId w:val="4"/>
        </w:numPr>
      </w:pPr>
      <w:r w:rsidRPr="00662C14">
        <w:rPr>
          <w:b/>
          <w:bCs/>
        </w:rPr>
        <w:t>Aggregate from JQ Register:</w:t>
      </w:r>
    </w:p>
    <w:p w14:paraId="6FD8A1E0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 xml:space="preserve">Calculate </w:t>
      </w:r>
      <w:proofErr w:type="gramStart"/>
      <w:r w:rsidRPr="00662C14">
        <w:t>SUM(</w:t>
      </w:r>
      <w:proofErr w:type="gramEnd"/>
      <w:r w:rsidRPr="00662C14">
        <w:t>Total Amount)</w:t>
      </w:r>
    </w:p>
    <w:p w14:paraId="64C6FB9E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>Concatenate unique JQ Numbers</w:t>
      </w:r>
    </w:p>
    <w:p w14:paraId="40AFD64F" w14:textId="77777777" w:rsidR="00662C14" w:rsidRPr="00662C14" w:rsidRDefault="00662C14" w:rsidP="00662C14">
      <w:pPr>
        <w:numPr>
          <w:ilvl w:val="0"/>
          <w:numId w:val="4"/>
        </w:numPr>
      </w:pPr>
      <w:r w:rsidRPr="00662C14">
        <w:rPr>
          <w:b/>
          <w:bCs/>
        </w:rPr>
        <w:t>Merge JQ aggregation with DB1 (DB1 on left):</w:t>
      </w:r>
    </w:p>
    <w:p w14:paraId="34BD5C7B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>Join on: Project / Facility and Project Definition</w:t>
      </w:r>
    </w:p>
    <w:p w14:paraId="5F91B4F8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 xml:space="preserve">Save as: </w:t>
      </w:r>
      <w:r w:rsidRPr="00662C14">
        <w:rPr>
          <w:b/>
          <w:bCs/>
        </w:rPr>
        <w:t>DB2</w:t>
      </w:r>
    </w:p>
    <w:p w14:paraId="73D88993" w14:textId="77777777" w:rsidR="00662C14" w:rsidRPr="00662C14" w:rsidRDefault="00662C14" w:rsidP="00662C14">
      <w:pPr>
        <w:numPr>
          <w:ilvl w:val="0"/>
          <w:numId w:val="4"/>
        </w:numPr>
      </w:pPr>
      <w:r w:rsidRPr="00662C14">
        <w:rPr>
          <w:b/>
          <w:bCs/>
        </w:rPr>
        <w:t>Merge EBAN (right) with DB2 (left):</w:t>
      </w:r>
    </w:p>
    <w:p w14:paraId="5522B36E" w14:textId="4370B0F5" w:rsidR="00662C14" w:rsidRPr="00662C14" w:rsidRDefault="00662C14" w:rsidP="00662C14">
      <w:pPr>
        <w:numPr>
          <w:ilvl w:val="1"/>
          <w:numId w:val="4"/>
        </w:numPr>
      </w:pPr>
      <w:r>
        <w:t>Join on: Jagga</w:t>
      </w:r>
      <w:r w:rsidR="2D8B99FE">
        <w:t>e</w:t>
      </w:r>
      <w:r>
        <w:t>r Tender Reference and Tender #</w:t>
      </w:r>
    </w:p>
    <w:p w14:paraId="2F4A5383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 xml:space="preserve">Save as: </w:t>
      </w:r>
      <w:r w:rsidRPr="00662C14">
        <w:rPr>
          <w:b/>
          <w:bCs/>
        </w:rPr>
        <w:t>DB3</w:t>
      </w:r>
    </w:p>
    <w:p w14:paraId="5172862E" w14:textId="77777777" w:rsidR="00662C14" w:rsidRPr="00662C14" w:rsidRDefault="00662C14" w:rsidP="00662C14">
      <w:pPr>
        <w:numPr>
          <w:ilvl w:val="0"/>
          <w:numId w:val="4"/>
        </w:numPr>
      </w:pPr>
      <w:r w:rsidRPr="00662C14">
        <w:rPr>
          <w:b/>
          <w:bCs/>
        </w:rPr>
        <w:t>Join EKKO and EKPO on Purchasing Document:</w:t>
      </w:r>
    </w:p>
    <w:p w14:paraId="31927864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>From EKKO, bring: Creation Date, Currency</w:t>
      </w:r>
    </w:p>
    <w:p w14:paraId="5B215A76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>Apply currency conversion function</w:t>
      </w:r>
    </w:p>
    <w:p w14:paraId="29983B4F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 xml:space="preserve">Save as: </w:t>
      </w:r>
      <w:r w:rsidRPr="00662C14">
        <w:rPr>
          <w:b/>
          <w:bCs/>
        </w:rPr>
        <w:t>DB4</w:t>
      </w:r>
    </w:p>
    <w:p w14:paraId="50280264" w14:textId="77777777" w:rsidR="00662C14" w:rsidRPr="00662C14" w:rsidRDefault="00662C14" w:rsidP="00662C14">
      <w:pPr>
        <w:numPr>
          <w:ilvl w:val="0"/>
          <w:numId w:val="4"/>
        </w:numPr>
      </w:pPr>
      <w:r w:rsidRPr="00662C14">
        <w:rPr>
          <w:b/>
          <w:bCs/>
        </w:rPr>
        <w:t>Merge DB3 (left) with DB4 (right):</w:t>
      </w:r>
    </w:p>
    <w:p w14:paraId="29F0951D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>Join on: Purchasing Document and Item</w:t>
      </w:r>
    </w:p>
    <w:p w14:paraId="0D954AC3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 xml:space="preserve">Save as: </w:t>
      </w:r>
      <w:r w:rsidRPr="00662C14">
        <w:rPr>
          <w:b/>
          <w:bCs/>
        </w:rPr>
        <w:t>DB5</w:t>
      </w:r>
    </w:p>
    <w:p w14:paraId="3361CA6C" w14:textId="77777777" w:rsidR="00662C14" w:rsidRPr="00662C14" w:rsidRDefault="00662C14" w:rsidP="00662C14">
      <w:pPr>
        <w:numPr>
          <w:ilvl w:val="0"/>
          <w:numId w:val="4"/>
        </w:numPr>
      </w:pPr>
      <w:r w:rsidRPr="00662C14">
        <w:rPr>
          <w:b/>
          <w:bCs/>
        </w:rPr>
        <w:t>Filter EKBE where PO History Category = 'E'</w:t>
      </w:r>
    </w:p>
    <w:p w14:paraId="499F51D3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>Merge DB5 (left) with filtered EKBE</w:t>
      </w:r>
    </w:p>
    <w:p w14:paraId="0012D529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>Join on: Purchasing Document and Item</w:t>
      </w:r>
    </w:p>
    <w:p w14:paraId="6D8840A3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 xml:space="preserve">Save as: </w:t>
      </w:r>
      <w:r w:rsidRPr="00662C14">
        <w:rPr>
          <w:b/>
          <w:bCs/>
        </w:rPr>
        <w:t>DB6</w:t>
      </w:r>
    </w:p>
    <w:p w14:paraId="1F2496A5" w14:textId="77777777" w:rsidR="00662C14" w:rsidRPr="00662C14" w:rsidRDefault="00662C14" w:rsidP="00662C14">
      <w:pPr>
        <w:numPr>
          <w:ilvl w:val="0"/>
          <w:numId w:val="4"/>
        </w:numPr>
      </w:pPr>
      <w:r w:rsidRPr="00662C14">
        <w:rPr>
          <w:b/>
          <w:bCs/>
        </w:rPr>
        <w:t>Rename columns from RSEG:</w:t>
      </w:r>
    </w:p>
    <w:p w14:paraId="59B3E892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>Document Number → Invoice Document No</w:t>
      </w:r>
    </w:p>
    <w:p w14:paraId="65EDFE75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>Fiscal Year → Invoice Fiscal Year</w:t>
      </w:r>
    </w:p>
    <w:p w14:paraId="7647AB0A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>Amount → Invoice Amount</w:t>
      </w:r>
    </w:p>
    <w:p w14:paraId="367984FC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>Debit/Credit Indicator → Invoice Debit/Credit Indicator</w:t>
      </w:r>
    </w:p>
    <w:p w14:paraId="6EEF962E" w14:textId="77777777" w:rsidR="00662C14" w:rsidRPr="00662C14" w:rsidRDefault="00662C14" w:rsidP="00662C14">
      <w:pPr>
        <w:numPr>
          <w:ilvl w:val="0"/>
          <w:numId w:val="4"/>
        </w:numPr>
      </w:pPr>
      <w:r w:rsidRPr="00662C14">
        <w:rPr>
          <w:b/>
          <w:bCs/>
        </w:rPr>
        <w:t>Rename columns from RBKP:</w:t>
      </w:r>
    </w:p>
    <w:p w14:paraId="78614C5B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>Document Type → Invoice Document Type</w:t>
      </w:r>
    </w:p>
    <w:p w14:paraId="47BB43C2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>Document Date → Invoice Document Date</w:t>
      </w:r>
    </w:p>
    <w:p w14:paraId="76233753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>Posting Date → Invoice Posting Date</w:t>
      </w:r>
    </w:p>
    <w:p w14:paraId="400E60CA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>Invoicing Party → Invoice Party</w:t>
      </w:r>
    </w:p>
    <w:p w14:paraId="02A4061F" w14:textId="77777777" w:rsidR="00662C14" w:rsidRPr="00662C14" w:rsidRDefault="00662C14" w:rsidP="00662C14">
      <w:pPr>
        <w:numPr>
          <w:ilvl w:val="0"/>
          <w:numId w:val="4"/>
        </w:numPr>
      </w:pPr>
      <w:r w:rsidRPr="00662C14">
        <w:rPr>
          <w:b/>
          <w:bCs/>
        </w:rPr>
        <w:t>Join RSEG and RBKP:</w:t>
      </w:r>
    </w:p>
    <w:p w14:paraId="698B737B" w14:textId="18097707" w:rsidR="00662C14" w:rsidRPr="00662C14" w:rsidRDefault="00662C14" w:rsidP="00662C14">
      <w:pPr>
        <w:numPr>
          <w:ilvl w:val="1"/>
          <w:numId w:val="4"/>
        </w:numPr>
      </w:pPr>
      <w:r w:rsidRPr="00662C14">
        <w:t xml:space="preserve">Join on: </w:t>
      </w:r>
      <w:r w:rsidR="00F34190">
        <w:t xml:space="preserve">invoice document </w:t>
      </w:r>
      <w:proofErr w:type="gramStart"/>
      <w:r w:rsidR="00F34190">
        <w:t>number ,</w:t>
      </w:r>
      <w:proofErr w:type="gramEnd"/>
      <w:r w:rsidR="00F34190">
        <w:t xml:space="preserve"> RSEG on left</w:t>
      </w:r>
    </w:p>
    <w:p w14:paraId="25DA1393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 xml:space="preserve">Save as: </w:t>
      </w:r>
      <w:r w:rsidRPr="00662C14">
        <w:rPr>
          <w:b/>
          <w:bCs/>
        </w:rPr>
        <w:t>DB7</w:t>
      </w:r>
    </w:p>
    <w:p w14:paraId="3A2DA95F" w14:textId="77777777" w:rsidR="00662C14" w:rsidRPr="00662C14" w:rsidRDefault="00662C14" w:rsidP="00662C14">
      <w:pPr>
        <w:numPr>
          <w:ilvl w:val="0"/>
          <w:numId w:val="4"/>
        </w:numPr>
      </w:pPr>
      <w:r w:rsidRPr="00662C14">
        <w:rPr>
          <w:b/>
          <w:bCs/>
        </w:rPr>
        <w:t>Join DB6 (left) with DB7:</w:t>
      </w:r>
    </w:p>
    <w:p w14:paraId="04C7797B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>Join on: Purchasing Document and Item</w:t>
      </w:r>
    </w:p>
    <w:p w14:paraId="7BF57BE8" w14:textId="5DC69966" w:rsidR="00662C14" w:rsidRDefault="00662C14" w:rsidP="00662C14">
      <w:pPr>
        <w:numPr>
          <w:ilvl w:val="1"/>
          <w:numId w:val="4"/>
        </w:numPr>
      </w:pPr>
      <w:r w:rsidRPr="00662C14">
        <w:t>Final output contains full PR to invoice traceability</w:t>
      </w:r>
    </w:p>
    <w:p w14:paraId="2D206558" w14:textId="2D720205" w:rsidR="00026A66" w:rsidRDefault="00026A66" w:rsidP="00026A66">
      <w:r>
        <w:t xml:space="preserve">        </w:t>
      </w:r>
      <w:proofErr w:type="gramStart"/>
      <w:r>
        <w:t>13 .</w:t>
      </w:r>
      <w:proofErr w:type="gramEnd"/>
      <w:r>
        <w:t xml:space="preserve"> Join with combined CDHDR CDPOS </w:t>
      </w:r>
      <w:proofErr w:type="gramStart"/>
      <w:r>
        <w:t>on the basis of</w:t>
      </w:r>
      <w:proofErr w:type="gramEnd"/>
      <w:r>
        <w:t xml:space="preserve"> Object id </w:t>
      </w:r>
      <w:proofErr w:type="gramStart"/>
      <w:r>
        <w:t>( for</w:t>
      </w:r>
      <w:proofErr w:type="gramEnd"/>
      <w:r>
        <w:t xml:space="preserve"> </w:t>
      </w:r>
      <w:proofErr w:type="gramStart"/>
      <w:r>
        <w:t xml:space="preserve">PO </w:t>
      </w:r>
      <w:r w:rsidR="00436DF2">
        <w:t>)</w:t>
      </w:r>
      <w:proofErr w:type="gramEnd"/>
      <w:r w:rsidR="00436DF2">
        <w:t xml:space="preserve"> </w:t>
      </w:r>
      <w:r w:rsidR="00436DF2">
        <w:br/>
        <w:t xml:space="preserve">         </w:t>
      </w:r>
      <w:proofErr w:type="gramStart"/>
      <w:r w:rsidR="00436DF2">
        <w:t>14 .</w:t>
      </w:r>
      <w:proofErr w:type="gramEnd"/>
      <w:r w:rsidR="00436DF2">
        <w:t xml:space="preserve"> Join with combined CDHDR CDPOS </w:t>
      </w:r>
      <w:proofErr w:type="gramStart"/>
      <w:r w:rsidR="00436DF2">
        <w:t>( PR</w:t>
      </w:r>
      <w:proofErr w:type="gramEnd"/>
      <w:r w:rsidR="00436DF2">
        <w:t xml:space="preserve"> ) </w:t>
      </w:r>
      <w:proofErr w:type="gramStart"/>
      <w:r w:rsidR="00436DF2">
        <w:t>on the basis of</w:t>
      </w:r>
      <w:proofErr w:type="gramEnd"/>
      <w:r w:rsidR="00436DF2">
        <w:t xml:space="preserve"> object id </w:t>
      </w:r>
      <w:proofErr w:type="gramStart"/>
      <w:r w:rsidR="00436DF2">
        <w:t>( For</w:t>
      </w:r>
      <w:proofErr w:type="gramEnd"/>
      <w:r w:rsidR="00436DF2">
        <w:t xml:space="preserve"> </w:t>
      </w:r>
      <w:proofErr w:type="gramStart"/>
      <w:r w:rsidR="00436DF2">
        <w:t>PR )</w:t>
      </w:r>
      <w:proofErr w:type="gramEnd"/>
      <w:r w:rsidR="00436DF2">
        <w:t xml:space="preserve"> .</w:t>
      </w:r>
    </w:p>
    <w:p w14:paraId="09DD8C47" w14:textId="77777777" w:rsidR="00662C14" w:rsidRDefault="00662C14" w:rsidP="00662C14"/>
    <w:p w14:paraId="3E540113" w14:textId="2071977D" w:rsidR="00662C14" w:rsidRDefault="00091684" w:rsidP="00662C14">
      <w:pPr>
        <w:rPr>
          <w:b/>
          <w:bCs/>
          <w:u w:val="single"/>
        </w:rPr>
      </w:pPr>
      <w:r>
        <w:rPr>
          <w:b/>
          <w:bCs/>
          <w:u w:val="single"/>
        </w:rPr>
        <w:t>Next steps –</w:t>
      </w:r>
    </w:p>
    <w:p w14:paraId="412DB2F8" w14:textId="7BD5CB8F" w:rsidR="00091684" w:rsidRDefault="00D26887" w:rsidP="00091684">
      <w:pPr>
        <w:pStyle w:val="ListParagraph"/>
        <w:numPr>
          <w:ilvl w:val="0"/>
          <w:numId w:val="5"/>
        </w:numPr>
      </w:pPr>
      <w:r w:rsidRPr="00D26887">
        <w:t>Rename the data with its type for example while combining EBAN Suffix columns with</w:t>
      </w:r>
      <w:proofErr w:type="gramStart"/>
      <w:r w:rsidRPr="00D26887">
        <w:t xml:space="preserve">   </w:t>
      </w:r>
      <w:r>
        <w:t>“</w:t>
      </w:r>
      <w:proofErr w:type="gramEnd"/>
      <w:r>
        <w:t>_PR” and likewise.</w:t>
      </w:r>
    </w:p>
    <w:p w14:paraId="6BAA003A" w14:textId="28D6E958" w:rsidR="000E2D08" w:rsidRDefault="000E2D08" w:rsidP="00091684">
      <w:pPr>
        <w:pStyle w:val="ListParagraph"/>
        <w:numPr>
          <w:ilvl w:val="0"/>
          <w:numId w:val="5"/>
        </w:numPr>
      </w:pPr>
      <w:r>
        <w:t xml:space="preserve">Wherever need to split is written in my </w:t>
      </w:r>
      <w:proofErr w:type="gramStart"/>
      <w:r>
        <w:t>output ,</w:t>
      </w:r>
      <w:proofErr w:type="gramEnd"/>
      <w:r>
        <w:t xml:space="preserve"> we need to bring those values in different rows in same column to capture individual vendors</w:t>
      </w:r>
      <w:r w:rsidR="00B65720">
        <w:t>.</w:t>
      </w:r>
    </w:p>
    <w:p w14:paraId="4F71E085" w14:textId="7209B7FA" w:rsidR="004242AA" w:rsidRDefault="004242AA" w:rsidP="004242AA">
      <w:pPr>
        <w:pStyle w:val="ListParagraph"/>
      </w:pPr>
    </w:p>
    <w:p w14:paraId="7EE44749" w14:textId="77777777" w:rsidR="00EF0326" w:rsidRDefault="00EF0326" w:rsidP="004242AA">
      <w:pPr>
        <w:pStyle w:val="ListParagraph"/>
      </w:pPr>
    </w:p>
    <w:tbl>
      <w:tblPr>
        <w:tblpPr w:leftFromText="180" w:rightFromText="180" w:vertAnchor="text" w:horzAnchor="margin" w:tblpY="844"/>
        <w:tblOverlap w:val="never"/>
        <w:tblW w:w="5000" w:type="pct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3772"/>
        <w:gridCol w:w="3030"/>
        <w:gridCol w:w="6653"/>
        <w:gridCol w:w="935"/>
      </w:tblGrid>
      <w:tr w:rsidR="00AE7623" w:rsidRPr="004173A8" w14:paraId="6FD20B43" w14:textId="77777777" w:rsidTr="002A0749">
        <w:trPr>
          <w:trHeight w:val="276"/>
        </w:trPr>
        <w:tc>
          <w:tcPr>
            <w:tcW w:w="1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C45CD8" w14:textId="77777777" w:rsidR="00B72A30" w:rsidRPr="004173A8" w:rsidRDefault="00B72A30" w:rsidP="002A074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73A8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Control Gap</w:t>
            </w:r>
          </w:p>
        </w:tc>
        <w:tc>
          <w:tcPr>
            <w:tcW w:w="1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2A934E" w14:textId="77777777" w:rsidR="00B72A30" w:rsidRPr="004173A8" w:rsidRDefault="00B72A30" w:rsidP="002A074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73A8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Detection Logic</w:t>
            </w:r>
          </w:p>
        </w:tc>
        <w:tc>
          <w:tcPr>
            <w:tcW w:w="1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61B9BA" w14:textId="77777777" w:rsidR="00B72A30" w:rsidRPr="004173A8" w:rsidRDefault="00B72A30" w:rsidP="002A074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73A8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Tech logic</w:t>
            </w:r>
          </w:p>
        </w:tc>
        <w:tc>
          <w:tcPr>
            <w:tcW w:w="4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1EFCB8" w14:textId="77777777" w:rsidR="00B72A30" w:rsidRPr="004173A8" w:rsidRDefault="00B72A30" w:rsidP="002A074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73A8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Dashboard Visual</w:t>
            </w:r>
          </w:p>
        </w:tc>
      </w:tr>
      <w:tr w:rsidR="00AE7623" w:rsidRPr="004173A8" w14:paraId="38556B21" w14:textId="77777777" w:rsidTr="002A0749">
        <w:trPr>
          <w:trHeight w:val="276"/>
        </w:trPr>
        <w:tc>
          <w:tcPr>
            <w:tcW w:w="17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07033F" w14:textId="77777777" w:rsidR="00B72A30" w:rsidRPr="004173A8" w:rsidRDefault="00B72A30" w:rsidP="002A074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Common Vendors Always Receiving RFQs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14761B" w14:textId="77777777" w:rsidR="00B72A30" w:rsidRPr="004173A8" w:rsidRDefault="00B72A30" w:rsidP="002A074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Count vendors with 90%+ RFQ coverage across PRs</w:t>
            </w:r>
          </w:p>
        </w:tc>
        <w:tc>
          <w:tcPr>
            <w:tcW w:w="1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03CB10" w14:textId="13D4FB0F" w:rsidR="00B72A30" w:rsidRPr="004173A8" w:rsidRDefault="00B72A30" w:rsidP="002A074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Groupby</w:t>
            </w:r>
            <w:proofErr w:type="spellEnd"/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EOI Received to find the unique count of PR </w:t>
            </w:r>
            <w:r w:rsidR="009947FF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and then fin</w:t>
            </w:r>
            <w:r w:rsidR="00AE7623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d the percentage from the total </w:t>
            </w:r>
            <w:proofErr w:type="gramStart"/>
            <w:r w:rsidR="00AE7623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 ,</w:t>
            </w:r>
            <w:proofErr w:type="gramEnd"/>
            <w:r w:rsidR="00AE7623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by dividing the unique count of PO with the total PR.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921C53" w14:textId="77777777" w:rsidR="00B72A30" w:rsidRPr="004173A8" w:rsidRDefault="00B72A30" w:rsidP="002A074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Bar chart of vendor frequency</w:t>
            </w:r>
          </w:p>
        </w:tc>
      </w:tr>
      <w:tr w:rsidR="00AE7623" w:rsidRPr="004173A8" w14:paraId="75D8D3DE" w14:textId="77777777" w:rsidTr="002A0749">
        <w:trPr>
          <w:trHeight w:val="564"/>
        </w:trPr>
        <w:tc>
          <w:tcPr>
            <w:tcW w:w="17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FB95B3" w14:textId="77777777" w:rsidR="00B72A30" w:rsidRPr="004173A8" w:rsidRDefault="00B72A30" w:rsidP="002A074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2. Dummy Vendors</w:t>
            </w:r>
            <w:r w:rsidRPr="004173A8">
              <w:rPr>
                <w:rFonts w:ascii="Tw Cen MT" w:eastAsia="Times New Roman" w:hAnsi="Tw Cen MT" w:cs="Tahoma"/>
                <w:color w:val="000000"/>
                <w:kern w:val="0"/>
                <w:lang w:eastAsia="en-IN"/>
                <w14:ligatures w14:val="none"/>
              </w:rPr>
              <w:t xml:space="preserve"> – Vendors always in RFQ list but never submit bids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ABD29" w14:textId="77777777" w:rsidR="00B72A30" w:rsidRPr="004173A8" w:rsidRDefault="00B72A30" w:rsidP="002A074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RFQ shared ≠ Bid submitted across cycles</w:t>
            </w:r>
          </w:p>
        </w:tc>
        <w:tc>
          <w:tcPr>
            <w:tcW w:w="1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278C28" w14:textId="04AB3702" w:rsidR="00B72A30" w:rsidRPr="004173A8" w:rsidRDefault="00B72A30" w:rsidP="002A074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Vendor cases where RFP </w:t>
            </w:r>
            <w:proofErr w:type="gramStart"/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issued ,</w:t>
            </w:r>
            <w:proofErr w:type="gramEnd"/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but no </w:t>
            </w:r>
            <w:proofErr w:type="spellStart"/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tendor</w:t>
            </w:r>
            <w:proofErr w:type="spellEnd"/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</w:t>
            </w:r>
            <w:r w:rsidR="00AE7623"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receive</w:t>
            </w:r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</w:t>
            </w:r>
            <w:proofErr w:type="gramStart"/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( count</w:t>
            </w:r>
            <w:proofErr w:type="gramEnd"/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ratio)</w:t>
            </w:r>
            <w:r w:rsidR="0008709F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need to run a </w:t>
            </w:r>
            <w:proofErr w:type="gramStart"/>
            <w:r w:rsidR="0008709F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loop .</w:t>
            </w:r>
            <w:proofErr w:type="gramEnd"/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38D88F" w14:textId="77777777" w:rsidR="00B72A30" w:rsidRPr="004173A8" w:rsidRDefault="00B72A30" w:rsidP="002A074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Table of vendors with </w:t>
            </w:r>
            <w:proofErr w:type="spellStart"/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RFQ:Bid</w:t>
            </w:r>
            <w:proofErr w:type="spellEnd"/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ratio &lt; 10%</w:t>
            </w:r>
          </w:p>
        </w:tc>
      </w:tr>
      <w:tr w:rsidR="00AE7623" w:rsidRPr="004173A8" w14:paraId="1AD0866C" w14:textId="77777777" w:rsidTr="002A0749">
        <w:trPr>
          <w:trHeight w:val="552"/>
        </w:trPr>
        <w:tc>
          <w:tcPr>
            <w:tcW w:w="17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44D766" w14:textId="77777777" w:rsidR="00B72A30" w:rsidRPr="004173A8" w:rsidRDefault="00B72A30" w:rsidP="002A074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3. Preferred Vendor Bias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081F52" w14:textId="77777777" w:rsidR="00B72A30" w:rsidRPr="004173A8" w:rsidRDefault="00B72A30" w:rsidP="002A074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Always winning vendor where others never respond</w:t>
            </w:r>
          </w:p>
        </w:tc>
        <w:tc>
          <w:tcPr>
            <w:tcW w:w="1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A680A0" w14:textId="67EE437B" w:rsidR="00B72A30" w:rsidRPr="004173A8" w:rsidRDefault="002453EA" w:rsidP="002A074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Cases where </w:t>
            </w:r>
            <w:proofErr w:type="spellStart"/>
            <w:r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tendor</w:t>
            </w:r>
            <w:proofErr w:type="spellEnd"/>
            <w:r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received is from one unique vendor.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A17349" w14:textId="77777777" w:rsidR="00B72A30" w:rsidRPr="004173A8" w:rsidRDefault="00B72A30" w:rsidP="002A074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Highlight cases with winning vendor and all others with null bids</w:t>
            </w:r>
          </w:p>
        </w:tc>
      </w:tr>
      <w:tr w:rsidR="00AE7623" w:rsidRPr="004173A8" w14:paraId="3967EED6" w14:textId="77777777" w:rsidTr="002A0749">
        <w:trPr>
          <w:trHeight w:val="552"/>
        </w:trPr>
        <w:tc>
          <w:tcPr>
            <w:tcW w:w="17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C19AFA" w14:textId="77777777" w:rsidR="00B72A30" w:rsidRPr="004173A8" w:rsidRDefault="00B72A30" w:rsidP="002A074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4. Employee-Vendor Nexus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633612" w14:textId="77777777" w:rsidR="00B72A30" w:rsidRPr="004173A8" w:rsidRDefault="00B72A30" w:rsidP="002A074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Vendor address linked to employee address/contact</w:t>
            </w:r>
          </w:p>
        </w:tc>
        <w:tc>
          <w:tcPr>
            <w:tcW w:w="1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1E34CC" w14:textId="0F12A808" w:rsidR="00B72A30" w:rsidRPr="004173A8" w:rsidRDefault="00B72A30" w:rsidP="002A074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DC2AF0" w14:textId="77777777" w:rsidR="00B72A30" w:rsidRPr="004173A8" w:rsidRDefault="00B72A30" w:rsidP="002A074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Cross-reference vendor master and HR master</w:t>
            </w:r>
          </w:p>
        </w:tc>
      </w:tr>
      <w:tr w:rsidR="00AE7623" w:rsidRPr="004173A8" w14:paraId="0D807AAD" w14:textId="77777777" w:rsidTr="002A0749">
        <w:trPr>
          <w:trHeight w:val="312"/>
        </w:trPr>
        <w:tc>
          <w:tcPr>
            <w:tcW w:w="17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4263AD" w14:textId="77777777" w:rsidR="00B72A30" w:rsidRPr="004173A8" w:rsidRDefault="00B72A30" w:rsidP="002A074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5. Bid Iteration Loops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F6DF2F" w14:textId="77777777" w:rsidR="00B72A30" w:rsidRPr="004173A8" w:rsidRDefault="00B72A30" w:rsidP="002A074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PR </w:t>
            </w:r>
            <w:r w:rsidRPr="004173A8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→</w:t>
            </w:r>
            <w:r w:rsidRPr="004173A8">
              <w:rPr>
                <w:rFonts w:ascii="Tw Cen MT" w:eastAsia="Times New Roman" w:hAnsi="Tw Cen MT" w:cs="Tahoma"/>
                <w:color w:val="000000"/>
                <w:kern w:val="0"/>
                <w:lang w:eastAsia="en-IN"/>
                <w14:ligatures w14:val="none"/>
              </w:rPr>
              <w:t xml:space="preserve"> RFQ </w:t>
            </w:r>
            <w:r w:rsidRPr="004173A8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→</w:t>
            </w:r>
            <w:r w:rsidRPr="004173A8">
              <w:rPr>
                <w:rFonts w:ascii="Tw Cen MT" w:eastAsia="Times New Roman" w:hAnsi="Tw Cen MT" w:cs="Tahoma"/>
                <w:color w:val="000000"/>
                <w:kern w:val="0"/>
                <w:lang w:eastAsia="en-IN"/>
                <w14:ligatures w14:val="none"/>
              </w:rPr>
              <w:t xml:space="preserve"> Bid </w:t>
            </w:r>
            <w:r w:rsidRPr="004173A8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→</w:t>
            </w:r>
            <w:r w:rsidRPr="004173A8">
              <w:rPr>
                <w:rFonts w:ascii="Tw Cen MT" w:eastAsia="Times New Roman" w:hAnsi="Tw Cen MT" w:cs="Tahoma"/>
                <w:color w:val="000000"/>
                <w:kern w:val="0"/>
                <w:lang w:eastAsia="en-IN"/>
                <w14:ligatures w14:val="none"/>
              </w:rPr>
              <w:t xml:space="preserve"> Resend </w:t>
            </w:r>
            <w:r w:rsidRPr="004173A8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→</w:t>
            </w:r>
            <w:r w:rsidRPr="004173A8">
              <w:rPr>
                <w:rFonts w:ascii="Tw Cen MT" w:eastAsia="Times New Roman" w:hAnsi="Tw Cen MT" w:cs="Tahoma"/>
                <w:color w:val="000000"/>
                <w:kern w:val="0"/>
                <w:lang w:eastAsia="en-IN"/>
                <w14:ligatures w14:val="none"/>
              </w:rPr>
              <w:t xml:space="preserve"> Rebid </w:t>
            </w:r>
            <w:r w:rsidRPr="004173A8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→</w:t>
            </w:r>
            <w:r w:rsidRPr="004173A8">
              <w:rPr>
                <w:rFonts w:ascii="Tw Cen MT" w:eastAsia="Times New Roman" w:hAnsi="Tw Cen MT" w:cs="Tahoma"/>
                <w:color w:val="000000"/>
                <w:kern w:val="0"/>
                <w:lang w:eastAsia="en-IN"/>
                <w14:ligatures w14:val="none"/>
              </w:rPr>
              <w:t xml:space="preserve"> Final</w:t>
            </w:r>
          </w:p>
        </w:tc>
        <w:tc>
          <w:tcPr>
            <w:tcW w:w="1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DCC0CE" w14:textId="05D56B24" w:rsidR="00B72A30" w:rsidRPr="004173A8" w:rsidRDefault="00B72A30" w:rsidP="002A074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  <w:r w:rsidR="0008709F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WIP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DD5130" w14:textId="77777777" w:rsidR="00B72A30" w:rsidRPr="004173A8" w:rsidRDefault="00B72A30" w:rsidP="002A074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Process path with 3+ loops flagged</w:t>
            </w:r>
          </w:p>
        </w:tc>
      </w:tr>
      <w:tr w:rsidR="00AE7623" w:rsidRPr="004173A8" w14:paraId="09A9CFBF" w14:textId="77777777" w:rsidTr="002A0749">
        <w:trPr>
          <w:trHeight w:val="552"/>
        </w:trPr>
        <w:tc>
          <w:tcPr>
            <w:tcW w:w="17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EF0954" w14:textId="77777777" w:rsidR="00B72A30" w:rsidRPr="004173A8" w:rsidRDefault="00B72A30" w:rsidP="002A074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6. Fast-track PO Cycle (Suspicious Speed)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45A41F" w14:textId="77777777" w:rsidR="00B72A30" w:rsidRPr="004173A8" w:rsidRDefault="00B72A30" w:rsidP="002A074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PR to GRN in &lt; 50% of the </w:t>
            </w:r>
            <w:proofErr w:type="spellStart"/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avg</w:t>
            </w:r>
            <w:proofErr w:type="spellEnd"/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lead time with same user-vendor pair</w:t>
            </w:r>
          </w:p>
        </w:tc>
        <w:tc>
          <w:tcPr>
            <w:tcW w:w="1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360AB2" w14:textId="60C6192F" w:rsidR="00933EF7" w:rsidRDefault="00B72A30" w:rsidP="00933EF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  <w:r w:rsidR="009C03B1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Capture the </w:t>
            </w:r>
            <w:proofErr w:type="gramStart"/>
            <w:r w:rsidR="009C03B1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following :</w:t>
            </w:r>
            <w:proofErr w:type="gramEnd"/>
            <w:r w:rsidR="009C03B1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 xml:space="preserve">1. PR requisition </w:t>
            </w:r>
            <w:proofErr w:type="gramStart"/>
            <w:r w:rsidR="009C03B1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date ,</w:t>
            </w:r>
            <w:proofErr w:type="gramEnd"/>
            <w:r w:rsidR="009C03B1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PR release </w:t>
            </w:r>
            <w:proofErr w:type="gramStart"/>
            <w:r w:rsidR="009C03B1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date ,</w:t>
            </w:r>
            <w:proofErr w:type="gramEnd"/>
            <w:r w:rsidR="009C03B1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PO creation </w:t>
            </w:r>
            <w:proofErr w:type="gramStart"/>
            <w:r w:rsidR="009C03B1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date ,</w:t>
            </w:r>
            <w:proofErr w:type="gramEnd"/>
            <w:r w:rsidR="009C03B1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PO release </w:t>
            </w:r>
            <w:proofErr w:type="gramStart"/>
            <w:r w:rsidR="009C03B1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date </w:t>
            </w:r>
            <w:r w:rsidR="00933EF7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,</w:t>
            </w:r>
            <w:proofErr w:type="gramEnd"/>
            <w:r w:rsidR="00933EF7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first GRN date </w:t>
            </w:r>
            <w:proofErr w:type="gramStart"/>
            <w:r w:rsidR="00933EF7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( earliest</w:t>
            </w:r>
            <w:proofErr w:type="gramEnd"/>
            <w:r w:rsidR="00933EF7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</w:t>
            </w:r>
            <w:proofErr w:type="gramStart"/>
            <w:r w:rsidR="00933EF7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date )</w:t>
            </w:r>
            <w:proofErr w:type="gramEnd"/>
            <w:r w:rsidR="00933EF7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for every PO – PR line item.</w:t>
            </w:r>
          </w:p>
          <w:p w14:paraId="4BFAACBE" w14:textId="2EABD647" w:rsidR="00933EF7" w:rsidRDefault="00933EF7" w:rsidP="00933EF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2.For</w:t>
            </w:r>
            <w:r w:rsidR="00C43F31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every Vendor – user – material PO pair calculate the time from PR creation to first GRN </w:t>
            </w:r>
            <w:proofErr w:type="gramStart"/>
            <w:r w:rsidR="00C43F31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Date .</w:t>
            </w:r>
            <w:proofErr w:type="gramEnd"/>
            <w:r w:rsidR="00C43F31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</w:t>
            </w:r>
          </w:p>
          <w:p w14:paraId="451A7D52" w14:textId="221F0D67" w:rsidR="00861004" w:rsidRDefault="00861004" w:rsidP="00933EF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3. Take the average of the column for that specific vendor user </w:t>
            </w:r>
            <w:proofErr w:type="gramStart"/>
            <w:r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pair .</w:t>
            </w:r>
            <w:proofErr w:type="gramEnd"/>
          </w:p>
          <w:p w14:paraId="0CFA6005" w14:textId="2B54C28B" w:rsidR="00861004" w:rsidRDefault="00861004" w:rsidP="00933EF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4. Compare every individual time with </w:t>
            </w:r>
            <w:r w:rsidR="00F82809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average lead </w:t>
            </w:r>
            <w:proofErr w:type="gramStart"/>
            <w:r w:rsidR="00F82809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time .</w:t>
            </w:r>
            <w:proofErr w:type="gramEnd"/>
            <w:r w:rsidR="00F82809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highlight cases where the time is less than 50% of the average lead time</w:t>
            </w:r>
          </w:p>
          <w:p w14:paraId="4C5DBA83" w14:textId="77777777" w:rsidR="00F82809" w:rsidRPr="00933EF7" w:rsidRDefault="00F82809" w:rsidP="00933EF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  <w:p w14:paraId="57B61379" w14:textId="49E3EF55" w:rsidR="00933EF7" w:rsidRPr="00933EF7" w:rsidRDefault="00933EF7" w:rsidP="00933EF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15FD78" w14:textId="77777777" w:rsidR="00B72A30" w:rsidRPr="004173A8" w:rsidRDefault="00B72A30" w:rsidP="002A074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Heatmap of user-vendor + processing time</w:t>
            </w:r>
          </w:p>
        </w:tc>
      </w:tr>
      <w:tr w:rsidR="00AE7623" w:rsidRPr="004173A8" w14:paraId="7757B3C3" w14:textId="77777777" w:rsidTr="002A0749">
        <w:trPr>
          <w:trHeight w:val="4140"/>
        </w:trPr>
        <w:tc>
          <w:tcPr>
            <w:tcW w:w="17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937C45" w14:textId="77777777" w:rsidR="00B72A30" w:rsidRPr="004173A8" w:rsidRDefault="00B72A30" w:rsidP="002A074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7. High Change Frequency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135182" w14:textId="77777777" w:rsidR="00B72A30" w:rsidRPr="004173A8" w:rsidRDefault="00B72A30" w:rsidP="002A074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Frequent edits in PO, PR, RFQ by same user</w:t>
            </w:r>
          </w:p>
        </w:tc>
        <w:tc>
          <w:tcPr>
            <w:tcW w:w="1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2ADE64" w14:textId="77777777" w:rsidR="00B72A30" w:rsidRPr="004173A8" w:rsidRDefault="00B72A30" w:rsidP="002A074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1.Take the Pos against PR from </w:t>
            </w:r>
            <w:proofErr w:type="gramStart"/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EBAN .</w:t>
            </w:r>
            <w:proofErr w:type="gramEnd"/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</w:r>
            <w:proofErr w:type="gramStart"/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2.Join</w:t>
            </w:r>
            <w:proofErr w:type="gramEnd"/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CDPOS and CDHDR (PR) </w:t>
            </w:r>
            <w:proofErr w:type="gramStart"/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on the basis of</w:t>
            </w:r>
            <w:proofErr w:type="gramEnd"/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object number and change </w:t>
            </w:r>
            <w:proofErr w:type="gramStart"/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NR .Suffix</w:t>
            </w:r>
            <w:proofErr w:type="gramEnd"/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every column name with PR_ Change (Remove rows where </w:t>
            </w:r>
            <w:proofErr w:type="spellStart"/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Fname</w:t>
            </w:r>
            <w:proofErr w:type="spellEnd"/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== </w:t>
            </w:r>
            <w:proofErr w:type="gramStart"/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KEY )</w:t>
            </w:r>
            <w:proofErr w:type="gramEnd"/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 xml:space="preserve">3. Now join the Object value with the PR in step </w:t>
            </w:r>
            <w:proofErr w:type="gramStart"/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1 ,</w:t>
            </w:r>
            <w:proofErr w:type="gramEnd"/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and append the POs in the </w:t>
            </w:r>
            <w:proofErr w:type="gramStart"/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DB .</w:t>
            </w:r>
            <w:proofErr w:type="gramEnd"/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DB1</w:t>
            </w:r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 xml:space="preserve">4. Join CDPOS and CDHDR (PO) </w:t>
            </w:r>
            <w:proofErr w:type="gramStart"/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on the basis of</w:t>
            </w:r>
            <w:proofErr w:type="gramEnd"/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object number and change NR .DB2 Suffix every column name with PO_ Change </w:t>
            </w:r>
            <w:proofErr w:type="gramStart"/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( Remove</w:t>
            </w:r>
            <w:proofErr w:type="gramEnd"/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rows where </w:t>
            </w:r>
            <w:proofErr w:type="spellStart"/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Fname</w:t>
            </w:r>
            <w:proofErr w:type="spellEnd"/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== KEY)</w:t>
            </w:r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>5. Based on the PO number join DB1 and DB2 and Bring all PO change fields.</w:t>
            </w:r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 xml:space="preserve">6. If </w:t>
            </w:r>
            <w:proofErr w:type="spellStart"/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Uname</w:t>
            </w:r>
            <w:proofErr w:type="spellEnd"/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PR_ Change == </w:t>
            </w:r>
            <w:proofErr w:type="spellStart"/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Uname</w:t>
            </w:r>
            <w:proofErr w:type="spellEnd"/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PO_ </w:t>
            </w:r>
            <w:proofErr w:type="gramStart"/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Change ,</w:t>
            </w:r>
            <w:proofErr w:type="gramEnd"/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 xml:space="preserve">7. Do the </w:t>
            </w:r>
            <w:proofErr w:type="spellStart"/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groupby</w:t>
            </w:r>
            <w:proofErr w:type="spellEnd"/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basis </w:t>
            </w:r>
            <w:proofErr w:type="spellStart"/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Uname</w:t>
            </w:r>
            <w:proofErr w:type="spellEnd"/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and do the unique count of PO and Unique count of PR and unique concatenate of </w:t>
            </w:r>
            <w:proofErr w:type="spellStart"/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PO_change</w:t>
            </w:r>
            <w:proofErr w:type="spellEnd"/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field name and </w:t>
            </w:r>
            <w:proofErr w:type="spellStart"/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PR_change</w:t>
            </w:r>
            <w:proofErr w:type="spellEnd"/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field name.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A2670A" w14:textId="77777777" w:rsidR="00B72A30" w:rsidRPr="004173A8" w:rsidRDefault="00B72A30" w:rsidP="002A074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CDHDR/CDPOS logs on EKKO/EBAN changes visualized</w:t>
            </w:r>
          </w:p>
        </w:tc>
      </w:tr>
      <w:tr w:rsidR="00AE7623" w:rsidRPr="004173A8" w14:paraId="71A22721" w14:textId="77777777" w:rsidTr="002A0749">
        <w:trPr>
          <w:trHeight w:val="552"/>
        </w:trPr>
        <w:tc>
          <w:tcPr>
            <w:tcW w:w="17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982477" w14:textId="77777777" w:rsidR="00B72A30" w:rsidRPr="004173A8" w:rsidRDefault="00B72A30" w:rsidP="002A074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8. Vendor Cartelization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BBE756" w14:textId="77777777" w:rsidR="00B72A30" w:rsidRPr="004173A8" w:rsidRDefault="00B72A30" w:rsidP="002A074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Same set of vendors bidding similar quotes repeatedly</w:t>
            </w:r>
          </w:p>
        </w:tc>
        <w:tc>
          <w:tcPr>
            <w:tcW w:w="1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A69CB0" w14:textId="10ADF120" w:rsidR="00B72A30" w:rsidRPr="004173A8" w:rsidRDefault="00B72A30" w:rsidP="002A074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  <w:r w:rsidR="00F82809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WIP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D612F6" w14:textId="77777777" w:rsidR="00B72A30" w:rsidRPr="004173A8" w:rsidRDefault="00B72A30" w:rsidP="002A074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Clustered bidding patterns, similarity scoring</w:t>
            </w:r>
          </w:p>
        </w:tc>
      </w:tr>
      <w:tr w:rsidR="00AE7623" w:rsidRPr="004173A8" w14:paraId="095755EE" w14:textId="77777777" w:rsidTr="002A0749">
        <w:trPr>
          <w:trHeight w:val="564"/>
        </w:trPr>
        <w:tc>
          <w:tcPr>
            <w:tcW w:w="17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C40CEE" w14:textId="77777777" w:rsidR="00B72A30" w:rsidRPr="004173A8" w:rsidRDefault="00B72A30" w:rsidP="002A074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9. Split POs for Same PR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30EEB0" w14:textId="77777777" w:rsidR="00B72A30" w:rsidRPr="004173A8" w:rsidRDefault="00B72A30" w:rsidP="002A074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One PR </w:t>
            </w:r>
            <w:r w:rsidRPr="004173A8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→</w:t>
            </w:r>
            <w:r w:rsidRPr="004173A8">
              <w:rPr>
                <w:rFonts w:ascii="Tw Cen MT" w:eastAsia="Times New Roman" w:hAnsi="Tw Cen MT" w:cs="Tahoma"/>
                <w:color w:val="000000"/>
                <w:kern w:val="0"/>
                <w:lang w:eastAsia="en-IN"/>
                <w14:ligatures w14:val="none"/>
              </w:rPr>
              <w:t xml:space="preserve"> Multiple POs </w:t>
            </w:r>
            <w:r w:rsidRPr="004173A8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→</w:t>
            </w:r>
            <w:r w:rsidRPr="004173A8">
              <w:rPr>
                <w:rFonts w:ascii="Tw Cen MT" w:eastAsia="Times New Roman" w:hAnsi="Tw Cen MT" w:cs="Tahoma"/>
                <w:color w:val="000000"/>
                <w:kern w:val="0"/>
                <w:lang w:eastAsia="en-IN"/>
                <w14:ligatures w14:val="none"/>
              </w:rPr>
              <w:t xml:space="preserve"> Same vendor</w:t>
            </w:r>
          </w:p>
        </w:tc>
        <w:tc>
          <w:tcPr>
            <w:tcW w:w="1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41A2E4" w14:textId="77777777" w:rsidR="00B72A30" w:rsidRPr="004173A8" w:rsidRDefault="00B72A30" w:rsidP="002A074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In </w:t>
            </w:r>
            <w:proofErr w:type="gramStart"/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EKPO ,</w:t>
            </w:r>
            <w:proofErr w:type="gramEnd"/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one PR having unique count of Pos and vendor code is same for that PO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12CD36" w14:textId="77777777" w:rsidR="00B72A30" w:rsidRPr="004173A8" w:rsidRDefault="00B72A30" w:rsidP="002A074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Trace PO quantity &amp; value allocation</w:t>
            </w:r>
          </w:p>
        </w:tc>
      </w:tr>
      <w:tr w:rsidR="00AE7623" w:rsidRPr="004173A8" w14:paraId="36D03CDA" w14:textId="77777777" w:rsidTr="002A0749">
        <w:trPr>
          <w:trHeight w:val="276"/>
        </w:trPr>
        <w:tc>
          <w:tcPr>
            <w:tcW w:w="17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883F9C" w14:textId="77777777" w:rsidR="00B72A30" w:rsidRPr="004173A8" w:rsidRDefault="00B72A30" w:rsidP="002A074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10. Unapproved Invoices Being Parked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FD2DB2" w14:textId="77777777" w:rsidR="00B72A30" w:rsidRPr="004173A8" w:rsidRDefault="00B72A30" w:rsidP="002A074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Invoice parked before GRN or PO approval</w:t>
            </w:r>
          </w:p>
        </w:tc>
        <w:tc>
          <w:tcPr>
            <w:tcW w:w="1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32B217" w14:textId="77777777" w:rsidR="00B72A30" w:rsidRDefault="00B72A30" w:rsidP="002A074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  <w:r w:rsidR="00F82809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WIP</w:t>
            </w:r>
          </w:p>
          <w:p w14:paraId="02CEE068" w14:textId="560D88B0" w:rsidR="00F82809" w:rsidRPr="004173A8" w:rsidRDefault="00F82809" w:rsidP="002A074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83A7FB" w14:textId="77777777" w:rsidR="00B72A30" w:rsidRPr="004173A8" w:rsidRDefault="00B72A30" w:rsidP="002A074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Timeline outlier detection</w:t>
            </w:r>
          </w:p>
        </w:tc>
      </w:tr>
      <w:tr w:rsidR="00AE7623" w:rsidRPr="004173A8" w14:paraId="298C8721" w14:textId="77777777" w:rsidTr="002A0749">
        <w:trPr>
          <w:trHeight w:val="276"/>
        </w:trPr>
        <w:tc>
          <w:tcPr>
            <w:tcW w:w="17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BB3A8E" w14:textId="77777777" w:rsidR="00B72A30" w:rsidRPr="004173A8" w:rsidRDefault="00B72A30" w:rsidP="002A074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11. Transactions where PO Date is prior to PR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C23EBD" w14:textId="77777777" w:rsidR="00B72A30" w:rsidRPr="004173A8" w:rsidRDefault="00B72A30" w:rsidP="002A074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2150C1" w14:textId="77777777" w:rsidR="002B7CCB" w:rsidRPr="002B7CCB" w:rsidRDefault="003A79CB" w:rsidP="002B7CC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gramStart"/>
            <w:r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Check :</w:t>
            </w:r>
            <w:proofErr w:type="gramEnd"/>
            <w:r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</w:r>
            <w:r w:rsidR="002B7CCB" w:rsidRPr="002B7CCB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PO Creation Vs PR creation</w:t>
            </w:r>
          </w:p>
          <w:p w14:paraId="2A23CF96" w14:textId="77777777" w:rsidR="002B7CCB" w:rsidRPr="002B7CCB" w:rsidRDefault="002B7CCB" w:rsidP="002B7CC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B7CCB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PO Creation Vs PR </w:t>
            </w:r>
            <w:proofErr w:type="spellStart"/>
            <w:r w:rsidRPr="002B7CCB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Rel</w:t>
            </w:r>
            <w:proofErr w:type="spellEnd"/>
          </w:p>
          <w:p w14:paraId="3ADF6E4E" w14:textId="77777777" w:rsidR="002B7CCB" w:rsidRPr="002B7CCB" w:rsidRDefault="002B7CCB" w:rsidP="002B7CC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B7CCB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PO Release Vs PR creation</w:t>
            </w:r>
          </w:p>
          <w:p w14:paraId="289784BF" w14:textId="77777777" w:rsidR="002B7CCB" w:rsidRPr="002B7CCB" w:rsidRDefault="002B7CCB" w:rsidP="002B7CC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B7CCB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PO Release Vs PR Release</w:t>
            </w:r>
          </w:p>
          <w:p w14:paraId="30EDBAE4" w14:textId="57CC6821" w:rsidR="00B72A30" w:rsidRPr="004173A8" w:rsidRDefault="00B72A30" w:rsidP="002A074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279BB0" w14:textId="77777777" w:rsidR="00B72A30" w:rsidRPr="004173A8" w:rsidRDefault="00B72A30" w:rsidP="002A074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</w:tr>
      <w:tr w:rsidR="00AE7623" w:rsidRPr="004173A8" w14:paraId="4E60F94B" w14:textId="77777777" w:rsidTr="002A0749">
        <w:trPr>
          <w:trHeight w:val="276"/>
        </w:trPr>
        <w:tc>
          <w:tcPr>
            <w:tcW w:w="17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28CED0" w14:textId="77777777" w:rsidR="00B72A30" w:rsidRPr="004173A8" w:rsidRDefault="00B72A30" w:rsidP="002A074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12. Instances where vendor code changed during invoice posting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92C287" w14:textId="77777777" w:rsidR="00B72A30" w:rsidRPr="004173A8" w:rsidRDefault="00B72A30" w:rsidP="002A074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3D7B07" w14:textId="7E15DA16" w:rsidR="00B72A30" w:rsidRPr="004173A8" w:rsidRDefault="00B72A30" w:rsidP="002A074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  <w:r w:rsidR="00F82809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WIP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A5880C" w14:textId="77777777" w:rsidR="00B72A30" w:rsidRPr="004173A8" w:rsidRDefault="00B72A30" w:rsidP="002A074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</w:tr>
      <w:tr w:rsidR="00AE7623" w:rsidRPr="004173A8" w14:paraId="426A56FA" w14:textId="77777777" w:rsidTr="002A0749">
        <w:trPr>
          <w:trHeight w:val="276"/>
        </w:trPr>
        <w:tc>
          <w:tcPr>
            <w:tcW w:w="17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489047" w14:textId="77777777" w:rsidR="00B72A30" w:rsidRPr="004173A8" w:rsidRDefault="00B72A30" w:rsidP="002A074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13. Instances where GRN happened beyond 50% delay from the required delivery date</w:t>
            </w:r>
          </w:p>
        </w:tc>
        <w:tc>
          <w:tcPr>
            <w:tcW w:w="1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D3F26B" w14:textId="77777777" w:rsidR="00B72A30" w:rsidRPr="004173A8" w:rsidRDefault="00B72A30" w:rsidP="002A074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07F22D" w14:textId="0A6F2631" w:rsidR="00B72A30" w:rsidRPr="004173A8" w:rsidRDefault="00B72A30" w:rsidP="002A074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  <w:r w:rsidR="00F82809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WIP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E27334" w14:textId="77777777" w:rsidR="00B72A30" w:rsidRPr="004173A8" w:rsidRDefault="00B72A30" w:rsidP="002A074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73A8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</w:tr>
    </w:tbl>
    <w:p w14:paraId="56CCDA6D" w14:textId="45673B1B" w:rsidR="00EF0326" w:rsidRDefault="00EF0326" w:rsidP="00EF0326">
      <w:pPr>
        <w:rPr>
          <w:rFonts w:ascii="Tw Cen MT" w:hAnsi="Tw Cen MT"/>
          <w:b/>
          <w:bCs/>
        </w:rPr>
      </w:pPr>
    </w:p>
    <w:p w14:paraId="6553885B" w14:textId="77777777" w:rsidR="00C745CC" w:rsidRPr="00C745CC" w:rsidRDefault="00C745CC" w:rsidP="00C745CC">
      <w:pPr>
        <w:rPr>
          <w:rFonts w:ascii="Tw Cen MT" w:hAnsi="Tw Cen MT"/>
          <w:b/>
          <w:bCs/>
        </w:rPr>
      </w:pPr>
      <w:r w:rsidRPr="00C745CC">
        <w:rPr>
          <w:rFonts w:ascii="Tw Cen MT" w:hAnsi="Tw Cen MT"/>
          <w:b/>
          <w:bCs/>
        </w:rPr>
        <w:t>Objective</w:t>
      </w:r>
    </w:p>
    <w:p w14:paraId="50A3026B" w14:textId="77777777" w:rsidR="00C745CC" w:rsidRPr="00C745CC" w:rsidRDefault="00C745CC" w:rsidP="00C745CC">
      <w:pPr>
        <w:numPr>
          <w:ilvl w:val="0"/>
          <w:numId w:val="8"/>
        </w:numPr>
        <w:rPr>
          <w:rFonts w:ascii="Tw Cen MT" w:hAnsi="Tw Cen MT"/>
          <w:b/>
          <w:bCs/>
        </w:rPr>
      </w:pPr>
      <w:r w:rsidRPr="00C745CC">
        <w:rPr>
          <w:rFonts w:ascii="Tw Cen MT" w:hAnsi="Tw Cen MT"/>
          <w:b/>
          <w:bCs/>
        </w:rPr>
        <w:t>Define and detect the “happy path” in the EO procurement lifecycle.</w:t>
      </w:r>
    </w:p>
    <w:p w14:paraId="18A0AA46" w14:textId="77777777" w:rsidR="00C745CC" w:rsidRPr="00C745CC" w:rsidRDefault="00C745CC" w:rsidP="00C745CC">
      <w:pPr>
        <w:numPr>
          <w:ilvl w:val="0"/>
          <w:numId w:val="8"/>
        </w:numPr>
        <w:rPr>
          <w:rFonts w:ascii="Tw Cen MT" w:hAnsi="Tw Cen MT"/>
          <w:b/>
          <w:bCs/>
        </w:rPr>
      </w:pPr>
      <w:r w:rsidRPr="00C745CC">
        <w:rPr>
          <w:rFonts w:ascii="Tw Cen MT" w:hAnsi="Tw Cen MT"/>
          <w:b/>
          <w:bCs/>
        </w:rPr>
        <w:t>Quantify how many process instances follow the ideal sequence versus those with deviations.</w:t>
      </w:r>
    </w:p>
    <w:p w14:paraId="66B10C61" w14:textId="77777777" w:rsidR="00C745CC" w:rsidRPr="00C745CC" w:rsidRDefault="00C745CC" w:rsidP="00C745CC">
      <w:pPr>
        <w:rPr>
          <w:rFonts w:ascii="Tw Cen MT" w:hAnsi="Tw Cen MT"/>
          <w:b/>
          <w:bCs/>
        </w:rPr>
      </w:pPr>
      <w:r w:rsidRPr="00C745CC">
        <w:rPr>
          <w:rFonts w:ascii="Tw Cen MT" w:hAnsi="Tw Cen MT"/>
          <w:b/>
          <w:bCs/>
        </w:rPr>
        <w:t>2. Ideal (“Happy”) Path Definition</w:t>
      </w:r>
    </w:p>
    <w:p w14:paraId="3134D3FC" w14:textId="77777777" w:rsidR="00C745CC" w:rsidRPr="00C745CC" w:rsidRDefault="00C745CC" w:rsidP="00C745CC">
      <w:pPr>
        <w:rPr>
          <w:rFonts w:ascii="Tw Cen MT" w:hAnsi="Tw Cen MT"/>
          <w:b/>
          <w:bCs/>
        </w:rPr>
      </w:pPr>
      <w:r w:rsidRPr="00C745CC">
        <w:rPr>
          <w:rFonts w:ascii="Tw Cen MT" w:hAnsi="Tw Cen MT"/>
          <w:b/>
          <w:bCs/>
        </w:rPr>
        <w:t>List each milestone in strict chronological order. Every case that respects this exact sequence is classified as a happy path.</w:t>
      </w:r>
    </w:p>
    <w:p w14:paraId="52B52FDB" w14:textId="08C3E10B" w:rsidR="00C745CC" w:rsidRPr="00C745CC" w:rsidRDefault="00C745CC" w:rsidP="00C745CC">
      <w:pPr>
        <w:numPr>
          <w:ilvl w:val="0"/>
          <w:numId w:val="9"/>
        </w:numPr>
        <w:rPr>
          <w:rFonts w:ascii="Tw Cen MT" w:hAnsi="Tw Cen MT"/>
          <w:b/>
          <w:bCs/>
        </w:rPr>
      </w:pPr>
      <w:r w:rsidRPr="00C745CC">
        <w:rPr>
          <w:rFonts w:ascii="Tw Cen MT" w:hAnsi="Tw Cen MT"/>
          <w:b/>
          <w:bCs/>
        </w:rPr>
        <w:t>JI creation</w:t>
      </w:r>
      <w:r w:rsidR="00DE5ECA">
        <w:rPr>
          <w:rFonts w:ascii="Tw Cen MT" w:hAnsi="Tw Cen MT"/>
          <w:b/>
          <w:bCs/>
        </w:rPr>
        <w:t xml:space="preserve"> </w:t>
      </w:r>
      <w:proofErr w:type="gramStart"/>
      <w:r w:rsidR="00DE5ECA">
        <w:rPr>
          <w:rFonts w:ascii="Tw Cen MT" w:hAnsi="Tw Cen MT"/>
          <w:b/>
          <w:bCs/>
        </w:rPr>
        <w:t>( Date</w:t>
      </w:r>
      <w:proofErr w:type="gramEnd"/>
      <w:r w:rsidR="00DE5ECA">
        <w:rPr>
          <w:rFonts w:ascii="Tw Cen MT" w:hAnsi="Tw Cen MT"/>
          <w:b/>
          <w:bCs/>
        </w:rPr>
        <w:t xml:space="preserve"> of </w:t>
      </w:r>
      <w:proofErr w:type="gramStart"/>
      <w:r w:rsidR="00DE5ECA">
        <w:rPr>
          <w:rFonts w:ascii="Tw Cen MT" w:hAnsi="Tw Cen MT"/>
          <w:b/>
          <w:bCs/>
        </w:rPr>
        <w:t>approval )</w:t>
      </w:r>
      <w:proofErr w:type="gramEnd"/>
    </w:p>
    <w:p w14:paraId="0BF9BF13" w14:textId="79C3D9D1" w:rsidR="00C745CC" w:rsidRPr="00C745CC" w:rsidRDefault="00C745CC" w:rsidP="00C745CC">
      <w:pPr>
        <w:numPr>
          <w:ilvl w:val="0"/>
          <w:numId w:val="9"/>
        </w:numPr>
        <w:rPr>
          <w:rFonts w:ascii="Tw Cen MT" w:hAnsi="Tw Cen MT"/>
          <w:b/>
          <w:bCs/>
        </w:rPr>
      </w:pPr>
      <w:r w:rsidRPr="00C745CC">
        <w:rPr>
          <w:rFonts w:ascii="Tw Cen MT" w:hAnsi="Tw Cen MT"/>
          <w:b/>
          <w:bCs/>
        </w:rPr>
        <w:t>JQ creation</w:t>
      </w:r>
      <w:r w:rsidR="00DE5ECA">
        <w:rPr>
          <w:rFonts w:ascii="Tw Cen MT" w:hAnsi="Tw Cen MT"/>
          <w:b/>
          <w:bCs/>
        </w:rPr>
        <w:t xml:space="preserve"> </w:t>
      </w:r>
    </w:p>
    <w:p w14:paraId="0723FF91" w14:textId="4F2AC2CD" w:rsidR="00C745CC" w:rsidRPr="00C745CC" w:rsidRDefault="00C745CC" w:rsidP="00C745CC">
      <w:pPr>
        <w:numPr>
          <w:ilvl w:val="0"/>
          <w:numId w:val="9"/>
        </w:numPr>
        <w:rPr>
          <w:rFonts w:ascii="Tw Cen MT" w:hAnsi="Tw Cen MT"/>
          <w:b/>
          <w:bCs/>
        </w:rPr>
      </w:pPr>
      <w:r w:rsidRPr="00C745CC">
        <w:rPr>
          <w:rFonts w:ascii="Tw Cen MT" w:hAnsi="Tw Cen MT"/>
          <w:b/>
          <w:bCs/>
        </w:rPr>
        <w:t>PR creation</w:t>
      </w:r>
      <w:r w:rsidR="008467D6">
        <w:rPr>
          <w:rFonts w:ascii="Tw Cen MT" w:hAnsi="Tw Cen MT"/>
          <w:b/>
          <w:bCs/>
        </w:rPr>
        <w:t xml:space="preserve"> </w:t>
      </w:r>
      <w:proofErr w:type="gramStart"/>
      <w:r w:rsidR="00515028">
        <w:rPr>
          <w:rFonts w:ascii="Tw Cen MT" w:hAnsi="Tw Cen MT"/>
          <w:b/>
          <w:bCs/>
        </w:rPr>
        <w:t>( requisition</w:t>
      </w:r>
      <w:proofErr w:type="gramEnd"/>
      <w:r w:rsidR="00515028">
        <w:rPr>
          <w:rFonts w:ascii="Tw Cen MT" w:hAnsi="Tw Cen MT"/>
          <w:b/>
          <w:bCs/>
        </w:rPr>
        <w:t xml:space="preserve"> </w:t>
      </w:r>
      <w:proofErr w:type="gramStart"/>
      <w:r w:rsidR="00515028">
        <w:rPr>
          <w:rFonts w:ascii="Tw Cen MT" w:hAnsi="Tw Cen MT"/>
          <w:b/>
          <w:bCs/>
        </w:rPr>
        <w:t>date )</w:t>
      </w:r>
      <w:proofErr w:type="gramEnd"/>
    </w:p>
    <w:p w14:paraId="0B1011FB" w14:textId="62943A42" w:rsidR="00C745CC" w:rsidRPr="00C745CC" w:rsidRDefault="00C745CC" w:rsidP="00C745CC">
      <w:pPr>
        <w:numPr>
          <w:ilvl w:val="0"/>
          <w:numId w:val="9"/>
        </w:numPr>
        <w:rPr>
          <w:rFonts w:ascii="Tw Cen MT" w:hAnsi="Tw Cen MT"/>
          <w:b/>
          <w:bCs/>
        </w:rPr>
      </w:pPr>
      <w:r w:rsidRPr="00C745CC">
        <w:rPr>
          <w:rFonts w:ascii="Tw Cen MT" w:hAnsi="Tw Cen MT"/>
          <w:b/>
          <w:bCs/>
        </w:rPr>
        <w:t>PR release</w:t>
      </w:r>
      <w:r w:rsidR="00515028">
        <w:rPr>
          <w:rFonts w:ascii="Tw Cen MT" w:hAnsi="Tw Cen MT"/>
          <w:b/>
          <w:bCs/>
        </w:rPr>
        <w:t xml:space="preserve"> (</w:t>
      </w:r>
      <w:r w:rsidR="00404987">
        <w:rPr>
          <w:rFonts w:ascii="Tw Cen MT" w:hAnsi="Tw Cen MT"/>
          <w:b/>
          <w:bCs/>
        </w:rPr>
        <w:t xml:space="preserve">Release </w:t>
      </w:r>
      <w:proofErr w:type="gramStart"/>
      <w:r w:rsidR="00404987">
        <w:rPr>
          <w:rFonts w:ascii="Tw Cen MT" w:hAnsi="Tw Cen MT"/>
          <w:b/>
          <w:bCs/>
        </w:rPr>
        <w:t>date )</w:t>
      </w:r>
      <w:proofErr w:type="gramEnd"/>
      <w:r w:rsidR="00F85488">
        <w:rPr>
          <w:rFonts w:ascii="Tw Cen MT" w:hAnsi="Tw Cen MT"/>
          <w:b/>
          <w:bCs/>
        </w:rPr>
        <w:t xml:space="preserve"> </w:t>
      </w:r>
      <w:proofErr w:type="gramStart"/>
      <w:r w:rsidR="00F85488">
        <w:rPr>
          <w:rFonts w:ascii="Tw Cen MT" w:hAnsi="Tw Cen MT"/>
          <w:b/>
          <w:bCs/>
        </w:rPr>
        <w:t>( multiple</w:t>
      </w:r>
      <w:proofErr w:type="gramEnd"/>
      <w:r w:rsidR="00F85488">
        <w:rPr>
          <w:rFonts w:ascii="Tw Cen MT" w:hAnsi="Tw Cen MT"/>
          <w:b/>
          <w:bCs/>
        </w:rPr>
        <w:t xml:space="preserve">) </w:t>
      </w:r>
      <w:proofErr w:type="gramStart"/>
      <w:r w:rsidR="00F85488">
        <w:rPr>
          <w:rFonts w:ascii="Tw Cen MT" w:hAnsi="Tw Cen MT"/>
          <w:b/>
          <w:bCs/>
        </w:rPr>
        <w:t>( ANY</w:t>
      </w:r>
      <w:proofErr w:type="gramEnd"/>
      <w:r w:rsidR="00F85488">
        <w:rPr>
          <w:rFonts w:ascii="Tw Cen MT" w:hAnsi="Tw Cen MT"/>
          <w:b/>
          <w:bCs/>
        </w:rPr>
        <w:t xml:space="preserve"> CHANGE IN </w:t>
      </w:r>
      <w:proofErr w:type="gramStart"/>
      <w:r w:rsidR="00F85488">
        <w:rPr>
          <w:rFonts w:ascii="Tw Cen MT" w:hAnsi="Tw Cen MT"/>
          <w:b/>
          <w:bCs/>
        </w:rPr>
        <w:t>FIELD )</w:t>
      </w:r>
      <w:proofErr w:type="gramEnd"/>
    </w:p>
    <w:p w14:paraId="028E756C" w14:textId="642A7991" w:rsidR="00C745CC" w:rsidRDefault="00C745CC" w:rsidP="00C745CC">
      <w:pPr>
        <w:numPr>
          <w:ilvl w:val="0"/>
          <w:numId w:val="9"/>
        </w:numPr>
        <w:rPr>
          <w:rFonts w:ascii="Tw Cen MT" w:hAnsi="Tw Cen MT"/>
          <w:b/>
          <w:bCs/>
        </w:rPr>
      </w:pPr>
      <w:r w:rsidRPr="00C745CC">
        <w:rPr>
          <w:rFonts w:ascii="Tw Cen MT" w:hAnsi="Tw Cen MT"/>
          <w:b/>
          <w:bCs/>
        </w:rPr>
        <w:t>RAT creation</w:t>
      </w:r>
      <w:r w:rsidR="00404987">
        <w:rPr>
          <w:rFonts w:ascii="Tw Cen MT" w:hAnsi="Tw Cen MT"/>
          <w:b/>
          <w:bCs/>
        </w:rPr>
        <w:t xml:space="preserve"> </w:t>
      </w:r>
      <w:proofErr w:type="gramStart"/>
      <w:r w:rsidR="00404987">
        <w:rPr>
          <w:rFonts w:ascii="Tw Cen MT" w:hAnsi="Tw Cen MT"/>
          <w:b/>
          <w:bCs/>
        </w:rPr>
        <w:t>( RAT</w:t>
      </w:r>
      <w:proofErr w:type="gramEnd"/>
      <w:r w:rsidR="00404987">
        <w:rPr>
          <w:rFonts w:ascii="Tw Cen MT" w:hAnsi="Tw Cen MT"/>
          <w:b/>
          <w:bCs/>
        </w:rPr>
        <w:t xml:space="preserve"> Creation </w:t>
      </w:r>
      <w:proofErr w:type="gramStart"/>
      <w:r w:rsidR="00404987">
        <w:rPr>
          <w:rFonts w:ascii="Tw Cen MT" w:hAnsi="Tw Cen MT"/>
          <w:b/>
          <w:bCs/>
        </w:rPr>
        <w:t>date )</w:t>
      </w:r>
      <w:proofErr w:type="gramEnd"/>
    </w:p>
    <w:p w14:paraId="2B5976B8" w14:textId="5ECFAB90" w:rsidR="00765100" w:rsidRPr="00C745CC" w:rsidRDefault="00765100" w:rsidP="00C745CC">
      <w:pPr>
        <w:numPr>
          <w:ilvl w:val="0"/>
          <w:numId w:val="9"/>
        </w:numPr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 xml:space="preserve">RAT approval date </w:t>
      </w:r>
      <w:proofErr w:type="gramStart"/>
      <w:r>
        <w:rPr>
          <w:rFonts w:ascii="Tw Cen MT" w:hAnsi="Tw Cen MT"/>
          <w:b/>
          <w:bCs/>
        </w:rPr>
        <w:t xml:space="preserve">( </w:t>
      </w:r>
      <w:r w:rsidR="002A6588">
        <w:rPr>
          <w:rFonts w:ascii="Tw Cen MT" w:hAnsi="Tw Cen MT"/>
          <w:b/>
          <w:bCs/>
        </w:rPr>
        <w:t>RAT</w:t>
      </w:r>
      <w:proofErr w:type="gramEnd"/>
      <w:r w:rsidR="002A6588">
        <w:rPr>
          <w:rFonts w:ascii="Tw Cen MT" w:hAnsi="Tw Cen MT"/>
          <w:b/>
          <w:bCs/>
        </w:rPr>
        <w:t xml:space="preserve"> approval </w:t>
      </w:r>
      <w:proofErr w:type="gramStart"/>
      <w:r w:rsidR="002A6588">
        <w:rPr>
          <w:rFonts w:ascii="Tw Cen MT" w:hAnsi="Tw Cen MT"/>
          <w:b/>
          <w:bCs/>
        </w:rPr>
        <w:t>date )</w:t>
      </w:r>
      <w:proofErr w:type="gramEnd"/>
    </w:p>
    <w:p w14:paraId="2E3B5C4B" w14:textId="77777777" w:rsidR="00C745CC" w:rsidRPr="00C745CC" w:rsidRDefault="00C745CC" w:rsidP="00C745CC">
      <w:pPr>
        <w:numPr>
          <w:ilvl w:val="0"/>
          <w:numId w:val="9"/>
        </w:numPr>
        <w:rPr>
          <w:rFonts w:ascii="Tw Cen MT" w:hAnsi="Tw Cen MT"/>
          <w:b/>
          <w:bCs/>
        </w:rPr>
      </w:pPr>
      <w:r w:rsidRPr="00C745CC">
        <w:rPr>
          <w:rFonts w:ascii="Tw Cen MT" w:hAnsi="Tw Cen MT"/>
          <w:b/>
          <w:bCs/>
        </w:rPr>
        <w:t>RFQ final</w:t>
      </w:r>
    </w:p>
    <w:p w14:paraId="36507B98" w14:textId="77777777" w:rsidR="00C745CC" w:rsidRPr="00C745CC" w:rsidRDefault="00C745CC" w:rsidP="00C745CC">
      <w:pPr>
        <w:numPr>
          <w:ilvl w:val="0"/>
          <w:numId w:val="9"/>
        </w:numPr>
        <w:rPr>
          <w:rFonts w:ascii="Tw Cen MT" w:hAnsi="Tw Cen MT"/>
          <w:b/>
          <w:bCs/>
        </w:rPr>
      </w:pPr>
      <w:r w:rsidRPr="00C745CC">
        <w:rPr>
          <w:rFonts w:ascii="Tw Cen MT" w:hAnsi="Tw Cen MT"/>
          <w:b/>
          <w:bCs/>
        </w:rPr>
        <w:t>RAA release</w:t>
      </w:r>
    </w:p>
    <w:p w14:paraId="48A25899" w14:textId="77777777" w:rsidR="00C745CC" w:rsidRPr="00C745CC" w:rsidRDefault="00C745CC" w:rsidP="00C745CC">
      <w:pPr>
        <w:numPr>
          <w:ilvl w:val="0"/>
          <w:numId w:val="9"/>
        </w:numPr>
        <w:rPr>
          <w:rFonts w:ascii="Tw Cen MT" w:hAnsi="Tw Cen MT"/>
          <w:b/>
          <w:bCs/>
        </w:rPr>
      </w:pPr>
      <w:r w:rsidRPr="00C745CC">
        <w:rPr>
          <w:rFonts w:ascii="Tw Cen MT" w:hAnsi="Tw Cen MT"/>
          <w:b/>
          <w:bCs/>
        </w:rPr>
        <w:t>Pre</w:t>
      </w:r>
      <w:r w:rsidRPr="00C745CC">
        <w:rPr>
          <w:rFonts w:ascii="Tw Cen MT" w:hAnsi="Tw Cen MT"/>
          <w:b/>
          <w:bCs/>
        </w:rPr>
        <w:noBreakHyphen/>
        <w:t>award date</w:t>
      </w:r>
    </w:p>
    <w:p w14:paraId="172DD261" w14:textId="77777777" w:rsidR="00C745CC" w:rsidRPr="00C745CC" w:rsidRDefault="00C745CC" w:rsidP="00C745CC">
      <w:pPr>
        <w:numPr>
          <w:ilvl w:val="0"/>
          <w:numId w:val="9"/>
        </w:numPr>
        <w:rPr>
          <w:rFonts w:ascii="Tw Cen MT" w:hAnsi="Tw Cen MT"/>
          <w:b/>
          <w:bCs/>
        </w:rPr>
      </w:pPr>
      <w:r w:rsidRPr="00C745CC">
        <w:rPr>
          <w:rFonts w:ascii="Tw Cen MT" w:hAnsi="Tw Cen MT"/>
          <w:b/>
          <w:bCs/>
        </w:rPr>
        <w:t>PO creation</w:t>
      </w:r>
    </w:p>
    <w:p w14:paraId="53ECA330" w14:textId="7DE36E7A" w:rsidR="00C745CC" w:rsidRDefault="00C745CC" w:rsidP="00C745CC">
      <w:pPr>
        <w:numPr>
          <w:ilvl w:val="0"/>
          <w:numId w:val="9"/>
        </w:numPr>
        <w:rPr>
          <w:rFonts w:ascii="Tw Cen MT" w:hAnsi="Tw Cen MT"/>
          <w:b/>
          <w:bCs/>
        </w:rPr>
      </w:pPr>
      <w:r w:rsidRPr="00C745CC">
        <w:rPr>
          <w:rFonts w:ascii="Tw Cen MT" w:hAnsi="Tw Cen MT"/>
          <w:b/>
          <w:bCs/>
        </w:rPr>
        <w:t>PO release</w:t>
      </w:r>
      <w:r w:rsidR="00BA6B18">
        <w:rPr>
          <w:rFonts w:ascii="Tw Cen MT" w:hAnsi="Tw Cen MT"/>
          <w:b/>
          <w:bCs/>
        </w:rPr>
        <w:t xml:space="preserve"> </w:t>
      </w:r>
      <w:proofErr w:type="gramStart"/>
      <w:r w:rsidR="00BA6B18">
        <w:rPr>
          <w:rFonts w:ascii="Tw Cen MT" w:hAnsi="Tw Cen MT"/>
          <w:b/>
          <w:bCs/>
        </w:rPr>
        <w:t>( 01</w:t>
      </w:r>
      <w:proofErr w:type="gramEnd"/>
      <w:r w:rsidR="00BA6B18">
        <w:rPr>
          <w:rFonts w:ascii="Tw Cen MT" w:hAnsi="Tw Cen MT"/>
          <w:b/>
          <w:bCs/>
        </w:rPr>
        <w:t xml:space="preserve"> /01/</w:t>
      </w:r>
      <w:proofErr w:type="gramStart"/>
      <w:r w:rsidR="00BA6B18">
        <w:rPr>
          <w:rFonts w:ascii="Tw Cen MT" w:hAnsi="Tw Cen MT"/>
          <w:b/>
          <w:bCs/>
        </w:rPr>
        <w:t>2025 )</w:t>
      </w:r>
      <w:proofErr w:type="gramEnd"/>
      <w:r w:rsidR="00F85488">
        <w:rPr>
          <w:rFonts w:ascii="Tw Cen MT" w:hAnsi="Tw Cen MT"/>
          <w:b/>
          <w:bCs/>
        </w:rPr>
        <w:t xml:space="preserve"> </w:t>
      </w:r>
      <w:proofErr w:type="gramStart"/>
      <w:r w:rsidR="00F85488">
        <w:rPr>
          <w:rFonts w:ascii="Tw Cen MT" w:hAnsi="Tw Cen MT"/>
          <w:b/>
          <w:bCs/>
        </w:rPr>
        <w:t>( multiple</w:t>
      </w:r>
      <w:proofErr w:type="gramEnd"/>
      <w:r w:rsidR="00F85488">
        <w:rPr>
          <w:rFonts w:ascii="Tw Cen MT" w:hAnsi="Tw Cen MT"/>
          <w:b/>
          <w:bCs/>
        </w:rPr>
        <w:t xml:space="preserve"> )</w:t>
      </w:r>
    </w:p>
    <w:p w14:paraId="184AF4BF" w14:textId="46BAA6AF" w:rsidR="00520761" w:rsidRPr="00C745CC" w:rsidRDefault="00520761" w:rsidP="00C745CC">
      <w:pPr>
        <w:numPr>
          <w:ilvl w:val="0"/>
          <w:numId w:val="9"/>
        </w:numPr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 xml:space="preserve">Changes after release </w:t>
      </w:r>
    </w:p>
    <w:p w14:paraId="383D3B02" w14:textId="5E3FADEC" w:rsidR="00C745CC" w:rsidRPr="00C745CC" w:rsidRDefault="00C745CC" w:rsidP="00C745CC">
      <w:pPr>
        <w:numPr>
          <w:ilvl w:val="0"/>
          <w:numId w:val="9"/>
        </w:numPr>
        <w:rPr>
          <w:rFonts w:ascii="Tw Cen MT" w:hAnsi="Tw Cen MT"/>
          <w:b/>
          <w:bCs/>
        </w:rPr>
      </w:pPr>
      <w:r w:rsidRPr="00C745CC">
        <w:rPr>
          <w:rFonts w:ascii="Tw Cen MT" w:hAnsi="Tw Cen MT"/>
          <w:b/>
          <w:bCs/>
        </w:rPr>
        <w:t>GRN Date (First)</w:t>
      </w:r>
      <w:r w:rsidR="009C2AC2">
        <w:rPr>
          <w:rFonts w:ascii="Tw Cen MT" w:hAnsi="Tw Cen MT"/>
          <w:b/>
          <w:bCs/>
        </w:rPr>
        <w:t xml:space="preserve"> </w:t>
      </w:r>
      <w:proofErr w:type="gramStart"/>
      <w:r w:rsidR="009C2AC2">
        <w:rPr>
          <w:rFonts w:ascii="Tw Cen MT" w:hAnsi="Tw Cen MT"/>
          <w:b/>
          <w:bCs/>
        </w:rPr>
        <w:t>( Posting</w:t>
      </w:r>
      <w:proofErr w:type="gramEnd"/>
      <w:r w:rsidR="009C2AC2">
        <w:rPr>
          <w:rFonts w:ascii="Tw Cen MT" w:hAnsi="Tw Cen MT"/>
          <w:b/>
          <w:bCs/>
        </w:rPr>
        <w:t xml:space="preserve"> </w:t>
      </w:r>
      <w:proofErr w:type="gramStart"/>
      <w:r w:rsidR="009C2AC2">
        <w:rPr>
          <w:rFonts w:ascii="Tw Cen MT" w:hAnsi="Tw Cen MT"/>
          <w:b/>
          <w:bCs/>
        </w:rPr>
        <w:t>date )</w:t>
      </w:r>
      <w:proofErr w:type="gramEnd"/>
      <w:r w:rsidR="009C2AC2">
        <w:rPr>
          <w:rFonts w:ascii="Tw Cen MT" w:hAnsi="Tw Cen MT"/>
          <w:b/>
          <w:bCs/>
        </w:rPr>
        <w:t xml:space="preserve"> </w:t>
      </w:r>
    </w:p>
    <w:p w14:paraId="200D9C03" w14:textId="34C6EE7B" w:rsidR="00C745CC" w:rsidRPr="00C745CC" w:rsidRDefault="00C745CC" w:rsidP="00C745CC">
      <w:pPr>
        <w:numPr>
          <w:ilvl w:val="0"/>
          <w:numId w:val="9"/>
        </w:numPr>
        <w:rPr>
          <w:rFonts w:ascii="Tw Cen MT" w:hAnsi="Tw Cen MT"/>
          <w:b/>
          <w:bCs/>
        </w:rPr>
      </w:pPr>
      <w:r w:rsidRPr="00C745CC">
        <w:rPr>
          <w:rFonts w:ascii="Tw Cen MT" w:hAnsi="Tw Cen MT"/>
          <w:b/>
          <w:bCs/>
        </w:rPr>
        <w:t>Invoice creation (First)</w:t>
      </w:r>
      <w:r w:rsidR="009C2AC2">
        <w:rPr>
          <w:rFonts w:ascii="Tw Cen MT" w:hAnsi="Tw Cen MT"/>
          <w:b/>
          <w:bCs/>
        </w:rPr>
        <w:t xml:space="preserve"> </w:t>
      </w:r>
      <w:proofErr w:type="gramStart"/>
      <w:r w:rsidR="009C2AC2">
        <w:rPr>
          <w:rFonts w:ascii="Tw Cen MT" w:hAnsi="Tw Cen MT"/>
          <w:b/>
          <w:bCs/>
        </w:rPr>
        <w:t>( Posting</w:t>
      </w:r>
      <w:proofErr w:type="gramEnd"/>
      <w:r w:rsidR="009C2AC2">
        <w:rPr>
          <w:rFonts w:ascii="Tw Cen MT" w:hAnsi="Tw Cen MT"/>
          <w:b/>
          <w:bCs/>
        </w:rPr>
        <w:t xml:space="preserve"> </w:t>
      </w:r>
      <w:proofErr w:type="gramStart"/>
      <w:r w:rsidR="009C2AC2">
        <w:rPr>
          <w:rFonts w:ascii="Tw Cen MT" w:hAnsi="Tw Cen MT"/>
          <w:b/>
          <w:bCs/>
        </w:rPr>
        <w:t>date )</w:t>
      </w:r>
      <w:proofErr w:type="gramEnd"/>
    </w:p>
    <w:p w14:paraId="4526E23A" w14:textId="77777777" w:rsidR="00C745CC" w:rsidRPr="00C745CC" w:rsidRDefault="00C745CC" w:rsidP="00C745CC">
      <w:pPr>
        <w:rPr>
          <w:rFonts w:ascii="Tw Cen MT" w:hAnsi="Tw Cen MT"/>
          <w:b/>
          <w:bCs/>
        </w:rPr>
      </w:pPr>
      <w:r w:rsidRPr="00C745CC">
        <w:rPr>
          <w:rFonts w:ascii="Tw Cen MT" w:hAnsi="Tw Cen MT"/>
          <w:b/>
          <w:bCs/>
        </w:rPr>
        <w:t>3. Data Requirements</w:t>
      </w:r>
    </w:p>
    <w:p w14:paraId="7FC19B51" w14:textId="77777777" w:rsidR="00C745CC" w:rsidRPr="00C745CC" w:rsidRDefault="00C745CC" w:rsidP="00C745CC">
      <w:pPr>
        <w:numPr>
          <w:ilvl w:val="0"/>
          <w:numId w:val="10"/>
        </w:numPr>
        <w:rPr>
          <w:rFonts w:ascii="Tw Cen MT" w:hAnsi="Tw Cen MT"/>
          <w:b/>
          <w:bCs/>
        </w:rPr>
      </w:pPr>
      <w:r w:rsidRPr="00C745CC">
        <w:rPr>
          <w:rFonts w:ascii="Tw Cen MT" w:hAnsi="Tw Cen MT"/>
          <w:b/>
          <w:bCs/>
        </w:rPr>
        <w:t>Case identifier (e.g., PO number, workflow ID)</w:t>
      </w:r>
    </w:p>
    <w:p w14:paraId="417060DF" w14:textId="77777777" w:rsidR="00C745CC" w:rsidRPr="00C745CC" w:rsidRDefault="00C745CC" w:rsidP="00C745CC">
      <w:pPr>
        <w:numPr>
          <w:ilvl w:val="0"/>
          <w:numId w:val="10"/>
        </w:numPr>
        <w:rPr>
          <w:rFonts w:ascii="Tw Cen MT" w:hAnsi="Tw Cen MT"/>
          <w:b/>
          <w:bCs/>
        </w:rPr>
      </w:pPr>
      <w:r w:rsidRPr="00C745CC">
        <w:rPr>
          <w:rFonts w:ascii="Tw Cen MT" w:hAnsi="Tw Cen MT"/>
          <w:b/>
          <w:bCs/>
        </w:rPr>
        <w:t>Event name (one of the twelve milestones above)</w:t>
      </w:r>
    </w:p>
    <w:p w14:paraId="0F411AF7" w14:textId="77777777" w:rsidR="00C745CC" w:rsidRPr="00C745CC" w:rsidRDefault="00C745CC" w:rsidP="00C745CC">
      <w:pPr>
        <w:numPr>
          <w:ilvl w:val="0"/>
          <w:numId w:val="10"/>
        </w:numPr>
        <w:rPr>
          <w:rFonts w:ascii="Tw Cen MT" w:hAnsi="Tw Cen MT"/>
          <w:b/>
          <w:bCs/>
        </w:rPr>
      </w:pPr>
      <w:r w:rsidRPr="00C745CC">
        <w:rPr>
          <w:rFonts w:ascii="Tw Cen MT" w:hAnsi="Tw Cen MT"/>
          <w:b/>
          <w:bCs/>
        </w:rPr>
        <w:t>Timestamp (date/time of each event)</w:t>
      </w:r>
    </w:p>
    <w:p w14:paraId="4FB421F0" w14:textId="77777777" w:rsidR="00C745CC" w:rsidRPr="00C745CC" w:rsidRDefault="00C745CC" w:rsidP="00C745CC">
      <w:pPr>
        <w:rPr>
          <w:rFonts w:ascii="Tw Cen MT" w:hAnsi="Tw Cen MT"/>
          <w:b/>
          <w:bCs/>
        </w:rPr>
      </w:pPr>
      <w:r w:rsidRPr="00C745CC">
        <w:rPr>
          <w:rFonts w:ascii="Tw Cen MT" w:hAnsi="Tw Cen MT"/>
          <w:b/>
          <w:bCs/>
          <w:i/>
          <w:iCs/>
        </w:rPr>
        <w:t>All timestamps must be in a date</w:t>
      </w:r>
      <w:r w:rsidRPr="00C745CC">
        <w:rPr>
          <w:rFonts w:ascii="Tw Cen MT" w:hAnsi="Tw Cen MT"/>
          <w:b/>
          <w:bCs/>
          <w:i/>
          <w:iCs/>
        </w:rPr>
        <w:noBreakHyphen/>
        <w:t>format field to guarantee accurate sequencing.</w:t>
      </w:r>
    </w:p>
    <w:p w14:paraId="4C86D478" w14:textId="77777777" w:rsidR="00C745CC" w:rsidRPr="00C745CC" w:rsidRDefault="00C745CC" w:rsidP="00C745CC">
      <w:pPr>
        <w:rPr>
          <w:rFonts w:ascii="Tw Cen MT" w:hAnsi="Tw Cen MT"/>
          <w:b/>
          <w:bCs/>
        </w:rPr>
      </w:pPr>
      <w:r w:rsidRPr="00C745CC">
        <w:rPr>
          <w:rFonts w:ascii="Tw Cen MT" w:hAnsi="Tw Cen MT"/>
          <w:b/>
          <w:bCs/>
        </w:rPr>
        <w:t>4. Methodology</w:t>
      </w:r>
    </w:p>
    <w:p w14:paraId="6B91E917" w14:textId="77777777" w:rsidR="00C745CC" w:rsidRPr="00C745CC" w:rsidRDefault="00C745CC" w:rsidP="00C745CC">
      <w:pPr>
        <w:numPr>
          <w:ilvl w:val="0"/>
          <w:numId w:val="11"/>
        </w:numPr>
        <w:rPr>
          <w:rFonts w:ascii="Tw Cen MT" w:hAnsi="Tw Cen MT"/>
          <w:b/>
          <w:bCs/>
        </w:rPr>
      </w:pPr>
      <w:r w:rsidRPr="00C745CC">
        <w:rPr>
          <w:rFonts w:ascii="Tw Cen MT" w:hAnsi="Tw Cen MT"/>
          <w:b/>
          <w:bCs/>
        </w:rPr>
        <w:t>Data Preparation</w:t>
      </w:r>
    </w:p>
    <w:p w14:paraId="57A80DF7" w14:textId="77777777" w:rsidR="00C745CC" w:rsidRPr="00C745CC" w:rsidRDefault="00C745CC" w:rsidP="00C745CC">
      <w:pPr>
        <w:numPr>
          <w:ilvl w:val="1"/>
          <w:numId w:val="11"/>
        </w:numPr>
        <w:rPr>
          <w:rFonts w:ascii="Tw Cen MT" w:hAnsi="Tw Cen MT"/>
          <w:b/>
          <w:bCs/>
        </w:rPr>
      </w:pPr>
      <w:r w:rsidRPr="00C745CC">
        <w:rPr>
          <w:rFonts w:ascii="Tw Cen MT" w:hAnsi="Tw Cen MT"/>
          <w:b/>
          <w:bCs/>
        </w:rPr>
        <w:t xml:space="preserve">Import all event records into a single table or </w:t>
      </w:r>
      <w:proofErr w:type="spellStart"/>
      <w:r w:rsidRPr="00C745CC">
        <w:rPr>
          <w:rFonts w:ascii="Tw Cen MT" w:hAnsi="Tw Cen MT"/>
          <w:b/>
          <w:bCs/>
        </w:rPr>
        <w:t>DataFrame</w:t>
      </w:r>
      <w:proofErr w:type="spellEnd"/>
      <w:r w:rsidRPr="00C745CC">
        <w:rPr>
          <w:rFonts w:ascii="Tw Cen MT" w:hAnsi="Tw Cen MT"/>
          <w:b/>
          <w:bCs/>
        </w:rPr>
        <w:t>.</w:t>
      </w:r>
    </w:p>
    <w:p w14:paraId="652CAB3F" w14:textId="77777777" w:rsidR="00C745CC" w:rsidRPr="00C745CC" w:rsidRDefault="00C745CC" w:rsidP="00C745CC">
      <w:pPr>
        <w:numPr>
          <w:ilvl w:val="1"/>
          <w:numId w:val="11"/>
        </w:numPr>
        <w:rPr>
          <w:rFonts w:ascii="Tw Cen MT" w:hAnsi="Tw Cen MT"/>
          <w:b/>
          <w:bCs/>
        </w:rPr>
      </w:pPr>
      <w:r w:rsidRPr="00C745CC">
        <w:rPr>
          <w:rFonts w:ascii="Tw Cen MT" w:hAnsi="Tw Cen MT"/>
          <w:b/>
          <w:bCs/>
        </w:rPr>
        <w:t>Ensure uniform event naming and date formatting.</w:t>
      </w:r>
    </w:p>
    <w:p w14:paraId="7DB28D03" w14:textId="77777777" w:rsidR="00C745CC" w:rsidRPr="00C745CC" w:rsidRDefault="00C745CC" w:rsidP="00C745CC">
      <w:pPr>
        <w:numPr>
          <w:ilvl w:val="0"/>
          <w:numId w:val="11"/>
        </w:numPr>
        <w:rPr>
          <w:rFonts w:ascii="Tw Cen MT" w:hAnsi="Tw Cen MT"/>
          <w:b/>
          <w:bCs/>
        </w:rPr>
      </w:pPr>
      <w:r w:rsidRPr="00C745CC">
        <w:rPr>
          <w:rFonts w:ascii="Tw Cen MT" w:hAnsi="Tw Cen MT"/>
          <w:b/>
          <w:bCs/>
        </w:rPr>
        <w:t>Sequence Construction</w:t>
      </w:r>
    </w:p>
    <w:p w14:paraId="45D8B954" w14:textId="77777777" w:rsidR="00C745CC" w:rsidRPr="00C745CC" w:rsidRDefault="00C745CC" w:rsidP="00C745CC">
      <w:pPr>
        <w:numPr>
          <w:ilvl w:val="1"/>
          <w:numId w:val="11"/>
        </w:numPr>
        <w:rPr>
          <w:rFonts w:ascii="Tw Cen MT" w:hAnsi="Tw Cen MT"/>
          <w:b/>
          <w:bCs/>
        </w:rPr>
      </w:pPr>
      <w:r w:rsidRPr="00C745CC">
        <w:rPr>
          <w:rFonts w:ascii="Tw Cen MT" w:hAnsi="Tw Cen MT"/>
          <w:b/>
          <w:bCs/>
        </w:rPr>
        <w:t>Group by case identifier.</w:t>
      </w:r>
    </w:p>
    <w:p w14:paraId="264AB47E" w14:textId="77777777" w:rsidR="00C745CC" w:rsidRPr="00C745CC" w:rsidRDefault="00C745CC" w:rsidP="00C745CC">
      <w:pPr>
        <w:numPr>
          <w:ilvl w:val="1"/>
          <w:numId w:val="11"/>
        </w:numPr>
        <w:rPr>
          <w:rFonts w:ascii="Tw Cen MT" w:hAnsi="Tw Cen MT"/>
          <w:b/>
          <w:bCs/>
        </w:rPr>
      </w:pPr>
      <w:r w:rsidRPr="00C745CC">
        <w:rPr>
          <w:rFonts w:ascii="Tw Cen MT" w:hAnsi="Tw Cen MT"/>
          <w:b/>
          <w:bCs/>
        </w:rPr>
        <w:t>Sort events chronologically within each case.</w:t>
      </w:r>
    </w:p>
    <w:p w14:paraId="1AFB0B9C" w14:textId="77777777" w:rsidR="00C745CC" w:rsidRPr="00C745CC" w:rsidRDefault="00C745CC" w:rsidP="00C745CC">
      <w:pPr>
        <w:numPr>
          <w:ilvl w:val="1"/>
          <w:numId w:val="11"/>
        </w:numPr>
        <w:rPr>
          <w:rFonts w:ascii="Tw Cen MT" w:hAnsi="Tw Cen MT"/>
          <w:b/>
          <w:bCs/>
        </w:rPr>
      </w:pPr>
      <w:r w:rsidRPr="00C745CC">
        <w:rPr>
          <w:rFonts w:ascii="Tw Cen MT" w:hAnsi="Tw Cen MT"/>
          <w:b/>
          <w:bCs/>
        </w:rPr>
        <w:t>Concatenate the ordered event names into a single list or tuple.</w:t>
      </w:r>
    </w:p>
    <w:p w14:paraId="2BF91E3D" w14:textId="77777777" w:rsidR="00C745CC" w:rsidRPr="00C745CC" w:rsidRDefault="00C745CC" w:rsidP="00C745CC">
      <w:pPr>
        <w:numPr>
          <w:ilvl w:val="0"/>
          <w:numId w:val="11"/>
        </w:numPr>
        <w:rPr>
          <w:rFonts w:ascii="Tw Cen MT" w:hAnsi="Tw Cen MT"/>
          <w:b/>
          <w:bCs/>
        </w:rPr>
      </w:pPr>
      <w:r w:rsidRPr="00C745CC">
        <w:rPr>
          <w:rFonts w:ascii="Tw Cen MT" w:hAnsi="Tw Cen MT"/>
          <w:b/>
          <w:bCs/>
        </w:rPr>
        <w:t>Path Classification</w:t>
      </w:r>
    </w:p>
    <w:p w14:paraId="0F09D757" w14:textId="77777777" w:rsidR="00C745CC" w:rsidRPr="00C745CC" w:rsidRDefault="00C745CC" w:rsidP="00C745CC">
      <w:pPr>
        <w:numPr>
          <w:ilvl w:val="1"/>
          <w:numId w:val="11"/>
        </w:numPr>
        <w:rPr>
          <w:rFonts w:ascii="Tw Cen MT" w:hAnsi="Tw Cen MT"/>
          <w:b/>
          <w:bCs/>
        </w:rPr>
      </w:pPr>
      <w:r w:rsidRPr="00C745CC">
        <w:rPr>
          <w:rFonts w:ascii="Tw Cen MT" w:hAnsi="Tw Cen MT"/>
          <w:b/>
          <w:bCs/>
        </w:rPr>
        <w:t>Compare each case’s event list to the predefined ideal sequence.</w:t>
      </w:r>
    </w:p>
    <w:p w14:paraId="0796DB88" w14:textId="77777777" w:rsidR="00C745CC" w:rsidRPr="00C745CC" w:rsidRDefault="00C745CC" w:rsidP="00C745CC">
      <w:pPr>
        <w:numPr>
          <w:ilvl w:val="1"/>
          <w:numId w:val="11"/>
        </w:numPr>
        <w:rPr>
          <w:rFonts w:ascii="Tw Cen MT" w:hAnsi="Tw Cen MT"/>
          <w:b/>
          <w:bCs/>
        </w:rPr>
      </w:pPr>
      <w:r w:rsidRPr="00C745CC">
        <w:rPr>
          <w:rFonts w:ascii="Tw Cen MT" w:hAnsi="Tw Cen MT"/>
          <w:b/>
          <w:bCs/>
        </w:rPr>
        <w:t xml:space="preserve">If they match exactly, label the case as </w:t>
      </w:r>
      <w:proofErr w:type="spellStart"/>
      <w:r w:rsidRPr="00C745CC">
        <w:rPr>
          <w:rFonts w:ascii="Tw Cen MT" w:hAnsi="Tw Cen MT"/>
          <w:b/>
          <w:bCs/>
        </w:rPr>
        <w:t>happy_path</w:t>
      </w:r>
      <w:proofErr w:type="spellEnd"/>
      <w:r w:rsidRPr="00C745CC">
        <w:rPr>
          <w:rFonts w:ascii="Tw Cen MT" w:hAnsi="Tw Cen MT"/>
          <w:b/>
          <w:bCs/>
        </w:rPr>
        <w:t>.</w:t>
      </w:r>
    </w:p>
    <w:p w14:paraId="4170A95A" w14:textId="77777777" w:rsidR="00C745CC" w:rsidRPr="00C745CC" w:rsidRDefault="00C745CC" w:rsidP="00C745CC">
      <w:pPr>
        <w:numPr>
          <w:ilvl w:val="1"/>
          <w:numId w:val="11"/>
        </w:numPr>
        <w:rPr>
          <w:rFonts w:ascii="Tw Cen MT" w:hAnsi="Tw Cen MT"/>
          <w:b/>
          <w:bCs/>
        </w:rPr>
      </w:pPr>
      <w:r w:rsidRPr="00C745CC">
        <w:rPr>
          <w:rFonts w:ascii="Tw Cen MT" w:hAnsi="Tw Cen MT"/>
          <w:b/>
          <w:bCs/>
        </w:rPr>
        <w:t>Otherwise, label it as variation.</w:t>
      </w:r>
    </w:p>
    <w:p w14:paraId="1A1DBD56" w14:textId="77777777" w:rsidR="00C745CC" w:rsidRPr="00C745CC" w:rsidRDefault="00C745CC" w:rsidP="00C745CC">
      <w:pPr>
        <w:numPr>
          <w:ilvl w:val="0"/>
          <w:numId w:val="11"/>
        </w:numPr>
        <w:rPr>
          <w:rFonts w:ascii="Tw Cen MT" w:hAnsi="Tw Cen MT"/>
          <w:b/>
          <w:bCs/>
        </w:rPr>
      </w:pPr>
      <w:r w:rsidRPr="00C745CC">
        <w:rPr>
          <w:rFonts w:ascii="Tw Cen MT" w:hAnsi="Tw Cen MT"/>
          <w:b/>
          <w:bCs/>
        </w:rPr>
        <w:t>Aggregation &amp; Reporting</w:t>
      </w:r>
    </w:p>
    <w:p w14:paraId="01F54557" w14:textId="77777777" w:rsidR="00C745CC" w:rsidRPr="00C745CC" w:rsidRDefault="00C745CC" w:rsidP="00C745CC">
      <w:pPr>
        <w:numPr>
          <w:ilvl w:val="1"/>
          <w:numId w:val="11"/>
        </w:numPr>
        <w:rPr>
          <w:rFonts w:ascii="Tw Cen MT" w:hAnsi="Tw Cen MT"/>
          <w:b/>
          <w:bCs/>
        </w:rPr>
      </w:pPr>
      <w:r w:rsidRPr="00C745CC">
        <w:rPr>
          <w:rFonts w:ascii="Tw Cen MT" w:hAnsi="Tw Cen MT"/>
          <w:b/>
          <w:bCs/>
        </w:rPr>
        <w:t>Count the total number of cases following each distinct sequence.</w:t>
      </w:r>
    </w:p>
    <w:p w14:paraId="3971DDD1" w14:textId="77777777" w:rsidR="00C745CC" w:rsidRPr="00C745CC" w:rsidRDefault="00C745CC" w:rsidP="00C745CC">
      <w:pPr>
        <w:numPr>
          <w:ilvl w:val="1"/>
          <w:numId w:val="11"/>
        </w:numPr>
        <w:rPr>
          <w:rFonts w:ascii="Tw Cen MT" w:hAnsi="Tw Cen MT"/>
          <w:b/>
          <w:bCs/>
        </w:rPr>
      </w:pPr>
      <w:r w:rsidRPr="00C745CC">
        <w:rPr>
          <w:rFonts w:ascii="Tw Cen MT" w:hAnsi="Tw Cen MT"/>
          <w:b/>
          <w:bCs/>
        </w:rPr>
        <w:t>Tabulate:</w:t>
      </w:r>
    </w:p>
    <w:p w14:paraId="60577225" w14:textId="77777777" w:rsidR="00C745CC" w:rsidRPr="00C745CC" w:rsidRDefault="00C745CC" w:rsidP="00C745CC">
      <w:pPr>
        <w:numPr>
          <w:ilvl w:val="2"/>
          <w:numId w:val="11"/>
        </w:numPr>
        <w:rPr>
          <w:rFonts w:ascii="Tw Cen MT" w:hAnsi="Tw Cen MT"/>
          <w:b/>
          <w:bCs/>
        </w:rPr>
      </w:pPr>
      <w:r w:rsidRPr="00C745CC">
        <w:rPr>
          <w:rFonts w:ascii="Tw Cen MT" w:hAnsi="Tw Cen MT"/>
          <w:b/>
          <w:bCs/>
        </w:rPr>
        <w:t>Path (the sequence of events)</w:t>
      </w:r>
    </w:p>
    <w:p w14:paraId="15C2D068" w14:textId="77777777" w:rsidR="00C745CC" w:rsidRPr="00C745CC" w:rsidRDefault="00C745CC" w:rsidP="00C745CC">
      <w:pPr>
        <w:numPr>
          <w:ilvl w:val="2"/>
          <w:numId w:val="11"/>
        </w:numPr>
        <w:rPr>
          <w:rFonts w:ascii="Tw Cen MT" w:hAnsi="Tw Cen MT"/>
          <w:b/>
          <w:bCs/>
        </w:rPr>
      </w:pPr>
      <w:r w:rsidRPr="00C745CC">
        <w:rPr>
          <w:rFonts w:ascii="Tw Cen MT" w:hAnsi="Tw Cen MT"/>
          <w:b/>
          <w:bCs/>
        </w:rPr>
        <w:t>Count (number of cases)</w:t>
      </w:r>
    </w:p>
    <w:p w14:paraId="6DC1ECE3" w14:textId="77777777" w:rsidR="00C745CC" w:rsidRPr="00C745CC" w:rsidRDefault="00C745CC" w:rsidP="00C745CC">
      <w:pPr>
        <w:numPr>
          <w:ilvl w:val="2"/>
          <w:numId w:val="11"/>
        </w:numPr>
        <w:rPr>
          <w:rFonts w:ascii="Tw Cen MT" w:hAnsi="Tw Cen MT"/>
          <w:b/>
          <w:bCs/>
        </w:rPr>
      </w:pPr>
      <w:r w:rsidRPr="00C745CC">
        <w:rPr>
          <w:rFonts w:ascii="Tw Cen MT" w:hAnsi="Tw Cen MT"/>
          <w:b/>
          <w:bCs/>
        </w:rPr>
        <w:t>Label (</w:t>
      </w:r>
      <w:proofErr w:type="spellStart"/>
      <w:r w:rsidRPr="00C745CC">
        <w:rPr>
          <w:rFonts w:ascii="Tw Cen MT" w:hAnsi="Tw Cen MT"/>
          <w:b/>
          <w:bCs/>
        </w:rPr>
        <w:t>happy_path</w:t>
      </w:r>
      <w:proofErr w:type="spellEnd"/>
      <w:r w:rsidRPr="00C745CC">
        <w:rPr>
          <w:rFonts w:ascii="Tw Cen MT" w:hAnsi="Tw Cen MT"/>
          <w:b/>
          <w:bCs/>
        </w:rPr>
        <w:t xml:space="preserve"> vs. variation)</w:t>
      </w:r>
    </w:p>
    <w:p w14:paraId="43A9A8C4" w14:textId="77777777" w:rsidR="00C745CC" w:rsidRPr="00C745CC" w:rsidRDefault="00C745CC" w:rsidP="00C745CC">
      <w:pPr>
        <w:rPr>
          <w:rFonts w:ascii="Tw Cen MT" w:hAnsi="Tw Cen MT"/>
          <w:b/>
          <w:bCs/>
        </w:rPr>
      </w:pPr>
      <w:r w:rsidRPr="00C745CC">
        <w:rPr>
          <w:rFonts w:ascii="Tw Cen MT" w:hAnsi="Tw Cen MT"/>
          <w:b/>
          <w:bCs/>
        </w:rPr>
        <w:t>5. Sample Output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7"/>
        <w:gridCol w:w="1171"/>
        <w:gridCol w:w="1377"/>
      </w:tblGrid>
      <w:tr w:rsidR="00C745CC" w:rsidRPr="00C745CC" w14:paraId="5AE308AB" w14:textId="77777777" w:rsidTr="00C745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BC3B0C" w14:textId="77777777" w:rsidR="00C745CC" w:rsidRPr="00C745CC" w:rsidRDefault="00C745CC" w:rsidP="00C745CC">
            <w:pPr>
              <w:rPr>
                <w:rFonts w:ascii="Tw Cen MT" w:hAnsi="Tw Cen MT"/>
                <w:b/>
                <w:bCs/>
              </w:rPr>
            </w:pPr>
            <w:r w:rsidRPr="00C745CC">
              <w:rPr>
                <w:rFonts w:ascii="Tw Cen MT" w:hAnsi="Tw Cen MT"/>
                <w:b/>
                <w:bCs/>
              </w:rPr>
              <w:t>Path Description</w:t>
            </w:r>
          </w:p>
        </w:tc>
        <w:tc>
          <w:tcPr>
            <w:tcW w:w="0" w:type="auto"/>
            <w:vAlign w:val="center"/>
            <w:hideMark/>
          </w:tcPr>
          <w:p w14:paraId="76321F03" w14:textId="77777777" w:rsidR="00C745CC" w:rsidRPr="00C745CC" w:rsidRDefault="00C745CC" w:rsidP="00C745CC">
            <w:pPr>
              <w:rPr>
                <w:rFonts w:ascii="Tw Cen MT" w:hAnsi="Tw Cen MT"/>
                <w:b/>
                <w:bCs/>
              </w:rPr>
            </w:pPr>
            <w:r w:rsidRPr="00C745CC">
              <w:rPr>
                <w:rFonts w:ascii="Tw Cen MT" w:hAnsi="Tw Cen MT"/>
                <w:b/>
                <w:bCs/>
              </w:rPr>
              <w:t>Case Count</w:t>
            </w:r>
          </w:p>
        </w:tc>
        <w:tc>
          <w:tcPr>
            <w:tcW w:w="0" w:type="auto"/>
            <w:vAlign w:val="center"/>
            <w:hideMark/>
          </w:tcPr>
          <w:p w14:paraId="7BDCA641" w14:textId="77777777" w:rsidR="00C745CC" w:rsidRPr="00C745CC" w:rsidRDefault="00C745CC" w:rsidP="00C745CC">
            <w:pPr>
              <w:rPr>
                <w:rFonts w:ascii="Tw Cen MT" w:hAnsi="Tw Cen MT"/>
                <w:b/>
                <w:bCs/>
              </w:rPr>
            </w:pPr>
            <w:r w:rsidRPr="00C745CC">
              <w:rPr>
                <w:rFonts w:ascii="Tw Cen MT" w:hAnsi="Tw Cen MT"/>
                <w:b/>
                <w:bCs/>
              </w:rPr>
              <w:t>Classification</w:t>
            </w:r>
          </w:p>
        </w:tc>
      </w:tr>
      <w:tr w:rsidR="00C745CC" w:rsidRPr="00C745CC" w14:paraId="14FB0609" w14:textId="77777777" w:rsidTr="00C74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0681A" w14:textId="77777777" w:rsidR="00C745CC" w:rsidRPr="00C745CC" w:rsidRDefault="00C745CC" w:rsidP="00C745CC">
            <w:pPr>
              <w:rPr>
                <w:rFonts w:ascii="Tw Cen MT" w:hAnsi="Tw Cen MT"/>
                <w:b/>
                <w:bCs/>
              </w:rPr>
            </w:pPr>
            <w:r w:rsidRPr="00C745CC">
              <w:rPr>
                <w:rFonts w:ascii="Tw Cen MT" w:hAnsi="Tw Cen MT"/>
                <w:b/>
                <w:bCs/>
              </w:rPr>
              <w:t xml:space="preserve">JI </w:t>
            </w:r>
            <w:r w:rsidRPr="00C745CC">
              <w:rPr>
                <w:rFonts w:ascii="Arial" w:hAnsi="Arial" w:cs="Arial"/>
                <w:b/>
                <w:bCs/>
              </w:rPr>
              <w:t>→</w:t>
            </w:r>
            <w:r w:rsidRPr="00C745CC">
              <w:rPr>
                <w:rFonts w:ascii="Tw Cen MT" w:hAnsi="Tw Cen MT"/>
                <w:b/>
                <w:bCs/>
              </w:rPr>
              <w:t xml:space="preserve"> JQ </w:t>
            </w:r>
            <w:r w:rsidRPr="00C745CC">
              <w:rPr>
                <w:rFonts w:ascii="Arial" w:hAnsi="Arial" w:cs="Arial"/>
                <w:b/>
                <w:bCs/>
              </w:rPr>
              <w:t>→</w:t>
            </w:r>
            <w:r w:rsidRPr="00C745CC">
              <w:rPr>
                <w:rFonts w:ascii="Tw Cen MT" w:hAnsi="Tw Cen MT"/>
                <w:b/>
                <w:bCs/>
              </w:rPr>
              <w:t xml:space="preserve"> PR </w:t>
            </w:r>
            <w:r w:rsidRPr="00C745CC">
              <w:rPr>
                <w:rFonts w:ascii="Arial" w:hAnsi="Arial" w:cs="Arial"/>
                <w:b/>
                <w:bCs/>
              </w:rPr>
              <w:t>→</w:t>
            </w:r>
            <w:r w:rsidRPr="00C745CC">
              <w:rPr>
                <w:rFonts w:ascii="Tw Cen MT" w:hAnsi="Tw Cen MT"/>
                <w:b/>
                <w:bCs/>
              </w:rPr>
              <w:t xml:space="preserve"> PR release </w:t>
            </w:r>
            <w:r w:rsidRPr="00C745CC">
              <w:rPr>
                <w:rFonts w:ascii="Arial" w:hAnsi="Arial" w:cs="Arial"/>
                <w:b/>
                <w:bCs/>
              </w:rPr>
              <w:t>→</w:t>
            </w:r>
            <w:r w:rsidRPr="00C745CC">
              <w:rPr>
                <w:rFonts w:ascii="Tw Cen MT" w:hAnsi="Tw Cen MT"/>
                <w:b/>
                <w:bCs/>
              </w:rPr>
              <w:t xml:space="preserve"> </w:t>
            </w:r>
            <w:r w:rsidRPr="00C745CC">
              <w:rPr>
                <w:rFonts w:ascii="Tw Cen MT" w:hAnsi="Tw Cen MT" w:cs="Tw Cen MT"/>
                <w:b/>
                <w:bCs/>
              </w:rPr>
              <w:t>…</w:t>
            </w:r>
            <w:r w:rsidRPr="00C745CC">
              <w:rPr>
                <w:rFonts w:ascii="Tw Cen MT" w:hAnsi="Tw Cen MT"/>
                <w:b/>
                <w:bCs/>
              </w:rPr>
              <w:t xml:space="preserve"> </w:t>
            </w:r>
            <w:r w:rsidRPr="00C745CC">
              <w:rPr>
                <w:rFonts w:ascii="Arial" w:hAnsi="Arial" w:cs="Arial"/>
                <w:b/>
                <w:bCs/>
              </w:rPr>
              <w:t>→</w:t>
            </w:r>
            <w:r w:rsidRPr="00C745CC">
              <w:rPr>
                <w:rFonts w:ascii="Tw Cen MT" w:hAnsi="Tw Cen MT"/>
                <w:b/>
                <w:bCs/>
              </w:rPr>
              <w:t xml:space="preserve"> Invoice creation</w:t>
            </w:r>
          </w:p>
        </w:tc>
        <w:tc>
          <w:tcPr>
            <w:tcW w:w="0" w:type="auto"/>
            <w:vAlign w:val="center"/>
            <w:hideMark/>
          </w:tcPr>
          <w:p w14:paraId="2036A170" w14:textId="77777777" w:rsidR="00C745CC" w:rsidRPr="00C745CC" w:rsidRDefault="00C745CC" w:rsidP="00C745CC">
            <w:pPr>
              <w:rPr>
                <w:rFonts w:ascii="Tw Cen MT" w:hAnsi="Tw Cen MT"/>
                <w:b/>
                <w:bCs/>
              </w:rPr>
            </w:pPr>
            <w:r w:rsidRPr="00C745CC">
              <w:rPr>
                <w:rFonts w:ascii="Tw Cen MT" w:hAnsi="Tw Cen MT"/>
                <w:b/>
                <w:bCs/>
              </w:rPr>
              <w:t>125</w:t>
            </w:r>
          </w:p>
        </w:tc>
        <w:tc>
          <w:tcPr>
            <w:tcW w:w="0" w:type="auto"/>
            <w:vAlign w:val="center"/>
            <w:hideMark/>
          </w:tcPr>
          <w:p w14:paraId="6ADC000E" w14:textId="77777777" w:rsidR="00C745CC" w:rsidRPr="00C745CC" w:rsidRDefault="00C745CC" w:rsidP="00C745CC">
            <w:pPr>
              <w:rPr>
                <w:rFonts w:ascii="Tw Cen MT" w:hAnsi="Tw Cen MT"/>
                <w:b/>
                <w:bCs/>
              </w:rPr>
            </w:pPr>
            <w:proofErr w:type="spellStart"/>
            <w:r w:rsidRPr="00C745CC">
              <w:rPr>
                <w:rFonts w:ascii="Tw Cen MT" w:hAnsi="Tw Cen MT"/>
                <w:b/>
                <w:bCs/>
              </w:rPr>
              <w:t>happy_path</w:t>
            </w:r>
            <w:proofErr w:type="spellEnd"/>
          </w:p>
        </w:tc>
      </w:tr>
      <w:tr w:rsidR="00C745CC" w:rsidRPr="00C745CC" w14:paraId="65E6E46D" w14:textId="77777777" w:rsidTr="00C74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33EF0" w14:textId="77777777" w:rsidR="00C745CC" w:rsidRPr="00C745CC" w:rsidRDefault="00C745CC" w:rsidP="00C745CC">
            <w:pPr>
              <w:rPr>
                <w:rFonts w:ascii="Tw Cen MT" w:hAnsi="Tw Cen MT"/>
                <w:b/>
                <w:bCs/>
              </w:rPr>
            </w:pPr>
            <w:r w:rsidRPr="00C745CC">
              <w:rPr>
                <w:rFonts w:ascii="Tw Cen MT" w:hAnsi="Tw Cen MT"/>
                <w:b/>
                <w:bCs/>
              </w:rPr>
              <w:t xml:space="preserve">JI </w:t>
            </w:r>
            <w:r w:rsidRPr="00C745CC">
              <w:rPr>
                <w:rFonts w:ascii="Arial" w:hAnsi="Arial" w:cs="Arial"/>
                <w:b/>
                <w:bCs/>
              </w:rPr>
              <w:t>→</w:t>
            </w:r>
            <w:r w:rsidRPr="00C745CC">
              <w:rPr>
                <w:rFonts w:ascii="Tw Cen MT" w:hAnsi="Tw Cen MT"/>
                <w:b/>
                <w:bCs/>
              </w:rPr>
              <w:t xml:space="preserve"> JQ </w:t>
            </w:r>
            <w:r w:rsidRPr="00C745CC">
              <w:rPr>
                <w:rFonts w:ascii="Arial" w:hAnsi="Arial" w:cs="Arial"/>
                <w:b/>
                <w:bCs/>
              </w:rPr>
              <w:t>→</w:t>
            </w:r>
            <w:r w:rsidRPr="00C745CC">
              <w:rPr>
                <w:rFonts w:ascii="Tw Cen MT" w:hAnsi="Tw Cen MT"/>
                <w:b/>
                <w:bCs/>
              </w:rPr>
              <w:t xml:space="preserve"> PR </w:t>
            </w:r>
            <w:r w:rsidRPr="00C745CC">
              <w:rPr>
                <w:rFonts w:ascii="Arial" w:hAnsi="Arial" w:cs="Arial"/>
                <w:b/>
                <w:bCs/>
              </w:rPr>
              <w:t>→</w:t>
            </w:r>
            <w:r w:rsidRPr="00C745CC">
              <w:rPr>
                <w:rFonts w:ascii="Tw Cen MT" w:hAnsi="Tw Cen MT"/>
                <w:b/>
                <w:bCs/>
              </w:rPr>
              <w:t xml:space="preserve"> RAT creation </w:t>
            </w:r>
            <w:r w:rsidRPr="00C745CC">
              <w:rPr>
                <w:rFonts w:ascii="Arial" w:hAnsi="Arial" w:cs="Arial"/>
                <w:b/>
                <w:bCs/>
              </w:rPr>
              <w:t>→</w:t>
            </w:r>
            <w:r w:rsidRPr="00C745CC">
              <w:rPr>
                <w:rFonts w:ascii="Tw Cen MT" w:hAnsi="Tw Cen MT"/>
                <w:b/>
                <w:bCs/>
              </w:rPr>
              <w:t xml:space="preserve"> </w:t>
            </w:r>
            <w:r w:rsidRPr="00C745CC">
              <w:rPr>
                <w:rFonts w:ascii="Tw Cen MT" w:hAnsi="Tw Cen MT" w:cs="Tw Cen MT"/>
                <w:b/>
                <w:bCs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14:paraId="4C327BD1" w14:textId="77777777" w:rsidR="00C745CC" w:rsidRPr="00C745CC" w:rsidRDefault="00C745CC" w:rsidP="00C745CC">
            <w:pPr>
              <w:rPr>
                <w:rFonts w:ascii="Tw Cen MT" w:hAnsi="Tw Cen MT"/>
                <w:b/>
                <w:bCs/>
              </w:rPr>
            </w:pPr>
            <w:r w:rsidRPr="00C745CC">
              <w:rPr>
                <w:rFonts w:ascii="Tw Cen MT" w:hAnsi="Tw Cen MT"/>
                <w:b/>
                <w:bCs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47C4D9DE" w14:textId="77777777" w:rsidR="00C745CC" w:rsidRPr="00C745CC" w:rsidRDefault="00C745CC" w:rsidP="00C745CC">
            <w:pPr>
              <w:rPr>
                <w:rFonts w:ascii="Tw Cen MT" w:hAnsi="Tw Cen MT"/>
                <w:b/>
                <w:bCs/>
              </w:rPr>
            </w:pPr>
            <w:r w:rsidRPr="00C745CC">
              <w:rPr>
                <w:rFonts w:ascii="Tw Cen MT" w:hAnsi="Tw Cen MT"/>
                <w:b/>
                <w:bCs/>
              </w:rPr>
              <w:t>variation</w:t>
            </w:r>
          </w:p>
        </w:tc>
      </w:tr>
      <w:tr w:rsidR="00C745CC" w:rsidRPr="00C745CC" w14:paraId="6FAF4994" w14:textId="77777777" w:rsidTr="00C74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60E13" w14:textId="77777777" w:rsidR="00C745CC" w:rsidRPr="00C745CC" w:rsidRDefault="00C745CC" w:rsidP="00C745CC">
            <w:pPr>
              <w:rPr>
                <w:rFonts w:ascii="Tw Cen MT" w:hAnsi="Tw Cen MT"/>
                <w:b/>
                <w:bCs/>
              </w:rPr>
            </w:pPr>
            <w:r w:rsidRPr="00C745CC">
              <w:rPr>
                <w:rFonts w:ascii="Tw Cen MT" w:hAnsi="Tw Cen MT"/>
                <w:b/>
                <w:bCs/>
              </w:rPr>
              <w:t xml:space="preserve">JI </w:t>
            </w:r>
            <w:r w:rsidRPr="00C745CC">
              <w:rPr>
                <w:rFonts w:ascii="Arial" w:hAnsi="Arial" w:cs="Arial"/>
                <w:b/>
                <w:bCs/>
              </w:rPr>
              <w:t>→</w:t>
            </w:r>
            <w:r w:rsidRPr="00C745CC">
              <w:rPr>
                <w:rFonts w:ascii="Tw Cen MT" w:hAnsi="Tw Cen MT"/>
                <w:b/>
                <w:bCs/>
              </w:rPr>
              <w:t xml:space="preserve"> PR </w:t>
            </w:r>
            <w:r w:rsidRPr="00C745CC">
              <w:rPr>
                <w:rFonts w:ascii="Arial" w:hAnsi="Arial" w:cs="Arial"/>
                <w:b/>
                <w:bCs/>
              </w:rPr>
              <w:t>→</w:t>
            </w:r>
            <w:r w:rsidRPr="00C745CC">
              <w:rPr>
                <w:rFonts w:ascii="Tw Cen MT" w:hAnsi="Tw Cen MT"/>
                <w:b/>
                <w:bCs/>
              </w:rPr>
              <w:t xml:space="preserve"> JQ </w:t>
            </w:r>
            <w:r w:rsidRPr="00C745CC">
              <w:rPr>
                <w:rFonts w:ascii="Arial" w:hAnsi="Arial" w:cs="Arial"/>
                <w:b/>
                <w:bCs/>
              </w:rPr>
              <w:t>→</w:t>
            </w:r>
            <w:r w:rsidRPr="00C745CC">
              <w:rPr>
                <w:rFonts w:ascii="Tw Cen MT" w:hAnsi="Tw Cen MT"/>
                <w:b/>
                <w:bCs/>
              </w:rPr>
              <w:t xml:space="preserve"> PO creation </w:t>
            </w:r>
            <w:r w:rsidRPr="00C745CC">
              <w:rPr>
                <w:rFonts w:ascii="Arial" w:hAnsi="Arial" w:cs="Arial"/>
                <w:b/>
                <w:bCs/>
              </w:rPr>
              <w:t>→</w:t>
            </w:r>
            <w:r w:rsidRPr="00C745CC">
              <w:rPr>
                <w:rFonts w:ascii="Tw Cen MT" w:hAnsi="Tw Cen MT"/>
                <w:b/>
                <w:bCs/>
              </w:rPr>
              <w:t xml:space="preserve"> </w:t>
            </w:r>
            <w:r w:rsidRPr="00C745CC">
              <w:rPr>
                <w:rFonts w:ascii="Tw Cen MT" w:hAnsi="Tw Cen MT" w:cs="Tw Cen MT"/>
                <w:b/>
                <w:bCs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14:paraId="5FE6DEFE" w14:textId="77777777" w:rsidR="00C745CC" w:rsidRPr="00C745CC" w:rsidRDefault="00C745CC" w:rsidP="00C745CC">
            <w:pPr>
              <w:rPr>
                <w:rFonts w:ascii="Tw Cen MT" w:hAnsi="Tw Cen MT"/>
                <w:b/>
                <w:bCs/>
              </w:rPr>
            </w:pPr>
            <w:r w:rsidRPr="00C745CC">
              <w:rPr>
                <w:rFonts w:ascii="Tw Cen MT" w:hAnsi="Tw Cen MT"/>
                <w:b/>
                <w:bCs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3705AC49" w14:textId="77777777" w:rsidR="00C745CC" w:rsidRPr="00C745CC" w:rsidRDefault="00C745CC" w:rsidP="00C745CC">
            <w:pPr>
              <w:rPr>
                <w:rFonts w:ascii="Tw Cen MT" w:hAnsi="Tw Cen MT"/>
                <w:b/>
                <w:bCs/>
              </w:rPr>
            </w:pPr>
            <w:r w:rsidRPr="00C745CC">
              <w:rPr>
                <w:rFonts w:ascii="Tw Cen MT" w:hAnsi="Tw Cen MT"/>
                <w:b/>
                <w:bCs/>
              </w:rPr>
              <w:t>variation</w:t>
            </w:r>
          </w:p>
        </w:tc>
      </w:tr>
    </w:tbl>
    <w:p w14:paraId="32A6A389" w14:textId="676F1E18" w:rsidR="00C745CC" w:rsidRPr="00C745CC" w:rsidRDefault="00C745CC" w:rsidP="00C745CC">
      <w:pPr>
        <w:rPr>
          <w:rFonts w:ascii="Tw Cen MT" w:hAnsi="Tw Cen MT"/>
          <w:b/>
          <w:bCs/>
        </w:rPr>
      </w:pPr>
      <w:r w:rsidRPr="00C745CC">
        <w:rPr>
          <w:rFonts w:ascii="Tw Cen MT" w:hAnsi="Tw Cen MT"/>
          <w:b/>
          <w:bCs/>
          <w:i/>
          <w:iCs/>
        </w:rPr>
        <w:t xml:space="preserve">Use this as a template; adjust columns or </w:t>
      </w:r>
      <w:proofErr w:type="gramStart"/>
      <w:r w:rsidRPr="00C745CC">
        <w:rPr>
          <w:rFonts w:ascii="Tw Cen MT" w:hAnsi="Tw Cen MT"/>
          <w:b/>
          <w:bCs/>
          <w:i/>
          <w:iCs/>
        </w:rPr>
        <w:t xml:space="preserve">formatting </w:t>
      </w:r>
      <w:r w:rsidR="008D3A34">
        <w:rPr>
          <w:rFonts w:ascii="Tw Cen MT" w:hAnsi="Tw Cen MT"/>
          <w:b/>
          <w:bCs/>
          <w:i/>
          <w:iCs/>
        </w:rPr>
        <w:t>.</w:t>
      </w:r>
      <w:proofErr w:type="gramEnd"/>
      <w:r w:rsidR="008D3A34">
        <w:rPr>
          <w:rFonts w:ascii="Tw Cen MT" w:hAnsi="Tw Cen MT"/>
          <w:b/>
          <w:bCs/>
          <w:i/>
          <w:iCs/>
        </w:rPr>
        <w:t xml:space="preserve"> </w:t>
      </w:r>
    </w:p>
    <w:p w14:paraId="3DDC807B" w14:textId="77777777" w:rsidR="00C745CC" w:rsidRPr="00C745CC" w:rsidRDefault="00C745CC" w:rsidP="00C745CC">
      <w:pPr>
        <w:rPr>
          <w:rFonts w:ascii="Tw Cen MT" w:hAnsi="Tw Cen MT"/>
          <w:b/>
          <w:bCs/>
        </w:rPr>
      </w:pPr>
      <w:r w:rsidRPr="00C745CC">
        <w:rPr>
          <w:rFonts w:ascii="Tw Cen MT" w:hAnsi="Tw Cen MT"/>
          <w:b/>
          <w:bCs/>
        </w:rPr>
        <w:t>6. Extensions &amp; Next Steps</w:t>
      </w:r>
    </w:p>
    <w:p w14:paraId="4F39D3FC" w14:textId="77777777" w:rsidR="00C745CC" w:rsidRDefault="00C745CC" w:rsidP="00C745CC">
      <w:pPr>
        <w:numPr>
          <w:ilvl w:val="0"/>
          <w:numId w:val="12"/>
        </w:numPr>
        <w:rPr>
          <w:rFonts w:ascii="Tw Cen MT" w:hAnsi="Tw Cen MT"/>
          <w:b/>
          <w:bCs/>
        </w:rPr>
      </w:pPr>
      <w:r w:rsidRPr="00C745CC">
        <w:rPr>
          <w:rFonts w:ascii="Tw Cen MT" w:hAnsi="Tw Cen MT"/>
          <w:b/>
          <w:bCs/>
        </w:rPr>
        <w:t>Variation Analysis: Drill into the most common deviations to pinpoint process bottlenecks or rework loops.</w:t>
      </w:r>
    </w:p>
    <w:p w14:paraId="6958684D" w14:textId="77777777" w:rsidR="00675438" w:rsidRDefault="00675438" w:rsidP="00675438">
      <w:pPr>
        <w:rPr>
          <w:rFonts w:ascii="Tw Cen MT" w:hAnsi="Tw Cen MT"/>
          <w:b/>
          <w:bCs/>
        </w:rPr>
      </w:pPr>
    </w:p>
    <w:p w14:paraId="284FB52E" w14:textId="6CD4B96F" w:rsidR="00675438" w:rsidRDefault="00675438" w:rsidP="00675438">
      <w:pPr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 xml:space="preserve">Combining CDHDR CDPOS </w:t>
      </w:r>
      <w:proofErr w:type="gramStart"/>
      <w:r w:rsidR="00436DF2">
        <w:rPr>
          <w:rFonts w:ascii="Tw Cen MT" w:hAnsi="Tw Cen MT"/>
          <w:b/>
          <w:bCs/>
        </w:rPr>
        <w:t>( FOR</w:t>
      </w:r>
      <w:proofErr w:type="gramEnd"/>
      <w:r w:rsidR="00436DF2">
        <w:rPr>
          <w:rFonts w:ascii="Tw Cen MT" w:hAnsi="Tw Cen MT"/>
          <w:b/>
          <w:bCs/>
        </w:rPr>
        <w:t xml:space="preserve"> BOTH PO AND </w:t>
      </w:r>
      <w:proofErr w:type="gramStart"/>
      <w:r w:rsidR="00436DF2">
        <w:rPr>
          <w:rFonts w:ascii="Tw Cen MT" w:hAnsi="Tw Cen MT"/>
          <w:b/>
          <w:bCs/>
        </w:rPr>
        <w:t>PR )</w:t>
      </w:r>
      <w:proofErr w:type="gramEnd"/>
    </w:p>
    <w:p w14:paraId="3E59DC8B" w14:textId="6173EABF" w:rsidR="00675438" w:rsidRDefault="00675438" w:rsidP="00675438">
      <w:pPr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 xml:space="preserve">Join </w:t>
      </w:r>
      <w:proofErr w:type="gramStart"/>
      <w:r>
        <w:rPr>
          <w:rFonts w:ascii="Tw Cen MT" w:hAnsi="Tw Cen MT"/>
          <w:b/>
          <w:bCs/>
        </w:rPr>
        <w:t>on the basis of</w:t>
      </w:r>
      <w:proofErr w:type="gramEnd"/>
      <w:r>
        <w:rPr>
          <w:rFonts w:ascii="Tw Cen MT" w:hAnsi="Tw Cen MT"/>
          <w:b/>
          <w:bCs/>
        </w:rPr>
        <w:t xml:space="preserve"> object id and Change </w:t>
      </w:r>
      <w:proofErr w:type="gramStart"/>
      <w:r>
        <w:rPr>
          <w:rFonts w:ascii="Tw Cen MT" w:hAnsi="Tw Cen MT"/>
          <w:b/>
          <w:bCs/>
        </w:rPr>
        <w:t>NR .</w:t>
      </w:r>
      <w:proofErr w:type="gramEnd"/>
      <w:r>
        <w:rPr>
          <w:rFonts w:ascii="Tw Cen MT" w:hAnsi="Tw Cen MT"/>
          <w:b/>
          <w:bCs/>
        </w:rPr>
        <w:t xml:space="preserve"> </w:t>
      </w:r>
      <w:proofErr w:type="gramStart"/>
      <w:r>
        <w:rPr>
          <w:rFonts w:ascii="Tw Cen MT" w:hAnsi="Tw Cen MT"/>
          <w:b/>
          <w:bCs/>
        </w:rPr>
        <w:t>( With</w:t>
      </w:r>
      <w:proofErr w:type="gramEnd"/>
      <w:r>
        <w:rPr>
          <w:rFonts w:ascii="Tw Cen MT" w:hAnsi="Tw Cen MT"/>
          <w:b/>
          <w:bCs/>
        </w:rPr>
        <w:t xml:space="preserve"> CDPOS on </w:t>
      </w:r>
      <w:proofErr w:type="gramStart"/>
      <w:r>
        <w:rPr>
          <w:rFonts w:ascii="Tw Cen MT" w:hAnsi="Tw Cen MT"/>
          <w:b/>
          <w:bCs/>
        </w:rPr>
        <w:t>left )</w:t>
      </w:r>
      <w:proofErr w:type="gramEnd"/>
      <w:r>
        <w:rPr>
          <w:rFonts w:ascii="Tw Cen MT" w:hAnsi="Tw Cen MT"/>
          <w:b/>
          <w:bCs/>
        </w:rPr>
        <w:t xml:space="preserve"> . Bring </w:t>
      </w:r>
      <w:proofErr w:type="spellStart"/>
      <w:proofErr w:type="gramStart"/>
      <w:r>
        <w:rPr>
          <w:rFonts w:ascii="Tw Cen MT" w:hAnsi="Tw Cen MT"/>
          <w:b/>
          <w:bCs/>
        </w:rPr>
        <w:t>tcode</w:t>
      </w:r>
      <w:proofErr w:type="spellEnd"/>
      <w:r>
        <w:rPr>
          <w:rFonts w:ascii="Tw Cen MT" w:hAnsi="Tw Cen MT"/>
          <w:b/>
          <w:bCs/>
        </w:rPr>
        <w:t xml:space="preserve"> ,</w:t>
      </w:r>
      <w:proofErr w:type="gramEnd"/>
      <w:r>
        <w:rPr>
          <w:rFonts w:ascii="Tw Cen MT" w:hAnsi="Tw Cen MT"/>
          <w:b/>
          <w:bCs/>
        </w:rPr>
        <w:t xml:space="preserve"> </w:t>
      </w:r>
      <w:proofErr w:type="spellStart"/>
      <w:proofErr w:type="gramStart"/>
      <w:r>
        <w:rPr>
          <w:rFonts w:ascii="Tw Cen MT" w:hAnsi="Tw Cen MT"/>
          <w:b/>
          <w:bCs/>
        </w:rPr>
        <w:t>Udate</w:t>
      </w:r>
      <w:proofErr w:type="spellEnd"/>
      <w:r>
        <w:rPr>
          <w:rFonts w:ascii="Tw Cen MT" w:hAnsi="Tw Cen MT"/>
          <w:b/>
          <w:bCs/>
        </w:rPr>
        <w:t xml:space="preserve"> ,</w:t>
      </w:r>
      <w:proofErr w:type="gramEnd"/>
      <w:r>
        <w:rPr>
          <w:rFonts w:ascii="Tw Cen MT" w:hAnsi="Tw Cen MT"/>
          <w:b/>
          <w:bCs/>
        </w:rPr>
        <w:t xml:space="preserve"> </w:t>
      </w:r>
      <w:proofErr w:type="spellStart"/>
      <w:r>
        <w:rPr>
          <w:rFonts w:ascii="Tw Cen MT" w:hAnsi="Tw Cen MT"/>
          <w:b/>
          <w:bCs/>
        </w:rPr>
        <w:t>UTime</w:t>
      </w:r>
      <w:proofErr w:type="spellEnd"/>
      <w:r>
        <w:rPr>
          <w:rFonts w:ascii="Tw Cen MT" w:hAnsi="Tw Cen MT"/>
          <w:b/>
          <w:bCs/>
        </w:rPr>
        <w:t xml:space="preserve"> and user from </w:t>
      </w:r>
      <w:proofErr w:type="gramStart"/>
      <w:r>
        <w:rPr>
          <w:rFonts w:ascii="Tw Cen MT" w:hAnsi="Tw Cen MT"/>
          <w:b/>
          <w:bCs/>
        </w:rPr>
        <w:t>CDHDR .</w:t>
      </w:r>
      <w:proofErr w:type="gramEnd"/>
    </w:p>
    <w:p w14:paraId="5378DCD9" w14:textId="38536406" w:rsidR="00675438" w:rsidRDefault="00675438" w:rsidP="00675438">
      <w:pPr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 xml:space="preserve">Join with DD03VT </w:t>
      </w:r>
      <w:proofErr w:type="gramStart"/>
      <w:r>
        <w:rPr>
          <w:rFonts w:ascii="Tw Cen MT" w:hAnsi="Tw Cen MT"/>
          <w:b/>
          <w:bCs/>
        </w:rPr>
        <w:t>on the basis of</w:t>
      </w:r>
      <w:proofErr w:type="gramEnd"/>
      <w:r>
        <w:rPr>
          <w:rFonts w:ascii="Tw Cen MT" w:hAnsi="Tw Cen MT"/>
          <w:b/>
          <w:bCs/>
        </w:rPr>
        <w:t xml:space="preserve"> FName </w:t>
      </w:r>
      <w:r w:rsidR="0006049D">
        <w:rPr>
          <w:rFonts w:ascii="Tw Cen MT" w:hAnsi="Tw Cen MT"/>
          <w:b/>
          <w:bCs/>
        </w:rPr>
        <w:t xml:space="preserve">to get the </w:t>
      </w:r>
      <w:proofErr w:type="spellStart"/>
      <w:proofErr w:type="gramStart"/>
      <w:r w:rsidR="0006049D">
        <w:rPr>
          <w:rFonts w:ascii="Tw Cen MT" w:hAnsi="Tw Cen MT"/>
          <w:b/>
          <w:bCs/>
        </w:rPr>
        <w:t>DDtext</w:t>
      </w:r>
      <w:proofErr w:type="spellEnd"/>
      <w:r w:rsidR="0006049D">
        <w:rPr>
          <w:rFonts w:ascii="Tw Cen MT" w:hAnsi="Tw Cen MT"/>
          <w:b/>
          <w:bCs/>
        </w:rPr>
        <w:t xml:space="preserve"> .</w:t>
      </w:r>
      <w:proofErr w:type="gramEnd"/>
      <w:r w:rsidR="00212858">
        <w:rPr>
          <w:rFonts w:ascii="Tw Cen MT" w:hAnsi="Tw Cen MT"/>
          <w:b/>
          <w:bCs/>
        </w:rPr>
        <w:t xml:space="preserve"> Delete all rows with </w:t>
      </w:r>
      <w:proofErr w:type="spellStart"/>
      <w:r w:rsidR="00212858">
        <w:rPr>
          <w:rFonts w:ascii="Tw Cen MT" w:hAnsi="Tw Cen MT"/>
          <w:b/>
          <w:bCs/>
        </w:rPr>
        <w:t>fname</w:t>
      </w:r>
      <w:proofErr w:type="spellEnd"/>
      <w:r w:rsidR="00212858">
        <w:rPr>
          <w:rFonts w:ascii="Tw Cen MT" w:hAnsi="Tw Cen MT"/>
          <w:b/>
          <w:bCs/>
        </w:rPr>
        <w:t xml:space="preserve"> == </w:t>
      </w:r>
      <w:proofErr w:type="gramStart"/>
      <w:r w:rsidR="00212858">
        <w:rPr>
          <w:rFonts w:ascii="Tw Cen MT" w:hAnsi="Tw Cen MT"/>
          <w:b/>
          <w:bCs/>
        </w:rPr>
        <w:t>key .</w:t>
      </w:r>
      <w:proofErr w:type="gramEnd"/>
    </w:p>
    <w:p w14:paraId="0536D31D" w14:textId="358DEC71" w:rsidR="0006049D" w:rsidRDefault="0006049D" w:rsidP="00675438">
      <w:pPr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 xml:space="preserve">Now for every Object </w:t>
      </w:r>
      <w:proofErr w:type="gramStart"/>
      <w:r>
        <w:rPr>
          <w:rFonts w:ascii="Tw Cen MT" w:hAnsi="Tw Cen MT"/>
          <w:b/>
          <w:bCs/>
        </w:rPr>
        <w:t xml:space="preserve">ID </w:t>
      </w:r>
      <w:r w:rsidR="002F72F7">
        <w:rPr>
          <w:rFonts w:ascii="Tw Cen MT" w:hAnsi="Tw Cen MT"/>
          <w:b/>
          <w:bCs/>
        </w:rPr>
        <w:t>,</w:t>
      </w:r>
      <w:proofErr w:type="gramEnd"/>
      <w:r w:rsidR="002F72F7">
        <w:rPr>
          <w:rFonts w:ascii="Tw Cen MT" w:hAnsi="Tw Cen MT"/>
          <w:b/>
          <w:bCs/>
        </w:rPr>
        <w:t xml:space="preserve"> we need to capture any change in </w:t>
      </w:r>
      <w:proofErr w:type="gramStart"/>
      <w:r w:rsidR="002F72F7">
        <w:rPr>
          <w:rFonts w:ascii="Tw Cen MT" w:hAnsi="Tw Cen MT"/>
          <w:b/>
          <w:bCs/>
        </w:rPr>
        <w:t>field</w:t>
      </w:r>
      <w:proofErr w:type="gramEnd"/>
      <w:r w:rsidR="002F72F7">
        <w:rPr>
          <w:rFonts w:ascii="Tw Cen MT" w:hAnsi="Tw Cen MT"/>
          <w:b/>
          <w:bCs/>
        </w:rPr>
        <w:t xml:space="preserve"> </w:t>
      </w:r>
      <w:r w:rsidR="00212858">
        <w:rPr>
          <w:rFonts w:ascii="Tw Cen MT" w:hAnsi="Tw Cen MT"/>
          <w:b/>
          <w:bCs/>
        </w:rPr>
        <w:t xml:space="preserve">and it will constitute to a different </w:t>
      </w:r>
      <w:proofErr w:type="gramStart"/>
      <w:r w:rsidR="00212858">
        <w:rPr>
          <w:rFonts w:ascii="Tw Cen MT" w:hAnsi="Tw Cen MT"/>
          <w:b/>
          <w:bCs/>
        </w:rPr>
        <w:t>Path .</w:t>
      </w:r>
      <w:proofErr w:type="gramEnd"/>
    </w:p>
    <w:p w14:paraId="3C96F2A3" w14:textId="77777777" w:rsidR="007E1895" w:rsidRDefault="007E1895" w:rsidP="00675438">
      <w:pPr>
        <w:rPr>
          <w:rFonts w:ascii="Tw Cen MT" w:hAnsi="Tw Cen MT"/>
          <w:b/>
          <w:bCs/>
        </w:rPr>
      </w:pPr>
    </w:p>
    <w:p w14:paraId="0DC280C2" w14:textId="77777777" w:rsidR="007E1895" w:rsidRDefault="007E1895" w:rsidP="00675438">
      <w:pPr>
        <w:rPr>
          <w:rFonts w:ascii="Tw Cen MT" w:hAnsi="Tw Cen MT"/>
          <w:b/>
          <w:bCs/>
        </w:rPr>
      </w:pPr>
    </w:p>
    <w:p w14:paraId="4971C3F5" w14:textId="77777777" w:rsidR="00212858" w:rsidRPr="00C745CC" w:rsidRDefault="00212858" w:rsidP="00675438">
      <w:pPr>
        <w:rPr>
          <w:rFonts w:ascii="Tw Cen MT" w:hAnsi="Tw Cen MT"/>
          <w:b/>
          <w:bCs/>
        </w:rPr>
      </w:pPr>
    </w:p>
    <w:p w14:paraId="2D5EA4E8" w14:textId="77777777" w:rsidR="00DE40FA" w:rsidRDefault="00DE40FA" w:rsidP="00EF0326">
      <w:pPr>
        <w:rPr>
          <w:rFonts w:ascii="Tw Cen MT" w:hAnsi="Tw Cen MT"/>
          <w:b/>
          <w:bCs/>
        </w:rPr>
      </w:pPr>
    </w:p>
    <w:sectPr w:rsidR="00DE40FA" w:rsidSect="00662C14">
      <w:pgSz w:w="15840" w:h="24480" w:code="3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altName w:val="Calibri"/>
    <w:charset w:val="00"/>
    <w:family w:val="swiss"/>
    <w:pitch w:val="variable"/>
    <w:sig w:usb0="00000007" w:usb1="00000000" w:usb2="00000000" w:usb3="00000000" w:csb0="00000003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341A9"/>
    <w:multiLevelType w:val="multilevel"/>
    <w:tmpl w:val="6F601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C2E0C"/>
    <w:multiLevelType w:val="multilevel"/>
    <w:tmpl w:val="6E42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D0A7A"/>
    <w:multiLevelType w:val="multilevel"/>
    <w:tmpl w:val="5810C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C675C"/>
    <w:multiLevelType w:val="hybridMultilevel"/>
    <w:tmpl w:val="16FE5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224CC"/>
    <w:multiLevelType w:val="hybridMultilevel"/>
    <w:tmpl w:val="D3062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D64DB"/>
    <w:multiLevelType w:val="multilevel"/>
    <w:tmpl w:val="D946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FC103B"/>
    <w:multiLevelType w:val="multilevel"/>
    <w:tmpl w:val="C1A2E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264DC5"/>
    <w:multiLevelType w:val="multilevel"/>
    <w:tmpl w:val="8F923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D525A2"/>
    <w:multiLevelType w:val="multilevel"/>
    <w:tmpl w:val="C322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025DAD"/>
    <w:multiLevelType w:val="multilevel"/>
    <w:tmpl w:val="1416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C46ED7"/>
    <w:multiLevelType w:val="multilevel"/>
    <w:tmpl w:val="DF92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CA1C8E"/>
    <w:multiLevelType w:val="hybridMultilevel"/>
    <w:tmpl w:val="5E0C4A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173848">
    <w:abstractNumId w:val="9"/>
  </w:num>
  <w:num w:numId="2" w16cid:durableId="1512987917">
    <w:abstractNumId w:val="5"/>
  </w:num>
  <w:num w:numId="3" w16cid:durableId="2104372701">
    <w:abstractNumId w:val="1"/>
  </w:num>
  <w:num w:numId="4" w16cid:durableId="1037780232">
    <w:abstractNumId w:val="6"/>
  </w:num>
  <w:num w:numId="5" w16cid:durableId="1347370415">
    <w:abstractNumId w:val="11"/>
  </w:num>
  <w:num w:numId="6" w16cid:durableId="1181626821">
    <w:abstractNumId w:val="3"/>
  </w:num>
  <w:num w:numId="7" w16cid:durableId="1123688937">
    <w:abstractNumId w:val="4"/>
  </w:num>
  <w:num w:numId="8" w16cid:durableId="834490991">
    <w:abstractNumId w:val="8"/>
  </w:num>
  <w:num w:numId="9" w16cid:durableId="1465536649">
    <w:abstractNumId w:val="7"/>
  </w:num>
  <w:num w:numId="10" w16cid:durableId="1507480624">
    <w:abstractNumId w:val="10"/>
  </w:num>
  <w:num w:numId="11" w16cid:durableId="565065871">
    <w:abstractNumId w:val="0"/>
  </w:num>
  <w:num w:numId="12" w16cid:durableId="1437359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C14"/>
    <w:rsid w:val="00002ADD"/>
    <w:rsid w:val="00026A66"/>
    <w:rsid w:val="0006049D"/>
    <w:rsid w:val="0008709F"/>
    <w:rsid w:val="00091684"/>
    <w:rsid w:val="000B10E4"/>
    <w:rsid w:val="000E2D08"/>
    <w:rsid w:val="0010682C"/>
    <w:rsid w:val="00212858"/>
    <w:rsid w:val="002453EA"/>
    <w:rsid w:val="00256E10"/>
    <w:rsid w:val="002A0749"/>
    <w:rsid w:val="002A6588"/>
    <w:rsid w:val="002B7CCB"/>
    <w:rsid w:val="002F72F7"/>
    <w:rsid w:val="00356EE9"/>
    <w:rsid w:val="003A79CB"/>
    <w:rsid w:val="00404987"/>
    <w:rsid w:val="004173A8"/>
    <w:rsid w:val="004242AA"/>
    <w:rsid w:val="00436DF2"/>
    <w:rsid w:val="00443146"/>
    <w:rsid w:val="00482A56"/>
    <w:rsid w:val="004C6098"/>
    <w:rsid w:val="004D6962"/>
    <w:rsid w:val="00515028"/>
    <w:rsid w:val="00520761"/>
    <w:rsid w:val="00662C14"/>
    <w:rsid w:val="0066F586"/>
    <w:rsid w:val="00675438"/>
    <w:rsid w:val="006B4352"/>
    <w:rsid w:val="00765100"/>
    <w:rsid w:val="007A0F02"/>
    <w:rsid w:val="007E1895"/>
    <w:rsid w:val="007F72AE"/>
    <w:rsid w:val="008467D6"/>
    <w:rsid w:val="00861004"/>
    <w:rsid w:val="008D3A34"/>
    <w:rsid w:val="008F1DDB"/>
    <w:rsid w:val="008F2648"/>
    <w:rsid w:val="00933EF7"/>
    <w:rsid w:val="009947FF"/>
    <w:rsid w:val="009C03B1"/>
    <w:rsid w:val="009C2AC2"/>
    <w:rsid w:val="009F5775"/>
    <w:rsid w:val="00A256AE"/>
    <w:rsid w:val="00AE5D0B"/>
    <w:rsid w:val="00AE7623"/>
    <w:rsid w:val="00AF3804"/>
    <w:rsid w:val="00B3749C"/>
    <w:rsid w:val="00B65720"/>
    <w:rsid w:val="00B72A30"/>
    <w:rsid w:val="00BA6B18"/>
    <w:rsid w:val="00BE705E"/>
    <w:rsid w:val="00C04B7D"/>
    <w:rsid w:val="00C43F31"/>
    <w:rsid w:val="00C745CC"/>
    <w:rsid w:val="00CF4644"/>
    <w:rsid w:val="00D26887"/>
    <w:rsid w:val="00D4589D"/>
    <w:rsid w:val="00DE40FA"/>
    <w:rsid w:val="00DE5ECA"/>
    <w:rsid w:val="00DF3385"/>
    <w:rsid w:val="00E30045"/>
    <w:rsid w:val="00E54E1A"/>
    <w:rsid w:val="00E71128"/>
    <w:rsid w:val="00EF0326"/>
    <w:rsid w:val="00F04B75"/>
    <w:rsid w:val="00F235FA"/>
    <w:rsid w:val="00F3052C"/>
    <w:rsid w:val="00F34190"/>
    <w:rsid w:val="00F75E97"/>
    <w:rsid w:val="00F82809"/>
    <w:rsid w:val="00F85488"/>
    <w:rsid w:val="00FF227E"/>
    <w:rsid w:val="2D8B99FE"/>
    <w:rsid w:val="754D9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C14CE"/>
  <w15:chartTrackingRefBased/>
  <w15:docId w15:val="{C46B2D96-3C9C-444C-8B63-FC7ECDCA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C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C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C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C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C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C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C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C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C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C14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A256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56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56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6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56A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B7CC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1138</Words>
  <Characters>6489</Characters>
  <Application>Microsoft Office Word</Application>
  <DocSecurity>4</DocSecurity>
  <Lines>54</Lines>
  <Paragraphs>15</Paragraphs>
  <ScaleCrop>false</ScaleCrop>
  <Company/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sharma</dc:creator>
  <cp:keywords/>
  <dc:description/>
  <cp:lastModifiedBy>ankush sharma</cp:lastModifiedBy>
  <cp:revision>72</cp:revision>
  <dcterms:created xsi:type="dcterms:W3CDTF">2025-07-03T13:31:00Z</dcterms:created>
  <dcterms:modified xsi:type="dcterms:W3CDTF">2025-07-15T05:23:00Z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403d3a-7303-4fc6-9489-0e9a6fcce692_Enabled">
    <vt:lpwstr>true</vt:lpwstr>
  </property>
  <property fmtid="{D5CDD505-2E9C-101B-9397-08002B2CF9AE}" pid="3" name="MSIP_Label_1e403d3a-7303-4fc6-9489-0e9a6fcce692_SetDate">
    <vt:lpwstr>2025-07-02T12:36:16Z</vt:lpwstr>
  </property>
  <property fmtid="{D5CDD505-2E9C-101B-9397-08002B2CF9AE}" pid="4" name="MSIP_Label_1e403d3a-7303-4fc6-9489-0e9a6fcce692_Method">
    <vt:lpwstr>Standard</vt:lpwstr>
  </property>
  <property fmtid="{D5CDD505-2E9C-101B-9397-08002B2CF9AE}" pid="5" name="MSIP_Label_1e403d3a-7303-4fc6-9489-0e9a6fcce692_Name">
    <vt:lpwstr>Public Unrestricted</vt:lpwstr>
  </property>
  <property fmtid="{D5CDD505-2E9C-101B-9397-08002B2CF9AE}" pid="6" name="MSIP_Label_1e403d3a-7303-4fc6-9489-0e9a6fcce692_SiteId">
    <vt:lpwstr>fa734e69-425d-4208-80e6-4dc3a2927500</vt:lpwstr>
  </property>
  <property fmtid="{D5CDD505-2E9C-101B-9397-08002B2CF9AE}" pid="7" name="MSIP_Label_1e403d3a-7303-4fc6-9489-0e9a6fcce692_ActionId">
    <vt:lpwstr>7972964f-50f8-4be4-80e6-7f03c195668e</vt:lpwstr>
  </property>
  <property fmtid="{D5CDD505-2E9C-101B-9397-08002B2CF9AE}" pid="8" name="MSIP_Label_1e403d3a-7303-4fc6-9489-0e9a6fcce692_ContentBits">
    <vt:lpwstr>0</vt:lpwstr>
  </property>
  <property fmtid="{D5CDD505-2E9C-101B-9397-08002B2CF9AE}" pid="9" name="MSIP_Label_1e403d3a-7303-4fc6-9489-0e9a6fcce692_Tag">
    <vt:lpwstr>10, 3, 0, 1</vt:lpwstr>
  </property>
</Properties>
</file>