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3C206" w14:textId="77777777" w:rsidR="00827B73" w:rsidRDefault="00827B73" w:rsidP="000264D6">
      <w:pPr>
        <w:spacing w:after="0"/>
      </w:pPr>
    </w:p>
    <w:sectPr w:rsidR="00827B73" w:rsidSect="00185852"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3F"/>
    <w:rsid w:val="000264D6"/>
    <w:rsid w:val="00185852"/>
    <w:rsid w:val="00827B73"/>
    <w:rsid w:val="008E057B"/>
    <w:rsid w:val="0096533F"/>
    <w:rsid w:val="00D0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29DDE-CD18-4BB5-9EC9-7EB28BCE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hidayah</dc:creator>
  <cp:keywords/>
  <dc:description/>
  <cp:lastModifiedBy>ahmad hidayah</cp:lastModifiedBy>
  <cp:revision>3</cp:revision>
  <dcterms:created xsi:type="dcterms:W3CDTF">2024-03-27T21:25:00Z</dcterms:created>
  <dcterms:modified xsi:type="dcterms:W3CDTF">2024-03-27T21:26:00Z</dcterms:modified>
</cp:coreProperties>
</file>