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F0" w:rsidRDefault="007A287A">
      <w:r>
        <w:t xml:space="preserve">Sept. </w:t>
      </w:r>
      <w:r w:rsidR="00A0779C">
        <w:t>22</w:t>
      </w:r>
      <w:r w:rsidR="006F6356">
        <w:t xml:space="preserve">, 2016 </w:t>
      </w:r>
      <w:proofErr w:type="spellStart"/>
      <w:r w:rsidR="00B456C5">
        <w:t>PrintAhead</w:t>
      </w:r>
      <w:proofErr w:type="spellEnd"/>
      <w:r w:rsidR="00B456C5">
        <w:t xml:space="preserve"> 2.0</w:t>
      </w:r>
    </w:p>
    <w:p w:rsidR="006A65A8" w:rsidRDefault="008B7F9D" w:rsidP="006A65A8">
      <w:pPr>
        <w:rPr>
          <w:b/>
        </w:rPr>
      </w:pPr>
      <w:r>
        <w:t xml:space="preserve">We made a decision to incorporate the </w:t>
      </w:r>
      <w:proofErr w:type="spellStart"/>
      <w:r>
        <w:t>Luxand</w:t>
      </w:r>
      <w:proofErr w:type="spellEnd"/>
      <w:r>
        <w:t xml:space="preserve"> SDK. </w:t>
      </w:r>
      <w:r w:rsidR="00B456C5">
        <w:t xml:space="preserve">The next version of </w:t>
      </w:r>
      <w:proofErr w:type="spellStart"/>
      <w:r w:rsidR="00B456C5">
        <w:t>PrintAhead</w:t>
      </w:r>
      <w:proofErr w:type="spellEnd"/>
      <w:r w:rsidR="00B456C5">
        <w:t xml:space="preserve"> is going to further simplify operation and also enhance success rate.</w:t>
      </w:r>
      <w:r w:rsidR="00AA2F56">
        <w:t xml:space="preserve"> </w:t>
      </w:r>
      <w:r w:rsidR="00AA2F56" w:rsidRPr="00BB5FD5">
        <w:rPr>
          <w:b/>
        </w:rPr>
        <w:t xml:space="preserve">My goal is that after the set-up screen is done, the </w:t>
      </w:r>
      <w:r w:rsidR="00AA2F56" w:rsidRPr="00BB5FD5">
        <w:rPr>
          <w:b/>
          <w:u w:val="single"/>
        </w:rPr>
        <w:t xml:space="preserve">work screen </w:t>
      </w:r>
      <w:r w:rsidR="00BB5FD5" w:rsidRPr="00BB5FD5">
        <w:rPr>
          <w:b/>
          <w:u w:val="single"/>
        </w:rPr>
        <w:t>will open</w:t>
      </w:r>
      <w:r w:rsidR="00AA2F56" w:rsidRPr="00BB5FD5">
        <w:rPr>
          <w:b/>
          <w:u w:val="single"/>
        </w:rPr>
        <w:t xml:space="preserve"> between 90-100% ready for print</w:t>
      </w:r>
      <w:r w:rsidR="00AA2F56" w:rsidRPr="00BB5FD5">
        <w:rPr>
          <w:b/>
        </w:rPr>
        <w:t xml:space="preserve"> for those who do not do profile.  </w:t>
      </w:r>
    </w:p>
    <w:p w:rsidR="00601252" w:rsidRPr="002A4388" w:rsidRDefault="00601252" w:rsidP="00601252">
      <w:pPr>
        <w:pStyle w:val="a3"/>
        <w:ind w:left="0"/>
        <w:rPr>
          <w:b/>
          <w:sz w:val="28"/>
          <w:szCs w:val="28"/>
          <w:highlight w:val="green"/>
        </w:rPr>
      </w:pPr>
      <w:r w:rsidRPr="002A4388">
        <w:rPr>
          <w:b/>
          <w:sz w:val="28"/>
          <w:szCs w:val="28"/>
          <w:highlight w:val="green"/>
        </w:rPr>
        <w:t>Texture ($100) already performed</w:t>
      </w:r>
    </w:p>
    <w:p w:rsidR="00601252" w:rsidRPr="002A4388" w:rsidRDefault="00601252" w:rsidP="00601252">
      <w:pPr>
        <w:pStyle w:val="a3"/>
        <w:numPr>
          <w:ilvl w:val="0"/>
          <w:numId w:val="6"/>
        </w:numPr>
        <w:rPr>
          <w:i/>
          <w:highlight w:val="green"/>
        </w:rPr>
      </w:pPr>
      <w:r w:rsidRPr="002A4388">
        <w:rPr>
          <w:highlight w:val="green"/>
        </w:rPr>
        <w:t xml:space="preserve">As we have now combined shape and texture dots, sometimes the texture has edges, which </w:t>
      </w:r>
      <w:r w:rsidRPr="002A4388">
        <w:rPr>
          <w:i/>
          <w:highlight w:val="green"/>
        </w:rPr>
        <w:t>show up in print. We need to do a better transition on the edges.</w:t>
      </w:r>
    </w:p>
    <w:p w:rsidR="00601252" w:rsidRPr="002A4388" w:rsidRDefault="00601252" w:rsidP="00601252">
      <w:pPr>
        <w:pStyle w:val="a3"/>
        <w:ind w:left="0"/>
        <w:rPr>
          <w:highlight w:val="green"/>
        </w:rPr>
      </w:pPr>
      <w:r w:rsidRPr="002A4388">
        <w:rPr>
          <w:noProof/>
          <w:highlight w:val="green"/>
          <w:lang w:val="ru-RU" w:eastAsia="ru-RU"/>
        </w:rPr>
        <w:drawing>
          <wp:inline distT="0" distB="0" distL="0" distR="0">
            <wp:extent cx="4048125" cy="44538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7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05" cy="44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Pr="002A4388" w:rsidRDefault="00601252" w:rsidP="00601252">
      <w:pPr>
        <w:pStyle w:val="a3"/>
        <w:ind w:left="0"/>
        <w:rPr>
          <w:highlight w:val="green"/>
        </w:rPr>
      </w:pPr>
    </w:p>
    <w:p w:rsidR="00601252" w:rsidRPr="002A4388" w:rsidRDefault="00601252" w:rsidP="00601252">
      <w:pPr>
        <w:pStyle w:val="a3"/>
        <w:ind w:left="0"/>
        <w:rPr>
          <w:highlight w:val="green"/>
        </w:rPr>
      </w:pPr>
    </w:p>
    <w:p w:rsidR="00601252" w:rsidRPr="002A4388" w:rsidRDefault="00601252" w:rsidP="00601252">
      <w:pPr>
        <w:pStyle w:val="a3"/>
        <w:ind w:left="0"/>
        <w:rPr>
          <w:highlight w:val="green"/>
        </w:rPr>
      </w:pPr>
      <w:r w:rsidRPr="002A4388">
        <w:rPr>
          <w:highlight w:val="green"/>
        </w:rPr>
        <w:t>Current condition:</w:t>
      </w:r>
    </w:p>
    <w:p w:rsidR="00601252" w:rsidRPr="002A4388" w:rsidRDefault="00601252" w:rsidP="00601252">
      <w:pPr>
        <w:pStyle w:val="a3"/>
        <w:ind w:left="0"/>
        <w:rPr>
          <w:highlight w:val="green"/>
        </w:rPr>
      </w:pPr>
      <w:r w:rsidRPr="002A4388">
        <w:rPr>
          <w:noProof/>
          <w:highlight w:val="green"/>
          <w:lang w:val="ru-RU" w:eastAsia="ru-RU"/>
        </w:rPr>
        <w:lastRenderedPageBreak/>
        <w:drawing>
          <wp:inline distT="0" distB="0" distL="0" distR="0">
            <wp:extent cx="3276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Pr="002A4388" w:rsidRDefault="00601252" w:rsidP="00601252">
      <w:pPr>
        <w:pStyle w:val="a3"/>
        <w:ind w:left="0"/>
        <w:rPr>
          <w:highlight w:val="green"/>
        </w:rPr>
      </w:pPr>
    </w:p>
    <w:p w:rsidR="00601252" w:rsidRPr="002A4388" w:rsidRDefault="00601252" w:rsidP="00601252">
      <w:pPr>
        <w:pStyle w:val="a3"/>
        <w:ind w:left="0"/>
        <w:rPr>
          <w:highlight w:val="green"/>
        </w:rPr>
      </w:pPr>
      <w:r w:rsidRPr="002A4388">
        <w:rPr>
          <w:highlight w:val="green"/>
        </w:rPr>
        <w:t>Desired condition:</w:t>
      </w:r>
    </w:p>
    <w:p w:rsidR="00601252" w:rsidRPr="002A4388" w:rsidRDefault="00601252" w:rsidP="00601252">
      <w:pPr>
        <w:pStyle w:val="a3"/>
        <w:ind w:left="0"/>
        <w:rPr>
          <w:highlight w:val="green"/>
        </w:rPr>
      </w:pPr>
      <w:r w:rsidRPr="002A4388">
        <w:rPr>
          <w:noProof/>
          <w:highlight w:val="green"/>
          <w:lang w:val="ru-RU" w:eastAsia="ru-RU"/>
        </w:rPr>
        <w:drawing>
          <wp:inline distT="0" distB="0" distL="0" distR="0">
            <wp:extent cx="36766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Pr="002A4388" w:rsidRDefault="00601252" w:rsidP="00601252">
      <w:pPr>
        <w:pStyle w:val="a3"/>
        <w:ind w:left="0"/>
        <w:rPr>
          <w:highlight w:val="green"/>
        </w:rPr>
      </w:pPr>
    </w:p>
    <w:p w:rsidR="00601252" w:rsidRPr="002A4388" w:rsidRDefault="00601252" w:rsidP="00601252">
      <w:pPr>
        <w:pStyle w:val="a3"/>
        <w:ind w:left="0"/>
        <w:rPr>
          <w:highlight w:val="green"/>
        </w:rPr>
      </w:pPr>
    </w:p>
    <w:p w:rsidR="00601252" w:rsidRPr="002A4388" w:rsidRDefault="00601252" w:rsidP="00601252">
      <w:pPr>
        <w:pStyle w:val="a3"/>
        <w:ind w:left="0"/>
        <w:rPr>
          <w:highlight w:val="green"/>
        </w:rPr>
      </w:pPr>
    </w:p>
    <w:p w:rsidR="00601252" w:rsidRDefault="00601252" w:rsidP="00601252">
      <w:pPr>
        <w:pStyle w:val="a3"/>
        <w:ind w:left="0"/>
      </w:pPr>
      <w:r w:rsidRPr="002A4388">
        <w:rPr>
          <w:highlight w:val="green"/>
        </w:rPr>
        <w:t>Another example:</w:t>
      </w:r>
    </w:p>
    <w:p w:rsidR="00601252" w:rsidRDefault="00601252" w:rsidP="00601252">
      <w:pPr>
        <w:pStyle w:val="a3"/>
        <w:ind w:left="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24400" cy="3278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th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27" cy="32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Default="00601252" w:rsidP="00601252">
      <w:pPr>
        <w:pStyle w:val="a3"/>
        <w:ind w:left="0"/>
      </w:pPr>
    </w:p>
    <w:p w:rsidR="00601252" w:rsidRDefault="00601252" w:rsidP="00601252">
      <w:pPr>
        <w:pStyle w:val="a3"/>
        <w:numPr>
          <w:ilvl w:val="0"/>
          <w:numId w:val="6"/>
        </w:numPr>
      </w:pPr>
      <w:r>
        <w:t xml:space="preserve">When user first selects an accessory and then a hair, accessory disappears. </w:t>
      </w:r>
    </w:p>
    <w:p w:rsidR="00601252" w:rsidRDefault="00601252" w:rsidP="00601252">
      <w:pPr>
        <w:ind w:left="360"/>
      </w:pPr>
      <w:r>
        <w:t>Desired condition: should stay on</w:t>
      </w:r>
    </w:p>
    <w:p w:rsidR="00601252" w:rsidRDefault="00601252" w:rsidP="00601252">
      <w:pPr>
        <w:ind w:left="360"/>
      </w:pPr>
    </w:p>
    <w:p w:rsidR="00601252" w:rsidRDefault="00601252" w:rsidP="00601252">
      <w:pPr>
        <w:pStyle w:val="a3"/>
        <w:numPr>
          <w:ilvl w:val="0"/>
          <w:numId w:val="6"/>
        </w:numPr>
      </w:pPr>
      <w:r>
        <w:t>In Parts Library add 3 sliders as shown:</w:t>
      </w:r>
    </w:p>
    <w:p w:rsidR="00601252" w:rsidRDefault="00601252" w:rsidP="00601252">
      <w:pPr>
        <w:ind w:left="360"/>
      </w:pPr>
      <w:r>
        <w:rPr>
          <w:noProof/>
          <w:lang w:val="ru-RU" w:eastAsia="ru-RU"/>
        </w:rPr>
        <w:drawing>
          <wp:inline distT="0" distB="0" distL="0" distR="0">
            <wp:extent cx="3714750" cy="27674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69" cy="27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Default="00601252" w:rsidP="00601252"/>
    <w:p w:rsidR="006A65A8" w:rsidRDefault="00EC68B9" w:rsidP="00B3680F">
      <w:pPr>
        <w:pStyle w:val="a3"/>
        <w:ind w:left="0"/>
        <w:rPr>
          <w:b/>
          <w:sz w:val="32"/>
          <w:szCs w:val="32"/>
        </w:rPr>
      </w:pPr>
      <w:r w:rsidRPr="00EC68B9">
        <w:rPr>
          <w:b/>
          <w:sz w:val="32"/>
          <w:szCs w:val="32"/>
        </w:rPr>
        <w:t>Age Slider</w:t>
      </w:r>
      <w:r>
        <w:rPr>
          <w:b/>
          <w:sz w:val="32"/>
          <w:szCs w:val="32"/>
        </w:rPr>
        <w:t xml:space="preserve"> ($80)</w:t>
      </w:r>
    </w:p>
    <w:p w:rsidR="00EC68B9" w:rsidRDefault="00EC68B9" w:rsidP="00B3680F">
      <w:pPr>
        <w:pStyle w:val="a3"/>
        <w:ind w:left="0"/>
      </w:pPr>
      <w:r w:rsidRPr="00EC68B9">
        <w:t xml:space="preserve">Given that we no longer have </w:t>
      </w:r>
      <w:r>
        <w:t xml:space="preserve">a child button, both male and female can be made older AND younger via modified Age slider. When user slides to the (+) it will morph value to </w:t>
      </w:r>
      <w:proofErr w:type="gramStart"/>
      <w:r>
        <w:t>Old</w:t>
      </w:r>
      <w:proofErr w:type="gramEnd"/>
      <w:r>
        <w:t xml:space="preserve"> and Fat. When user slides to (-), it will morph to Child and negative fat.</w:t>
      </w:r>
    </w:p>
    <w:p w:rsidR="00EC68B9" w:rsidRDefault="00EC68B9" w:rsidP="00B3680F">
      <w:pPr>
        <w:pStyle w:val="a3"/>
        <w:ind w:left="0"/>
      </w:pPr>
    </w:p>
    <w:p w:rsidR="00EC68B9" w:rsidRPr="00EC68B9" w:rsidRDefault="00EC68B9" w:rsidP="00B3680F">
      <w:pPr>
        <w:pStyle w:val="a3"/>
        <w:ind w:left="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slid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32" w:rsidRDefault="00EC68B9" w:rsidP="00B3680F">
      <w:pPr>
        <w:pStyle w:val="a3"/>
        <w:ind w:left="0"/>
      </w:pPr>
      <w:r>
        <w:t xml:space="preserve"> Slider default is the middle (Fem and Male)</w:t>
      </w:r>
    </w:p>
    <w:p w:rsidR="00B3680F" w:rsidRDefault="00B3680F" w:rsidP="00B456C5">
      <w:pPr>
        <w:pStyle w:val="a3"/>
        <w:ind w:left="0"/>
      </w:pPr>
    </w:p>
    <w:p w:rsidR="00D76B0F" w:rsidRDefault="00D76B0F" w:rsidP="00B456C5">
      <w:pPr>
        <w:pStyle w:val="a3"/>
        <w:ind w:left="0"/>
        <w:rPr>
          <w:b/>
          <w:sz w:val="28"/>
          <w:szCs w:val="28"/>
        </w:rPr>
      </w:pPr>
    </w:p>
    <w:p w:rsidR="006A65A8" w:rsidRDefault="006A65A8" w:rsidP="00B456C5">
      <w:pPr>
        <w:pStyle w:val="a3"/>
        <w:ind w:left="0"/>
        <w:rPr>
          <w:b/>
          <w:sz w:val="28"/>
          <w:szCs w:val="28"/>
        </w:rPr>
      </w:pPr>
    </w:p>
    <w:p w:rsidR="006A65A8" w:rsidRDefault="006A65A8" w:rsidP="00B456C5">
      <w:pPr>
        <w:pStyle w:val="a3"/>
        <w:ind w:left="0"/>
        <w:rPr>
          <w:b/>
          <w:sz w:val="28"/>
          <w:szCs w:val="28"/>
        </w:rPr>
      </w:pPr>
    </w:p>
    <w:p w:rsidR="006A65A8" w:rsidRDefault="006A65A8" w:rsidP="00B456C5">
      <w:pPr>
        <w:pStyle w:val="a3"/>
        <w:ind w:left="0"/>
        <w:rPr>
          <w:b/>
          <w:sz w:val="28"/>
          <w:szCs w:val="28"/>
        </w:rPr>
      </w:pPr>
    </w:p>
    <w:p w:rsidR="00B456C5" w:rsidRPr="005736ED" w:rsidRDefault="005736ED" w:rsidP="00B456C5">
      <w:pPr>
        <w:pStyle w:val="a3"/>
        <w:ind w:left="0"/>
        <w:rPr>
          <w:b/>
          <w:sz w:val="28"/>
          <w:szCs w:val="28"/>
        </w:rPr>
      </w:pPr>
      <w:r w:rsidRPr="005736ED">
        <w:rPr>
          <w:b/>
          <w:sz w:val="28"/>
          <w:szCs w:val="28"/>
        </w:rPr>
        <w:t xml:space="preserve">Revised </w:t>
      </w:r>
      <w:r w:rsidR="009433AE">
        <w:rPr>
          <w:b/>
          <w:sz w:val="28"/>
          <w:szCs w:val="28"/>
        </w:rPr>
        <w:t>Print</w:t>
      </w:r>
      <w:r w:rsidRPr="005736ED">
        <w:rPr>
          <w:b/>
          <w:sz w:val="28"/>
          <w:szCs w:val="28"/>
        </w:rPr>
        <w:t xml:space="preserve"> Process</w:t>
      </w:r>
      <w:r w:rsidR="009433AE">
        <w:rPr>
          <w:b/>
          <w:sz w:val="28"/>
          <w:szCs w:val="28"/>
        </w:rPr>
        <w:t xml:space="preserve"> ($</w:t>
      </w:r>
      <w:r w:rsidR="00292174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>)</w:t>
      </w:r>
    </w:p>
    <w:p w:rsidR="005736ED" w:rsidRDefault="005736ED" w:rsidP="00B456C5">
      <w:pPr>
        <w:pStyle w:val="a3"/>
        <w:ind w:left="0"/>
      </w:pPr>
    </w:p>
    <w:p w:rsidR="009433AE" w:rsidRDefault="005736ED" w:rsidP="009433AE">
      <w:pPr>
        <w:ind w:left="360"/>
      </w:pPr>
      <w:proofErr w:type="spellStart"/>
      <w:r>
        <w:t>PrintAhead</w:t>
      </w:r>
      <w:proofErr w:type="spellEnd"/>
      <w:r>
        <w:t xml:space="preserve"> will be distributed in </w:t>
      </w:r>
      <w:r w:rsidR="009433AE">
        <w:t>one version:</w:t>
      </w:r>
      <w:r>
        <w:t xml:space="preserve"> </w:t>
      </w:r>
      <w:r w:rsidR="009433AE">
        <w:t xml:space="preserve"> </w:t>
      </w:r>
      <w:proofErr w:type="spellStart"/>
      <w:proofErr w:type="gramStart"/>
      <w:r w:rsidR="009433AE">
        <w:t>PrintAhead</w:t>
      </w:r>
      <w:proofErr w:type="spellEnd"/>
      <w:r w:rsidR="009433AE">
        <w:t xml:space="preserve">  2.0</w:t>
      </w:r>
      <w:proofErr w:type="gramEnd"/>
      <w:r w:rsidR="009433AE">
        <w:t>: Fully functioning, except for the following:</w:t>
      </w:r>
    </w:p>
    <w:p w:rsidR="005736ED" w:rsidRDefault="005736ED" w:rsidP="00B456C5">
      <w:pPr>
        <w:pStyle w:val="a3"/>
        <w:ind w:left="0"/>
      </w:pPr>
    </w:p>
    <w:p w:rsidR="009433AE" w:rsidRPr="00FB0C60" w:rsidRDefault="009433AE" w:rsidP="005736ED">
      <w:pPr>
        <w:pStyle w:val="a3"/>
        <w:numPr>
          <w:ilvl w:val="0"/>
          <w:numId w:val="5"/>
        </w:numPr>
        <w:rPr>
          <w:highlight w:val="green"/>
        </w:rPr>
      </w:pPr>
      <w:r w:rsidRPr="00FB0C60">
        <w:rPr>
          <w:highlight w:val="green"/>
        </w:rPr>
        <w:t>No Export</w:t>
      </w:r>
      <w:r w:rsidR="00292174" w:rsidRPr="00FB0C60">
        <w:rPr>
          <w:highlight w:val="green"/>
        </w:rPr>
        <w:t xml:space="preserve"> or Save of any kind</w:t>
      </w:r>
      <w:r w:rsidRPr="00FB0C60">
        <w:rPr>
          <w:highlight w:val="green"/>
        </w:rPr>
        <w:t xml:space="preserve"> (</w:t>
      </w:r>
      <w:r w:rsidR="008563D8" w:rsidRPr="00FB0C60">
        <w:rPr>
          <w:highlight w:val="green"/>
        </w:rPr>
        <w:t xml:space="preserve">quoted </w:t>
      </w:r>
      <w:r w:rsidRPr="00FB0C60">
        <w:rPr>
          <w:highlight w:val="green"/>
        </w:rPr>
        <w:t>out)</w:t>
      </w:r>
    </w:p>
    <w:p w:rsidR="009433AE" w:rsidRDefault="009433AE" w:rsidP="005736ED">
      <w:pPr>
        <w:pStyle w:val="a3"/>
        <w:numPr>
          <w:ilvl w:val="0"/>
          <w:numId w:val="5"/>
        </w:numPr>
      </w:pPr>
      <w:r>
        <w:t>When Printing</w:t>
      </w:r>
      <w:r w:rsidR="00292174">
        <w:t xml:space="preserve"> (color or b/w) heads, a $X</w:t>
      </w:r>
      <w:r>
        <w:t xml:space="preserve"> dollar charge will apply to each print (</w:t>
      </w:r>
      <w:r w:rsidR="00292174">
        <w:t xml:space="preserve">each </w:t>
      </w:r>
      <w:r>
        <w:t xml:space="preserve">push of the </w:t>
      </w:r>
      <w:r w:rsidR="00292174">
        <w:t xml:space="preserve">print </w:t>
      </w:r>
      <w:r>
        <w:t xml:space="preserve">button). The interface will bring </w:t>
      </w:r>
      <w:r w:rsidR="00292174">
        <w:t>up PayPal and user has to pay $X</w:t>
      </w:r>
      <w:r>
        <w:t xml:space="preserve"> before the print is allowed.</w:t>
      </w:r>
      <w:r w:rsidR="00292174">
        <w:t xml:space="preserve"> (I should be allowed to adjust the price somewhere in the app).</w:t>
      </w:r>
    </w:p>
    <w:p w:rsidR="009433AE" w:rsidRDefault="009433AE" w:rsidP="009433AE">
      <w:r>
        <w:t>This may require you to look into the PayPal API – not sure how this will affect how much work it will be for you. Please let’s discuss!</w:t>
      </w:r>
    </w:p>
    <w:p w:rsidR="00D606A5" w:rsidRDefault="00D606A5" w:rsidP="00217ED3">
      <w:pPr>
        <w:pStyle w:val="a3"/>
        <w:ind w:left="0"/>
        <w:rPr>
          <w:b/>
          <w:sz w:val="32"/>
          <w:szCs w:val="32"/>
        </w:rPr>
      </w:pPr>
    </w:p>
    <w:p w:rsidR="00AB0D61" w:rsidRPr="00FB0C60" w:rsidRDefault="00AB0D61" w:rsidP="00AB0D61">
      <w:pPr>
        <w:pStyle w:val="a3"/>
        <w:numPr>
          <w:ilvl w:val="0"/>
          <w:numId w:val="6"/>
        </w:numPr>
        <w:rPr>
          <w:highlight w:val="green"/>
        </w:rPr>
      </w:pPr>
      <w:r w:rsidRPr="00FB0C60">
        <w:rPr>
          <w:highlight w:val="green"/>
        </w:rPr>
        <w:t xml:space="preserve">Default position of smoothen. </w:t>
      </w:r>
      <w:bookmarkStart w:id="0" w:name="OLE_LINK1"/>
      <w:bookmarkStart w:id="1" w:name="OLE_LINK2"/>
      <w:r w:rsidRPr="00FB0C60">
        <w:rPr>
          <w:highlight w:val="green"/>
        </w:rPr>
        <w:t xml:space="preserve">After finished calculations, the default position of smoothen should be at 50% </w:t>
      </w:r>
      <w:bookmarkEnd w:id="0"/>
      <w:bookmarkEnd w:id="1"/>
      <w:r w:rsidRPr="00FB0C60">
        <w:rPr>
          <w:highlight w:val="green"/>
        </w:rPr>
        <w:t>(looks better in results).</w:t>
      </w:r>
    </w:p>
    <w:p w:rsidR="00AB0D61" w:rsidRDefault="00AB0D61" w:rsidP="00AB0D61">
      <w:pPr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oth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2" w:rsidRPr="00AA5D3C" w:rsidRDefault="00601252" w:rsidP="00AB0D61">
      <w:pPr>
        <w:ind w:left="360"/>
        <w:rPr>
          <w:b/>
          <w:sz w:val="28"/>
          <w:szCs w:val="28"/>
        </w:rPr>
      </w:pPr>
      <w:r w:rsidRPr="00AA5D3C">
        <w:rPr>
          <w:b/>
          <w:sz w:val="28"/>
          <w:szCs w:val="28"/>
        </w:rPr>
        <w:t xml:space="preserve">Fixes to </w:t>
      </w:r>
      <w:proofErr w:type="spellStart"/>
      <w:r w:rsidRPr="00AA5D3C">
        <w:rPr>
          <w:b/>
          <w:sz w:val="28"/>
          <w:szCs w:val="28"/>
        </w:rPr>
        <w:t>PrintAhread</w:t>
      </w:r>
      <w:proofErr w:type="spellEnd"/>
      <w:r w:rsidRPr="00AA5D3C">
        <w:rPr>
          <w:b/>
          <w:sz w:val="28"/>
          <w:szCs w:val="28"/>
        </w:rPr>
        <w:t xml:space="preserve"> 10.20</w:t>
      </w:r>
      <w:r w:rsidR="00AA5D3C" w:rsidRPr="00AA5D3C">
        <w:rPr>
          <w:b/>
          <w:sz w:val="28"/>
          <w:szCs w:val="28"/>
        </w:rPr>
        <w:t xml:space="preserve"> ($100)</w:t>
      </w:r>
    </w:p>
    <w:p w:rsidR="00601252" w:rsidRDefault="00601252" w:rsidP="00601252">
      <w:pPr>
        <w:pStyle w:val="a3"/>
        <w:numPr>
          <w:ilvl w:val="0"/>
          <w:numId w:val="10"/>
        </w:numPr>
      </w:pPr>
      <w:r>
        <w:t xml:space="preserve">Eliminate “Accessories” tab. The head needs </w:t>
      </w:r>
      <w:r w:rsidR="00AA5D3C">
        <w:t>come with the male or female neck attached right at the Front Tab</w:t>
      </w:r>
    </w:p>
    <w:p w:rsidR="00AA5D3C" w:rsidRDefault="00AA5D3C" w:rsidP="00AA5D3C">
      <w:pPr>
        <w:ind w:left="360"/>
      </w:pPr>
      <w:r>
        <w:rPr>
          <w:noProof/>
          <w:lang w:val="ru-RU" w:eastAsia="ru-RU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ori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3C" w:rsidRDefault="00AA5D3C" w:rsidP="00AA5D3C">
      <w:pPr>
        <w:pStyle w:val="a3"/>
        <w:numPr>
          <w:ilvl w:val="0"/>
          <w:numId w:val="10"/>
        </w:numPr>
      </w:pPr>
      <w:r>
        <w:t xml:space="preserve">I noticed that the Style and Stage library items draw from the Library in User/Public/Abalone folder. It should be really drawing from the Library folder within the </w:t>
      </w:r>
      <w:proofErr w:type="spellStart"/>
      <w:r>
        <w:t>PrintAhead</w:t>
      </w:r>
      <w:proofErr w:type="spellEnd"/>
      <w:r>
        <w:t xml:space="preserve"> folder.</w:t>
      </w:r>
    </w:p>
    <w:p w:rsidR="00AA5D3C" w:rsidRDefault="00AA5D3C" w:rsidP="00AA5D3C">
      <w:pPr>
        <w:pStyle w:val="a3"/>
        <w:numPr>
          <w:ilvl w:val="0"/>
          <w:numId w:val="10"/>
        </w:numPr>
      </w:pPr>
      <w:r>
        <w:t>As noted earlier, loading hair after the neck should not make any disappear regardless of the order of loading.</w:t>
      </w:r>
      <w:bookmarkStart w:id="2" w:name="_GoBack"/>
      <w:bookmarkEnd w:id="2"/>
    </w:p>
    <w:p w:rsidR="00AA5D3C" w:rsidRDefault="00AA5D3C" w:rsidP="00AA5D3C">
      <w:pPr>
        <w:pStyle w:val="a3"/>
        <w:numPr>
          <w:ilvl w:val="0"/>
          <w:numId w:val="10"/>
        </w:numPr>
      </w:pPr>
      <w:r>
        <w:t xml:space="preserve">All Export and </w:t>
      </w:r>
      <w:proofErr w:type="gramStart"/>
      <w:r>
        <w:t>Save</w:t>
      </w:r>
      <w:proofErr w:type="gramEnd"/>
      <w:r>
        <w:t xml:space="preserve"> functions need to be taken out. Once user pays PayPal, a single file is created (either STL for black/white output or zip file for color output).</w:t>
      </w:r>
    </w:p>
    <w:p w:rsidR="00AA5D3C" w:rsidRPr="00B456C5" w:rsidRDefault="00AA5D3C" w:rsidP="00AA5D3C"/>
    <w:sectPr w:rsidR="00AA5D3C" w:rsidRPr="00B456C5" w:rsidSect="006A65A8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5101D"/>
    <w:multiLevelType w:val="hybridMultilevel"/>
    <w:tmpl w:val="CC62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60FE9"/>
    <w:multiLevelType w:val="hybridMultilevel"/>
    <w:tmpl w:val="2F7E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741AB"/>
    <w:multiLevelType w:val="hybridMultilevel"/>
    <w:tmpl w:val="8AC2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96E8B"/>
    <w:multiLevelType w:val="hybridMultilevel"/>
    <w:tmpl w:val="304A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14C64"/>
    <w:multiLevelType w:val="hybridMultilevel"/>
    <w:tmpl w:val="9FA2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21CC9"/>
    <w:multiLevelType w:val="hybridMultilevel"/>
    <w:tmpl w:val="80467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B6F3F"/>
    <w:multiLevelType w:val="hybridMultilevel"/>
    <w:tmpl w:val="169497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A4B1A"/>
    <w:multiLevelType w:val="hybridMultilevel"/>
    <w:tmpl w:val="6F56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9365F"/>
    <w:multiLevelType w:val="hybridMultilevel"/>
    <w:tmpl w:val="6994C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792937"/>
    <w:multiLevelType w:val="hybridMultilevel"/>
    <w:tmpl w:val="415A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6C5"/>
    <w:rsid w:val="000100CA"/>
    <w:rsid w:val="00057F80"/>
    <w:rsid w:val="000A3832"/>
    <w:rsid w:val="00217ED3"/>
    <w:rsid w:val="002242B1"/>
    <w:rsid w:val="002668C4"/>
    <w:rsid w:val="00292174"/>
    <w:rsid w:val="002A2270"/>
    <w:rsid w:val="002A4388"/>
    <w:rsid w:val="00312B86"/>
    <w:rsid w:val="003E742F"/>
    <w:rsid w:val="00407CDF"/>
    <w:rsid w:val="0049112C"/>
    <w:rsid w:val="004A27F0"/>
    <w:rsid w:val="00526176"/>
    <w:rsid w:val="0056075F"/>
    <w:rsid w:val="005736ED"/>
    <w:rsid w:val="005E0D6A"/>
    <w:rsid w:val="00601252"/>
    <w:rsid w:val="006A5C70"/>
    <w:rsid w:val="006A65A8"/>
    <w:rsid w:val="006F6356"/>
    <w:rsid w:val="00714F0D"/>
    <w:rsid w:val="007A1179"/>
    <w:rsid w:val="007A287A"/>
    <w:rsid w:val="00835D87"/>
    <w:rsid w:val="008563D8"/>
    <w:rsid w:val="0088058C"/>
    <w:rsid w:val="008B0E44"/>
    <w:rsid w:val="008B7F9D"/>
    <w:rsid w:val="008E55EA"/>
    <w:rsid w:val="008F294F"/>
    <w:rsid w:val="009430A5"/>
    <w:rsid w:val="009433AE"/>
    <w:rsid w:val="00986272"/>
    <w:rsid w:val="009A7EF1"/>
    <w:rsid w:val="00A0779C"/>
    <w:rsid w:val="00AA2F56"/>
    <w:rsid w:val="00AA5D3C"/>
    <w:rsid w:val="00AB0D61"/>
    <w:rsid w:val="00AC7CE2"/>
    <w:rsid w:val="00AD2F60"/>
    <w:rsid w:val="00AF7925"/>
    <w:rsid w:val="00B34A0C"/>
    <w:rsid w:val="00B3680F"/>
    <w:rsid w:val="00B456C5"/>
    <w:rsid w:val="00BB5FD5"/>
    <w:rsid w:val="00BD4048"/>
    <w:rsid w:val="00D606A5"/>
    <w:rsid w:val="00D76B0F"/>
    <w:rsid w:val="00D85C31"/>
    <w:rsid w:val="00DA49D4"/>
    <w:rsid w:val="00EC68B9"/>
    <w:rsid w:val="00F0060B"/>
    <w:rsid w:val="00FB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6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5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4637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Куликов Артем Игоревич</cp:lastModifiedBy>
  <cp:revision>4</cp:revision>
  <dcterms:created xsi:type="dcterms:W3CDTF">2016-10-26T02:29:00Z</dcterms:created>
  <dcterms:modified xsi:type="dcterms:W3CDTF">2016-10-31T12:26:00Z</dcterms:modified>
</cp:coreProperties>
</file>