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6616" w:rsidRPr="00E86616" w:rsidRDefault="00E86616" w:rsidP="005C5828">
      <w:pPr>
        <w:ind w:firstLine="720"/>
        <w:rPr>
          <w:lang w:val="ru-RU"/>
        </w:rPr>
      </w:pPr>
      <w:r w:rsidRPr="005C5828">
        <w:rPr>
          <w:lang w:val="ru-RU"/>
        </w:rPr>
        <w:t>Обобщение от меня:</w:t>
      </w:r>
      <w:r w:rsidR="005C5828">
        <w:rPr>
          <w:lang w:val="ru-RU"/>
        </w:rPr>
        <w:tab/>
      </w:r>
      <w:r>
        <w:rPr>
          <w:lang w:val="ru-RU"/>
        </w:rPr>
        <w:t>Есть</w:t>
      </w:r>
      <w:r w:rsidRPr="005C5828">
        <w:rPr>
          <w:lang w:val="ru-RU"/>
        </w:rPr>
        <w:t xml:space="preserve"> </w:t>
      </w:r>
      <w:proofErr w:type="spellStart"/>
      <w:r w:rsidRPr="00E86616">
        <w:t>PrintAhead</w:t>
      </w:r>
      <w:proofErr w:type="spellEnd"/>
      <w:r w:rsidRPr="005C5828">
        <w:rPr>
          <w:lang w:val="ru-RU"/>
        </w:rPr>
        <w:t xml:space="preserve"> </w:t>
      </w:r>
      <w:r>
        <w:rPr>
          <w:lang w:val="ru-RU"/>
        </w:rPr>
        <w:t>с</w:t>
      </w:r>
      <w:r w:rsidRPr="005C5828">
        <w:rPr>
          <w:lang w:val="ru-RU"/>
        </w:rPr>
        <w:t xml:space="preserve"> </w:t>
      </w:r>
      <w:r>
        <w:rPr>
          <w:lang w:val="ru-RU"/>
        </w:rPr>
        <w:t>улыбкой</w:t>
      </w:r>
      <w:r w:rsidRPr="005C5828">
        <w:rPr>
          <w:lang w:val="ru-RU"/>
        </w:rPr>
        <w:t xml:space="preserve">. Нужно чтобы улыбка была в </w:t>
      </w:r>
      <w:proofErr w:type="spellStart"/>
      <w:r>
        <w:t>HeadShop</w:t>
      </w:r>
      <w:proofErr w:type="spellEnd"/>
      <w:r w:rsidRPr="005C5828">
        <w:rPr>
          <w:lang w:val="ru-RU"/>
        </w:rPr>
        <w:t xml:space="preserve"> 11, плюс работа в </w:t>
      </w:r>
      <w:r>
        <w:t>DAZ</w:t>
      </w:r>
      <w:r w:rsidRPr="005C5828">
        <w:rPr>
          <w:lang w:val="ru-RU"/>
        </w:rPr>
        <w:t xml:space="preserve">. </w:t>
      </w:r>
      <w:r>
        <w:rPr>
          <w:lang w:val="ru-RU"/>
        </w:rPr>
        <w:t>В моделях должны быть только головы, без шей.</w:t>
      </w:r>
    </w:p>
    <w:p w:rsidR="00E86616" w:rsidRPr="005C5828" w:rsidRDefault="00E86616" w:rsidP="00E86616">
      <w:pPr>
        <w:ind w:firstLine="720"/>
        <w:rPr>
          <w:b/>
          <w:i/>
          <w:lang w:val="ru-RU"/>
        </w:rPr>
      </w:pPr>
      <w:r w:rsidRPr="005C5828">
        <w:rPr>
          <w:b/>
          <w:i/>
        </w:rPr>
        <w:t>Deadline</w:t>
      </w:r>
      <w:r w:rsidRPr="005C5828">
        <w:rPr>
          <w:b/>
          <w:i/>
          <w:lang w:val="ru-RU"/>
        </w:rPr>
        <w:t>: 28 февраля.</w:t>
      </w:r>
    </w:p>
    <w:p w:rsidR="00E86616" w:rsidRPr="005C5828" w:rsidRDefault="00E86616" w:rsidP="00E86616">
      <w:pPr>
        <w:ind w:firstLine="720"/>
        <w:rPr>
          <w:b/>
          <w:i/>
          <w:lang w:val="ru-RU"/>
        </w:rPr>
      </w:pPr>
      <w:r w:rsidRPr="005C5828">
        <w:rPr>
          <w:b/>
          <w:i/>
          <w:lang w:val="ru-RU"/>
        </w:rPr>
        <w:t xml:space="preserve">Оплата: 400 </w:t>
      </w:r>
      <w:proofErr w:type="gramStart"/>
      <w:r w:rsidRPr="005C5828">
        <w:rPr>
          <w:b/>
          <w:i/>
          <w:lang w:val="ru-RU"/>
        </w:rPr>
        <w:t>баксов</w:t>
      </w:r>
      <w:proofErr w:type="gramEnd"/>
      <w:r w:rsidRPr="005C5828">
        <w:rPr>
          <w:b/>
          <w:i/>
          <w:lang w:val="ru-RU"/>
        </w:rPr>
        <w:t>.</w:t>
      </w:r>
    </w:p>
    <w:p w:rsidR="00E86616" w:rsidRPr="005C5828" w:rsidRDefault="00E86616" w:rsidP="005C5828">
      <w:pPr>
        <w:ind w:firstLine="720"/>
        <w:rPr>
          <w:lang w:val="ru-RU"/>
        </w:rPr>
      </w:pPr>
      <w:r>
        <w:rPr>
          <w:lang w:val="ru-RU"/>
        </w:rPr>
        <w:t xml:space="preserve">После этого у него есть 5 тысяч </w:t>
      </w:r>
      <w:r w:rsidR="005C5828">
        <w:rPr>
          <w:lang w:val="ru-RU"/>
        </w:rPr>
        <w:t>долларов</w:t>
      </w:r>
      <w:r>
        <w:rPr>
          <w:lang w:val="ru-RU"/>
        </w:rPr>
        <w:t xml:space="preserve"> на поворот. </w:t>
      </w:r>
      <w:proofErr w:type="gramStart"/>
      <w:r>
        <w:rPr>
          <w:lang w:val="ru-RU"/>
        </w:rPr>
        <w:t>Которые</w:t>
      </w:r>
      <w:proofErr w:type="gramEnd"/>
      <w:r>
        <w:rPr>
          <w:lang w:val="ru-RU"/>
        </w:rPr>
        <w:t xml:space="preserve"> он потратит на </w:t>
      </w:r>
      <w:proofErr w:type="spellStart"/>
      <w:r>
        <w:rPr>
          <w:lang w:val="ru-RU"/>
        </w:rPr>
        <w:t>сорцы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долбоеба</w:t>
      </w:r>
      <w:proofErr w:type="spellEnd"/>
      <w:r>
        <w:rPr>
          <w:lang w:val="ru-RU"/>
        </w:rPr>
        <w:t>, либо отдаст нам (</w:t>
      </w:r>
      <w:proofErr w:type="spellStart"/>
      <w:r>
        <w:rPr>
          <w:lang w:val="ru-RU"/>
        </w:rPr>
        <w:t>дедлайн</w:t>
      </w:r>
      <w:proofErr w:type="spellEnd"/>
      <w:r>
        <w:rPr>
          <w:lang w:val="ru-RU"/>
        </w:rPr>
        <w:t>: 20 марта).</w:t>
      </w:r>
    </w:p>
    <w:p w:rsidR="00E86616" w:rsidRDefault="00E86616" w:rsidP="00E86616">
      <w:r>
        <w:t>======</w:t>
      </w:r>
    </w:p>
    <w:p w:rsidR="00D16D5E" w:rsidRDefault="00D16D5E">
      <w:r>
        <w:t>Feb. 5, 2018</w:t>
      </w:r>
    </w:p>
    <w:p w:rsidR="00517808" w:rsidRDefault="00D16D5E">
      <w:proofErr w:type="spellStart"/>
      <w:r>
        <w:t>HeadShop</w:t>
      </w:r>
      <w:proofErr w:type="spellEnd"/>
      <w:r>
        <w:t xml:space="preserve"> 11 PRD</w:t>
      </w:r>
    </w:p>
    <w:p w:rsidR="00D16D5E" w:rsidRDefault="00D16D5E">
      <w:proofErr w:type="gramStart"/>
      <w:r>
        <w:t xml:space="preserve">Starting with </w:t>
      </w:r>
      <w:proofErr w:type="spellStart"/>
      <w:r>
        <w:t>HeadShop</w:t>
      </w:r>
      <w:proofErr w:type="spellEnd"/>
      <w:r>
        <w:t xml:space="preserve"> 10.2.</w:t>
      </w:r>
      <w:proofErr w:type="gramEnd"/>
    </w:p>
    <w:p w:rsidR="00D16D5E" w:rsidRDefault="00D16D5E">
      <w:r>
        <w:t>Phase 1: Addition of Smile ($400)</w:t>
      </w:r>
    </w:p>
    <w:p w:rsidR="00D16D5E" w:rsidRDefault="00D16D5E">
      <w:r>
        <w:t>DAZ Studio loads HS 11 (New splash screen coming).</w:t>
      </w:r>
    </w:p>
    <w:p w:rsidR="00D16D5E" w:rsidRDefault="002506C1">
      <w:r>
        <w:t xml:space="preserve">Select window is different from </w:t>
      </w:r>
      <w:proofErr w:type="spellStart"/>
      <w:r>
        <w:t>PrintAhead</w:t>
      </w:r>
      <w:proofErr w:type="spellEnd"/>
      <w:r>
        <w:t>: it has three genders and a “Load OBJ” button.</w:t>
      </w:r>
    </w:p>
    <w:p w:rsidR="002506C1" w:rsidRDefault="002506C1">
      <w:r>
        <w:rPr>
          <w:noProof/>
          <w:lang w:val="ru-RU" w:eastAsia="ru-RU"/>
        </w:rPr>
        <w:drawing>
          <wp:inline distT="0" distB="0" distL="0" distR="0">
            <wp:extent cx="5943600" cy="43154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plash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6C1" w:rsidRDefault="002506C1">
      <w:r>
        <w:lastRenderedPageBreak/>
        <w:t>User can load a picture, including one with smiles.</w:t>
      </w:r>
      <w:r w:rsidR="007A2059">
        <w:t xml:space="preserve"> User selects between Male, Female and Child, or selects Custom OBJ.</w:t>
      </w:r>
    </w:p>
    <w:p w:rsidR="002506C1" w:rsidRDefault="002506C1">
      <w:r>
        <w:rPr>
          <w:noProof/>
          <w:lang w:val="ru-RU" w:eastAsia="ru-RU"/>
        </w:rPr>
        <w:drawing>
          <wp:inline distT="0" distB="0" distL="0" distR="0">
            <wp:extent cx="5943600" cy="43154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mile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6C1" w:rsidRDefault="00AF1432">
      <w:r>
        <w:t>Main screen opens up. Has all tabs</w:t>
      </w:r>
      <w:r w:rsidR="008608CB">
        <w:t xml:space="preserve"> EXCEPT “Features” (we will not age or change weights)</w:t>
      </w:r>
      <w:r>
        <w:t xml:space="preserve">. Please make sure to use the new improved texture </w:t>
      </w:r>
      <w:r w:rsidR="007A2059">
        <w:t xml:space="preserve">blending, as we used in </w:t>
      </w:r>
      <w:proofErr w:type="spellStart"/>
      <w:r w:rsidR="007A2059">
        <w:t>PrintAh</w:t>
      </w:r>
      <w:r>
        <w:t>ead</w:t>
      </w:r>
      <w:proofErr w:type="spellEnd"/>
      <w:r>
        <w:t>!</w:t>
      </w:r>
    </w:p>
    <w:p w:rsidR="008608CB" w:rsidRDefault="00AF1432">
      <w:r>
        <w:rPr>
          <w:noProof/>
          <w:lang w:val="ru-RU" w:eastAsia="ru-RU"/>
        </w:rPr>
        <w:lastRenderedPageBreak/>
        <w:drawing>
          <wp:inline distT="0" distB="0" distL="0" distR="0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in1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608CB" w:rsidSect="00AF1432"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16D5E"/>
    <w:rsid w:val="002506C1"/>
    <w:rsid w:val="004D1A0E"/>
    <w:rsid w:val="005C5828"/>
    <w:rsid w:val="00617225"/>
    <w:rsid w:val="007A2059"/>
    <w:rsid w:val="007E675A"/>
    <w:rsid w:val="008608CB"/>
    <w:rsid w:val="00AF1432"/>
    <w:rsid w:val="00C808A2"/>
    <w:rsid w:val="00D16D5E"/>
    <w:rsid w:val="00E866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1A0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506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506C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506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06C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Laslo</dc:creator>
  <cp:lastModifiedBy>genki</cp:lastModifiedBy>
  <cp:revision>6</cp:revision>
  <dcterms:created xsi:type="dcterms:W3CDTF">2018-02-05T23:39:00Z</dcterms:created>
  <dcterms:modified xsi:type="dcterms:W3CDTF">2018-02-11T07:35:00Z</dcterms:modified>
</cp:coreProperties>
</file>