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Nama</w:t>
        <w:tab/>
        <w:t xml:space="preserve">: Muhammad Faris Rasyid Raharjo</w:t>
      </w:r>
      <w:r/>
    </w:p>
    <w:p>
      <w:pPr>
        <w:rPr>
          <w:highlight w:val="none"/>
        </w:rPr>
      </w:pPr>
      <w:r>
        <w:rPr>
          <w:highlight w:val="none"/>
        </w:rPr>
        <w:t xml:space="preserve">Kelas</w:t>
        <w:tab/>
        <w:t xml:space="preserve">: 1IA23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NPM </w:t>
        <w:tab/>
        <w:t xml:space="preserve">: 51422041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7867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05736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587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462.89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r/>
      <w:r/>
    </w:p>
    <w:p>
      <w:r/>
      <w:r/>
    </w:p>
    <w:p>
      <w:r/>
      <w:r/>
    </w:p>
    <w:p>
      <w:r/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2023-07-05T16:11:35Z</dcterms:modified>
</cp:coreProperties>
</file>