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</w:t>
      </w:r>
      <w:proofErr w:type="gramStart"/>
      <w:r w:rsidRPr="00FF4B3E">
        <w:rPr>
          <w:rFonts w:eastAsia="標楷體" w:hint="eastAsia"/>
          <w:kern w:val="0"/>
          <w:szCs w:val="23"/>
        </w:rPr>
        <w:t>務</w:t>
      </w:r>
      <w:proofErr w:type="gramEnd"/>
      <w:r w:rsidRPr="00FF4B3E">
        <w:rPr>
          <w:rFonts w:eastAsia="標楷體" w:hint="eastAsia"/>
          <w:kern w:val="0"/>
          <w:szCs w:val="23"/>
        </w:rPr>
        <w:t>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532C691E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0A7530">
              <w:rPr>
                <w:rFonts w:eastAsia="標楷體" w:hint="eastAsia"/>
                <w:kern w:val="0"/>
                <w:sz w:val="28"/>
                <w:szCs w:val="23"/>
              </w:rPr>
              <w:t>2/27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12776E57" w14:textId="44169A7C" w:rsidR="00A1440F" w:rsidRPr="009F5525" w:rsidRDefault="00CB2E27" w:rsidP="008C4EE3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 w:rsidRPr="00254B1E">
              <w:rPr>
                <w:rFonts w:eastAsia="標楷體" w:hint="eastAsia"/>
                <w:kern w:val="0"/>
                <w:sz w:val="27"/>
                <w:szCs w:val="27"/>
              </w:rPr>
              <w:t>第二周，</w:t>
            </w:r>
            <w:r w:rsidR="00E905DD" w:rsidRPr="00254B1E">
              <w:rPr>
                <w:rFonts w:eastAsia="標楷體" w:hint="eastAsia"/>
                <w:kern w:val="0"/>
                <w:sz w:val="27"/>
                <w:szCs w:val="27"/>
              </w:rPr>
              <w:t>我們</w:t>
            </w:r>
            <w:r w:rsidR="000A6D0A" w:rsidRPr="00254B1E">
              <w:rPr>
                <w:rFonts w:eastAsia="標楷體" w:hint="eastAsia"/>
                <w:kern w:val="0"/>
                <w:sz w:val="27"/>
                <w:szCs w:val="27"/>
              </w:rPr>
              <w:t>決定先做資料集的增量，但</w:t>
            </w:r>
            <w:r w:rsidR="005964D4" w:rsidRPr="00254B1E">
              <w:rPr>
                <w:rFonts w:eastAsia="標楷體" w:hint="eastAsia"/>
                <w:kern w:val="0"/>
                <w:sz w:val="27"/>
                <w:szCs w:val="27"/>
              </w:rPr>
              <w:t>仍在</w:t>
            </w:r>
            <w:r w:rsidR="0007631C">
              <w:rPr>
                <w:rFonts w:eastAsia="標楷體" w:hint="eastAsia"/>
                <w:kern w:val="0"/>
                <w:sz w:val="27"/>
                <w:szCs w:val="27"/>
              </w:rPr>
              <w:t>討論增量後的資料集存放</w:t>
            </w:r>
            <w:r w:rsidR="00A94703">
              <w:rPr>
                <w:rFonts w:eastAsia="標楷體" w:hint="eastAsia"/>
                <w:kern w:val="0"/>
                <w:sz w:val="27"/>
                <w:szCs w:val="27"/>
              </w:rPr>
              <w:t>形式</w:t>
            </w:r>
            <w:r w:rsidR="005B50B9">
              <w:rPr>
                <w:rFonts w:eastAsia="標楷體" w:hint="eastAsia"/>
                <w:kern w:val="0"/>
                <w:sz w:val="27"/>
                <w:szCs w:val="27"/>
              </w:rPr>
              <w:t>和紀錄</w:t>
            </w:r>
            <w:r w:rsidR="00356F73">
              <w:rPr>
                <w:rFonts w:eastAsia="標楷體" w:hint="eastAsia"/>
                <w:kern w:val="0"/>
                <w:sz w:val="27"/>
                <w:szCs w:val="27"/>
              </w:rPr>
              <w:t>標籤和文字的</w:t>
            </w:r>
            <w:r w:rsidR="005B50B9">
              <w:rPr>
                <w:rFonts w:eastAsia="標楷體" w:hint="eastAsia"/>
                <w:kern w:val="0"/>
                <w:sz w:val="27"/>
                <w:szCs w:val="27"/>
              </w:rPr>
              <w:t>表格</w:t>
            </w:r>
            <w:r w:rsidR="00212518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7151F6">
              <w:rPr>
                <w:rFonts w:eastAsia="標楷體" w:hint="eastAsia"/>
                <w:kern w:val="0"/>
                <w:sz w:val="27"/>
                <w:szCs w:val="27"/>
              </w:rPr>
              <w:t>另外，</w:t>
            </w:r>
            <w:r w:rsidR="00271958" w:rsidRPr="00271958">
              <w:rPr>
                <w:rFonts w:eastAsia="標楷體" w:hint="eastAsia"/>
                <w:kern w:val="0"/>
                <w:sz w:val="27"/>
                <w:szCs w:val="27"/>
              </w:rPr>
              <w:t>降噪技術的應用及是否限制文字內容至日文平假名的討論，也是需要解決的問題</w:t>
            </w:r>
            <w:r w:rsidR="009F5525">
              <w:rPr>
                <w:rFonts w:eastAsia="標楷體" w:hint="eastAsia"/>
                <w:kern w:val="0"/>
                <w:sz w:val="27"/>
                <w:szCs w:val="27"/>
              </w:rPr>
              <w:t>，繼續實現上周修改操作頁面未完成的進度。</w:t>
            </w:r>
          </w:p>
          <w:p w14:paraId="35ED3BF4" w14:textId="77777777" w:rsidR="005F29FA" w:rsidRPr="005F29FA" w:rsidRDefault="005F29FA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05905F77" w14:textId="4B3E670C" w:rsidR="00A1440F" w:rsidRDefault="00A9665E" w:rsidP="008C4EE3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我們決定以相同的方式</w:t>
            </w:r>
            <w:r w:rsidR="00BD56A0">
              <w:rPr>
                <w:rFonts w:eastAsia="標楷體" w:hint="eastAsia"/>
                <w:kern w:val="0"/>
                <w:sz w:val="27"/>
                <w:szCs w:val="27"/>
              </w:rPr>
              <w:t>處理增量的語音資料</w:t>
            </w:r>
            <w:r w:rsidR="00123FAC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5A21F2">
              <w:rPr>
                <w:rFonts w:eastAsia="標楷體" w:hint="eastAsia"/>
                <w:kern w:val="0"/>
                <w:sz w:val="27"/>
                <w:szCs w:val="27"/>
              </w:rPr>
              <w:t>再</w:t>
            </w:r>
            <w:r w:rsidR="006D5BF4">
              <w:rPr>
                <w:rFonts w:eastAsia="標楷體" w:hint="eastAsia"/>
                <w:kern w:val="0"/>
                <w:sz w:val="27"/>
                <w:szCs w:val="27"/>
              </w:rPr>
              <w:t>將語音輸入評分模型前會</w:t>
            </w:r>
            <w:proofErr w:type="gramStart"/>
            <w:r w:rsidR="006D5BF4">
              <w:rPr>
                <w:rFonts w:eastAsia="標楷體" w:hint="eastAsia"/>
                <w:kern w:val="0"/>
                <w:sz w:val="27"/>
                <w:szCs w:val="27"/>
              </w:rPr>
              <w:t>做降噪</w:t>
            </w:r>
            <w:r w:rsidR="00B63755">
              <w:rPr>
                <w:rFonts w:eastAsia="標楷體" w:hint="eastAsia"/>
                <w:kern w:val="0"/>
                <w:sz w:val="27"/>
                <w:szCs w:val="27"/>
              </w:rPr>
              <w:t>以</w:t>
            </w:r>
            <w:proofErr w:type="gramEnd"/>
            <w:r w:rsidR="0063388F" w:rsidRPr="0063388F">
              <w:rPr>
                <w:rFonts w:eastAsia="標楷體" w:hint="eastAsia"/>
                <w:kern w:val="0"/>
                <w:sz w:val="27"/>
                <w:szCs w:val="27"/>
              </w:rPr>
              <w:t>保證語音資料的清晰度和穩定性，從而提高評分模型處理</w:t>
            </w:r>
            <w:r w:rsidR="009D725E">
              <w:rPr>
                <w:rFonts w:eastAsia="標楷體" w:hint="eastAsia"/>
                <w:kern w:val="0"/>
                <w:sz w:val="27"/>
                <w:szCs w:val="27"/>
              </w:rPr>
              <w:t>語音</w:t>
            </w:r>
            <w:r w:rsidR="0063388F" w:rsidRPr="0063388F">
              <w:rPr>
                <w:rFonts w:eastAsia="標楷體" w:hint="eastAsia"/>
                <w:kern w:val="0"/>
                <w:sz w:val="27"/>
                <w:szCs w:val="27"/>
              </w:rPr>
              <w:t>資料時的準確性和</w:t>
            </w:r>
            <w:r w:rsidR="00CB6AD0">
              <w:rPr>
                <w:rFonts w:eastAsia="標楷體" w:hint="eastAsia"/>
                <w:kern w:val="0"/>
                <w:sz w:val="27"/>
                <w:szCs w:val="27"/>
              </w:rPr>
              <w:t>穩健性</w:t>
            </w:r>
            <w:r w:rsidR="0063388F" w:rsidRPr="0063388F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51E19C74" w14:textId="75F45712" w:rsidR="00AE7816" w:rsidRPr="009F5525" w:rsidRDefault="009F5525" w:rsidP="008C4EE3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為了實現上周修改操作頁面未完成的進度，我們參考許多頁面版型的美感和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HTML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排版的相關</w:t>
            </w:r>
            <w:r w:rsidR="008C4EE3">
              <w:rPr>
                <w:rFonts w:eastAsia="標楷體" w:hint="eastAsia"/>
                <w:kern w:val="0"/>
                <w:sz w:val="27"/>
                <w:szCs w:val="27"/>
              </w:rPr>
              <w:t>程式碼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  <w:p w14:paraId="35ED3BFB" w14:textId="77777777" w:rsidR="00AE7816" w:rsidRPr="00AE7816" w:rsidRDefault="00AE7816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7"/>
                <w:szCs w:val="27"/>
              </w:rPr>
            </w:pP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01FBB48" w14:textId="5016058E" w:rsidR="00AE7816" w:rsidRPr="009F5525" w:rsidRDefault="007438FB" w:rsidP="008C4EE3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將資料處理成</w:t>
            </w:r>
            <w:r w:rsidR="003333BB">
              <w:rPr>
                <w:rFonts w:eastAsia="標楷體" w:hint="eastAsia"/>
                <w:kern w:val="0"/>
                <w:sz w:val="27"/>
                <w:szCs w:val="27"/>
              </w:rPr>
              <w:t>與</w:t>
            </w:r>
            <w:r>
              <w:rPr>
                <w:rFonts w:eastAsia="標楷體" w:hint="eastAsia"/>
                <w:kern w:val="0"/>
                <w:sz w:val="27"/>
                <w:szCs w:val="27"/>
              </w:rPr>
              <w:t>現有資料集相同的架構</w:t>
            </w:r>
            <w:r w:rsidR="003333BB">
              <w:rPr>
                <w:rFonts w:eastAsia="標楷體" w:hint="eastAsia"/>
                <w:kern w:val="0"/>
                <w:sz w:val="27"/>
                <w:szCs w:val="27"/>
              </w:rPr>
              <w:t>，對於模型訓練會比較方便</w:t>
            </w:r>
            <w:r w:rsidR="00D573A5">
              <w:rPr>
                <w:rFonts w:eastAsia="標楷體" w:hint="eastAsia"/>
                <w:kern w:val="0"/>
                <w:sz w:val="27"/>
                <w:szCs w:val="27"/>
              </w:rPr>
              <w:t>，建議加入語音的降噪功能</w:t>
            </w:r>
            <w:r w:rsidR="00751114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061AB9">
              <w:rPr>
                <w:rFonts w:eastAsia="標楷體" w:hint="eastAsia"/>
                <w:kern w:val="0"/>
                <w:sz w:val="27"/>
                <w:szCs w:val="27"/>
              </w:rPr>
              <w:t>事先對語音做處理，</w:t>
            </w:r>
            <w:r w:rsidR="00751114">
              <w:rPr>
                <w:rFonts w:eastAsia="標楷體" w:hint="eastAsia"/>
                <w:kern w:val="0"/>
                <w:sz w:val="27"/>
                <w:szCs w:val="27"/>
              </w:rPr>
              <w:t>這可以很好的提升模型的準確性</w:t>
            </w:r>
            <w:r w:rsidR="00670D95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  <w:r w:rsidR="009F5525">
              <w:rPr>
                <w:rFonts w:eastAsia="標楷體" w:hint="eastAsia"/>
                <w:kern w:val="0"/>
                <w:sz w:val="27"/>
                <w:szCs w:val="27"/>
              </w:rPr>
              <w:t>之前都沒有好好研究別人設計頁面的辛苦，現在才知道這些我們看過去三秒鐘的頁面，需要耗費這麼大的心思去構想與實現，我們會更加感激世界上的網頁設計工程師。</w:t>
            </w:r>
          </w:p>
          <w:p w14:paraId="35ED3C02" w14:textId="77777777" w:rsidR="00A1440F" w:rsidRPr="00AE7816" w:rsidRDefault="00A1440F" w:rsidP="00634A0E">
            <w:pPr>
              <w:autoSpaceDE w:val="0"/>
              <w:autoSpaceDN w:val="0"/>
              <w:adjustRightInd w:val="0"/>
              <w:rPr>
                <w:rFonts w:eastAsia="標楷體" w:hint="eastAsia"/>
                <w:kern w:val="0"/>
                <w:sz w:val="27"/>
                <w:szCs w:val="27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proofErr w:type="gramStart"/>
      <w:r w:rsidRPr="003E3905">
        <w:rPr>
          <w:rFonts w:eastAsia="標楷體"/>
        </w:rPr>
        <w:t>註</w:t>
      </w:r>
      <w:proofErr w:type="gramEnd"/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1849B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5E1637" w14:textId="77777777" w:rsidR="000A7530" w:rsidRDefault="000A7530" w:rsidP="000A7530">
      <w:r>
        <w:separator/>
      </w:r>
    </w:p>
  </w:endnote>
  <w:endnote w:type="continuationSeparator" w:id="0">
    <w:p w14:paraId="703A4CC4" w14:textId="77777777" w:rsidR="000A7530" w:rsidRDefault="000A7530" w:rsidP="000A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CF144" w14:textId="77777777" w:rsidR="000A7530" w:rsidRDefault="000A7530" w:rsidP="000A7530">
      <w:r>
        <w:separator/>
      </w:r>
    </w:p>
  </w:footnote>
  <w:footnote w:type="continuationSeparator" w:id="0">
    <w:p w14:paraId="276F72A0" w14:textId="77777777" w:rsidR="000A7530" w:rsidRDefault="000A7530" w:rsidP="000A7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44C22"/>
    <w:rsid w:val="000534E0"/>
    <w:rsid w:val="00061AB9"/>
    <w:rsid w:val="000638FC"/>
    <w:rsid w:val="0007631C"/>
    <w:rsid w:val="00080D97"/>
    <w:rsid w:val="000958A4"/>
    <w:rsid w:val="000A08F0"/>
    <w:rsid w:val="000A2B25"/>
    <w:rsid w:val="000A6D0A"/>
    <w:rsid w:val="000A7530"/>
    <w:rsid w:val="000B4DBB"/>
    <w:rsid w:val="00106AF0"/>
    <w:rsid w:val="00123270"/>
    <w:rsid w:val="00123FAC"/>
    <w:rsid w:val="00141DBA"/>
    <w:rsid w:val="00144D85"/>
    <w:rsid w:val="001462CE"/>
    <w:rsid w:val="00154563"/>
    <w:rsid w:val="00157424"/>
    <w:rsid w:val="001849B9"/>
    <w:rsid w:val="001B189F"/>
    <w:rsid w:val="001F2C6E"/>
    <w:rsid w:val="00200E01"/>
    <w:rsid w:val="00204587"/>
    <w:rsid w:val="00212518"/>
    <w:rsid w:val="00214E47"/>
    <w:rsid w:val="002173C0"/>
    <w:rsid w:val="002201B5"/>
    <w:rsid w:val="00254B1E"/>
    <w:rsid w:val="00265CB2"/>
    <w:rsid w:val="00271958"/>
    <w:rsid w:val="002855C7"/>
    <w:rsid w:val="00292D8D"/>
    <w:rsid w:val="002B17F0"/>
    <w:rsid w:val="00300A8B"/>
    <w:rsid w:val="003333BB"/>
    <w:rsid w:val="003544B9"/>
    <w:rsid w:val="00356F73"/>
    <w:rsid w:val="00374727"/>
    <w:rsid w:val="00391C50"/>
    <w:rsid w:val="003A74D7"/>
    <w:rsid w:val="003B0CB4"/>
    <w:rsid w:val="003B315D"/>
    <w:rsid w:val="004150CD"/>
    <w:rsid w:val="0042170F"/>
    <w:rsid w:val="00427BA8"/>
    <w:rsid w:val="004303C8"/>
    <w:rsid w:val="00437BFD"/>
    <w:rsid w:val="0046032E"/>
    <w:rsid w:val="00461A94"/>
    <w:rsid w:val="004A235F"/>
    <w:rsid w:val="004B1530"/>
    <w:rsid w:val="004B517E"/>
    <w:rsid w:val="004B62E1"/>
    <w:rsid w:val="004C018B"/>
    <w:rsid w:val="004D1B50"/>
    <w:rsid w:val="004D6D0F"/>
    <w:rsid w:val="004E6682"/>
    <w:rsid w:val="004F4755"/>
    <w:rsid w:val="004F6970"/>
    <w:rsid w:val="00503DE3"/>
    <w:rsid w:val="00511D38"/>
    <w:rsid w:val="0055592B"/>
    <w:rsid w:val="005573DE"/>
    <w:rsid w:val="005609DD"/>
    <w:rsid w:val="00567835"/>
    <w:rsid w:val="005964D4"/>
    <w:rsid w:val="005A21F2"/>
    <w:rsid w:val="005B50B9"/>
    <w:rsid w:val="005E3D6B"/>
    <w:rsid w:val="005F29FA"/>
    <w:rsid w:val="00627FCF"/>
    <w:rsid w:val="0063388F"/>
    <w:rsid w:val="00643D92"/>
    <w:rsid w:val="00647E5B"/>
    <w:rsid w:val="00650AFA"/>
    <w:rsid w:val="00652FAB"/>
    <w:rsid w:val="00670C45"/>
    <w:rsid w:val="00670D95"/>
    <w:rsid w:val="006771E9"/>
    <w:rsid w:val="006A305D"/>
    <w:rsid w:val="006A7054"/>
    <w:rsid w:val="006C1F4C"/>
    <w:rsid w:val="006D4F1C"/>
    <w:rsid w:val="006D5BF4"/>
    <w:rsid w:val="006F6ADF"/>
    <w:rsid w:val="00701343"/>
    <w:rsid w:val="007151F6"/>
    <w:rsid w:val="00724BE1"/>
    <w:rsid w:val="007364C2"/>
    <w:rsid w:val="007438FB"/>
    <w:rsid w:val="00743A19"/>
    <w:rsid w:val="00745099"/>
    <w:rsid w:val="00751114"/>
    <w:rsid w:val="00752EAC"/>
    <w:rsid w:val="00775EDB"/>
    <w:rsid w:val="00785A83"/>
    <w:rsid w:val="007B0716"/>
    <w:rsid w:val="007C1C01"/>
    <w:rsid w:val="007D45A4"/>
    <w:rsid w:val="007E13F6"/>
    <w:rsid w:val="00815299"/>
    <w:rsid w:val="0082030B"/>
    <w:rsid w:val="008265F1"/>
    <w:rsid w:val="00861BCF"/>
    <w:rsid w:val="00867F23"/>
    <w:rsid w:val="00886CD6"/>
    <w:rsid w:val="00892E97"/>
    <w:rsid w:val="008A4838"/>
    <w:rsid w:val="008C4EE3"/>
    <w:rsid w:val="008E0698"/>
    <w:rsid w:val="0091279D"/>
    <w:rsid w:val="0093213B"/>
    <w:rsid w:val="00932710"/>
    <w:rsid w:val="009330FF"/>
    <w:rsid w:val="00955DA6"/>
    <w:rsid w:val="009D725E"/>
    <w:rsid w:val="009F5525"/>
    <w:rsid w:val="00A1440F"/>
    <w:rsid w:val="00A15780"/>
    <w:rsid w:val="00A55DE4"/>
    <w:rsid w:val="00A60012"/>
    <w:rsid w:val="00A6578A"/>
    <w:rsid w:val="00A866BF"/>
    <w:rsid w:val="00A94560"/>
    <w:rsid w:val="00A94703"/>
    <w:rsid w:val="00A9665E"/>
    <w:rsid w:val="00AC1224"/>
    <w:rsid w:val="00AC2E1F"/>
    <w:rsid w:val="00AD0E7C"/>
    <w:rsid w:val="00AE7816"/>
    <w:rsid w:val="00AF1587"/>
    <w:rsid w:val="00B03660"/>
    <w:rsid w:val="00B531B4"/>
    <w:rsid w:val="00B53BEA"/>
    <w:rsid w:val="00B63755"/>
    <w:rsid w:val="00B65701"/>
    <w:rsid w:val="00B752C9"/>
    <w:rsid w:val="00B81423"/>
    <w:rsid w:val="00BD56A0"/>
    <w:rsid w:val="00BD654C"/>
    <w:rsid w:val="00BF0A3C"/>
    <w:rsid w:val="00BF56A3"/>
    <w:rsid w:val="00C22A56"/>
    <w:rsid w:val="00C32CA4"/>
    <w:rsid w:val="00C357DC"/>
    <w:rsid w:val="00C502D1"/>
    <w:rsid w:val="00CA0D9B"/>
    <w:rsid w:val="00CB0DFF"/>
    <w:rsid w:val="00CB1E65"/>
    <w:rsid w:val="00CB2E27"/>
    <w:rsid w:val="00CB65EE"/>
    <w:rsid w:val="00CB6AD0"/>
    <w:rsid w:val="00D02230"/>
    <w:rsid w:val="00D132A8"/>
    <w:rsid w:val="00D22D29"/>
    <w:rsid w:val="00D313A2"/>
    <w:rsid w:val="00D573A5"/>
    <w:rsid w:val="00D85257"/>
    <w:rsid w:val="00D93DEF"/>
    <w:rsid w:val="00D9771D"/>
    <w:rsid w:val="00DB087E"/>
    <w:rsid w:val="00DB6515"/>
    <w:rsid w:val="00DD0650"/>
    <w:rsid w:val="00DE0CF7"/>
    <w:rsid w:val="00DF3C3F"/>
    <w:rsid w:val="00E215C0"/>
    <w:rsid w:val="00E2638E"/>
    <w:rsid w:val="00E335BB"/>
    <w:rsid w:val="00E350D1"/>
    <w:rsid w:val="00E45159"/>
    <w:rsid w:val="00E6770E"/>
    <w:rsid w:val="00E705D6"/>
    <w:rsid w:val="00E905DD"/>
    <w:rsid w:val="00E914EF"/>
    <w:rsid w:val="00EA6B87"/>
    <w:rsid w:val="00EA7A5E"/>
    <w:rsid w:val="00ED0981"/>
    <w:rsid w:val="00EE19BA"/>
    <w:rsid w:val="00EE68DB"/>
    <w:rsid w:val="00EF1715"/>
    <w:rsid w:val="00F1626C"/>
    <w:rsid w:val="00F23859"/>
    <w:rsid w:val="00F258AE"/>
    <w:rsid w:val="00F358D6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A753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0A7530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53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0A7530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45</cp:revision>
  <cp:lastPrinted>2016-09-01T01:12:00Z</cp:lastPrinted>
  <dcterms:created xsi:type="dcterms:W3CDTF">2023-11-26T07:47:00Z</dcterms:created>
  <dcterms:modified xsi:type="dcterms:W3CDTF">2024-06-02T16:03:00Z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