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16D" w:rsidRDefault="0027416D" w:rsidP="0027416D">
      <w:pPr>
        <w:pStyle w:val="a3"/>
      </w:pPr>
      <w:bookmarkStart w:id="0" w:name="_khadtkwnhdju" w:colFirst="0" w:colLast="0"/>
      <w:bookmarkEnd w:id="0"/>
      <w:r>
        <w:t>Интеграция с ГИИС ДМДК</w:t>
      </w:r>
    </w:p>
    <w:p w:rsidR="0027416D" w:rsidRPr="0027416D" w:rsidRDefault="00A42E51" w:rsidP="0027416D">
      <w:pPr>
        <w:pStyle w:val="2"/>
        <w:keepNext w:val="0"/>
        <w:keepLines w:val="0"/>
        <w:shd w:val="clear" w:color="auto" w:fill="FFFFFF"/>
        <w:spacing w:before="480"/>
        <w:ind w:firstLine="850"/>
        <w:jc w:val="both"/>
        <w:rPr>
          <w:lang w:val="ru-RU"/>
        </w:rPr>
      </w:pPr>
      <w:r>
        <w:rPr>
          <w:lang w:val="ru-RU"/>
        </w:rPr>
        <w:t>Переход к о</w:t>
      </w:r>
      <w:r w:rsidR="0027416D">
        <w:rPr>
          <w:lang w:val="ru-RU"/>
        </w:rPr>
        <w:t>рганизаци</w:t>
      </w:r>
      <w:r>
        <w:rPr>
          <w:lang w:val="ru-RU"/>
        </w:rPr>
        <w:t>ям</w:t>
      </w:r>
      <w:r w:rsidR="0027416D">
        <w:rPr>
          <w:lang w:val="ru-RU"/>
        </w:rPr>
        <w:t xml:space="preserve"> ГИИС ДМДК</w:t>
      </w:r>
    </w:p>
    <w:p w:rsidR="005A10FA" w:rsidRPr="005A10FA" w:rsidRDefault="005A10FA" w:rsidP="005A10FA">
      <w:pPr>
        <w:spacing w:before="240" w:after="240"/>
        <w:ind w:left="850"/>
        <w:jc w:val="both"/>
        <w:rPr>
          <w:color w:val="FF0000"/>
        </w:rPr>
      </w:pPr>
      <w:r w:rsidRPr="005A10FA">
        <w:rPr>
          <w:color w:val="FF0000"/>
        </w:rPr>
        <w:t>!!! Перед обновлением рекомендуется завершить все операции по документам ГИИС ДМДК.</w:t>
      </w:r>
      <w:bookmarkStart w:id="1" w:name="_GoBack"/>
      <w:bookmarkEnd w:id="1"/>
    </w:p>
    <w:p w:rsidR="00B94D4A" w:rsidRDefault="00B94D4A" w:rsidP="0027416D">
      <w:pPr>
        <w:spacing w:before="240" w:after="240"/>
        <w:ind w:firstLine="850"/>
        <w:jc w:val="both"/>
      </w:pPr>
      <w:r>
        <w:t>Порядок перехода к организациям ГИИС ДМДК.</w:t>
      </w:r>
    </w:p>
    <w:p w:rsidR="00B94D4A" w:rsidRDefault="00B94D4A" w:rsidP="00B94D4A">
      <w:pPr>
        <w:pStyle w:val="a5"/>
        <w:numPr>
          <w:ilvl w:val="0"/>
          <w:numId w:val="1"/>
        </w:numPr>
        <w:spacing w:before="240" w:after="240"/>
        <w:jc w:val="both"/>
      </w:pPr>
      <w:r>
        <w:t>Необходимо открыть список организаций ГИИС ДМДК из настроек маркировки ГИИС ДМДК и добавить вручную свою собственную организация (филиал) от имени которой будет выполнятся обмен с ГИ</w:t>
      </w:r>
      <w:r w:rsidR="00B52E97">
        <w:t>И</w:t>
      </w:r>
      <w:r>
        <w:t xml:space="preserve">С ДМДК. </w:t>
      </w:r>
    </w:p>
    <w:p w:rsidR="00B94D4A" w:rsidRDefault="00B94D4A" w:rsidP="00B94D4A">
      <w:pPr>
        <w:pStyle w:val="a5"/>
        <w:spacing w:before="240" w:after="240"/>
        <w:ind w:left="1210"/>
        <w:jc w:val="both"/>
      </w:pPr>
      <w:r w:rsidRPr="00B94D4A">
        <w:rPr>
          <w:noProof/>
          <w:lang w:eastAsia="ru-RU"/>
        </w:rPr>
        <w:drawing>
          <wp:inline distT="0" distB="0" distL="0" distR="0">
            <wp:extent cx="4143204" cy="2736702"/>
            <wp:effectExtent l="0" t="0" r="0" b="6985"/>
            <wp:docPr id="1" name="Рисунок 1" descr="C:\Users\dmitev\Desktop\Скрины\Новая папка (53)\Снимок — коп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mitev\Desktop\Скрины\Новая папка (53)\Снимок — копия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169" cy="2748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2E51" w:rsidRDefault="00A42E51" w:rsidP="00B94D4A">
      <w:pPr>
        <w:pStyle w:val="a5"/>
        <w:spacing w:before="240" w:after="240"/>
        <w:ind w:left="1210"/>
        <w:jc w:val="both"/>
      </w:pPr>
    </w:p>
    <w:p w:rsidR="00B94D4A" w:rsidRDefault="00B94D4A" w:rsidP="00B94D4A">
      <w:pPr>
        <w:pStyle w:val="a5"/>
        <w:spacing w:before="240" w:after="240"/>
        <w:ind w:left="1210"/>
        <w:jc w:val="both"/>
      </w:pPr>
      <w:r>
        <w:t>Если уже имеется настройка подключения на свою организацию из раздела НСИ, то можно выполнить загрузку организаций ГИИС ДМДК по ИНН или идентификационному коду (</w:t>
      </w:r>
      <w:r>
        <w:rPr>
          <w:lang w:val="en-US"/>
        </w:rPr>
        <w:t>IDTOP</w:t>
      </w:r>
      <w:r>
        <w:t>) по соответствующей кнопке в списке.</w:t>
      </w:r>
    </w:p>
    <w:p w:rsidR="006D1FAB" w:rsidRDefault="006D1FAB" w:rsidP="00B94D4A">
      <w:pPr>
        <w:pStyle w:val="a5"/>
        <w:spacing w:before="240" w:after="240"/>
        <w:ind w:left="1210"/>
        <w:jc w:val="both"/>
      </w:pPr>
      <w:r w:rsidRPr="006D1FAB">
        <w:rPr>
          <w:noProof/>
          <w:lang w:eastAsia="ru-RU"/>
        </w:rPr>
        <w:drawing>
          <wp:inline distT="0" distB="0" distL="0" distR="0">
            <wp:extent cx="3967812" cy="821608"/>
            <wp:effectExtent l="0" t="0" r="0" b="0"/>
            <wp:docPr id="3" name="Рисунок 3" descr="C:\Users\dmitev\Desktop\Скрины\Новая папка (53)\Снимок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mitev\Desktop\Скрины\Новая папка (53)\Снимок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205" cy="831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FAB" w:rsidRDefault="006D1FAB" w:rsidP="00B94D4A">
      <w:pPr>
        <w:pStyle w:val="a5"/>
        <w:spacing w:before="240" w:after="240"/>
        <w:ind w:left="1210"/>
        <w:jc w:val="both"/>
      </w:pPr>
    </w:p>
    <w:p w:rsidR="006D1FAB" w:rsidRDefault="006D1FAB" w:rsidP="00B94D4A">
      <w:pPr>
        <w:pStyle w:val="a5"/>
        <w:spacing w:before="240" w:after="240"/>
        <w:ind w:left="1210"/>
        <w:jc w:val="both"/>
      </w:pPr>
      <w:r>
        <w:t>Также можно выполнить загрузку организации (отправителя, получателя) в загруженном из ГИИС ДМДК контракте и спецификации, в случае, если это новый поставщик.</w:t>
      </w:r>
    </w:p>
    <w:p w:rsidR="006D1FAB" w:rsidRDefault="006D1FAB" w:rsidP="00B94D4A">
      <w:pPr>
        <w:pStyle w:val="a5"/>
        <w:spacing w:before="240" w:after="240"/>
        <w:ind w:left="1210"/>
        <w:jc w:val="both"/>
      </w:pPr>
    </w:p>
    <w:p w:rsidR="00B94D4A" w:rsidRDefault="006D1FAB" w:rsidP="006D1FAB">
      <w:pPr>
        <w:pStyle w:val="a5"/>
        <w:numPr>
          <w:ilvl w:val="0"/>
          <w:numId w:val="1"/>
        </w:numPr>
        <w:spacing w:before="240" w:after="240"/>
        <w:jc w:val="both"/>
      </w:pPr>
      <w:r>
        <w:t>Настроить соответствие организаций(филиалов) ГИИС ДМДК к организациям базы.</w:t>
      </w:r>
    </w:p>
    <w:p w:rsidR="006D1FAB" w:rsidRDefault="006D1FAB" w:rsidP="006D1FAB">
      <w:pPr>
        <w:pStyle w:val="a5"/>
        <w:spacing w:before="240" w:after="240"/>
        <w:ind w:left="1210"/>
        <w:jc w:val="both"/>
      </w:pPr>
    </w:p>
    <w:p w:rsidR="006D1FAB" w:rsidRDefault="006D1FAB" w:rsidP="006D1FAB">
      <w:pPr>
        <w:pStyle w:val="a5"/>
        <w:spacing w:before="240" w:after="240"/>
        <w:ind w:left="1210"/>
        <w:jc w:val="both"/>
      </w:pPr>
      <w:r>
        <w:t>Перед настройкой соответствия, если ведется учет по филиалам (одна организация в базе 1С и несколько организаций в ГИИС ДМДК), то нужно в настройках установить флаг</w:t>
      </w:r>
      <w:r w:rsidR="00B87479">
        <w:t xml:space="preserve"> «Использовать места деятельности»</w:t>
      </w:r>
      <w:r>
        <w:t>.</w:t>
      </w:r>
    </w:p>
    <w:p w:rsidR="006D1FAB" w:rsidRDefault="006D1FAB" w:rsidP="006D1FAB">
      <w:pPr>
        <w:pStyle w:val="a5"/>
        <w:spacing w:before="240" w:after="240"/>
        <w:ind w:left="1210"/>
        <w:jc w:val="both"/>
      </w:pPr>
      <w:r w:rsidRPr="006D1FAB">
        <w:rPr>
          <w:noProof/>
          <w:lang w:eastAsia="ru-RU"/>
        </w:rPr>
        <w:lastRenderedPageBreak/>
        <w:drawing>
          <wp:inline distT="0" distB="0" distL="0" distR="0">
            <wp:extent cx="4532694" cy="2993970"/>
            <wp:effectExtent l="0" t="0" r="1270" b="0"/>
            <wp:docPr id="4" name="Рисунок 4" descr="C:\Users\dmitev\Desktop\Скрины\Новая папка (53)\Снимок — копия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mitev\Desktop\Скрины\Новая папка (53)\Снимок — копия (2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789" cy="301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2E51" w:rsidRDefault="00A42E51" w:rsidP="006D1FAB">
      <w:pPr>
        <w:pStyle w:val="a5"/>
        <w:spacing w:before="240" w:after="240"/>
        <w:ind w:left="1210"/>
        <w:jc w:val="both"/>
      </w:pPr>
    </w:p>
    <w:p w:rsidR="006D1FAB" w:rsidRDefault="00B87479" w:rsidP="006D1FAB">
      <w:pPr>
        <w:pStyle w:val="a5"/>
        <w:spacing w:before="240" w:after="240"/>
        <w:ind w:left="1210"/>
        <w:jc w:val="both"/>
      </w:pPr>
      <w:r>
        <w:t xml:space="preserve">Он позволяет в настройках соответствия организацию </w:t>
      </w:r>
      <w:proofErr w:type="spellStart"/>
      <w:r>
        <w:t>гиис</w:t>
      </w:r>
      <w:proofErr w:type="spellEnd"/>
      <w:r>
        <w:t xml:space="preserve"> </w:t>
      </w:r>
      <w:proofErr w:type="spellStart"/>
      <w:r>
        <w:t>дмдк</w:t>
      </w:r>
      <w:proofErr w:type="spellEnd"/>
      <w:r>
        <w:t xml:space="preserve"> сопоставить к складам</w:t>
      </w:r>
      <w:r w:rsidR="00A42E51">
        <w:t>.</w:t>
      </w:r>
      <w:r w:rsidR="005A10FA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6.9pt;height:165.9pt">
            <v:imagedata r:id="rId8" o:title="Снимок3"/>
          </v:shape>
        </w:pict>
      </w:r>
    </w:p>
    <w:p w:rsidR="006D1FAB" w:rsidRDefault="006D1FAB" w:rsidP="006D1FAB">
      <w:pPr>
        <w:pStyle w:val="a5"/>
        <w:spacing w:before="240" w:after="240"/>
        <w:ind w:left="1210"/>
        <w:jc w:val="both"/>
      </w:pPr>
    </w:p>
    <w:p w:rsidR="006D1FAB" w:rsidRDefault="00A42E51" w:rsidP="00A42E51">
      <w:pPr>
        <w:pStyle w:val="a5"/>
        <w:numPr>
          <w:ilvl w:val="0"/>
          <w:numId w:val="1"/>
        </w:numPr>
        <w:spacing w:before="240" w:after="240"/>
        <w:jc w:val="both"/>
      </w:pPr>
      <w:r>
        <w:t>Для каждой организации ГИИС ДМДК по которой будет выполняться обмен в этой базе необходимо добавить настройки подключения.</w:t>
      </w:r>
    </w:p>
    <w:p w:rsidR="006D1FAB" w:rsidRDefault="006D1FAB" w:rsidP="006D1FAB">
      <w:pPr>
        <w:pStyle w:val="a5"/>
        <w:spacing w:before="240" w:after="240"/>
        <w:ind w:left="1210"/>
        <w:jc w:val="both"/>
      </w:pPr>
    </w:p>
    <w:p w:rsidR="006D1FAB" w:rsidRDefault="005A10FA" w:rsidP="006D1FAB">
      <w:pPr>
        <w:pStyle w:val="a5"/>
        <w:spacing w:before="240" w:after="240"/>
        <w:ind w:left="1210"/>
        <w:jc w:val="both"/>
      </w:pPr>
      <w:r>
        <w:pict>
          <v:shape id="_x0000_i1026" type="#_x0000_t75" style="width:359.35pt;height:183.45pt">
            <v:imagedata r:id="rId9" o:title="Снимок4"/>
          </v:shape>
        </w:pict>
      </w:r>
    </w:p>
    <w:p w:rsidR="00A42E51" w:rsidRDefault="00A42E51" w:rsidP="006D1FAB">
      <w:pPr>
        <w:pStyle w:val="a5"/>
        <w:spacing w:before="240" w:after="240"/>
        <w:ind w:left="1210"/>
        <w:jc w:val="both"/>
      </w:pPr>
    </w:p>
    <w:p w:rsidR="00B94D4A" w:rsidRDefault="00A42E51" w:rsidP="00A42E51">
      <w:pPr>
        <w:pStyle w:val="a5"/>
        <w:numPr>
          <w:ilvl w:val="0"/>
          <w:numId w:val="1"/>
        </w:numPr>
        <w:spacing w:before="240" w:after="240"/>
        <w:jc w:val="both"/>
      </w:pPr>
      <w:r>
        <w:lastRenderedPageBreak/>
        <w:t>Теперь во всех новых документах ГИИС ДМДК в полях организация, получатель, отправитель и перевозчик будет заполняться организация ГИИС ДМДК, а не организация из раздела НСИ.</w:t>
      </w:r>
    </w:p>
    <w:p w:rsidR="00A42E51" w:rsidRDefault="00A42E51" w:rsidP="00A42E51">
      <w:pPr>
        <w:pStyle w:val="a5"/>
        <w:spacing w:before="240" w:after="240"/>
        <w:ind w:left="1210"/>
        <w:jc w:val="both"/>
      </w:pPr>
      <w:r>
        <w:t>При создании документа ГИИС ДМДК на основании товарного документа или наоборот организация и контрагент будут подставляться по настроенному соответствию.</w:t>
      </w:r>
    </w:p>
    <w:p w:rsidR="00A42E51" w:rsidRDefault="00A42E51" w:rsidP="00A42E51">
      <w:pPr>
        <w:pStyle w:val="a5"/>
        <w:spacing w:before="240" w:after="240"/>
        <w:ind w:left="1210"/>
        <w:jc w:val="both"/>
      </w:pPr>
    </w:p>
    <w:p w:rsidR="0027416D" w:rsidRDefault="0027416D" w:rsidP="0027416D">
      <w:pPr>
        <w:spacing w:before="240" w:after="240"/>
        <w:ind w:firstLine="850"/>
        <w:jc w:val="both"/>
      </w:pPr>
    </w:p>
    <w:p w:rsidR="0092642B" w:rsidRDefault="005A10FA"/>
    <w:sectPr w:rsidR="009264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AE26A8"/>
    <w:multiLevelType w:val="hybridMultilevel"/>
    <w:tmpl w:val="3440C8FA"/>
    <w:lvl w:ilvl="0" w:tplc="CD78148A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6175"/>
    <w:rsid w:val="0017702A"/>
    <w:rsid w:val="0027416D"/>
    <w:rsid w:val="004D6175"/>
    <w:rsid w:val="005A10FA"/>
    <w:rsid w:val="006D1FAB"/>
    <w:rsid w:val="00A42E51"/>
    <w:rsid w:val="00B52E97"/>
    <w:rsid w:val="00B87479"/>
    <w:rsid w:val="00B94D4A"/>
    <w:rsid w:val="00D66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676053FA"/>
  <w15:docId w15:val="{8047E1A9-3A57-44CB-9EA3-1876C2C0A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rsid w:val="0027416D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rsid w:val="0027416D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ru" w:eastAsia="ru-RU"/>
    </w:rPr>
  </w:style>
  <w:style w:type="character" w:customStyle="1" w:styleId="a4">
    <w:name w:val="Заголовок Знак"/>
    <w:basedOn w:val="a0"/>
    <w:link w:val="a3"/>
    <w:rsid w:val="0027416D"/>
    <w:rPr>
      <w:rFonts w:ascii="Arial" w:eastAsia="Arial" w:hAnsi="Arial" w:cs="Arial"/>
      <w:sz w:val="52"/>
      <w:szCs w:val="52"/>
      <w:lang w:val="ru" w:eastAsia="ru-RU"/>
    </w:rPr>
  </w:style>
  <w:style w:type="character" w:customStyle="1" w:styleId="20">
    <w:name w:val="Заголовок 2 Знак"/>
    <w:basedOn w:val="a0"/>
    <w:link w:val="2"/>
    <w:rsid w:val="0027416D"/>
    <w:rPr>
      <w:rFonts w:ascii="Arial" w:eastAsia="Arial" w:hAnsi="Arial" w:cs="Arial"/>
      <w:sz w:val="32"/>
      <w:szCs w:val="32"/>
      <w:lang w:val="ru" w:eastAsia="ru-RU"/>
    </w:rPr>
  </w:style>
  <w:style w:type="paragraph" w:styleId="a5">
    <w:name w:val="List Paragraph"/>
    <w:basedOn w:val="a"/>
    <w:uiPriority w:val="34"/>
    <w:qFormat/>
    <w:rsid w:val="00B94D4A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B52E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52E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3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Дмитренко Евгений  Валентинович</dc:creator>
  <cp:keywords/>
  <dc:description/>
  <cp:lastModifiedBy>Дмитренко Евгений  Валентинович</cp:lastModifiedBy>
  <cp:revision>4</cp:revision>
  <dcterms:created xsi:type="dcterms:W3CDTF">2024-07-12T06:23:00Z</dcterms:created>
  <dcterms:modified xsi:type="dcterms:W3CDTF">2024-07-17T08:00:00Z</dcterms:modified>
</cp:coreProperties>
</file>