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Trinkets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Dark Blessing - Think of it like a curse, can create cursed creatures or rare cursed creatures. AKA Dracula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Mutated Bone - A twisted bone, sort of like a dog toy. Alluding to the fact that it can be used to create dog monsters. Barghest, and Cerberus.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Primal Band - a Leather band covered in feathers and bone pieces. Can be used to help grow animal human hybrid monsters. Strix, Wendigo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Pure Rage - A red glowing orb, can be used to grow a monster based around emotions strongly. Revenant, Wraith.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Strange Wisp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Dormant Power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Watering Can: Just a normal watering can full of normal water.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Severed Hand: Could be used for monsters who are missing parts of their human body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Ancient Rune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Undead Joe’s Home Brew Coffee: Guaranteed to raise the living and the dead.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Fallen Star: A single tear of light from the yawning ever-swirling abyss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Rusty weapon: A weapon so old and rusty, it’s hard to tell what kind of weapon it was to begin with.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