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(AI-Assisted Telemedicine &amp; Remote Patient Monitoring Platform)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12th day of May,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VITALCARE HealthTech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Divya Raghunathan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Ashwin Pillai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Zainab Qureshi – ML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Rohit Deshpande – Full-Stack Developer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AI-Assisted Telemedicine &amp; Remote Patient Monitoring Platform</w:t>
      </w:r>
      <w:r>
        <w:t xml:space="preserve">, including but not limited to AI diagnostic-support models, wearable device integrations, patient management software, dashboards,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diagnostic-support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Wearable and IoT device integration designs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clinical research,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40%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Divya Raghunathan – 16%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Ashwin Pillai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Zainab Qureshi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Rohit Deshpande – 8%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7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telemedicine, diagnostic-AI, or patient-monitoring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3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Pune,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VITALCARE HealthTech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Divya Raghunathan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Ashwin Pillai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Zainab Qureshi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Rohit Deshpande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VITALCARE HealthTech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2026-08-08T03:30:38.420Z</dcterms:created>
  <dcterms:modified xsi:type="dcterms:W3CDTF">2026-08-08T03:30:38.420Z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