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090" w:rsidRDefault="00453680">
      <w:r>
        <w:rPr>
          <w:noProof/>
        </w:rPr>
        <w:drawing>
          <wp:inline distT="0" distB="0" distL="0" distR="0">
            <wp:extent cx="2570531" cy="3367682"/>
            <wp:effectExtent l="19050" t="0" r="1219" b="0"/>
            <wp:docPr id="1" name="图片 1" descr="http://frodoking.github.io/img/android/okhttp_in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odoking.github.io/img/android/okhttp_instruc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62" cy="336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680" w:rsidRDefault="00453680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上面是OKHttp总体设计图，主要是通过Diapatcher不断从RequestQueue中取出请求（Call），根据是否已缓存调用Cache或Network这两类数据获取接口之一，从内存缓存或是服务器取得请求的数据。该引擎有同步和异步请求，同步请求通过Call.execute()直接返回当前的Response，而异步请求会把当前的请求Call.enqueue添加（AsyncCall）到请求队列中，并通过回调（Callback）的方式来获取最后结果。</w:t>
      </w:r>
    </w:p>
    <w:p w:rsidR="00453680" w:rsidRDefault="00453680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</w:p>
    <w:p w:rsidR="00453680" w:rsidRPr="00351277" w:rsidRDefault="00351277" w:rsidP="0023491E">
      <w:pPr>
        <w:ind w:left="360" w:hangingChars="200" w:hanging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一、</w:t>
      </w:r>
      <w:r w:rsidR="00453680" w:rsidRPr="0035127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okhttp类</w:t>
      </w:r>
      <w:r w:rsidRPr="0035127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使用</w:t>
      </w:r>
      <w:r w:rsidRPr="00351277">
        <w:rPr>
          <w:rFonts w:ascii="微软雅黑" w:eastAsia="微软雅黑" w:hAnsi="微软雅黑" w:hint="eastAsia"/>
          <w:sz w:val="18"/>
          <w:szCs w:val="18"/>
        </w:rPr>
        <w:t>建造者模式来返回</w:t>
      </w:r>
      <w:r w:rsidRPr="00351277">
        <w:rPr>
          <w:rStyle w:val="HTML"/>
          <w:rFonts w:ascii="Consolas" w:hAnsi="Consolas"/>
          <w:sz w:val="15"/>
          <w:szCs w:val="15"/>
        </w:rPr>
        <w:t>OkHttpClient</w:t>
      </w:r>
      <w:r w:rsidRPr="00351277">
        <w:rPr>
          <w:rFonts w:ascii="微软雅黑" w:eastAsia="微软雅黑" w:hAnsi="微软雅黑" w:hint="eastAsia"/>
          <w:sz w:val="18"/>
          <w:szCs w:val="18"/>
        </w:rPr>
        <w:t> 的对象</w:t>
      </w:r>
      <w:r w:rsidR="00DE2B61">
        <w:rPr>
          <w:rFonts w:ascii="微软雅黑" w:eastAsia="微软雅黑" w:hAnsi="微软雅黑" w:hint="eastAsia"/>
          <w:sz w:val="18"/>
          <w:szCs w:val="18"/>
        </w:rPr>
        <w:t>（设置缓存，连接时间，代理等）</w:t>
      </w:r>
      <w:r w:rsidRPr="00351277">
        <w:rPr>
          <w:rFonts w:ascii="微软雅黑" w:eastAsia="微软雅黑" w:hAnsi="微软雅黑" w:hint="eastAsia"/>
          <w:sz w:val="18"/>
          <w:szCs w:val="18"/>
        </w:rPr>
        <w:t>，如果要对okhttpclient进行配置，则使用new出来的对象进行配置</w:t>
      </w:r>
    </w:p>
    <w:p w:rsidR="00351277" w:rsidRDefault="00351277" w:rsidP="00351277">
      <w:r>
        <w:rPr>
          <w:rFonts w:hint="eastAsia"/>
        </w:rPr>
        <w:t>二、</w:t>
      </w:r>
      <w:r>
        <w:rPr>
          <w:rFonts w:hint="eastAsia"/>
        </w:rPr>
        <w:t>Request</w:t>
      </w:r>
      <w:r>
        <w:rPr>
          <w:rFonts w:hint="eastAsia"/>
        </w:rPr>
        <w:t>类通过</w:t>
      </w:r>
      <w:r>
        <w:rPr>
          <w:rFonts w:hint="eastAsia"/>
        </w:rPr>
        <w:t>builder</w:t>
      </w:r>
      <w:r>
        <w:rPr>
          <w:rFonts w:hint="eastAsia"/>
        </w:rPr>
        <w:t>去设置</w:t>
      </w:r>
      <w:r>
        <w:rPr>
          <w:rFonts w:hint="eastAsia"/>
        </w:rPr>
        <w:t>url,get/post/body/header</w:t>
      </w:r>
      <w:r w:rsidR="008E151C">
        <w:rPr>
          <w:rFonts w:hint="eastAsia"/>
        </w:rPr>
        <w:t>等</w:t>
      </w:r>
    </w:p>
    <w:p w:rsidR="00175459" w:rsidRDefault="00175459" w:rsidP="00351277">
      <w:r>
        <w:rPr>
          <w:rFonts w:hint="eastAsia"/>
        </w:rPr>
        <w:t>三、通过</w:t>
      </w:r>
      <w:r>
        <w:rPr>
          <w:rFonts w:hint="eastAsia"/>
        </w:rPr>
        <w:t>okhttpclient.newCall()</w:t>
      </w:r>
      <w:r>
        <w:rPr>
          <w:rFonts w:hint="eastAsia"/>
        </w:rPr>
        <w:t>去</w:t>
      </w:r>
      <w:r>
        <w:rPr>
          <w:rFonts w:hint="eastAsia"/>
        </w:rPr>
        <w:t>new</w:t>
      </w:r>
      <w:r>
        <w:rPr>
          <w:rFonts w:hint="eastAsia"/>
        </w:rPr>
        <w:t>出一个</w:t>
      </w:r>
      <w:r w:rsidR="00A173AB">
        <w:rPr>
          <w:rFonts w:hint="eastAsia"/>
        </w:rPr>
        <w:t>C</w:t>
      </w:r>
      <w:r>
        <w:rPr>
          <w:rFonts w:hint="eastAsia"/>
        </w:rPr>
        <w:t>all</w:t>
      </w:r>
      <w:r>
        <w:rPr>
          <w:rFonts w:hint="eastAsia"/>
        </w:rPr>
        <w:t>的</w:t>
      </w:r>
      <w:r w:rsidR="00A173AB">
        <w:rPr>
          <w:rFonts w:hint="eastAsia"/>
        </w:rPr>
        <w:t>实现类</w:t>
      </w:r>
      <w:r w:rsidR="00A173AB">
        <w:rPr>
          <w:rFonts w:hint="eastAsia"/>
        </w:rPr>
        <w:t>RealCall</w:t>
      </w:r>
      <w:r w:rsidR="00F765A5">
        <w:rPr>
          <w:rFonts w:hint="eastAsia"/>
        </w:rPr>
        <w:t>，然后在去执行</w:t>
      </w:r>
      <w:r w:rsidR="00F765A5">
        <w:rPr>
          <w:rFonts w:hint="eastAsia"/>
        </w:rPr>
        <w:t>enqueue</w:t>
      </w:r>
      <w:r w:rsidR="00F765A5">
        <w:rPr>
          <w:rFonts w:hint="eastAsia"/>
        </w:rPr>
        <w:t>，</w:t>
      </w:r>
    </w:p>
    <w:p w:rsidR="00F765A5" w:rsidRDefault="00F765A5" w:rsidP="0023491E">
      <w:pPr>
        <w:ind w:leftChars="150" w:left="315"/>
      </w:pPr>
      <w:r>
        <w:rPr>
          <w:rFonts w:hint="eastAsia"/>
        </w:rPr>
        <w:t>这个方法中使用</w:t>
      </w:r>
      <w:r>
        <w:rPr>
          <w:rFonts w:hint="eastAsia"/>
        </w:rPr>
        <w:t>okhttpclent</w:t>
      </w:r>
      <w:r>
        <w:rPr>
          <w:rFonts w:hint="eastAsia"/>
        </w:rPr>
        <w:t>的</w:t>
      </w:r>
      <w:r>
        <w:rPr>
          <w:rFonts w:hint="eastAsia"/>
        </w:rPr>
        <w:t>dispatche</w:t>
      </w:r>
      <w:r>
        <w:rPr>
          <w:rFonts w:hint="eastAsia"/>
        </w:rPr>
        <w:t>（调度）方法去获得</w:t>
      </w:r>
      <w:r>
        <w:rPr>
          <w:rFonts w:hint="eastAsia"/>
        </w:rPr>
        <w:t>dispatcher</w:t>
      </w:r>
      <w:r>
        <w:rPr>
          <w:rFonts w:hint="eastAsia"/>
        </w:rPr>
        <w:t>的对象</w:t>
      </w:r>
      <w:r w:rsidR="009D1051">
        <w:rPr>
          <w:rFonts w:hint="eastAsia"/>
        </w:rPr>
        <w:t>，再去调用</w:t>
      </w:r>
      <w:r w:rsidR="009D1051">
        <w:rPr>
          <w:rFonts w:hint="eastAsia"/>
        </w:rPr>
        <w:t>dispatcher</w:t>
      </w:r>
      <w:r w:rsidR="009D1051">
        <w:rPr>
          <w:rFonts w:hint="eastAsia"/>
        </w:rPr>
        <w:t>的</w:t>
      </w:r>
      <w:r w:rsidR="009D1051">
        <w:rPr>
          <w:rFonts w:hint="eastAsia"/>
        </w:rPr>
        <w:t>enqueue()</w:t>
      </w:r>
      <w:r w:rsidR="007634C8">
        <w:rPr>
          <w:rFonts w:hint="eastAsia"/>
        </w:rPr>
        <w:t>方法</w:t>
      </w:r>
    </w:p>
    <w:p w:rsidR="00485BFB" w:rsidRDefault="0023491E" w:rsidP="0023491E">
      <w:pPr>
        <w:ind w:left="315" w:hangingChars="150" w:hanging="315"/>
      </w:pPr>
      <w:r>
        <w:rPr>
          <w:rFonts w:hint="eastAsia"/>
        </w:rPr>
        <w:t>四、</w:t>
      </w:r>
      <w:r w:rsidR="00485BFB">
        <w:rPr>
          <w:rFonts w:hint="eastAsia"/>
        </w:rPr>
        <w:t>dispatch</w:t>
      </w:r>
      <w:r w:rsidR="00BF71FE">
        <w:rPr>
          <w:rFonts w:hint="eastAsia"/>
        </w:rPr>
        <w:t>er</w:t>
      </w:r>
      <w:r w:rsidR="00485BFB">
        <w:rPr>
          <w:rFonts w:hint="eastAsia"/>
        </w:rPr>
        <w:t>中的</w:t>
      </w:r>
      <w:r w:rsidR="00485BFB">
        <w:rPr>
          <w:rFonts w:hint="eastAsia"/>
        </w:rPr>
        <w:t>enqueue</w:t>
      </w:r>
      <w:r w:rsidR="00485BFB">
        <w:rPr>
          <w:rFonts w:hint="eastAsia"/>
        </w:rPr>
        <w:t>方法先判断异步队列中的请求数量是否小于最大请求数，</w:t>
      </w:r>
      <w:r w:rsidR="00BF71FE">
        <w:rPr>
          <w:rFonts w:hint="eastAsia"/>
        </w:rPr>
        <w:t>如果小于，就将请求保存到正在运行的请求队列，相反就保存在准备的队列中。</w:t>
      </w:r>
    </w:p>
    <w:p w:rsidR="007A0F36" w:rsidRDefault="00485BFB" w:rsidP="0023491E">
      <w:pPr>
        <w:ind w:left="315" w:hangingChars="150" w:hanging="315"/>
      </w:pPr>
      <w:r>
        <w:rPr>
          <w:rFonts w:hint="eastAsia"/>
        </w:rPr>
        <w:t>五</w:t>
      </w:r>
      <w:r w:rsidR="007A0F36">
        <w:rPr>
          <w:rFonts w:hint="eastAsia"/>
        </w:rPr>
        <w:t>、</w:t>
      </w:r>
      <w:r w:rsidR="00527AF8">
        <w:rPr>
          <w:rFonts w:hint="eastAsia"/>
        </w:rPr>
        <w:t>enque</w:t>
      </w:r>
      <w:r w:rsidR="007A0F36">
        <w:rPr>
          <w:rFonts w:hint="eastAsia"/>
        </w:rPr>
        <w:t>n</w:t>
      </w:r>
      <w:r w:rsidR="00527AF8">
        <w:rPr>
          <w:rFonts w:hint="eastAsia"/>
        </w:rPr>
        <w:t>e</w:t>
      </w:r>
      <w:r w:rsidR="007A0F36">
        <w:rPr>
          <w:rFonts w:hint="eastAsia"/>
        </w:rPr>
        <w:t>方法中需要</w:t>
      </w:r>
      <w:r w:rsidR="00087AA4">
        <w:rPr>
          <w:rFonts w:hint="eastAsia"/>
        </w:rPr>
        <w:t xml:space="preserve">new </w:t>
      </w:r>
      <w:r w:rsidR="00087AA4">
        <w:rPr>
          <w:rFonts w:hint="eastAsia"/>
        </w:rPr>
        <w:t>一个</w:t>
      </w:r>
      <w:r w:rsidR="007A0F36">
        <w:rPr>
          <w:rFonts w:hint="eastAsia"/>
        </w:rPr>
        <w:t>AsyncCall</w:t>
      </w:r>
      <w:r w:rsidR="00087AA4">
        <w:rPr>
          <w:rFonts w:hint="eastAsia"/>
        </w:rPr>
        <w:t>异步任务类传入构造方法</w:t>
      </w:r>
      <w:r w:rsidR="00EB2DC9">
        <w:rPr>
          <w:rFonts w:hint="eastAsia"/>
        </w:rPr>
        <w:t>,AsynaCall</w:t>
      </w:r>
      <w:r w:rsidR="00EB2DC9">
        <w:rPr>
          <w:rFonts w:hint="eastAsia"/>
        </w:rPr>
        <w:t>的父类实现了</w:t>
      </w:r>
      <w:r w:rsidR="00EB2DC9">
        <w:rPr>
          <w:rFonts w:hint="eastAsia"/>
        </w:rPr>
        <w:t>Runnable</w:t>
      </w:r>
      <w:r w:rsidR="00EB2DC9">
        <w:rPr>
          <w:rFonts w:hint="eastAsia"/>
        </w:rPr>
        <w:t>接口</w:t>
      </w:r>
      <w:r w:rsidR="00480536">
        <w:rPr>
          <w:rFonts w:hint="eastAsia"/>
        </w:rPr>
        <w:t>，在</w:t>
      </w:r>
      <w:r w:rsidR="00480536">
        <w:rPr>
          <w:rFonts w:hint="eastAsia"/>
        </w:rPr>
        <w:t>run()</w:t>
      </w:r>
      <w:r w:rsidR="00480536">
        <w:rPr>
          <w:rFonts w:hint="eastAsia"/>
        </w:rPr>
        <w:t>里执行</w:t>
      </w:r>
      <w:r w:rsidR="00480536" w:rsidRPr="00480536">
        <w:t>execute()</w:t>
      </w:r>
      <w:r w:rsidR="0023491E">
        <w:rPr>
          <w:rFonts w:hint="eastAsia"/>
        </w:rPr>
        <w:t>。</w:t>
      </w:r>
    </w:p>
    <w:p w:rsidR="0023491E" w:rsidRDefault="0023491E" w:rsidP="00351277">
      <w:r>
        <w:rPr>
          <w:rFonts w:hint="eastAsia"/>
        </w:rPr>
        <w:t>六、</w:t>
      </w:r>
      <w:r w:rsidR="00E677F9">
        <w:rPr>
          <w:rFonts w:hint="eastAsia"/>
        </w:rPr>
        <w:t>getResponseWithInterfaceChain()</w:t>
      </w:r>
      <w:r w:rsidR="00194977">
        <w:rPr>
          <w:rFonts w:hint="eastAsia"/>
        </w:rPr>
        <w:t>使用责任链模式</w:t>
      </w:r>
      <w:r w:rsidR="00FF4B19">
        <w:rPr>
          <w:rFonts w:hint="eastAsia"/>
        </w:rPr>
        <w:t>调用</w:t>
      </w:r>
      <w:r w:rsidR="00194977">
        <w:rPr>
          <w:rFonts w:hint="eastAsia"/>
        </w:rPr>
        <w:t>拦截器</w:t>
      </w:r>
    </w:p>
    <w:p w:rsidR="0022402C" w:rsidRDefault="0022402C" w:rsidP="00351277"/>
    <w:p w:rsidR="0022402C" w:rsidRDefault="0022402C" w:rsidP="0022402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</w:p>
    <w:p w:rsidR="0022402C" w:rsidRDefault="0022402C" w:rsidP="0022402C">
      <w:pPr>
        <w:pStyle w:val="a6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OkhttpClient</w:t>
      </w:r>
      <w:r>
        <w:rPr>
          <w:rFonts w:hint="eastAsia"/>
        </w:rPr>
        <w:t>对象和</w:t>
      </w:r>
      <w:r>
        <w:rPr>
          <w:rFonts w:hint="eastAsia"/>
        </w:rPr>
        <w:t>Request</w:t>
      </w:r>
      <w:r>
        <w:rPr>
          <w:rFonts w:hint="eastAsia"/>
        </w:rPr>
        <w:t>对象，并使用</w:t>
      </w:r>
      <w:r>
        <w:rPr>
          <w:rFonts w:hint="eastAsia"/>
        </w:rPr>
        <w:t>builder</w:t>
      </w:r>
      <w:r>
        <w:rPr>
          <w:rFonts w:hint="eastAsia"/>
        </w:rPr>
        <w:t>设计模式进行配置数据</w:t>
      </w:r>
    </w:p>
    <w:p w:rsidR="0005526E" w:rsidRDefault="0005526E" w:rsidP="0005526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第二步</w:t>
      </w:r>
    </w:p>
    <w:p w:rsidR="0005526E" w:rsidRDefault="0005526E" w:rsidP="0005526E">
      <w:pPr>
        <w:pStyle w:val="a6"/>
        <w:ind w:left="360" w:firstLineChars="0" w:firstLine="0"/>
      </w:pPr>
      <w:r>
        <w:rPr>
          <w:rFonts w:hint="eastAsia"/>
        </w:rPr>
        <w:t>获取</w:t>
      </w:r>
      <w:r>
        <w:rPr>
          <w:rFonts w:hint="eastAsia"/>
        </w:rPr>
        <w:t>call</w:t>
      </w:r>
      <w:r>
        <w:rPr>
          <w:rFonts w:hint="eastAsia"/>
        </w:rPr>
        <w:t>对象，执行通过操作或者异步操作</w:t>
      </w:r>
    </w:p>
    <w:p w:rsidR="0005526E" w:rsidRDefault="0005526E" w:rsidP="0005526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第三步</w:t>
      </w:r>
    </w:p>
    <w:p w:rsidR="00115155" w:rsidRDefault="00115155" w:rsidP="00115155">
      <w:pPr>
        <w:pStyle w:val="a6"/>
        <w:ind w:left="360" w:firstLineChars="0" w:firstLine="0"/>
      </w:pPr>
      <w:r>
        <w:t>R</w:t>
      </w:r>
      <w:r>
        <w:rPr>
          <w:rFonts w:hint="eastAsia"/>
        </w:rPr>
        <w:t>ealCall.enqueue()</w:t>
      </w:r>
      <w:r>
        <w:rPr>
          <w:rFonts w:hint="eastAsia"/>
        </w:rPr>
        <w:t>方法获取</w:t>
      </w:r>
      <w:r>
        <w:rPr>
          <w:rFonts w:hint="eastAsia"/>
        </w:rPr>
        <w:t>dispatcher</w:t>
      </w:r>
      <w:r>
        <w:rPr>
          <w:rFonts w:hint="eastAsia"/>
        </w:rPr>
        <w:t>对象，</w:t>
      </w:r>
      <w:r>
        <w:rPr>
          <w:rFonts w:hint="eastAsia"/>
        </w:rPr>
        <w:t>dispatcher</w:t>
      </w:r>
      <w:r>
        <w:rPr>
          <w:rFonts w:hint="eastAsia"/>
        </w:rPr>
        <w:t>再去执行</w:t>
      </w:r>
      <w:r>
        <w:rPr>
          <w:rFonts w:hint="eastAsia"/>
        </w:rPr>
        <w:t>dispatcher.enqueue</w:t>
      </w:r>
      <w:r>
        <w:rPr>
          <w:rFonts w:hint="eastAsia"/>
        </w:rPr>
        <w:t>方法，将请求放到请求队列中。并且创建线程池。</w:t>
      </w:r>
      <w:r w:rsidR="00695E8C">
        <w:rPr>
          <w:rFonts w:hint="eastAsia"/>
        </w:rPr>
        <w:t>然后执行线程池</w:t>
      </w:r>
    </w:p>
    <w:p w:rsidR="00695E8C" w:rsidRDefault="00695E8C" w:rsidP="00695E8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第四步</w:t>
      </w:r>
    </w:p>
    <w:p w:rsidR="00695E8C" w:rsidRDefault="00695E8C" w:rsidP="00695E8C">
      <w:pPr>
        <w:pStyle w:val="a6"/>
        <w:ind w:left="360" w:firstLineChars="0" w:firstLine="0"/>
      </w:pPr>
      <w:r>
        <w:rPr>
          <w:rFonts w:hint="eastAsia"/>
        </w:rPr>
        <w:t>执行线程池的</w:t>
      </w:r>
      <w:r>
        <w:rPr>
          <w:rFonts w:hint="eastAsia"/>
        </w:rPr>
        <w:t>running</w:t>
      </w:r>
      <w:r>
        <w:rPr>
          <w:rFonts w:hint="eastAsia"/>
        </w:rPr>
        <w:t>方法，在该方法中执行网络操作，在将请求结果返回</w:t>
      </w:r>
    </w:p>
    <w:p w:rsidR="0005526E" w:rsidRPr="0022402C" w:rsidRDefault="0005526E" w:rsidP="0005526E">
      <w:pPr>
        <w:pStyle w:val="a6"/>
        <w:ind w:left="360" w:firstLineChars="0" w:firstLine="0"/>
      </w:pPr>
    </w:p>
    <w:sectPr w:rsidR="0005526E" w:rsidRPr="0022402C" w:rsidSect="0009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760" w:rsidRDefault="00D26760" w:rsidP="00453680">
      <w:r>
        <w:separator/>
      </w:r>
    </w:p>
  </w:endnote>
  <w:endnote w:type="continuationSeparator" w:id="1">
    <w:p w:rsidR="00D26760" w:rsidRDefault="00D26760" w:rsidP="00453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760" w:rsidRDefault="00D26760" w:rsidP="00453680">
      <w:r>
        <w:separator/>
      </w:r>
    </w:p>
  </w:footnote>
  <w:footnote w:type="continuationSeparator" w:id="1">
    <w:p w:rsidR="00D26760" w:rsidRDefault="00D26760" w:rsidP="004536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822AB"/>
    <w:multiLevelType w:val="hybridMultilevel"/>
    <w:tmpl w:val="8D6C11CC"/>
    <w:lvl w:ilvl="0" w:tplc="73C48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8F08E8"/>
    <w:multiLevelType w:val="hybridMultilevel"/>
    <w:tmpl w:val="987C4914"/>
    <w:lvl w:ilvl="0" w:tplc="5DBEC94A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680"/>
    <w:rsid w:val="0005526E"/>
    <w:rsid w:val="00087AA4"/>
    <w:rsid w:val="00096090"/>
    <w:rsid w:val="00101D86"/>
    <w:rsid w:val="00115155"/>
    <w:rsid w:val="00175459"/>
    <w:rsid w:val="00194977"/>
    <w:rsid w:val="0022402C"/>
    <w:rsid w:val="0023491E"/>
    <w:rsid w:val="002B5B17"/>
    <w:rsid w:val="00351277"/>
    <w:rsid w:val="00367D47"/>
    <w:rsid w:val="00453680"/>
    <w:rsid w:val="00480536"/>
    <w:rsid w:val="00485BFB"/>
    <w:rsid w:val="00527AF8"/>
    <w:rsid w:val="00695E8C"/>
    <w:rsid w:val="007634C8"/>
    <w:rsid w:val="007A0F36"/>
    <w:rsid w:val="007A3133"/>
    <w:rsid w:val="007A6C5C"/>
    <w:rsid w:val="008E151C"/>
    <w:rsid w:val="00936BD1"/>
    <w:rsid w:val="009B5C3E"/>
    <w:rsid w:val="009D1051"/>
    <w:rsid w:val="00A173AB"/>
    <w:rsid w:val="00BF71FE"/>
    <w:rsid w:val="00D26760"/>
    <w:rsid w:val="00DE2B61"/>
    <w:rsid w:val="00E677F9"/>
    <w:rsid w:val="00EB2DC9"/>
    <w:rsid w:val="00F41496"/>
    <w:rsid w:val="00F765A5"/>
    <w:rsid w:val="00FF4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0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36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3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36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36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368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51277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3512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9B274-7F37-47AB-ADEB-5E561CD1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141</Words>
  <Characters>806</Characters>
  <Application>Microsoft Office Word</Application>
  <DocSecurity>0</DocSecurity>
  <Lines>6</Lines>
  <Paragraphs>1</Paragraphs>
  <ScaleCrop>false</ScaleCrop>
  <Company>微软中国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2017-08-14T05:55:00Z</dcterms:created>
  <dcterms:modified xsi:type="dcterms:W3CDTF">2018-07-05T08:40:00Z</dcterms:modified>
</cp:coreProperties>
</file>