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E4DDA" w14:textId="6899F519" w:rsidR="00B42830" w:rsidRDefault="00C70A1F" w:rsidP="00C70A1F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C70A1F">
        <w:rPr>
          <w:rFonts w:ascii="Arial" w:hAnsi="Arial" w:cs="Arial"/>
          <w:b/>
          <w:bCs/>
          <w:sz w:val="32"/>
          <w:szCs w:val="32"/>
        </w:rPr>
        <w:t>EVOLUCIÓN DE REQUISITOS.</w:t>
      </w:r>
    </w:p>
    <w:p w14:paraId="665F9CC0" w14:textId="77777777" w:rsidR="00C70A1F" w:rsidRPr="00192421" w:rsidRDefault="00C70A1F" w:rsidP="00C70A1F">
      <w:pPr>
        <w:rPr>
          <w:sz w:val="28"/>
          <w:szCs w:val="28"/>
        </w:rPr>
      </w:pPr>
    </w:p>
    <w:p w14:paraId="7D0D6942" w14:textId="77777777" w:rsidR="00C70A1F" w:rsidRPr="00192421" w:rsidRDefault="00C70A1F" w:rsidP="00C70A1F">
      <w:pPr>
        <w:jc w:val="center"/>
        <w:rPr>
          <w:rFonts w:ascii="Arial" w:hAnsi="Arial" w:cs="Arial"/>
          <w:b/>
          <w:bCs/>
          <w:color w:val="EE0000"/>
          <w:sz w:val="28"/>
          <w:szCs w:val="28"/>
        </w:rPr>
      </w:pPr>
      <w:r w:rsidRPr="00192421">
        <w:rPr>
          <w:rFonts w:ascii="Arial" w:hAnsi="Arial" w:cs="Arial"/>
          <w:b/>
          <w:bCs/>
          <w:color w:val="EE0000"/>
          <w:sz w:val="28"/>
          <w:szCs w:val="28"/>
        </w:rPr>
        <w:t>REQUISITOS FUNCIONALES (RF) – ClinicalMind.</w:t>
      </w:r>
    </w:p>
    <w:p w14:paraId="068BFE51" w14:textId="77777777" w:rsidR="00C70A1F" w:rsidRPr="00192421" w:rsidRDefault="00C70A1F" w:rsidP="00C70A1F">
      <w:pPr>
        <w:jc w:val="center"/>
        <w:rPr>
          <w:rFonts w:ascii="Arial" w:hAnsi="Arial" w:cs="Arial"/>
          <w:b/>
          <w:bCs/>
          <w:color w:val="EE0000"/>
          <w:sz w:val="32"/>
          <w:szCs w:val="32"/>
        </w:rPr>
      </w:pPr>
    </w:p>
    <w:p w14:paraId="43A82E49" w14:textId="77777777" w:rsidR="00C70A1F" w:rsidRPr="00192421" w:rsidRDefault="00C70A1F" w:rsidP="00C70A1F">
      <w:pPr>
        <w:rPr>
          <w:rFonts w:ascii="Arial" w:hAnsi="Arial" w:cs="Arial"/>
          <w:sz w:val="24"/>
          <w:szCs w:val="24"/>
        </w:rPr>
      </w:pPr>
      <w:r w:rsidRPr="00192421">
        <w:rPr>
          <w:rFonts w:ascii="Arial" w:hAnsi="Arial" w:cs="Arial"/>
          <w:b/>
          <w:bCs/>
          <w:sz w:val="24"/>
          <w:szCs w:val="24"/>
        </w:rPr>
        <w:t>RF-001.</w:t>
      </w:r>
      <w:r w:rsidRPr="00192421">
        <w:rPr>
          <w:rFonts w:ascii="Arial" w:hAnsi="Arial" w:cs="Arial"/>
          <w:sz w:val="24"/>
          <w:szCs w:val="24"/>
        </w:rPr>
        <w:t xml:space="preserve"> Los usuarios podrán realizar consultas clínicas mediante un lenguaje natural, escribiendo sus preguntas en un cuadro de texto.</w:t>
      </w:r>
    </w:p>
    <w:p w14:paraId="26047D97" w14:textId="77777777" w:rsidR="00C70A1F" w:rsidRPr="00192421" w:rsidRDefault="00C70A1F" w:rsidP="00C70A1F">
      <w:pPr>
        <w:rPr>
          <w:rFonts w:ascii="Arial" w:hAnsi="Arial" w:cs="Arial"/>
          <w:sz w:val="24"/>
          <w:szCs w:val="24"/>
        </w:rPr>
      </w:pPr>
    </w:p>
    <w:p w14:paraId="1552BFE2" w14:textId="77777777" w:rsidR="00C70A1F" w:rsidRPr="00192421" w:rsidRDefault="00C70A1F" w:rsidP="00C70A1F">
      <w:pPr>
        <w:rPr>
          <w:rFonts w:ascii="Arial" w:hAnsi="Arial" w:cs="Arial"/>
          <w:sz w:val="24"/>
          <w:szCs w:val="24"/>
        </w:rPr>
      </w:pPr>
      <w:r w:rsidRPr="00192421">
        <w:rPr>
          <w:rFonts w:ascii="Arial" w:hAnsi="Arial" w:cs="Arial"/>
          <w:b/>
          <w:bCs/>
          <w:sz w:val="24"/>
          <w:szCs w:val="24"/>
        </w:rPr>
        <w:t>RF-002.</w:t>
      </w:r>
      <w:r w:rsidRPr="00192421">
        <w:rPr>
          <w:rFonts w:ascii="Arial" w:hAnsi="Arial" w:cs="Arial"/>
          <w:sz w:val="24"/>
          <w:szCs w:val="24"/>
        </w:rPr>
        <w:t xml:space="preserve"> El sistema generará respuestas claras y estructuradas, permitiendo que el usuario identifique fácilmente la información.</w:t>
      </w:r>
    </w:p>
    <w:p w14:paraId="2297F328" w14:textId="77777777" w:rsidR="00C70A1F" w:rsidRPr="00192421" w:rsidRDefault="00C70A1F" w:rsidP="00C70A1F">
      <w:pPr>
        <w:rPr>
          <w:rFonts w:ascii="Arial" w:hAnsi="Arial" w:cs="Arial"/>
          <w:sz w:val="24"/>
          <w:szCs w:val="24"/>
        </w:rPr>
      </w:pPr>
    </w:p>
    <w:p w14:paraId="3A5805E5" w14:textId="77777777" w:rsidR="00C70A1F" w:rsidRPr="00192421" w:rsidRDefault="00C70A1F" w:rsidP="00C70A1F">
      <w:pPr>
        <w:rPr>
          <w:rFonts w:ascii="Arial" w:hAnsi="Arial" w:cs="Arial"/>
          <w:sz w:val="24"/>
          <w:szCs w:val="24"/>
        </w:rPr>
      </w:pPr>
      <w:r w:rsidRPr="00192421">
        <w:rPr>
          <w:rFonts w:ascii="Arial" w:hAnsi="Arial" w:cs="Arial"/>
          <w:b/>
          <w:bCs/>
          <w:sz w:val="24"/>
          <w:szCs w:val="24"/>
        </w:rPr>
        <w:t>RF-003.</w:t>
      </w:r>
      <w:r w:rsidRPr="00192421">
        <w:rPr>
          <w:rFonts w:ascii="Arial" w:hAnsi="Arial" w:cs="Arial"/>
          <w:sz w:val="24"/>
          <w:szCs w:val="24"/>
        </w:rPr>
        <w:t xml:space="preserve"> Los usuarios podrán visualizar las referencias médicas confiables de la información proporcionada, para verificar la validez de los datos.</w:t>
      </w:r>
    </w:p>
    <w:p w14:paraId="5DE6FD27" w14:textId="77777777" w:rsidR="00C70A1F" w:rsidRPr="00192421" w:rsidRDefault="00C70A1F" w:rsidP="00C70A1F">
      <w:pPr>
        <w:rPr>
          <w:rFonts w:ascii="Arial" w:hAnsi="Arial" w:cs="Arial"/>
          <w:sz w:val="24"/>
          <w:szCs w:val="24"/>
        </w:rPr>
      </w:pPr>
    </w:p>
    <w:p w14:paraId="018AAEA4" w14:textId="77777777" w:rsidR="00C70A1F" w:rsidRPr="00192421" w:rsidRDefault="00C70A1F" w:rsidP="00C70A1F">
      <w:pPr>
        <w:rPr>
          <w:rFonts w:ascii="Arial" w:hAnsi="Arial" w:cs="Arial"/>
          <w:sz w:val="24"/>
          <w:szCs w:val="24"/>
        </w:rPr>
      </w:pPr>
      <w:r w:rsidRPr="00192421">
        <w:rPr>
          <w:rFonts w:ascii="Arial" w:hAnsi="Arial" w:cs="Arial"/>
          <w:b/>
          <w:bCs/>
          <w:sz w:val="24"/>
          <w:szCs w:val="24"/>
        </w:rPr>
        <w:t>RF-004.</w:t>
      </w:r>
      <w:r w:rsidRPr="00192421">
        <w:rPr>
          <w:rFonts w:ascii="Arial" w:hAnsi="Arial" w:cs="Arial"/>
          <w:sz w:val="24"/>
          <w:szCs w:val="24"/>
        </w:rPr>
        <w:t xml:space="preserve"> Los usuarios podrán guardar y consultar el historial de sus preguntas anteriores, para revisar información utilizada previamente. </w:t>
      </w:r>
    </w:p>
    <w:p w14:paraId="405A8B84" w14:textId="77777777" w:rsidR="00C70A1F" w:rsidRPr="00192421" w:rsidRDefault="00C70A1F" w:rsidP="00C70A1F">
      <w:pPr>
        <w:rPr>
          <w:rFonts w:ascii="Arial" w:hAnsi="Arial" w:cs="Arial"/>
          <w:sz w:val="24"/>
          <w:szCs w:val="24"/>
        </w:rPr>
      </w:pPr>
    </w:p>
    <w:p w14:paraId="6CA71ACC" w14:textId="77777777" w:rsidR="00C70A1F" w:rsidRPr="00192421" w:rsidRDefault="00C70A1F" w:rsidP="00C70A1F">
      <w:pPr>
        <w:rPr>
          <w:rFonts w:ascii="Arial" w:hAnsi="Arial" w:cs="Arial"/>
          <w:sz w:val="24"/>
          <w:szCs w:val="24"/>
        </w:rPr>
      </w:pPr>
      <w:r w:rsidRPr="00192421">
        <w:rPr>
          <w:rFonts w:ascii="Arial" w:hAnsi="Arial" w:cs="Arial"/>
          <w:b/>
          <w:bCs/>
          <w:sz w:val="24"/>
          <w:szCs w:val="24"/>
        </w:rPr>
        <w:t>RF-005.</w:t>
      </w:r>
      <w:r w:rsidRPr="00192421">
        <w:rPr>
          <w:rFonts w:ascii="Arial" w:hAnsi="Arial" w:cs="Arial"/>
          <w:sz w:val="24"/>
          <w:szCs w:val="24"/>
        </w:rPr>
        <w:t xml:space="preserve"> El sistema mostrará advertencias indicando que la información proporcionada es de apoyo y no sustituye el juicio del profesional.</w:t>
      </w:r>
    </w:p>
    <w:p w14:paraId="61BBF33A" w14:textId="77777777" w:rsidR="00C70A1F" w:rsidRPr="00192421" w:rsidRDefault="00C70A1F" w:rsidP="00C70A1F">
      <w:pPr>
        <w:rPr>
          <w:rFonts w:ascii="Arial" w:hAnsi="Arial" w:cs="Arial"/>
          <w:sz w:val="28"/>
          <w:szCs w:val="28"/>
        </w:rPr>
      </w:pPr>
    </w:p>
    <w:p w14:paraId="026EE04D" w14:textId="77777777" w:rsidR="00C70A1F" w:rsidRPr="00192421" w:rsidRDefault="00C70A1F" w:rsidP="00C70A1F">
      <w:pPr>
        <w:jc w:val="center"/>
        <w:rPr>
          <w:rFonts w:ascii="Arial" w:hAnsi="Arial" w:cs="Arial"/>
          <w:b/>
          <w:bCs/>
          <w:color w:val="EE0000"/>
          <w:sz w:val="28"/>
          <w:szCs w:val="28"/>
        </w:rPr>
      </w:pPr>
      <w:r w:rsidRPr="00192421">
        <w:rPr>
          <w:rFonts w:ascii="Arial" w:hAnsi="Arial" w:cs="Arial"/>
          <w:b/>
          <w:bCs/>
          <w:color w:val="EE0000"/>
          <w:sz w:val="28"/>
          <w:szCs w:val="28"/>
        </w:rPr>
        <w:t xml:space="preserve">REQUISITOS NO FUNCIONALES (RNF) </w:t>
      </w:r>
    </w:p>
    <w:p w14:paraId="729F907C" w14:textId="77777777" w:rsidR="00C70A1F" w:rsidRDefault="00C70A1F" w:rsidP="00C70A1F">
      <w:pPr>
        <w:rPr>
          <w:rFonts w:ascii="Arial" w:hAnsi="Arial" w:cs="Arial"/>
          <w:b/>
          <w:bCs/>
          <w:color w:val="EE0000"/>
        </w:rPr>
      </w:pPr>
    </w:p>
    <w:p w14:paraId="6E76CCD3" w14:textId="77777777" w:rsidR="00C70A1F" w:rsidRPr="00192421" w:rsidRDefault="00C70A1F" w:rsidP="00C70A1F">
      <w:pPr>
        <w:rPr>
          <w:rFonts w:ascii="Arial" w:hAnsi="Arial" w:cs="Arial"/>
          <w:sz w:val="24"/>
          <w:szCs w:val="24"/>
        </w:rPr>
      </w:pPr>
      <w:r w:rsidRPr="00192421">
        <w:rPr>
          <w:rFonts w:ascii="Arial" w:hAnsi="Arial" w:cs="Arial"/>
          <w:b/>
          <w:bCs/>
          <w:sz w:val="24"/>
          <w:szCs w:val="24"/>
        </w:rPr>
        <w:t>RNF-001. Requerimiento de rendimiento</w:t>
      </w:r>
      <w:r w:rsidRPr="00192421">
        <w:rPr>
          <w:rFonts w:ascii="Arial" w:hAnsi="Arial" w:cs="Arial"/>
          <w:sz w:val="24"/>
          <w:szCs w:val="24"/>
        </w:rPr>
        <w:t xml:space="preserve">: El sistema debe garantizar un tiempo de respuesta máximo de 6 segundos por consulta de información clínica. </w:t>
      </w:r>
    </w:p>
    <w:p w14:paraId="5E9C9B15" w14:textId="77777777" w:rsidR="00C70A1F" w:rsidRPr="00192421" w:rsidRDefault="00C70A1F" w:rsidP="00C70A1F">
      <w:pPr>
        <w:rPr>
          <w:rFonts w:ascii="Arial" w:hAnsi="Arial" w:cs="Arial"/>
          <w:sz w:val="24"/>
          <w:szCs w:val="24"/>
        </w:rPr>
      </w:pPr>
    </w:p>
    <w:p w14:paraId="38F66C24" w14:textId="77777777" w:rsidR="00C70A1F" w:rsidRPr="00192421" w:rsidRDefault="00C70A1F" w:rsidP="00C70A1F">
      <w:pPr>
        <w:rPr>
          <w:rFonts w:ascii="Arial" w:hAnsi="Arial" w:cs="Arial"/>
          <w:sz w:val="24"/>
          <w:szCs w:val="24"/>
        </w:rPr>
      </w:pPr>
      <w:r w:rsidRPr="00192421">
        <w:rPr>
          <w:rFonts w:ascii="Arial" w:hAnsi="Arial" w:cs="Arial"/>
          <w:b/>
          <w:bCs/>
          <w:sz w:val="24"/>
          <w:szCs w:val="24"/>
        </w:rPr>
        <w:t>RNF-002. Requerimiento de usabilidad:</w:t>
      </w:r>
      <w:r w:rsidRPr="00192421">
        <w:rPr>
          <w:rFonts w:ascii="Arial" w:hAnsi="Arial" w:cs="Arial"/>
          <w:sz w:val="24"/>
          <w:szCs w:val="24"/>
        </w:rPr>
        <w:t xml:space="preserve"> El sistema debe ser accesible mediante navegadores web.</w:t>
      </w:r>
    </w:p>
    <w:p w14:paraId="609F700D" w14:textId="77777777" w:rsidR="00C70A1F" w:rsidRPr="00192421" w:rsidRDefault="00C70A1F" w:rsidP="00C70A1F">
      <w:pPr>
        <w:rPr>
          <w:rFonts w:ascii="Arial" w:hAnsi="Arial" w:cs="Arial"/>
          <w:b/>
          <w:bCs/>
          <w:sz w:val="24"/>
          <w:szCs w:val="24"/>
        </w:rPr>
      </w:pPr>
    </w:p>
    <w:p w14:paraId="5F9A8DCB" w14:textId="77777777" w:rsidR="00C70A1F" w:rsidRPr="00192421" w:rsidRDefault="00C70A1F" w:rsidP="00C70A1F">
      <w:pPr>
        <w:rPr>
          <w:rFonts w:ascii="Arial" w:hAnsi="Arial" w:cs="Arial"/>
          <w:sz w:val="24"/>
          <w:szCs w:val="24"/>
        </w:rPr>
      </w:pPr>
      <w:r w:rsidRPr="00192421">
        <w:rPr>
          <w:rFonts w:ascii="Arial" w:hAnsi="Arial" w:cs="Arial"/>
          <w:b/>
          <w:bCs/>
          <w:sz w:val="24"/>
          <w:szCs w:val="24"/>
        </w:rPr>
        <w:t xml:space="preserve">RNF-003. Requerimiento de seguridad: </w:t>
      </w:r>
      <w:r w:rsidRPr="00192421">
        <w:rPr>
          <w:rFonts w:ascii="Arial" w:hAnsi="Arial" w:cs="Arial"/>
          <w:sz w:val="24"/>
          <w:szCs w:val="24"/>
        </w:rPr>
        <w:t>Toda la información procesada por el sistema debe cumplir con normativas de privacidad y protección de datos médicos.</w:t>
      </w:r>
    </w:p>
    <w:p w14:paraId="473E943D" w14:textId="77777777" w:rsidR="00C70A1F" w:rsidRPr="00192421" w:rsidRDefault="00C70A1F" w:rsidP="00C70A1F">
      <w:pPr>
        <w:rPr>
          <w:rFonts w:ascii="Arial" w:hAnsi="Arial" w:cs="Arial"/>
          <w:b/>
          <w:bCs/>
          <w:sz w:val="24"/>
          <w:szCs w:val="24"/>
        </w:rPr>
      </w:pPr>
    </w:p>
    <w:p w14:paraId="46C9CCCA" w14:textId="77777777" w:rsidR="00C70A1F" w:rsidRPr="00192421" w:rsidRDefault="00C70A1F" w:rsidP="00C70A1F">
      <w:pPr>
        <w:rPr>
          <w:rFonts w:ascii="Arial" w:hAnsi="Arial" w:cs="Arial"/>
          <w:sz w:val="24"/>
          <w:szCs w:val="24"/>
        </w:rPr>
      </w:pPr>
      <w:r w:rsidRPr="00192421">
        <w:rPr>
          <w:rFonts w:ascii="Arial" w:hAnsi="Arial" w:cs="Arial"/>
          <w:b/>
          <w:bCs/>
          <w:sz w:val="24"/>
          <w:szCs w:val="24"/>
        </w:rPr>
        <w:t xml:space="preserve">RNF-004. Requerimiento de rendimiento: </w:t>
      </w:r>
      <w:r w:rsidRPr="00192421">
        <w:rPr>
          <w:rFonts w:ascii="Arial" w:hAnsi="Arial" w:cs="Arial"/>
          <w:sz w:val="24"/>
          <w:szCs w:val="24"/>
        </w:rPr>
        <w:t>El sistema debe ser capaz de manejar hasta 100 usuarios al mismo tiempo sin volverse lento.</w:t>
      </w:r>
    </w:p>
    <w:p w14:paraId="46C2390C" w14:textId="77777777" w:rsidR="00C70A1F" w:rsidRPr="00192421" w:rsidRDefault="00C70A1F" w:rsidP="00C70A1F">
      <w:pPr>
        <w:rPr>
          <w:rFonts w:ascii="Arial" w:hAnsi="Arial" w:cs="Arial"/>
          <w:b/>
          <w:bCs/>
          <w:sz w:val="24"/>
          <w:szCs w:val="24"/>
        </w:rPr>
      </w:pPr>
    </w:p>
    <w:p w14:paraId="24136F22" w14:textId="77777777" w:rsidR="00C70A1F" w:rsidRDefault="00C70A1F" w:rsidP="00C70A1F">
      <w:pPr>
        <w:rPr>
          <w:rFonts w:ascii="Arial" w:hAnsi="Arial" w:cs="Arial"/>
        </w:rPr>
      </w:pPr>
      <w:r w:rsidRPr="00192421">
        <w:rPr>
          <w:rFonts w:ascii="Arial" w:hAnsi="Arial" w:cs="Arial"/>
          <w:b/>
          <w:bCs/>
          <w:sz w:val="24"/>
          <w:szCs w:val="24"/>
        </w:rPr>
        <w:t xml:space="preserve">RNF-005. Requerimiento de usabilidad: </w:t>
      </w:r>
      <w:r w:rsidRPr="00192421">
        <w:rPr>
          <w:rFonts w:ascii="Arial" w:hAnsi="Arial" w:cs="Arial"/>
          <w:sz w:val="24"/>
          <w:szCs w:val="24"/>
        </w:rPr>
        <w:t>La interfaz debe ser intuitiva y permitir que un usuario sin experiencia técnica pueda realizar consultas clínicas y revisar información</w:t>
      </w:r>
      <w:r>
        <w:rPr>
          <w:rFonts w:ascii="Arial" w:hAnsi="Arial" w:cs="Arial"/>
        </w:rPr>
        <w:t>.</w:t>
      </w:r>
    </w:p>
    <w:p w14:paraId="7FC87F07" w14:textId="77777777" w:rsidR="00C70A1F" w:rsidRPr="00C70A1F" w:rsidRDefault="00C70A1F" w:rsidP="00C70A1F">
      <w:pPr>
        <w:rPr>
          <w:rFonts w:ascii="Arial" w:hAnsi="Arial" w:cs="Arial"/>
          <w:b/>
          <w:bCs/>
          <w:sz w:val="32"/>
          <w:szCs w:val="32"/>
        </w:rPr>
      </w:pPr>
    </w:p>
    <w:sectPr w:rsidR="00C70A1F" w:rsidRPr="00C70A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A1F"/>
    <w:rsid w:val="004E05DD"/>
    <w:rsid w:val="00681B3A"/>
    <w:rsid w:val="00B42830"/>
    <w:rsid w:val="00BC2548"/>
    <w:rsid w:val="00C70A1F"/>
    <w:rsid w:val="00DF3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E8F87"/>
  <w15:chartTrackingRefBased/>
  <w15:docId w15:val="{E43296E6-C194-4EF4-83D6-58B287B50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0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0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0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0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0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0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0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0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0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0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0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0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0A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0A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0A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0A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0A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0A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0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0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0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0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0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0A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0A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0A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0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0A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0A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1276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ABIGAIL CAN CATZIN</dc:creator>
  <cp:keywords/>
  <dc:description/>
  <cp:lastModifiedBy>Maximiliano Montoya de la Cruz</cp:lastModifiedBy>
  <cp:revision>2</cp:revision>
  <dcterms:created xsi:type="dcterms:W3CDTF">2025-12-01T04:26:00Z</dcterms:created>
  <dcterms:modified xsi:type="dcterms:W3CDTF">2025-12-01T04:26:00Z</dcterms:modified>
</cp:coreProperties>
</file>