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MARCUS AURELIUS</w:t>
      </w:r>
    </w:p>
    <w:p>
      <w:r>
        <w:t>marcus@rome.org | 555-123-4567 | linkedin.com/in/marcus</w:t>
      </w:r>
    </w:p>
    <w:p>
      <w:pPr>
        <w:pStyle w:val="Heading2"/>
      </w:pPr>
      <w:r>
        <w:t>Summary</w:t>
      </w:r>
    </w:p>
    <w:p>
      <w:r>
        <w:t>Product manager with 5 years managing enterprise B2B SaaS applications.</w:t>
      </w:r>
    </w:p>
    <w:p>
      <w:pPr>
        <w:pStyle w:val="Heading2"/>
      </w:pPr>
      <w:r>
        <w:t>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Company</w:t>
            </w:r>
          </w:p>
        </w:tc>
        <w:tc>
          <w:tcPr>
            <w:tcW w:type="dxa" w:w="2880"/>
          </w:tcPr>
          <w:p>
            <w:r>
              <w:t>Dates</w:t>
            </w:r>
          </w:p>
        </w:tc>
      </w:tr>
      <w:tr>
        <w:tc>
          <w:tcPr>
            <w:tcW w:type="dxa" w:w="2880"/>
          </w:tcPr>
          <w:p>
            <w:r>
              <w:t>Product Lead</w:t>
            </w:r>
          </w:p>
        </w:tc>
        <w:tc>
          <w:tcPr>
            <w:tcW w:type="dxa" w:w="2880"/>
          </w:tcPr>
          <w:p>
            <w:r>
              <w:t>SaaS Inc</w:t>
            </w:r>
          </w:p>
        </w:tc>
        <w:tc>
          <w:tcPr>
            <w:tcW w:type="dxa" w:w="2880"/>
          </w:tcPr>
          <w:p>
            <w:r>
              <w:t>2021 - Present</w:t>
            </w:r>
          </w:p>
        </w:tc>
      </w:tr>
      <w:tr>
        <w:tc>
          <w:tcPr>
            <w:tcW w:type="dxa" w:w="2880"/>
          </w:tcPr>
          <w:p>
            <w:r>
              <w:t>Associate PM</w:t>
            </w:r>
          </w:p>
        </w:tc>
        <w:tc>
          <w:tcPr>
            <w:tcW w:type="dxa" w:w="2880"/>
          </w:tcPr>
          <w:p>
            <w:r>
              <w:t>Tech LLC</w:t>
            </w:r>
          </w:p>
        </w:tc>
        <w:tc>
          <w:tcPr>
            <w:tcW w:type="dxa" w:w="2880"/>
          </w:tcPr>
          <w:p>
            <w:r>
              <w:t>2019 - 2021</w:t>
            </w:r>
          </w:p>
        </w:tc>
      </w:tr>
    </w:tbl>
    <w:p>
      <w:r>
        <w:t>• Delivered 3 major feature releases on time, increasing enterprise conversion by 30%.</w:t>
      </w:r>
    </w:p>
    <w:p>
      <w:pPr>
        <w:pStyle w:val="Heading2"/>
      </w:pPr>
      <w:r>
        <w:t>Education</w:t>
      </w:r>
    </w:p>
    <w:p>
      <w:r>
        <w:t>BA in Economics, Harvard University (2015 – 2019)</w:t>
      </w:r>
    </w:p>
    <w:p>
      <w:pPr>
        <w:pStyle w:val="Heading2"/>
      </w:pPr>
      <w:r>
        <w:t>Skills</w:t>
      </w:r>
    </w:p>
    <w:p>
      <w:r>
        <w:t>Agile, Product Roadmap, SQL, Figma, Jira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