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0C" w:rsidRPr="00155B0C" w:rsidRDefault="00155B0C" w:rsidP="00155B0C">
      <w:pPr>
        <w:widowControl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155B0C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转载]矩阵求导公式【转】</w:t>
      </w:r>
    </w:p>
    <w:p w:rsidR="00155B0C" w:rsidRPr="00155B0C" w:rsidRDefault="00155B0C" w:rsidP="00155B0C">
      <w:pPr>
        <w:widowControl/>
        <w:spacing w:line="30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55B0C">
        <w:rPr>
          <w:rFonts w:ascii="宋体" w:eastAsia="宋体" w:hAnsi="宋体" w:cs="宋体"/>
          <w:kern w:val="0"/>
          <w:sz w:val="24"/>
          <w:szCs w:val="24"/>
        </w:rPr>
        <w:t> </w:t>
      </w:r>
      <w:r w:rsidRPr="00155B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0" t="0" r="0" b="0"/>
            <wp:docPr id="7" name="图片 7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0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5B0C">
        <w:rPr>
          <w:rFonts w:ascii="Arial" w:eastAsia="宋体" w:hAnsi="Arial" w:cs="Arial"/>
          <w:color w:val="747474"/>
          <w:kern w:val="0"/>
          <w:sz w:val="15"/>
          <w:szCs w:val="15"/>
        </w:rPr>
        <w:t>(2011-11-15 11:03:34)</w:t>
      </w:r>
    </w:p>
    <w:p w:rsidR="00155B0C" w:rsidRPr="00155B0C" w:rsidRDefault="00155B0C" w:rsidP="00155B0C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155B0C">
          <w:rPr>
            <w:rFonts w:ascii="Verdana" w:eastAsia="宋体" w:hAnsi="Verdana" w:cs="宋体"/>
            <w:noProof/>
            <w:color w:val="333333"/>
            <w:spacing w:val="75"/>
            <w:kern w:val="0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6" name="图片 6" descr="http://simg.sinajs.cn/blog7style/images/common/sg_trans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55B0C">
          <w:rPr>
            <w:rFonts w:ascii="Verdana" w:eastAsia="宋体" w:hAnsi="Verdana" w:cs="宋体"/>
            <w:color w:val="333333"/>
            <w:spacing w:val="75"/>
            <w:kern w:val="0"/>
            <w:sz w:val="24"/>
            <w:szCs w:val="24"/>
          </w:rPr>
          <w:t>转载</w:t>
        </w:r>
        <w:r w:rsidRPr="00155B0C">
          <w:rPr>
            <w:rFonts w:ascii="Arial" w:eastAsia="宋体" w:hAnsi="Arial" w:cs="Arial"/>
            <w:color w:val="333333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155B0C" w:rsidRPr="00155B0C" w:rsidTr="00155B0C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155B0C" w:rsidRPr="00155B0C" w:rsidRDefault="00155B0C" w:rsidP="00155B0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5B0C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标签：</w:t>
            </w:r>
            <w:r w:rsidRPr="00155B0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155B0C" w:rsidRPr="00155B0C" w:rsidRDefault="00155B0C" w:rsidP="00155B0C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155B0C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转载</w:t>
              </w:r>
            </w:hyperlink>
          </w:p>
        </w:tc>
        <w:tc>
          <w:tcPr>
            <w:tcW w:w="3300" w:type="dxa"/>
            <w:noWrap/>
            <w:hideMark/>
          </w:tcPr>
          <w:p w:rsidR="00155B0C" w:rsidRPr="00155B0C" w:rsidRDefault="00155B0C" w:rsidP="00155B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</w:p>
        </w:tc>
      </w:tr>
    </w:tbl>
    <w:p w:rsidR="00155B0C" w:rsidRPr="00155B0C" w:rsidRDefault="00155B0C" w:rsidP="00155B0C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155B0C">
        <w:rPr>
          <w:rFonts w:ascii="simsun" w:eastAsia="宋体" w:hAnsi="simsun" w:cs="宋体"/>
          <w:b/>
          <w:bCs/>
          <w:kern w:val="0"/>
          <w:szCs w:val="21"/>
        </w:rPr>
        <w:t>原文地址：</w:t>
      </w:r>
      <w:hyperlink r:id="rId8" w:tgtFrame="_blank" w:tooltip="矩阵求导公式【转】" w:history="1">
        <w:r w:rsidRPr="00155B0C">
          <w:rPr>
            <w:rFonts w:ascii="simsun" w:eastAsia="宋体" w:hAnsi="simsun" w:cs="宋体"/>
            <w:color w:val="3E73A0"/>
            <w:kern w:val="0"/>
            <w:szCs w:val="21"/>
            <w:u w:val="single"/>
          </w:rPr>
          <w:t>矩阵求导公式【转】</w:t>
        </w:r>
      </w:hyperlink>
      <w:r w:rsidRPr="00155B0C">
        <w:rPr>
          <w:rFonts w:ascii="simsun" w:eastAsia="宋体" w:hAnsi="simsun" w:cs="宋体"/>
          <w:b/>
          <w:bCs/>
          <w:kern w:val="0"/>
          <w:szCs w:val="21"/>
        </w:rPr>
        <w:t>作者：</w:t>
      </w:r>
      <w:hyperlink r:id="rId9" w:tgtFrame="_blank" w:tooltip="三寅" w:history="1">
        <w:r w:rsidRPr="00155B0C">
          <w:rPr>
            <w:rFonts w:ascii="simsun" w:eastAsia="宋体" w:hAnsi="simsun" w:cs="宋体"/>
            <w:color w:val="3E73A0"/>
            <w:kern w:val="0"/>
            <w:szCs w:val="21"/>
            <w:u w:val="single"/>
          </w:rPr>
          <w:t>三寅</w:t>
        </w:r>
      </w:hyperlink>
    </w:p>
    <w:p w:rsidR="00155B0C" w:rsidRPr="00155B0C" w:rsidRDefault="00155B0C" w:rsidP="00155B0C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155B0C">
        <w:rPr>
          <w:rFonts w:ascii="simsun" w:eastAsia="宋体" w:hAnsi="simsun" w:cs="宋体"/>
          <w:kern w:val="0"/>
          <w:szCs w:val="21"/>
        </w:rPr>
        <w:t>今天推导公式，发现居然有对矩阵的求导，狂汗</w:t>
      </w:r>
      <w:r w:rsidRPr="00155B0C">
        <w:rPr>
          <w:rFonts w:ascii="simsun" w:eastAsia="宋体" w:hAnsi="simsun" w:cs="宋体"/>
          <w:kern w:val="0"/>
          <w:szCs w:val="21"/>
        </w:rPr>
        <w:t>--</w:t>
      </w:r>
      <w:r w:rsidRPr="00155B0C">
        <w:rPr>
          <w:rFonts w:ascii="simsun" w:eastAsia="宋体" w:hAnsi="simsun" w:cs="宋体"/>
          <w:kern w:val="0"/>
          <w:szCs w:val="21"/>
        </w:rPr>
        <w:t>完全不会。不过还好网上有人总结了。吼吼，赶紧搬过来收藏备份。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Arial" w:eastAsia="宋体" w:hAnsi="Arial" w:cs="Arial"/>
          <w:color w:val="464646"/>
          <w:kern w:val="0"/>
          <w:szCs w:val="21"/>
        </w:rPr>
        <w:t>基本公式：</w:t>
      </w:r>
      <w:r w:rsidRPr="00155B0C">
        <w:rPr>
          <w:rFonts w:ascii="Arial" w:eastAsia="宋体" w:hAnsi="Arial" w:cs="Arial"/>
          <w:color w:val="464646"/>
          <w:kern w:val="0"/>
          <w:szCs w:val="21"/>
        </w:rPr>
        <w:br/>
        <w:t>Y = A * X --&gt; DY/DX = A'</w:t>
      </w:r>
      <w:r w:rsidRPr="00155B0C">
        <w:rPr>
          <w:rFonts w:ascii="Arial" w:eastAsia="宋体" w:hAnsi="Arial" w:cs="Arial"/>
          <w:color w:val="464646"/>
          <w:kern w:val="0"/>
          <w:szCs w:val="21"/>
        </w:rPr>
        <w:br/>
        <w:t>Y = X * A --&gt; DY/DX = A</w:t>
      </w:r>
      <w:r w:rsidRPr="00155B0C">
        <w:rPr>
          <w:rFonts w:ascii="Arial" w:eastAsia="宋体" w:hAnsi="Arial" w:cs="Arial"/>
          <w:color w:val="464646"/>
          <w:kern w:val="0"/>
          <w:szCs w:val="21"/>
        </w:rPr>
        <w:br/>
        <w:t>Y = A' * X * B --&gt; DY/DX = A * B'</w:t>
      </w:r>
      <w:r w:rsidRPr="00155B0C">
        <w:rPr>
          <w:rFonts w:ascii="Arial" w:eastAsia="宋体" w:hAnsi="Arial" w:cs="Arial"/>
          <w:color w:val="464646"/>
          <w:kern w:val="0"/>
          <w:szCs w:val="21"/>
        </w:rPr>
        <w:br/>
        <w:t>Y = A' * X' * B --&gt; DY/DX = B * A'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1.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矩阵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对标量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求导：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相当于每个元素求导数后转置一下，注意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M×N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矩阵求导后变成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N×M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了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Y = [y(ij)] --&gt; dY/dx = [dy(ji)/dx]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2.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标量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对列向量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求导：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注意与上面不同，这次括号内是求偏导，不转置，对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N×1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向量求导后还是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N×1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向量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y = f(x1,x2,..,xn) --&gt; dy/dX = (Dy/Dx1,Dy/Dx2,..,Dy/Dxn)'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3.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行向量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Y'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对列向量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求导：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注意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1×M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向量对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N×1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向量求导后是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N×M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矩阵。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的每一列对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求偏导，将各列构成一个矩阵。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重要结论：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dX'/dX = I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d(AX)'/dX = A'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4.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列向量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对行向量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X’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求导：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转化为行向量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Y’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对列向量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的导数，然后转置。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注意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M×1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向量对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1×N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向量求导结果为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M×N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矩阵。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dY/dX' = (dY'/dX)'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5.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向量积对列向量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求导运算法则：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注意与标量求导有点不同。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d(UV')/dX = (dU/dX)V' + U(dV'/dX)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lastRenderedPageBreak/>
        <w:t>d(U'V)/dX = (dU'/dX)V + (dV'/dX)U'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重要结论：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d(X'A)/dX = (dX'/dX)A + (dA/dX)X' = IA + 0X' = A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d(AX)/dX' = (d(X'A')/dX)' = (A')' = A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d(X'AX)/dX = (dX'/dX)AX + (d(AX)'/dX)X = AX + A'X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6.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矩阵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对列向量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求导：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的每一个分量求偏导，构成一个超向量。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注意该向量的每一个元素都是一个矩阵。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7.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矩阵积对列向量求导法则：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d(uV)/dX = (du/dX)V + u(dV/dX)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d(UV)/dX = (dU/dX)V + U(dV/dX)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重要结论：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d(X'A)/dX = (dX'/dX)A + X'(dA/dX) = IA + X'0 = A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8.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标量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对矩阵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的导数：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类似标量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对列向量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的导数，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把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对每个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的元素求偏导，不用转置。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dy/dX = [ Dy/Dx(ij) ]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重要结论：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y = U'XV = ΣΣu(i)x(ij)v(j)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于是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 dy/dX = [u(i)v(j)] = UV'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y = U'X'XU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则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 dy/dX = 2XUU'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y = (XU-V)'(XU-V)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则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 dy/dX = d(U'X'XU - 2V'XU + V'V)/dX = 2XUU' - 2VU' + 0 = 2(XU-V)U'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 xml:space="preserve">9. 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矩阵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对矩阵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的导数：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将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的每个元素对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求导，</w:t>
      </w:r>
      <w:r w:rsidRPr="00155B0C">
        <w:rPr>
          <w:rFonts w:ascii="simsun" w:eastAsia="宋体" w:hAnsi="simsun" w:cs="宋体"/>
          <w:color w:val="323E32"/>
          <w:kern w:val="0"/>
          <w:szCs w:val="21"/>
        </w:rPr>
        <w:t>然后排在一起形成超级矩阵。</w:t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323E32"/>
          <w:kern w:val="0"/>
          <w:szCs w:val="21"/>
        </w:rPr>
        <w:t>10.</w:t>
      </w:r>
      <w:r w:rsidRPr="00155B0C">
        <w:rPr>
          <w:rFonts w:ascii="simsun" w:eastAsia="宋体" w:hAnsi="simsun" w:cs="宋体"/>
          <w:color w:val="323E32"/>
          <w:kern w:val="0"/>
          <w:szCs w:val="21"/>
        </w:rPr>
        <w:t>乘积的导数</w:t>
      </w: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d(f*g)/dx=(df'/dx)g+(dg/dx)f'</w:t>
      </w: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结论</w:t>
      </w: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d(x'Ax)=(d(x'')/dx)Ax+(d(Ax)/dx)(x'')=Ax+A'x  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（注意：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''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是表示两次转置）</w:t>
      </w: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比较详细点的如下：</w:t>
      </w: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>
            <wp:extent cx="5381625" cy="6572250"/>
            <wp:effectExtent l="0" t="0" r="9525" b="0"/>
            <wp:docPr id="5" name="图片 5" descr="[转载]矩阵求导公式【转】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转载]矩阵求导公式【转】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0C" w:rsidRPr="00155B0C" w:rsidRDefault="00155B0C" w:rsidP="00155B0C">
      <w:pPr>
        <w:widowControl/>
        <w:spacing w:line="315" w:lineRule="atLeast"/>
        <w:jc w:val="left"/>
        <w:rPr>
          <w:rFonts w:ascii="simsun" w:eastAsia="宋体" w:hAnsi="simsun" w:cs="宋体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</w:r>
      <w:r w:rsidRPr="00155B0C">
        <w:rPr>
          <w:rFonts w:ascii="simsun" w:eastAsia="宋体" w:hAnsi="simsun" w:cs="宋体" w:hint="eastAsia"/>
          <w:noProof/>
          <w:color w:val="3E73A0"/>
          <w:kern w:val="0"/>
          <w:szCs w:val="21"/>
          <w:shd w:val="clear" w:color="auto" w:fill="BCD3E5"/>
        </w:rPr>
        <w:drawing>
          <wp:inline distT="0" distB="0" distL="0" distR="0">
            <wp:extent cx="5286375" cy="6572250"/>
            <wp:effectExtent l="0" t="0" r="9525" b="0"/>
            <wp:docPr id="4" name="图片 4" descr="[转载]矩阵求导公式【转】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转载]矩阵求导公式【转】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  <w:r w:rsidRPr="00155B0C">
        <w:rPr>
          <w:rFonts w:ascii="simsun" w:eastAsia="宋体" w:hAnsi="simsun" w:cs="宋体" w:hint="eastAsia"/>
          <w:noProof/>
          <w:color w:val="3E73A0"/>
          <w:kern w:val="0"/>
          <w:szCs w:val="21"/>
          <w:shd w:val="clear" w:color="auto" w:fill="BCD3E5"/>
        </w:rPr>
        <w:lastRenderedPageBreak/>
        <w:drawing>
          <wp:inline distT="0" distB="0" distL="0" distR="0">
            <wp:extent cx="5591175" cy="6305550"/>
            <wp:effectExtent l="0" t="0" r="9525" b="0"/>
            <wp:docPr id="3" name="图片 3" descr="[转载]矩阵求导公式【转】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转载]矩阵求导公式【转】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  <w:r w:rsidRPr="00155B0C">
        <w:rPr>
          <w:rFonts w:ascii="simsun" w:eastAsia="宋体" w:hAnsi="simsun" w:cs="宋体" w:hint="eastAsia"/>
          <w:noProof/>
          <w:color w:val="3E73A0"/>
          <w:kern w:val="0"/>
          <w:szCs w:val="21"/>
          <w:shd w:val="clear" w:color="auto" w:fill="BCD3E5"/>
        </w:rPr>
        <w:lastRenderedPageBreak/>
        <w:drawing>
          <wp:inline distT="0" distB="0" distL="0" distR="0">
            <wp:extent cx="5200650" cy="6572250"/>
            <wp:effectExtent l="0" t="0" r="0" b="0"/>
            <wp:docPr id="2" name="图片 2" descr="[转载]矩阵求导公式【转】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转载]矩阵求导公式【转】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  <w:r w:rsidRPr="00155B0C">
        <w:rPr>
          <w:rFonts w:ascii="simsun" w:eastAsia="宋体" w:hAnsi="simsun" w:cs="宋体" w:hint="eastAsia"/>
          <w:noProof/>
          <w:color w:val="3E73A0"/>
          <w:kern w:val="0"/>
          <w:szCs w:val="21"/>
          <w:shd w:val="clear" w:color="auto" w:fill="BCD3E5"/>
        </w:rPr>
        <w:lastRenderedPageBreak/>
        <w:drawing>
          <wp:inline distT="0" distB="0" distL="0" distR="0">
            <wp:extent cx="5600700" cy="5067300"/>
            <wp:effectExtent l="0" t="0" r="0" b="0"/>
            <wp:docPr id="1" name="图片 1" descr="[转载]矩阵求导公式【转】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转载]矩阵求导公式【转】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  <w:r w:rsidRPr="00155B0C">
        <w:rPr>
          <w:rFonts w:ascii="simsun" w:eastAsia="宋体" w:hAnsi="simsun" w:cs="宋体"/>
          <w:color w:val="464646"/>
          <w:kern w:val="0"/>
          <w:szCs w:val="21"/>
        </w:rPr>
        <w:br/>
      </w:r>
    </w:p>
    <w:p w:rsidR="00155B0C" w:rsidRPr="00155B0C" w:rsidRDefault="00155B0C" w:rsidP="00155B0C">
      <w:pPr>
        <w:widowControl/>
        <w:shd w:val="clear" w:color="auto" w:fill="BCD3E5"/>
        <w:spacing w:after="150" w:line="330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shd w:val="clear" w:color="auto" w:fill="BCD3E5"/>
        <w:spacing w:after="150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宋体" w:eastAsia="宋体" w:hAnsi="宋体" w:cs="宋体"/>
          <w:color w:val="464646"/>
          <w:kern w:val="0"/>
          <w:szCs w:val="21"/>
        </w:rPr>
        <w:t>http://lzh21cen.blog.163.com/blog/static/145880136201051113615571/</w:t>
      </w:r>
    </w:p>
    <w:p w:rsidR="00155B0C" w:rsidRPr="00155B0C" w:rsidRDefault="00155B0C" w:rsidP="00155B0C">
      <w:pPr>
        <w:widowControl/>
        <w:shd w:val="clear" w:color="auto" w:fill="BCD3E5"/>
        <w:spacing w:after="150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http://hi.baidu.com/wangwen926/blog/item/eb189bf6b0fb702b720eec94.html</w:t>
      </w:r>
    </w:p>
    <w:p w:rsidR="00155B0C" w:rsidRPr="00155B0C" w:rsidRDefault="00155B0C" w:rsidP="00155B0C">
      <w:pPr>
        <w:widowControl/>
        <w:shd w:val="clear" w:color="auto" w:fill="BCD3E5"/>
        <w:spacing w:after="150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shd w:val="clear" w:color="auto" w:fill="BCD3E5"/>
        <w:spacing w:after="150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其他参考：</w:t>
      </w:r>
    </w:p>
    <w:p w:rsidR="00155B0C" w:rsidRPr="00155B0C" w:rsidRDefault="00155B0C" w:rsidP="00155B0C">
      <w:pPr>
        <w:widowControl/>
        <w:shd w:val="clear" w:color="auto" w:fill="BCD3E5"/>
        <w:spacing w:after="150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Times New Roman" w:eastAsia="宋体" w:hAnsi="Times New Roman" w:cs="Times New Roman"/>
          <w:b/>
          <w:bCs/>
          <w:color w:val="464646"/>
          <w:kern w:val="0"/>
          <w:sz w:val="27"/>
          <w:szCs w:val="27"/>
        </w:rPr>
        <w:t>Contents</w:t>
      </w:r>
    </w:p>
    <w:p w:rsidR="00155B0C" w:rsidRPr="00155B0C" w:rsidRDefault="00155B0C" w:rsidP="00155B0C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Notation</w:t>
      </w:r>
    </w:p>
    <w:p w:rsidR="00155B0C" w:rsidRPr="00155B0C" w:rsidRDefault="00155B0C" w:rsidP="00155B0C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Derivatives of Linear Products</w:t>
      </w:r>
    </w:p>
    <w:p w:rsidR="00155B0C" w:rsidRPr="00155B0C" w:rsidRDefault="00155B0C" w:rsidP="00155B0C">
      <w:pPr>
        <w:widowControl/>
        <w:numPr>
          <w:ilvl w:val="0"/>
          <w:numId w:val="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Derivatives of Quadratic Products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Notation</w:t>
      </w:r>
    </w:p>
    <w:p w:rsidR="00155B0C" w:rsidRPr="00155B0C" w:rsidRDefault="00155B0C" w:rsidP="00155B0C">
      <w:pPr>
        <w:widowControl/>
        <w:numPr>
          <w:ilvl w:val="0"/>
          <w:numId w:val="2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is a vector whose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(i)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element is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dy(i)/dx</w:t>
      </w:r>
    </w:p>
    <w:p w:rsidR="00155B0C" w:rsidRPr="00155B0C" w:rsidRDefault="00155B0C" w:rsidP="00155B0C">
      <w:pPr>
        <w:widowControl/>
        <w:numPr>
          <w:ilvl w:val="0"/>
          <w:numId w:val="2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lastRenderedPageBreak/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(y) is a vector whose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(i)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element is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dy/dx(i)</w:t>
      </w:r>
    </w:p>
    <w:p w:rsidR="00155B0C" w:rsidRPr="00155B0C" w:rsidRDefault="00155B0C" w:rsidP="00155B0C">
      <w:pPr>
        <w:widowControl/>
        <w:numPr>
          <w:ilvl w:val="0"/>
          <w:numId w:val="2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is a matrix whose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(i,j)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element is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dy(j)/dx(i)</w:t>
      </w:r>
    </w:p>
    <w:p w:rsidR="00155B0C" w:rsidRPr="00155B0C" w:rsidRDefault="00155B0C" w:rsidP="00155B0C">
      <w:pPr>
        <w:widowControl/>
        <w:numPr>
          <w:ilvl w:val="0"/>
          <w:numId w:val="2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is a matrix whose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(i,j)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element is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dy(i,j)/dx</w:t>
      </w:r>
    </w:p>
    <w:p w:rsidR="00155B0C" w:rsidRPr="00155B0C" w:rsidRDefault="00155B0C" w:rsidP="00155B0C">
      <w:pPr>
        <w:widowControl/>
        <w:numPr>
          <w:ilvl w:val="0"/>
          <w:numId w:val="2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(y) is a matrix whose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(i,j)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element is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dy/dx(i,j)</w:t>
      </w:r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Note that the Hermitian transpose is not used because complex conjugates are not analytic.</w:t>
      </w:r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In the expressions below matrices and vectors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,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,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do not depend on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Derivatives of Linear Products</w:t>
      </w:r>
    </w:p>
    <w:p w:rsidR="00155B0C" w:rsidRPr="00155B0C" w:rsidRDefault="00155B0C" w:rsidP="00155B0C">
      <w:pPr>
        <w:widowControl/>
        <w:numPr>
          <w:ilvl w:val="0"/>
          <w:numId w:val="3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AYB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*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*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</w:p>
    <w:p w:rsidR="00155B0C" w:rsidRPr="00155B0C" w:rsidRDefault="00155B0C" w:rsidP="00155B0C">
      <w:pPr>
        <w:widowControl/>
        <w:numPr>
          <w:ilvl w:val="0"/>
          <w:numId w:val="3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4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*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</w:p>
    <w:p w:rsidR="00155B0C" w:rsidRPr="00155B0C" w:rsidRDefault="00155B0C" w:rsidP="00155B0C">
      <w:pPr>
        <w:widowControl/>
        <w:numPr>
          <w:ilvl w:val="0"/>
          <w:numId w:val="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</w:p>
    <w:p w:rsidR="00155B0C" w:rsidRPr="00155B0C" w:rsidRDefault="00155B0C" w:rsidP="00155B0C">
      <w:pPr>
        <w:widowControl/>
        <w:numPr>
          <w:ilvl w:val="0"/>
          <w:numId w:val="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4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I</w:t>
      </w:r>
    </w:p>
    <w:p w:rsidR="00155B0C" w:rsidRPr="00155B0C" w:rsidRDefault="00155B0C" w:rsidP="00155B0C">
      <w:pPr>
        <w:widowControl/>
        <w:numPr>
          <w:ilvl w:val="1"/>
          <w:numId w:val="4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= 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</w:p>
    <w:p w:rsidR="00155B0C" w:rsidRPr="00155B0C" w:rsidRDefault="00155B0C" w:rsidP="00155B0C">
      <w:pPr>
        <w:widowControl/>
        <w:numPr>
          <w:ilvl w:val="0"/>
          <w:numId w:val="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ab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4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YZ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*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Z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+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* Z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Derivatives of Quadratic Products</w:t>
      </w:r>
    </w:p>
    <w:p w:rsidR="00155B0C" w:rsidRPr="00155B0C" w:rsidRDefault="00155B0C" w:rsidP="00155B0C">
      <w:pPr>
        <w:widowControl/>
        <w:numPr>
          <w:ilvl w:val="0"/>
          <w:numId w:val="5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e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C(Dx+e)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+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(Ax+b)</w:t>
      </w:r>
    </w:p>
    <w:p w:rsidR="00155B0C" w:rsidRPr="00155B0C" w:rsidRDefault="00155B0C" w:rsidP="00155B0C">
      <w:pPr>
        <w:widowControl/>
        <w:numPr>
          <w:ilvl w:val="0"/>
          <w:numId w:val="5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6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</w:p>
    <w:p w:rsidR="00155B0C" w:rsidRPr="00155B0C" w:rsidRDefault="00155B0C" w:rsidP="00155B0C">
      <w:pPr>
        <w:widowControl/>
        <w:numPr>
          <w:ilvl w:val="1"/>
          <w:numId w:val="6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2"/>
          <w:numId w:val="7"/>
        </w:numPr>
        <w:shd w:val="clear" w:color="auto" w:fill="BCD3E5"/>
        <w:spacing w:line="315" w:lineRule="atLeast"/>
        <w:ind w:left="13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[C: symmetric]: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</w:t>
      </w:r>
    </w:p>
    <w:p w:rsidR="00155B0C" w:rsidRPr="00155B0C" w:rsidRDefault="00155B0C" w:rsidP="00155B0C">
      <w:pPr>
        <w:widowControl/>
        <w:numPr>
          <w:ilvl w:val="2"/>
          <w:numId w:val="7"/>
        </w:numPr>
        <w:shd w:val="clear" w:color="auto" w:fill="BCD3E5"/>
        <w:spacing w:line="315" w:lineRule="atLeast"/>
        <w:ind w:left="13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</w:p>
    <w:p w:rsidR="00155B0C" w:rsidRPr="00155B0C" w:rsidRDefault="00155B0C" w:rsidP="00155B0C">
      <w:pPr>
        <w:widowControl/>
        <w:numPr>
          <w:ilvl w:val="1"/>
          <w:numId w:val="7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e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(Dx+e)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+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(Ax+b)</w:t>
      </w:r>
    </w:p>
    <w:p w:rsidR="00155B0C" w:rsidRPr="00155B0C" w:rsidRDefault="00155B0C" w:rsidP="00155B0C">
      <w:pPr>
        <w:widowControl/>
        <w:numPr>
          <w:ilvl w:val="1"/>
          <w:numId w:val="7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2"/>
          <w:numId w:val="7"/>
        </w:numPr>
        <w:shd w:val="clear" w:color="auto" w:fill="BCD3E5"/>
        <w:spacing w:line="315" w:lineRule="atLeast"/>
        <w:ind w:left="13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(Ax+b)</w:t>
      </w:r>
    </w:p>
    <w:p w:rsidR="00155B0C" w:rsidRPr="00155B0C" w:rsidRDefault="00155B0C" w:rsidP="00155B0C">
      <w:pPr>
        <w:widowControl/>
        <w:numPr>
          <w:ilvl w:val="1"/>
          <w:numId w:val="7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[C: symmetric]: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C(Ax+b)</w:t>
      </w:r>
    </w:p>
    <w:p w:rsidR="00155B0C" w:rsidRPr="00155B0C" w:rsidRDefault="00155B0C" w:rsidP="00155B0C">
      <w:pPr>
        <w:widowControl/>
        <w:numPr>
          <w:ilvl w:val="0"/>
          <w:numId w:val="7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X(ab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+ ba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</w:p>
    <w:p w:rsidR="00155B0C" w:rsidRPr="00155B0C" w:rsidRDefault="00155B0C" w:rsidP="00155B0C">
      <w:pPr>
        <w:widowControl/>
        <w:numPr>
          <w:ilvl w:val="0"/>
          <w:numId w:val="7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7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Xaa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7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Xab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+ CXba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7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7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(C + 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)Xaa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1"/>
          <w:numId w:val="7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</w:t>
      </w:r>
      <w:r w:rsidRPr="00155B0C">
        <w:rPr>
          <w:rFonts w:ascii="simsun" w:eastAsia="宋体" w:hAnsi="simsun" w:cs="宋体"/>
          <w:b/>
          <w:bCs/>
          <w:color w:val="FF0000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:</w:t>
      </w:r>
      <w:r w:rsidRPr="00155B0C">
        <w:rPr>
          <w:rFonts w:ascii="simsun" w:eastAsia="宋体" w:hAnsi="simsun" w:cs="宋体"/>
          <w:i/>
          <w:iCs/>
          <w:color w:val="FF0000"/>
          <w:kern w:val="0"/>
          <w:szCs w:val="21"/>
        </w:rPr>
        <w:t>Symmetric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]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2CXaa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7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Xa+b)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C(Xa+b)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C+C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)(Xa+b)a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Derivatives of Cubic Products</w:t>
      </w:r>
    </w:p>
    <w:p w:rsidR="00155B0C" w:rsidRPr="00155B0C" w:rsidRDefault="00155B0C" w:rsidP="00155B0C">
      <w:pPr>
        <w:widowControl/>
        <w:numPr>
          <w:ilvl w:val="0"/>
          <w:numId w:val="8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A+A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)xx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+x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AxI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lastRenderedPageBreak/>
        <w:t>Derivatives of Inverses</w:t>
      </w:r>
    </w:p>
    <w:p w:rsidR="00155B0C" w:rsidRPr="00155B0C" w:rsidRDefault="00155B0C" w:rsidP="00155B0C">
      <w:pPr>
        <w:widowControl/>
        <w:numPr>
          <w:ilvl w:val="0"/>
          <w:numId w:val="9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-Y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d/dx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Derivative of Trace</w:t>
      </w:r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Note: matrix dimensions must result in an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n*n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argument for tr().</w:t>
      </w:r>
    </w:p>
    <w:p w:rsidR="00155B0C" w:rsidRPr="00155B0C" w:rsidRDefault="00155B0C" w:rsidP="00155B0C">
      <w:pPr>
        <w:widowControl/>
        <w:numPr>
          <w:ilvl w:val="0"/>
          <w:numId w:val="10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I</w:t>
      </w:r>
    </w:p>
    <w:p w:rsidR="00155B0C" w:rsidRPr="00155B0C" w:rsidRDefault="00155B0C" w:rsidP="00155B0C">
      <w:pPr>
        <w:widowControl/>
        <w:numPr>
          <w:ilvl w:val="0"/>
          <w:numId w:val="10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k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k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k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10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k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SUM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bscript"/>
        </w:rPr>
        <w:t>r=0:k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b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k-r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10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-(X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BAX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1"/>
          <w:numId w:val="11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-X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1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XB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(BX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AB</w:t>
      </w:r>
    </w:p>
    <w:p w:rsidR="00155B0C" w:rsidRPr="00155B0C" w:rsidRDefault="00155B0C" w:rsidP="00155B0C">
      <w:pPr>
        <w:widowControl/>
        <w:numPr>
          <w:ilvl w:val="1"/>
          <w:numId w:val="11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tr(A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tr(AX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= A</w:t>
      </w:r>
    </w:p>
    <w:p w:rsidR="00155B0C" w:rsidRPr="00155B0C" w:rsidRDefault="00155B0C" w:rsidP="00155B0C">
      <w:pPr>
        <w:widowControl/>
        <w:numPr>
          <w:ilvl w:val="0"/>
          <w:numId w:val="1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(AXBX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XB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+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AXB</w:t>
      </w:r>
    </w:p>
    <w:p w:rsidR="00155B0C" w:rsidRPr="00155B0C" w:rsidRDefault="00155B0C" w:rsidP="00155B0C">
      <w:pPr>
        <w:widowControl/>
        <w:numPr>
          <w:ilvl w:val="1"/>
          <w:numId w:val="11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(XAX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X(A+A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</w:p>
    <w:p w:rsidR="00155B0C" w:rsidRPr="00155B0C" w:rsidRDefault="00155B0C" w:rsidP="00155B0C">
      <w:pPr>
        <w:widowControl/>
        <w:numPr>
          <w:ilvl w:val="1"/>
          <w:numId w:val="11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(A+A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</w:p>
    <w:p w:rsidR="00155B0C" w:rsidRPr="00155B0C" w:rsidRDefault="00155B0C" w:rsidP="00155B0C">
      <w:pPr>
        <w:widowControl/>
        <w:numPr>
          <w:ilvl w:val="1"/>
          <w:numId w:val="11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(A+A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)X</w:t>
      </w:r>
    </w:p>
    <w:p w:rsidR="00155B0C" w:rsidRPr="00155B0C" w:rsidRDefault="00155B0C" w:rsidP="00155B0C">
      <w:pPr>
        <w:widowControl/>
        <w:numPr>
          <w:ilvl w:val="0"/>
          <w:numId w:val="1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(tr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(AXBX)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+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1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[C:</w:t>
      </w:r>
      <w:r w:rsidRPr="00155B0C">
        <w:rPr>
          <w:rFonts w:ascii="simsun" w:eastAsia="宋体" w:hAnsi="simsun" w:cs="宋体"/>
          <w:i/>
          <w:iCs/>
          <w:color w:val="FF0000"/>
          <w:kern w:val="0"/>
          <w:szCs w:val="21"/>
        </w:rPr>
        <w:t>symmetric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]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tr((X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tr(A 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-(CX(X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)(A+A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</w:p>
    <w:p w:rsidR="00155B0C" w:rsidRPr="00155B0C" w:rsidRDefault="00155B0C" w:rsidP="00155B0C">
      <w:pPr>
        <w:widowControl/>
        <w:numPr>
          <w:ilvl w:val="0"/>
          <w:numId w:val="11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[B,C:</w:t>
      </w:r>
      <w:r w:rsidRPr="00155B0C">
        <w:rPr>
          <w:rFonts w:ascii="simsun" w:eastAsia="宋体" w:hAnsi="simsun" w:cs="宋体"/>
          <w:i/>
          <w:iCs/>
          <w:color w:val="FF0000"/>
          <w:kern w:val="0"/>
          <w:szCs w:val="21"/>
        </w:rPr>
        <w:t>symmetric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]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tr((X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tr( 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BX)(X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-2(CX(X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BX(X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 + 2BX(X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Derivative of Determinant</w:t>
      </w:r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Note: matrix dimensions must result in an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n*n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argument for det().</w:t>
      </w:r>
    </w:p>
    <w:p w:rsidR="00155B0C" w:rsidRPr="00155B0C" w:rsidRDefault="00155B0C" w:rsidP="00155B0C">
      <w:pPr>
        <w:widowControl/>
        <w:numPr>
          <w:ilvl w:val="0"/>
          <w:numId w:val="12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(X)*X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12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13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(AXB)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(AXB)*X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1"/>
          <w:numId w:val="13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(ln(det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(AXB))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13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k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k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*det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k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)*X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1"/>
          <w:numId w:val="13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(ln(det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k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)) =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k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0"/>
          <w:numId w:val="13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</w:t>
      </w:r>
      <w:r w:rsidRPr="00155B0C">
        <w:rPr>
          <w:rFonts w:ascii="simsun" w:eastAsia="宋体" w:hAnsi="simsun" w:cs="宋体"/>
          <w:i/>
          <w:iCs/>
          <w:color w:val="FF0000"/>
          <w:kern w:val="0"/>
          <w:szCs w:val="21"/>
        </w:rPr>
        <w:t>Real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]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CX)*(C+C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)X(X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</w:p>
    <w:p w:rsidR="00155B0C" w:rsidRPr="00155B0C" w:rsidRDefault="00155B0C" w:rsidP="00155B0C">
      <w:pPr>
        <w:widowControl/>
        <w:numPr>
          <w:ilvl w:val="0"/>
          <w:numId w:val="13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13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</w:t>
      </w:r>
      <w:r w:rsidRPr="00155B0C">
        <w:rPr>
          <w:rFonts w:ascii="simsun" w:eastAsia="宋体" w:hAnsi="simsun" w:cs="宋体"/>
          <w:b/>
          <w:bCs/>
          <w:color w:val="FF0000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: </w:t>
      </w:r>
      <w:r w:rsidRPr="00155B0C">
        <w:rPr>
          <w:rFonts w:ascii="simsun" w:eastAsia="宋体" w:hAnsi="simsun" w:cs="宋体"/>
          <w:i/>
          <w:iCs/>
          <w:color w:val="FF0000"/>
          <w:kern w:val="0"/>
          <w:szCs w:val="21"/>
        </w:rPr>
        <w:t>Real,Symmetric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]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CX)* CX(X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</w:p>
    <w:p w:rsidR="00155B0C" w:rsidRPr="00155B0C" w:rsidRDefault="00155B0C" w:rsidP="00155B0C">
      <w:pPr>
        <w:widowControl/>
        <w:numPr>
          <w:ilvl w:val="0"/>
          <w:numId w:val="13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</w:t>
      </w:r>
      <w:r w:rsidRPr="00155B0C">
        <w:rPr>
          <w:rFonts w:ascii="simsun" w:eastAsia="宋体" w:hAnsi="simsun" w:cs="宋体"/>
          <w:b/>
          <w:bCs/>
          <w:color w:val="FF0000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: </w:t>
      </w:r>
      <w:r w:rsidRPr="00155B0C">
        <w:rPr>
          <w:rFonts w:ascii="simsun" w:eastAsia="宋体" w:hAnsi="simsun" w:cs="宋体"/>
          <w:i/>
          <w:iCs/>
          <w:color w:val="FF0000"/>
          <w:kern w:val="0"/>
          <w:szCs w:val="21"/>
        </w:rPr>
        <w:t>Real,Symmetricc</w:t>
      </w:r>
      <w:r w:rsidRPr="00155B0C">
        <w:rPr>
          <w:rFonts w:ascii="simsun" w:eastAsia="宋体" w:hAnsi="simsun" w:cs="宋体"/>
          <w:color w:val="FF0000"/>
          <w:kern w:val="0"/>
          <w:szCs w:val="21"/>
        </w:rPr>
        <w:t>]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(ln(det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CX))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CX(X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CX)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-1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bookmarkStart w:id="0" w:name="Jacobian"/>
      <w:r w:rsidRPr="00155B0C">
        <w:rPr>
          <w:rFonts w:ascii="simsun" w:eastAsia="宋体" w:hAnsi="simsun" w:cs="宋体"/>
          <w:b/>
          <w:bCs/>
          <w:color w:val="3E73A0"/>
          <w:kern w:val="0"/>
          <w:sz w:val="36"/>
          <w:szCs w:val="36"/>
          <w:u w:val="single"/>
        </w:rPr>
        <w:t>Jacobian</w:t>
      </w:r>
      <w:bookmarkEnd w:id="0"/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If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is a function of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, then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is the Jacobian matrix of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with respect to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.</w:t>
      </w:r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Its determinant, |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|, is the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Jacobian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of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with respect to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and represents the ratio of the hyper-volumes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and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. The Jacobian occurs when changing variables in an integration: Integral(f(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)=Integral(f(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)) |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y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| 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).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outlineLvl w:val="1"/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</w:pPr>
      <w:r w:rsidRPr="00155B0C">
        <w:rPr>
          <w:rFonts w:ascii="simsun" w:eastAsia="宋体" w:hAnsi="simsun" w:cs="宋体"/>
          <w:b/>
          <w:bCs/>
          <w:color w:val="464646"/>
          <w:kern w:val="0"/>
          <w:sz w:val="36"/>
          <w:szCs w:val="36"/>
        </w:rPr>
        <w:t>Hessian matrix</w:t>
      </w:r>
    </w:p>
    <w:p w:rsidR="00155B0C" w:rsidRPr="00155B0C" w:rsidRDefault="00155B0C" w:rsidP="00155B0C">
      <w:pPr>
        <w:widowControl/>
        <w:shd w:val="clear" w:color="auto" w:fill="BCD3E5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lastRenderedPageBreak/>
        <w:t>If f is a function of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then the symmetric matrix 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f/d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(df/d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is the 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</w:rPr>
        <w:t>Hessian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matrix of f(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). A value of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for which df/d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0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corresponds to a minimum, maximum or saddle point according to whether the Hessian is positive definite, negative definite or indefinite.</w:t>
      </w:r>
    </w:p>
    <w:p w:rsidR="00155B0C" w:rsidRPr="00155B0C" w:rsidRDefault="00155B0C" w:rsidP="00155B0C">
      <w:pPr>
        <w:widowControl/>
        <w:numPr>
          <w:ilvl w:val="0"/>
          <w:numId w:val="1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0</w:t>
      </w:r>
    </w:p>
    <w:p w:rsidR="00155B0C" w:rsidRPr="00155B0C" w:rsidRDefault="00155B0C" w:rsidP="00155B0C">
      <w:pPr>
        <w:widowControl/>
        <w:numPr>
          <w:ilvl w:val="0"/>
          <w:numId w:val="1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e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CD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+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</w:p>
    <w:p w:rsidR="00155B0C" w:rsidRPr="00155B0C" w:rsidRDefault="00155B0C" w:rsidP="00155B0C">
      <w:pPr>
        <w:widowControl/>
        <w:numPr>
          <w:ilvl w:val="0"/>
          <w:numId w:val="14"/>
        </w:numPr>
        <w:shd w:val="clear" w:color="auto" w:fill="BCD3E5"/>
        <w:spacing w:line="315" w:lineRule="atLeast"/>
        <w:ind w:left="45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1"/>
          <w:numId w:val="15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</w:p>
    <w:p w:rsidR="00155B0C" w:rsidRPr="00155B0C" w:rsidRDefault="00155B0C" w:rsidP="00155B0C">
      <w:pPr>
        <w:widowControl/>
        <w:numPr>
          <w:ilvl w:val="1"/>
          <w:numId w:val="15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bookmarkStart w:id="1" w:name="_GoBack"/>
      <w:bookmarkEnd w:id="1"/>
    </w:p>
    <w:p w:rsidR="00155B0C" w:rsidRPr="00155B0C" w:rsidRDefault="00155B0C" w:rsidP="00155B0C">
      <w:pPr>
        <w:widowControl/>
        <w:numPr>
          <w:ilvl w:val="2"/>
          <w:numId w:val="16"/>
        </w:numPr>
        <w:shd w:val="clear" w:color="auto" w:fill="BCD3E5"/>
        <w:spacing w:line="315" w:lineRule="atLeast"/>
        <w:ind w:left="13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I</w:t>
      </w:r>
    </w:p>
    <w:p w:rsidR="00155B0C" w:rsidRPr="00155B0C" w:rsidRDefault="00155B0C" w:rsidP="00155B0C">
      <w:pPr>
        <w:widowControl/>
        <w:numPr>
          <w:ilvl w:val="1"/>
          <w:numId w:val="16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e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+ 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</w:p>
    <w:p w:rsidR="00155B0C" w:rsidRPr="00155B0C" w:rsidRDefault="00155B0C" w:rsidP="00155B0C">
      <w:pPr>
        <w:widowControl/>
        <w:numPr>
          <w:ilvl w:val="1"/>
          <w:numId w:val="16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155B0C" w:rsidRPr="00155B0C" w:rsidRDefault="00155B0C" w:rsidP="00155B0C">
      <w:pPr>
        <w:widowControl/>
        <w:numPr>
          <w:ilvl w:val="2"/>
          <w:numId w:val="16"/>
        </w:numPr>
        <w:shd w:val="clear" w:color="auto" w:fill="BCD3E5"/>
        <w:spacing w:line="315" w:lineRule="atLeast"/>
        <w:ind w:left="135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</w:p>
    <w:p w:rsidR="00155B0C" w:rsidRPr="00155B0C" w:rsidRDefault="00155B0C" w:rsidP="00155B0C">
      <w:pPr>
        <w:widowControl/>
        <w:numPr>
          <w:ilvl w:val="1"/>
          <w:numId w:val="16"/>
        </w:numPr>
        <w:shd w:val="clear" w:color="auto" w:fill="BCD3E5"/>
        <w:spacing w:line="315" w:lineRule="atLeast"/>
        <w:ind w:left="900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FF0000"/>
          <w:kern w:val="0"/>
          <w:szCs w:val="21"/>
        </w:rPr>
        <w:t>[C: symmetric]: 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d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/d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x</w:t>
      </w:r>
      <w:r w:rsidRPr="00155B0C">
        <w:rPr>
          <w:rFonts w:ascii="simsun" w:eastAsia="宋体" w:hAnsi="simsun" w:cs="宋体"/>
          <w:color w:val="464646"/>
          <w:kern w:val="0"/>
          <w:szCs w:val="21"/>
          <w:vertAlign w:val="superscript"/>
        </w:rPr>
        <w:t>2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 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Ax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x+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b</w:t>
      </w:r>
      <w:r w:rsidRPr="00155B0C">
        <w:rPr>
          <w:rFonts w:ascii="simsun" w:eastAsia="宋体" w:hAnsi="simsun" w:cs="宋体"/>
          <w:color w:val="464646"/>
          <w:kern w:val="0"/>
          <w:szCs w:val="21"/>
        </w:rPr>
        <w:t>) = 2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A</w:t>
      </w:r>
      <w:r w:rsidRPr="00155B0C">
        <w:rPr>
          <w:rFonts w:ascii="simsun" w:eastAsia="宋体" w:hAnsi="simsun" w:cs="宋体"/>
          <w:i/>
          <w:iCs/>
          <w:color w:val="464646"/>
          <w:kern w:val="0"/>
          <w:szCs w:val="21"/>
          <w:vertAlign w:val="superscript"/>
        </w:rPr>
        <w:t>T</w:t>
      </w:r>
      <w:r w:rsidRPr="00155B0C">
        <w:rPr>
          <w:rFonts w:ascii="simsun" w:eastAsia="宋体" w:hAnsi="simsun" w:cs="宋体"/>
          <w:b/>
          <w:bCs/>
          <w:color w:val="464646"/>
          <w:kern w:val="0"/>
          <w:szCs w:val="21"/>
        </w:rPr>
        <w:t>CA</w:t>
      </w:r>
      <w:r w:rsidRPr="00155B0C">
        <w:rPr>
          <w:rFonts w:ascii="宋体" w:eastAsia="宋体" w:hAnsi="宋体" w:cs="宋体" w:hint="eastAsia"/>
          <w:color w:val="464646"/>
          <w:kern w:val="0"/>
          <w:szCs w:val="21"/>
        </w:rPr>
        <w:t>  </w:t>
      </w:r>
    </w:p>
    <w:p w:rsidR="00155B0C" w:rsidRPr="00155B0C" w:rsidRDefault="00155B0C" w:rsidP="00155B0C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155B0C">
        <w:rPr>
          <w:rFonts w:ascii="simsun" w:eastAsia="宋体" w:hAnsi="simsun" w:cs="宋体"/>
          <w:color w:val="464646"/>
          <w:kern w:val="0"/>
          <w:szCs w:val="21"/>
        </w:rPr>
        <w:t>http://www.psi.toronto.edu/matrix/calculus.html</w:t>
      </w:r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hyperlink r:id="rId20" w:history="1">
        <w:r w:rsidRPr="00155B0C">
          <w:rPr>
            <w:rFonts w:ascii="simsun" w:eastAsia="宋体" w:hAnsi="simsun" w:cs="宋体"/>
            <w:color w:val="4A656F"/>
            <w:kern w:val="0"/>
            <w:szCs w:val="21"/>
            <w:u w:val="single"/>
          </w:rPr>
          <w:t>http://www.stanford.edu/~dattorro/matrixcalc.pdf</w:t>
        </w:r>
      </w:hyperlink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hyperlink r:id="rId21" w:history="1">
        <w:r w:rsidRPr="00155B0C">
          <w:rPr>
            <w:rFonts w:ascii="simsun" w:eastAsia="宋体" w:hAnsi="simsun" w:cs="宋体"/>
            <w:color w:val="4A656F"/>
            <w:kern w:val="0"/>
            <w:szCs w:val="21"/>
            <w:u w:val="single"/>
          </w:rPr>
          <w:t>http://www.colorado.edu/engineering/CAS/courses.d/IFEM.d/IFEM.AppD.d/IFEM.AppD.pdf</w:t>
        </w:r>
      </w:hyperlink>
    </w:p>
    <w:p w:rsidR="00155B0C" w:rsidRPr="00155B0C" w:rsidRDefault="00155B0C" w:rsidP="00155B0C">
      <w:pPr>
        <w:widowControl/>
        <w:shd w:val="clear" w:color="auto" w:fill="BCD3E5"/>
        <w:spacing w:before="75"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hyperlink r:id="rId22" w:history="1">
        <w:r w:rsidRPr="00155B0C">
          <w:rPr>
            <w:rFonts w:ascii="simsun" w:eastAsia="宋体" w:hAnsi="simsun" w:cs="宋体"/>
            <w:color w:val="4A656F"/>
            <w:kern w:val="0"/>
            <w:szCs w:val="21"/>
            <w:u w:val="single"/>
          </w:rPr>
          <w:t>http://www4.ncsu.edu/~pfackler/MatCalc.pdf</w:t>
        </w:r>
      </w:hyperlink>
    </w:p>
    <w:p w:rsidR="00155B0C" w:rsidRPr="00155B0C" w:rsidRDefault="00155B0C" w:rsidP="00155B0C">
      <w:pPr>
        <w:widowControl/>
        <w:shd w:val="clear" w:color="auto" w:fill="BCD3E5"/>
        <w:spacing w:before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hyperlink r:id="rId23" w:history="1">
        <w:r w:rsidRPr="00155B0C">
          <w:rPr>
            <w:rFonts w:ascii="simsun" w:eastAsia="宋体" w:hAnsi="simsun" w:cs="宋体"/>
            <w:color w:val="4A656F"/>
            <w:kern w:val="0"/>
            <w:szCs w:val="21"/>
            <w:u w:val="single"/>
          </w:rPr>
          <w:t>http://center.uvt.nl/staff/magnus/wip12.pdf</w:t>
        </w:r>
      </w:hyperlink>
    </w:p>
    <w:p w:rsidR="003B17A6" w:rsidRDefault="003B17A6">
      <w:pPr>
        <w:rPr>
          <w:rFonts w:hint="eastAsia"/>
        </w:rPr>
      </w:pPr>
    </w:p>
    <w:sectPr w:rsidR="003B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A4B"/>
    <w:multiLevelType w:val="multilevel"/>
    <w:tmpl w:val="D38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A121B"/>
    <w:multiLevelType w:val="multilevel"/>
    <w:tmpl w:val="B8CC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24FE9"/>
    <w:multiLevelType w:val="multilevel"/>
    <w:tmpl w:val="C9E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C1447"/>
    <w:multiLevelType w:val="multilevel"/>
    <w:tmpl w:val="364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96E41"/>
    <w:multiLevelType w:val="multilevel"/>
    <w:tmpl w:val="FCCC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A213C0"/>
    <w:multiLevelType w:val="multilevel"/>
    <w:tmpl w:val="E1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B33395"/>
    <w:multiLevelType w:val="multilevel"/>
    <w:tmpl w:val="5290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F63EA"/>
    <w:multiLevelType w:val="multilevel"/>
    <w:tmpl w:val="CE3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3F740D"/>
    <w:multiLevelType w:val="multilevel"/>
    <w:tmpl w:val="B5A6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8"/>
  </w:num>
  <w:num w:numId="10">
    <w:abstractNumId w:val="6"/>
  </w:num>
  <w:num w:numId="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</w:num>
  <w:num w:numId="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A3"/>
    <w:rsid w:val="00155B0C"/>
    <w:rsid w:val="003B17A6"/>
    <w:rsid w:val="0084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CEA7-1680-4EDE-B4EB-0CF88C8D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5B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55B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5B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55B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55B0C"/>
  </w:style>
  <w:style w:type="character" w:customStyle="1" w:styleId="img2">
    <w:name w:val="img2"/>
    <w:basedOn w:val="a0"/>
    <w:rsid w:val="00155B0C"/>
  </w:style>
  <w:style w:type="character" w:customStyle="1" w:styleId="time">
    <w:name w:val="time"/>
    <w:basedOn w:val="a0"/>
    <w:rsid w:val="00155B0C"/>
  </w:style>
  <w:style w:type="character" w:styleId="a3">
    <w:name w:val="Hyperlink"/>
    <w:basedOn w:val="a0"/>
    <w:uiPriority w:val="99"/>
    <w:semiHidden/>
    <w:unhideWhenUsed/>
    <w:rsid w:val="00155B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B0C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155B0C"/>
    <w:rPr>
      <w:i/>
      <w:iCs/>
    </w:rPr>
  </w:style>
  <w:style w:type="character" w:styleId="a5">
    <w:name w:val="Emphasis"/>
    <w:basedOn w:val="a0"/>
    <w:uiPriority w:val="20"/>
    <w:qFormat/>
    <w:rsid w:val="00155B0C"/>
    <w:rPr>
      <w:i/>
      <w:iCs/>
    </w:rPr>
  </w:style>
  <w:style w:type="character" w:customStyle="1" w:styleId="sgtxtb">
    <w:name w:val="sg_txtb"/>
    <w:basedOn w:val="a0"/>
    <w:rsid w:val="00155B0C"/>
  </w:style>
  <w:style w:type="character" w:styleId="a6">
    <w:name w:val="Strong"/>
    <w:basedOn w:val="a0"/>
    <w:uiPriority w:val="22"/>
    <w:qFormat/>
    <w:rsid w:val="00155B0C"/>
    <w:rPr>
      <w:b/>
      <w:bCs/>
    </w:rPr>
  </w:style>
  <w:style w:type="paragraph" w:styleId="a7">
    <w:name w:val="Normal (Web)"/>
    <w:basedOn w:val="a"/>
    <w:uiPriority w:val="99"/>
    <w:semiHidden/>
    <w:unhideWhenUsed/>
    <w:rsid w:val="00155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7535">
              <w:marLeft w:val="0"/>
              <w:marRight w:val="0"/>
              <w:marTop w:val="300"/>
              <w:marBottom w:val="300"/>
              <w:divBdr>
                <w:top w:val="dotted" w:sz="6" w:space="11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9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6c17a3a00100qg5w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7959e7ed0100w2b3&amp;url=http://s5.sinaimg.cn/orignal/6c17a3a0xa08fe022bf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lorado.edu/engineering/CAS/courses.d/IFEM.d/IFEM.AppD.d/IFEM.AppD.pdf" TargetMode="External"/><Relationship Id="rId7" Type="http://schemas.openxmlformats.org/officeDocument/2006/relationships/hyperlink" Target="http://search.sina.com.cn/?c=blog&amp;q=%D7%AA%D4%D8&amp;by=tag" TargetMode="External"/><Relationship Id="rId12" Type="http://schemas.openxmlformats.org/officeDocument/2006/relationships/hyperlink" Target="http://photo.blog.sina.com.cn/showpic.html#blogid=7959e7ed0100w2b3&amp;url=http://s15.sinaimg.cn/orignal/6c17a3a0xa08fdfd68bbe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7959e7ed0100w2b3&amp;url=http://s13.sinaimg.cn/orignal/6c17a3a0xa08fe0138efc" TargetMode="External"/><Relationship Id="rId20" Type="http://schemas.openxmlformats.org/officeDocument/2006/relationships/hyperlink" Target="http://www.stanford.edu/~dattorro/matrixcal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4.png"/><Relationship Id="rId23" Type="http://schemas.openxmlformats.org/officeDocument/2006/relationships/hyperlink" Target="http://center.uvt.nl/staff/magnus/wip12.pdf" TargetMode="External"/><Relationship Id="rId10" Type="http://schemas.openxmlformats.org/officeDocument/2006/relationships/hyperlink" Target="http://photo.blog.sina.com.cn/showpic.html#blogid=7959e7ed0100w2b3&amp;url=http://s1.sinaimg.cn/orignal/6c17a3a0xa08fdfc73ea0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u/1813488544" TargetMode="External"/><Relationship Id="rId14" Type="http://schemas.openxmlformats.org/officeDocument/2006/relationships/hyperlink" Target="http://photo.blog.sina.com.cn/showpic.html#blogid=7959e7ed0100w2b3&amp;url=http://s15.sinaimg.cn/orignal/6c17a3a0xa08fdff509be" TargetMode="External"/><Relationship Id="rId22" Type="http://schemas.openxmlformats.org/officeDocument/2006/relationships/hyperlink" Target="http://www4.ncsu.edu/~pfackler/MatCalc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860</Words>
  <Characters>4908</Characters>
  <Application>Microsoft Office Word</Application>
  <DocSecurity>0</DocSecurity>
  <Lines>40</Lines>
  <Paragraphs>11</Paragraphs>
  <ScaleCrop>false</ScaleCrop>
  <Company>SkyUN.Org</Company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2014-11-01T02:47:00Z</dcterms:created>
  <dcterms:modified xsi:type="dcterms:W3CDTF">2014-11-01T02:48:00Z</dcterms:modified>
</cp:coreProperties>
</file>