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E22ED" w14:textId="4F9C6862" w:rsidR="0003139C" w:rsidRDefault="00CA0548">
      <w:r>
        <w:t>Heatmap:</w:t>
      </w:r>
    </w:p>
    <w:p w14:paraId="3E5D6A9E" w14:textId="2F0D8B01" w:rsidR="00CA0548" w:rsidRDefault="00CA0548">
      <w:r>
        <w:t xml:space="preserve">In HLSL, arrays aren’t dynamic and have to be set to a specific amount when </w:t>
      </w:r>
      <w:proofErr w:type="gramStart"/>
      <w:r>
        <w:t>compiled, and</w:t>
      </w:r>
      <w:proofErr w:type="gramEnd"/>
      <w:r>
        <w:t xml:space="preserve"> fail to compile if they’re larger than 2000. This makes it complicated when dealing with the data recorded. For It to be accurate, you need to record it multiple times a second, which can quickly outgrow 2000 data points per room.</w:t>
      </w:r>
      <w:bookmarkStart w:id="0" w:name="_GoBack"/>
      <w:bookmarkEnd w:id="0"/>
    </w:p>
    <w:p w14:paraId="7D854221" w14:textId="77777777" w:rsidR="00CA0548" w:rsidRDefault="00CA0548"/>
    <w:sectPr w:rsidR="00CA0548" w:rsidSect="000B50C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D6"/>
    <w:rsid w:val="0003139C"/>
    <w:rsid w:val="000B50CF"/>
    <w:rsid w:val="003E0B50"/>
    <w:rsid w:val="00484584"/>
    <w:rsid w:val="00BE5DD6"/>
    <w:rsid w:val="00C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593C"/>
  <w15:chartTrackingRefBased/>
  <w15:docId w15:val="{20F760F8-4723-4CE7-A094-F1EDE90B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Project</dc:creator>
  <cp:keywords/>
  <dc:description/>
  <cp:lastModifiedBy>VR Project</cp:lastModifiedBy>
  <cp:revision>3</cp:revision>
  <dcterms:created xsi:type="dcterms:W3CDTF">2019-04-29T05:01:00Z</dcterms:created>
  <dcterms:modified xsi:type="dcterms:W3CDTF">2019-04-29T06:43:00Z</dcterms:modified>
</cp:coreProperties>
</file>