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20"/>
        </w:rPr>
      </w:pPr>
    </w:p>
    <w:p>
      <w:pPr>
        <w:pStyle w:val="Title"/>
      </w:pPr>
      <w:r>
        <w:rPr/>
        <w:t>Лабораторная работа</w:t>
      </w:r>
      <w:r>
        <w:rPr>
          <w:spacing w:val="-23"/>
        </w:rPr>
        <w:t> </w:t>
      </w:r>
      <w:r>
        <w:rPr>
          <w:spacing w:val="-6"/>
        </w:rPr>
        <w:t>№11</w:t>
      </w:r>
    </w:p>
    <w:p>
      <w:pPr>
        <w:spacing w:before="297"/>
        <w:ind w:left="352" w:right="639" w:firstLine="0"/>
        <w:jc w:val="center"/>
        <w:rPr>
          <w:b/>
          <w:sz w:val="28"/>
        </w:rPr>
      </w:pPr>
      <w:r>
        <w:rPr>
          <w:b/>
          <w:color w:val="339966"/>
          <w:sz w:val="28"/>
        </w:rPr>
        <w:t>(Продолжение лабораторной работы</w:t>
      </w:r>
      <w:r>
        <w:rPr>
          <w:b/>
          <w:color w:val="339966"/>
          <w:spacing w:val="-19"/>
          <w:sz w:val="28"/>
        </w:rPr>
        <w:t> </w:t>
      </w:r>
      <w:r>
        <w:rPr>
          <w:b/>
          <w:color w:val="339966"/>
          <w:sz w:val="28"/>
        </w:rPr>
        <w:t>№10)</w:t>
      </w:r>
    </w:p>
    <w:p>
      <w:pPr>
        <w:pStyle w:val="BodyText"/>
        <w:spacing w:before="9"/>
        <w:rPr>
          <w:b/>
          <w:sz w:val="31"/>
        </w:rPr>
      </w:pPr>
    </w:p>
    <w:p>
      <w:pPr>
        <w:spacing w:before="0"/>
        <w:ind w:left="352" w:right="641" w:firstLine="0"/>
        <w:jc w:val="center"/>
        <w:rPr>
          <w:b/>
          <w:sz w:val="32"/>
        </w:rPr>
      </w:pPr>
      <w:r>
        <w:rPr>
          <w:b/>
          <w:color w:val="FF0000"/>
          <w:sz w:val="32"/>
        </w:rPr>
        <w:t>Конфигурация OSPF с множественным доступом и ее проверка Мини коллоквиум</w:t>
      </w:r>
    </w:p>
    <w:p>
      <w:pPr>
        <w:pStyle w:val="BodyText"/>
        <w:spacing w:before="1"/>
        <w:rPr>
          <w:b/>
          <w:sz w:val="29"/>
        </w:rPr>
      </w:pPr>
      <w:r>
        <w:rPr/>
        <w:pict>
          <v:group style="position:absolute;margin-left:112.32pt;margin-top:18.715342pt;width:412.8pt;height:295.7pt;mso-position-horizontal-relative:page;mso-position-vertical-relative:paragraph;z-index:-15728640;mso-wrap-distance-left:0;mso-wrap-distance-right:0" coordorigin="2246,374" coordsize="8256,5914">
            <v:shape style="position:absolute;left:2721;top:383;width:7772;height:5895" type="#_x0000_t75" stroked="false">
              <v:imagedata r:id="rId6" o:title=""/>
            </v:shape>
            <v:shape style="position:absolute;left:2246;top:374;width:8256;height:5914" coordorigin="2246,374" coordsize="8256,5914" path="m10502,374l10493,374,10493,384,10493,6278,2256,6278,2256,384,10493,384,10493,374,2256,374,2246,374,2246,6288,2256,6288,10493,6288,10502,6288,10502,374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line="239" w:lineRule="exact" w:before="0"/>
        <w:ind w:left="352" w:right="636" w:firstLine="0"/>
        <w:jc w:val="center"/>
        <w:rPr>
          <w:sz w:val="24"/>
        </w:rPr>
      </w:pPr>
      <w:r>
        <w:rPr>
          <w:sz w:val="24"/>
        </w:rPr>
        <w:t>Рисунок 1 – Логическая схема сети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6" w:right="0" w:hanging="308"/>
        <w:jc w:val="left"/>
        <w:rPr>
          <w:i/>
        </w:rPr>
      </w:pPr>
      <w:r>
        <w:rPr>
          <w:i/>
        </w:rPr>
        <w:t>Проектирование</w:t>
      </w:r>
      <w:r>
        <w:rPr>
          <w:i/>
          <w:spacing w:val="-4"/>
        </w:rPr>
        <w:t> </w:t>
      </w:r>
      <w:r>
        <w:rPr>
          <w:i/>
        </w:rPr>
        <w:t>сети</w:t>
      </w:r>
    </w:p>
    <w:p>
      <w:pPr>
        <w:pStyle w:val="BodyText"/>
        <w:spacing w:line="322" w:lineRule="exact" w:before="222"/>
        <w:ind w:left="649"/>
      </w:pPr>
      <w:r>
        <w:rPr/>
        <w:t>Логическая схема сети показана на рисунке 1.</w:t>
      </w:r>
    </w:p>
    <w:p>
      <w:pPr>
        <w:pStyle w:val="BodyText"/>
        <w:tabs>
          <w:tab w:pos="3102" w:val="left" w:leader="none"/>
          <w:tab w:pos="4681" w:val="left" w:leader="none"/>
          <w:tab w:pos="7191" w:val="left" w:leader="none"/>
          <w:tab w:pos="8247" w:val="left" w:leader="none"/>
          <w:tab w:pos="9375" w:val="left" w:leader="none"/>
        </w:tabs>
        <w:ind w:left="649" w:right="589"/>
      </w:pPr>
      <w:r>
        <w:rPr/>
        <w:t>Используя </w:t>
      </w:r>
      <w:r>
        <w:rPr>
          <w:b/>
          <w:i/>
        </w:rPr>
        <w:t>CLI </w:t>
      </w:r>
      <w:r>
        <w:rPr/>
        <w:t>настроить сетевые интерфейсы всех устройств. Предварительно</w:t>
        <w:tab/>
        <w:t>добавить</w:t>
        <w:tab/>
        <w:t>дополнительный</w:t>
        <w:tab/>
        <w:t>порт</w:t>
        <w:tab/>
        <w:t>Fa1/0</w:t>
        <w:tab/>
      </w:r>
      <w:r>
        <w:rPr>
          <w:spacing w:val="-9"/>
        </w:rPr>
        <w:t>на </w:t>
      </w:r>
      <w:r>
        <w:rPr/>
        <w:t>маршрутизаторы.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1139" w:val="left" w:leader="none"/>
          <w:tab w:pos="1140" w:val="left" w:leader="none"/>
          <w:tab w:pos="3327" w:val="left" w:leader="none"/>
          <w:tab w:pos="5511" w:val="left" w:leader="none"/>
          <w:tab w:pos="6884" w:val="left" w:leader="none"/>
          <w:tab w:pos="7820" w:val="left" w:leader="none"/>
        </w:tabs>
        <w:spacing w:line="240" w:lineRule="auto" w:before="1" w:after="0"/>
        <w:ind w:left="299" w:right="585" w:firstLine="0"/>
        <w:jc w:val="left"/>
        <w:rPr>
          <w:rFonts w:ascii="Times New Roman" w:hAnsi="Times New Roman"/>
          <w:i/>
        </w:rPr>
      </w:pPr>
      <w:r>
        <w:rPr>
          <w:i/>
        </w:rPr>
        <w:t>Настройка</w:t>
        <w:tab/>
        <w:t>протокола</w:t>
        <w:tab/>
        <w:t>OSPF</w:t>
        <w:tab/>
        <w:t>на</w:t>
        <w:tab/>
        <w:t>назначенном </w:t>
      </w:r>
      <w:r>
        <w:rPr/>
        <w:t>маршрутизаторе</w:t>
      </w:r>
      <w:r>
        <w:rPr>
          <w:rFonts w:ascii="Times New Roman" w:hAnsi="Times New Roman"/>
          <w:i/>
        </w:rPr>
        <w:t>.</w:t>
      </w:r>
    </w:p>
    <w:p>
      <w:pPr>
        <w:pStyle w:val="BodyText"/>
        <w:spacing w:before="10"/>
        <w:rPr>
          <w:b/>
          <w:i/>
          <w:sz w:val="27"/>
        </w:rPr>
      </w:pPr>
    </w:p>
    <w:p>
      <w:pPr>
        <w:pStyle w:val="BodyText"/>
        <w:spacing w:line="322" w:lineRule="exact"/>
        <w:ind w:left="582"/>
        <w:jc w:val="both"/>
      </w:pPr>
      <w:r>
        <w:rPr/>
        <w:t>Сконфигурируйте OSPF на назначенном маршрутизаторе.</w:t>
      </w:r>
    </w:p>
    <w:p>
      <w:pPr>
        <w:pStyle w:val="BodyText"/>
        <w:ind w:left="299" w:right="586" w:firstLine="283"/>
        <w:jc w:val="both"/>
      </w:pPr>
      <w:r>
        <w:rPr/>
        <w:t>Процедура выбора назначенного маршрутизатора (</w:t>
      </w:r>
      <w:r>
        <w:rPr>
          <w:i/>
        </w:rPr>
        <w:t>DR-маршрутизатор</w:t>
      </w:r>
      <w:r>
        <w:rPr/>
        <w:t>) и резервного назначенного маршрутизатора (</w:t>
      </w:r>
      <w:r>
        <w:rPr>
          <w:i/>
        </w:rPr>
        <w:t>BDR-маршрутизатор</w:t>
      </w:r>
      <w:r>
        <w:rPr/>
        <w:t>) выполняется, как только первый маршрутизатор активировал свой интерфейс для OSPF в сети с множественным доступом. Если OSPF уже настроен</w:t>
      </w:r>
      <w:r>
        <w:rPr>
          <w:spacing w:val="58"/>
        </w:rPr>
        <w:t> </w:t>
      </w:r>
      <w:r>
        <w:rPr/>
        <w:t>на</w:t>
      </w:r>
    </w:p>
    <w:p>
      <w:pPr>
        <w:spacing w:after="0"/>
        <w:jc w:val="both"/>
        <w:sectPr>
          <w:headerReference w:type="default" r:id="rId5"/>
          <w:type w:val="continuous"/>
          <w:pgSz w:w="11900" w:h="16840"/>
          <w:pgMar w:header="714" w:top="1100" w:bottom="280" w:left="1400" w:right="260"/>
          <w:pgNumType w:start="1"/>
        </w:sectPr>
      </w:pPr>
    </w:p>
    <w:p>
      <w:pPr>
        <w:pStyle w:val="BodyText"/>
        <w:spacing w:before="80"/>
        <w:ind w:left="299" w:right="580"/>
        <w:jc w:val="both"/>
      </w:pPr>
      <w:r>
        <w:rPr/>
        <w:t>интерфейс, выбор назначенного маршрутизатора может произойти при включении маршрутизаторов. Также это может произойти, когда для этого интерфейса задается команда OSPF network. Если новый маршрутизатор входит в сеть после выбора DR- и BDR-маршрутизаторов, он не станет DR- или BDR-маршрутизатором, даже если у него более высокий приоритет OSPF-интерфейса или ID маршрутизатора, чем у действующих DR- и BDR- маршрутизаторов.</w:t>
      </w:r>
    </w:p>
    <w:p>
      <w:pPr>
        <w:pStyle w:val="BodyText"/>
        <w:spacing w:before="2"/>
      </w:pPr>
    </w:p>
    <w:p>
      <w:pPr>
        <w:pStyle w:val="BodyText"/>
        <w:ind w:left="299" w:right="584" w:firstLine="427"/>
        <w:jc w:val="both"/>
      </w:pPr>
      <w:r>
        <w:rPr/>
        <w:t>Настройте OSPF-процесс вначале на маршрутизаторе с наивысшим ID, в данном случае </w:t>
      </w:r>
      <w:r>
        <w:rPr>
          <w:b/>
          <w:i/>
        </w:rPr>
        <w:t>R3</w:t>
      </w:r>
      <w:r>
        <w:rPr/>
        <w:t>, чтобы он стал </w:t>
      </w:r>
      <w:r>
        <w:rPr>
          <w:i/>
        </w:rPr>
        <w:t>DR-маршрутизатором</w:t>
      </w:r>
      <w:r>
        <w:rPr/>
        <w:t>. Используйте команду router ospf в режиме глобальной конфигурации, чтобы активировать OSPF на маршрутизаторе </w:t>
      </w:r>
      <w:r>
        <w:rPr>
          <w:b/>
          <w:i/>
        </w:rPr>
        <w:t>R3</w:t>
      </w:r>
      <w:r>
        <w:rPr/>
        <w:t>.</w:t>
      </w: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155.759995pt;margin-top:16.377813pt;width:361.7pt;height:54pt;mso-position-horizontal-relative:page;mso-position-vertical-relative:paragraph;z-index:-15728128;mso-wrap-distance-left:0;mso-wrap-distance-right:0" coordorigin="3115,328" coordsize="7234,1080">
            <v:shape style="position:absolute;left:3143;top:337;width:7196;height:1061" type="#_x0000_t75" stroked="false">
              <v:imagedata r:id="rId7" o:title=""/>
            </v:shape>
            <v:shape style="position:absolute;left:3115;top:327;width:7234;height:1080" coordorigin="3115,328" coordsize="7234,1080" path="m10349,328l10339,328,10339,337,10339,1398,3125,1398,3125,337,10339,337,10339,328,3125,328,3115,328,3115,1408,3125,1408,10339,1408,10349,1408,10349,32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sz w:val="17"/>
        </w:rPr>
      </w:pPr>
    </w:p>
    <w:p>
      <w:pPr>
        <w:spacing w:before="87"/>
        <w:ind w:left="299" w:right="586" w:firstLine="427"/>
        <w:jc w:val="both"/>
        <w:rPr>
          <w:sz w:val="28"/>
        </w:rPr>
      </w:pPr>
      <w:r>
        <w:rPr>
          <w:sz w:val="28"/>
        </w:rPr>
        <w:t>Используйте команду </w:t>
      </w:r>
      <w:r>
        <w:rPr>
          <w:i/>
          <w:sz w:val="28"/>
        </w:rPr>
        <w:t>show ip ospf interface</w:t>
      </w:r>
      <w:r>
        <w:rPr>
          <w:sz w:val="28"/>
        </w:rPr>
        <w:t>, чтобы убедиться в том, что OSPF настроен правильно, а маршрутизатор </w:t>
      </w:r>
      <w:r>
        <w:rPr>
          <w:b/>
          <w:i/>
          <w:sz w:val="28"/>
        </w:rPr>
        <w:t>R3 </w:t>
      </w:r>
      <w:r>
        <w:rPr>
          <w:sz w:val="28"/>
        </w:rPr>
        <w:t>является </w:t>
      </w:r>
      <w:r>
        <w:rPr>
          <w:i/>
          <w:sz w:val="28"/>
        </w:rPr>
        <w:t>DR- </w:t>
      </w:r>
      <w:r>
        <w:rPr>
          <w:i/>
          <w:sz w:val="28"/>
        </w:rPr>
        <w:t>маршрутизатором</w:t>
      </w:r>
      <w:r>
        <w:rPr>
          <w:sz w:val="28"/>
        </w:rPr>
        <w:t>.</w:t>
      </w: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99.599998pt;margin-top:16.379932pt;width:438.25pt;height:293.05pt;mso-position-horizontal-relative:page;mso-position-vertical-relative:paragraph;z-index:-15727616;mso-wrap-distance-left:0;mso-wrap-distance-right:0" coordorigin="1992,328" coordsize="8765,5861">
            <v:shape style="position:absolute;left:2001;top:337;width:8746;height:5842" type="#_x0000_t75" stroked="false">
              <v:imagedata r:id="rId8" o:title=""/>
            </v:shape>
            <v:shape style="position:absolute;left:1992;top:327;width:8765;height:5861" coordorigin="1992,328" coordsize="8765,5861" path="m10757,328l10747,328,10747,337,10747,6179,2002,6179,2002,337,10747,337,10747,328,2002,328,1992,328,1992,6188,2002,6188,10747,6188,10757,6188,10757,32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17"/>
        </w:rPr>
      </w:pPr>
    </w:p>
    <w:p>
      <w:pPr>
        <w:spacing w:line="240" w:lineRule="auto" w:before="90"/>
        <w:ind w:left="299" w:right="584" w:firstLine="283"/>
        <w:jc w:val="both"/>
        <w:rPr>
          <w:b/>
          <w:sz w:val="24"/>
        </w:rPr>
      </w:pPr>
      <w:r>
        <w:rPr>
          <w:b/>
          <w:color w:val="BF0000"/>
          <w:sz w:val="24"/>
        </w:rPr>
        <w:t>ПРИМЕЧАНИЕ. Для просмотра изменений надо подождать примерно 40 секунд, пока не будет отправлен пакет приветствия. Если состояние обозначено как WAITING (ОЖИДАНИЕ), подождите еще, поскольку оно должно измениться на DR.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header="714" w:footer="0" w:top="1100" w:bottom="280" w:left="140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788" w:val="left" w:leader="none"/>
          <w:tab w:pos="789" w:val="left" w:leader="none"/>
          <w:tab w:pos="2617" w:val="left" w:leader="none"/>
          <w:tab w:pos="4451" w:val="left" w:leader="none"/>
          <w:tab w:pos="5473" w:val="left" w:leader="none"/>
          <w:tab w:pos="6054" w:val="left" w:leader="none"/>
          <w:tab w:pos="7825" w:val="left" w:leader="none"/>
        </w:tabs>
        <w:spacing w:line="240" w:lineRule="auto" w:before="267" w:after="0"/>
        <w:ind w:left="299" w:right="590" w:firstLine="0"/>
        <w:jc w:val="left"/>
        <w:rPr>
          <w:rFonts w:ascii="Times New Roman" w:hAnsi="Times New Roman"/>
          <w:i/>
        </w:rPr>
      </w:pPr>
      <w:r>
        <w:rPr>
          <w:i/>
        </w:rPr>
        <w:t>Настройка</w:t>
        <w:tab/>
        <w:t>протокола</w:t>
        <w:tab/>
        <w:t>OSPF</w:t>
        <w:tab/>
        <w:t>на</w:t>
        <w:tab/>
        <w:t>резервном</w:t>
        <w:tab/>
      </w:r>
      <w:r>
        <w:rPr>
          <w:i/>
          <w:w w:val="95"/>
        </w:rPr>
        <w:t>назначенном </w:t>
      </w:r>
      <w:r>
        <w:rPr/>
        <w:t>маршрутизаторе</w:t>
      </w:r>
      <w:r>
        <w:rPr>
          <w:rFonts w:ascii="Times New Roman" w:hAnsi="Times New Roman"/>
          <w:i/>
        </w:rPr>
        <w:t>.</w:t>
      </w:r>
    </w:p>
    <w:p>
      <w:pPr>
        <w:pStyle w:val="BodyText"/>
        <w:spacing w:before="10"/>
        <w:rPr>
          <w:b/>
          <w:i/>
          <w:sz w:val="27"/>
        </w:rPr>
      </w:pPr>
    </w:p>
    <w:p>
      <w:pPr>
        <w:pStyle w:val="BodyText"/>
        <w:spacing w:before="1"/>
        <w:ind w:left="299" w:right="584" w:firstLine="427"/>
        <w:jc w:val="both"/>
      </w:pPr>
      <w:r>
        <w:rPr/>
        <w:t>Настройте OSPF-процесс на маршрутизаторе со вторым наивысшим ID, в данном случае </w:t>
      </w:r>
      <w:r>
        <w:rPr>
          <w:b/>
          <w:i/>
        </w:rPr>
        <w:t>R2</w:t>
      </w:r>
      <w:r>
        <w:rPr/>
        <w:t>, чтобы он стал </w:t>
      </w:r>
      <w:r>
        <w:rPr>
          <w:i/>
        </w:rPr>
        <w:t>BDR-маршрутизатором</w:t>
      </w:r>
      <w:r>
        <w:rPr/>
        <w:t>. Используйте команду router ospf в режиме глобальной конфигурации, чтобы активировать OSPF на маршрутизаторе </w:t>
      </w:r>
      <w:r>
        <w:rPr>
          <w:b/>
          <w:i/>
        </w:rPr>
        <w:t>R2</w:t>
      </w:r>
      <w:r>
        <w:rPr/>
        <w:t>.</w:t>
      </w:r>
    </w:p>
    <w:p>
      <w:pPr>
        <w:pStyle w:val="BodyText"/>
        <w:rPr>
          <w:sz w:val="25"/>
        </w:rPr>
      </w:pPr>
      <w:r>
        <w:rPr/>
        <w:pict>
          <v:group style="position:absolute;margin-left:148.320007pt;margin-top:16.346357pt;width:362.4pt;height:80.2pt;mso-position-horizontal-relative:page;mso-position-vertical-relative:paragraph;z-index:-15727104;mso-wrap-distance-left:0;mso-wrap-distance-right:0" coordorigin="2966,327" coordsize="7248,1604">
            <v:shape style="position:absolute;left:3013;top:336;width:7192;height:1584" type="#_x0000_t75" stroked="false">
              <v:imagedata r:id="rId9" o:title=""/>
            </v:shape>
            <v:shape style="position:absolute;left:2966;top:326;width:7248;height:1604" coordorigin="2966,327" coordsize="7248,1604" path="m10214,327l10205,327,10205,337,10205,1921,2976,1921,2976,337,10205,337,10205,327,2976,327,2966,327,2966,1930,2976,1930,10205,1930,10214,1930,10214,327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sz w:val="17"/>
        </w:rPr>
      </w:pPr>
    </w:p>
    <w:p>
      <w:pPr>
        <w:spacing w:line="242" w:lineRule="auto" w:before="87"/>
        <w:ind w:left="299" w:right="586" w:firstLine="427"/>
        <w:jc w:val="both"/>
        <w:rPr>
          <w:sz w:val="28"/>
        </w:rPr>
      </w:pPr>
      <w:r>
        <w:rPr>
          <w:sz w:val="28"/>
        </w:rPr>
        <w:t>Используйте команду </w:t>
      </w:r>
      <w:r>
        <w:rPr>
          <w:i/>
          <w:sz w:val="28"/>
        </w:rPr>
        <w:t>show ip ospf interface</w:t>
      </w:r>
      <w:r>
        <w:rPr>
          <w:sz w:val="28"/>
        </w:rPr>
        <w:t>, чтобы убедиться в том, что OSPF настроен правильно, а маршрутизатор </w:t>
      </w:r>
      <w:r>
        <w:rPr>
          <w:b/>
          <w:i/>
          <w:sz w:val="28"/>
        </w:rPr>
        <w:t>R2 </w:t>
      </w:r>
      <w:r>
        <w:rPr>
          <w:sz w:val="28"/>
        </w:rPr>
        <w:t>является </w:t>
      </w:r>
      <w:r>
        <w:rPr>
          <w:i/>
          <w:sz w:val="28"/>
        </w:rPr>
        <w:t>BDR- </w:t>
      </w:r>
      <w:r>
        <w:rPr>
          <w:i/>
          <w:sz w:val="28"/>
        </w:rPr>
        <w:t>маршрутизатором</w:t>
      </w:r>
      <w:r>
        <w:rPr>
          <w:sz w:val="28"/>
        </w:rPr>
        <w:t>.</w:t>
      </w: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84.959999pt;margin-top:16.136972pt;width:454.6pt;height:332.9pt;mso-position-horizontal-relative:page;mso-position-vertical-relative:paragraph;z-index:-15726592;mso-wrap-distance-left:0;mso-wrap-distance-right:0" coordorigin="1699,323" coordsize="9092,6658">
            <v:shape style="position:absolute;left:1726;top:332;width:9055;height:6639" type="#_x0000_t75" stroked="false">
              <v:imagedata r:id="rId10" o:title=""/>
            </v:shape>
            <v:shape style="position:absolute;left:1699;top:322;width:9092;height:6658" coordorigin="1699,323" coordsize="9092,6658" path="m10790,323l10781,323,10781,332,10781,6971,1709,6971,1709,332,10781,332,10781,323,1709,323,1699,323,1699,6980,1709,6980,10781,6980,10790,6980,10790,32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1900" w:h="16840"/>
          <w:pgMar w:header="714" w:footer="0" w:top="1100" w:bottom="280" w:left="1400" w:right="260"/>
        </w:sectPr>
      </w:pPr>
    </w:p>
    <w:p>
      <w:pPr>
        <w:pStyle w:val="Heading1"/>
        <w:numPr>
          <w:ilvl w:val="0"/>
          <w:numId w:val="1"/>
        </w:numPr>
        <w:tabs>
          <w:tab w:pos="1173" w:val="left" w:leader="none"/>
        </w:tabs>
        <w:spacing w:line="240" w:lineRule="auto" w:before="79" w:after="0"/>
        <w:ind w:left="1172" w:right="0" w:hanging="308"/>
        <w:jc w:val="left"/>
        <w:rPr>
          <w:i/>
        </w:rPr>
      </w:pPr>
      <w:r>
        <w:rPr>
          <w:i/>
        </w:rPr>
        <w:t>Настройка протокола OSPF на маршрутизаторе</w:t>
      </w:r>
      <w:r>
        <w:rPr>
          <w:i/>
          <w:spacing w:val="-13"/>
        </w:rPr>
        <w:t> </w:t>
      </w:r>
      <w:r>
        <w:rPr>
          <w:i/>
        </w:rPr>
        <w:t>DRother.</w:t>
      </w: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BodyText"/>
        <w:spacing w:before="198"/>
        <w:ind w:left="299" w:right="584" w:firstLine="427"/>
        <w:jc w:val="both"/>
      </w:pPr>
      <w:r>
        <w:rPr/>
        <w:t>Настройте OSPF-процесс на маршрутизаторе c самым низким ID, в данном случае </w:t>
      </w:r>
      <w:r>
        <w:rPr>
          <w:b/>
          <w:i/>
        </w:rPr>
        <w:t>R1</w:t>
      </w:r>
      <w:r>
        <w:rPr/>
        <w:t>, чтобы он стал </w:t>
      </w:r>
      <w:r>
        <w:rPr>
          <w:i/>
        </w:rPr>
        <w:t>DRother-маршрутизатором</w:t>
      </w:r>
      <w:r>
        <w:rPr/>
        <w:t>. Используйте команду router ospf в режиме глобальной конфигурации, чтобы активировать OSPF на маршрутизаторе </w:t>
      </w:r>
      <w:r>
        <w:rPr>
          <w:b/>
          <w:i/>
        </w:rPr>
        <w:t>R1</w:t>
      </w:r>
      <w:r>
        <w:rPr/>
        <w:t>.</w:t>
      </w:r>
    </w:p>
    <w:p>
      <w:pPr>
        <w:pStyle w:val="BodyText"/>
        <w:spacing w:before="6"/>
        <w:rPr>
          <w:sz w:val="25"/>
        </w:rPr>
      </w:pPr>
      <w:r>
        <w:rPr/>
        <w:pict>
          <v:group style="position:absolute;margin-left:148.080002pt;margin-top:16.629707pt;width:362.65pt;height:70.350pt;mso-position-horizontal-relative:page;mso-position-vertical-relative:paragraph;z-index:-15726080;mso-wrap-distance-left:0;mso-wrap-distance-right:0" coordorigin="2962,333" coordsize="7253,1407">
            <v:shape style="position:absolute;left:3008;top:342;width:7197;height:1388" type="#_x0000_t75" stroked="false">
              <v:imagedata r:id="rId11" o:title=""/>
            </v:shape>
            <v:shape style="position:absolute;left:2961;top:332;width:7253;height:1407" coordorigin="2962,333" coordsize="7253,1407" path="m10214,333l10205,333,10205,342,10205,1729,2971,1729,2971,342,10205,342,10205,333,2971,333,2962,333,2962,1739,2971,1739,10205,1739,10214,1739,10214,33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sz w:val="17"/>
        </w:rPr>
      </w:pPr>
    </w:p>
    <w:p>
      <w:pPr>
        <w:spacing w:before="87"/>
        <w:ind w:left="299" w:right="589" w:firstLine="427"/>
        <w:jc w:val="both"/>
        <w:rPr>
          <w:sz w:val="28"/>
        </w:rPr>
      </w:pPr>
      <w:r>
        <w:rPr>
          <w:sz w:val="28"/>
        </w:rPr>
        <w:t>Используйте команду </w:t>
      </w:r>
      <w:r>
        <w:rPr>
          <w:i/>
          <w:sz w:val="28"/>
        </w:rPr>
        <w:t>show ip ospf interface</w:t>
      </w:r>
      <w:r>
        <w:rPr>
          <w:sz w:val="28"/>
        </w:rPr>
        <w:t>, чтобы убедиться в том, что OSPF настроен правильно, а маршрутизатор </w:t>
      </w:r>
      <w:r>
        <w:rPr>
          <w:b/>
          <w:i/>
          <w:sz w:val="28"/>
        </w:rPr>
        <w:t>R1 </w:t>
      </w:r>
      <w:r>
        <w:rPr>
          <w:sz w:val="28"/>
        </w:rPr>
        <w:t>является </w:t>
      </w:r>
      <w:r>
        <w:rPr>
          <w:i/>
          <w:sz w:val="28"/>
        </w:rPr>
        <w:t>DRother- </w:t>
      </w:r>
      <w:r>
        <w:rPr>
          <w:i/>
          <w:sz w:val="28"/>
        </w:rPr>
        <w:t>маршрутизатором</w:t>
      </w:r>
      <w:r>
        <w:rPr>
          <w:sz w:val="28"/>
        </w:rPr>
        <w:t>.</w:t>
      </w:r>
    </w:p>
    <w:p>
      <w:pPr>
        <w:pStyle w:val="BodyText"/>
        <w:spacing w:before="5"/>
        <w:rPr>
          <w:sz w:val="25"/>
        </w:rPr>
      </w:pPr>
      <w:r>
        <w:rPr/>
        <w:pict>
          <v:group style="position:absolute;margin-left:94.800003pt;margin-top:16.619932pt;width:448.1pt;height:351.6pt;mso-position-horizontal-relative:page;mso-position-vertical-relative:paragraph;z-index:-15725568;mso-wrap-distance-left:0;mso-wrap-distance-right:0" coordorigin="1896,332" coordsize="8962,7032">
            <v:shape style="position:absolute;left:1922;top:342;width:8926;height:7013" type="#_x0000_t75" stroked="false">
              <v:imagedata r:id="rId12" o:title=""/>
            </v:shape>
            <v:shape style="position:absolute;left:1895;top:332;width:8962;height:7032" coordorigin="1896,332" coordsize="8962,7032" path="m10858,332l10848,332,10848,342,10848,7355,1906,7355,1906,342,10848,342,10848,332,1906,332,1896,332,1896,7364,1906,7364,10848,7364,10858,7364,10858,33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00" w:h="16840"/>
          <w:pgMar w:header="714" w:footer="0" w:top="1100" w:bottom="280" w:left="1400" w:right="260"/>
        </w:sectPr>
      </w:pPr>
    </w:p>
    <w:p>
      <w:pPr>
        <w:pStyle w:val="Heading1"/>
        <w:numPr>
          <w:ilvl w:val="0"/>
          <w:numId w:val="1"/>
        </w:numPr>
        <w:tabs>
          <w:tab w:pos="1173" w:val="left" w:leader="none"/>
        </w:tabs>
        <w:spacing w:line="240" w:lineRule="auto" w:before="79" w:after="0"/>
        <w:ind w:left="1172" w:right="0" w:hanging="308"/>
        <w:jc w:val="left"/>
        <w:rPr>
          <w:i/>
        </w:rPr>
      </w:pPr>
      <w:r>
        <w:rPr>
          <w:i/>
        </w:rPr>
        <w:t>Тестирование протокола</w:t>
      </w:r>
      <w:r>
        <w:rPr>
          <w:i/>
          <w:spacing w:val="-2"/>
        </w:rPr>
        <w:t> </w:t>
      </w:r>
      <w:r>
        <w:rPr>
          <w:i/>
        </w:rPr>
        <w:t>OSPF.</w:t>
      </w:r>
    </w:p>
    <w:p>
      <w:pPr>
        <w:pStyle w:val="BodyText"/>
        <w:spacing w:before="222"/>
        <w:ind w:left="299" w:right="586" w:firstLine="427"/>
        <w:jc w:val="both"/>
      </w:pPr>
      <w:r>
        <w:rPr/>
        <w:t>Используйте команду </w:t>
      </w:r>
      <w:r>
        <w:rPr>
          <w:i/>
        </w:rPr>
        <w:t>show ip ospf neighbor </w:t>
      </w:r>
      <w:r>
        <w:rPr/>
        <w:t>в режиме глобальной конфигурации, чтобы просмотреть информацию о других маршрутизаторах в области OSPF. Обратите внимание на значение приоритета (у всех равен 1).</w:t>
      </w:r>
    </w:p>
    <w:p>
      <w:pPr>
        <w:pStyle w:val="BodyText"/>
        <w:spacing w:before="5"/>
        <w:rPr>
          <w:sz w:val="25"/>
        </w:rPr>
      </w:pPr>
      <w:r>
        <w:rPr/>
        <w:pict>
          <v:group style="position:absolute;margin-left:106.32pt;margin-top:16.616875pt;width:438.25pt;height:429.6pt;mso-position-horizontal-relative:page;mso-position-vertical-relative:paragraph;z-index:-15725056;mso-wrap-distance-left:0;mso-wrap-distance-right:0" coordorigin="2126,332" coordsize="8765,8592">
            <v:shape style="position:absolute;left:2136;top:341;width:8746;height:8573" type="#_x0000_t75" stroked="false">
              <v:imagedata r:id="rId13" o:title=""/>
            </v:shape>
            <v:shape style="position:absolute;left:2126;top:332;width:8765;height:8592" coordorigin="2126,332" coordsize="8765,8592" path="m10882,332l2136,332,2126,332,2126,8924,2136,8924,10882,8924,10882,8915,2136,8915,2136,342,10882,342,10882,332xm10891,332l10882,332,10882,8924,10891,8924,10891,33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3399" w:val="left" w:leader="none"/>
          <w:tab w:pos="5310" w:val="left" w:leader="none"/>
          <w:tab w:pos="5785" w:val="left" w:leader="none"/>
          <w:tab w:pos="7206" w:val="left" w:leader="none"/>
          <w:tab w:pos="8372" w:val="left" w:leader="none"/>
          <w:tab w:pos="8991" w:val="left" w:leader="none"/>
        </w:tabs>
        <w:spacing w:before="87"/>
        <w:ind w:left="299" w:right="588" w:firstLine="427"/>
      </w:pPr>
      <w:r>
        <w:rPr/>
        <w:t>Прокомментируйте</w:t>
        <w:tab/>
        <w:t>информацию</w:t>
        <w:tab/>
        <w:t>в</w:t>
        <w:tab/>
        <w:t>столбцах</w:t>
        <w:tab/>
        <w:t>таблиц</w:t>
        <w:tab/>
        <w:t>на</w:t>
        <w:tab/>
      </w:r>
      <w:r>
        <w:rPr>
          <w:spacing w:val="-4"/>
        </w:rPr>
        <w:t>выше </w:t>
      </w:r>
      <w:r>
        <w:rPr/>
        <w:t>представленных</w:t>
      </w:r>
      <w:r>
        <w:rPr>
          <w:spacing w:val="-4"/>
        </w:rPr>
        <w:t> </w:t>
      </w:r>
      <w:r>
        <w:rPr/>
        <w:t>рисунках.</w:t>
      </w:r>
    </w:p>
    <w:p>
      <w:pPr>
        <w:pStyle w:val="BodyText"/>
        <w:ind w:left="299" w:right="631" w:firstLine="427"/>
      </w:pPr>
      <w:r>
        <w:rPr/>
        <w:t>Используя рисунок 1, создайте новый рисунок 2, на котором явно укажите маршрутизаторы DR, BDR и</w:t>
      </w:r>
      <w:r>
        <w:rPr>
          <w:spacing w:val="8"/>
        </w:rPr>
        <w:t> </w:t>
      </w:r>
      <w:r>
        <w:rPr/>
        <w:t>Drother.</w:t>
      </w:r>
    </w:p>
    <w:p>
      <w:pPr>
        <w:spacing w:before="0"/>
        <w:ind w:left="299" w:right="0" w:firstLine="427"/>
        <w:jc w:val="left"/>
        <w:rPr>
          <w:sz w:val="28"/>
        </w:rPr>
      </w:pPr>
      <w:r>
        <w:rPr>
          <w:sz w:val="28"/>
        </w:rPr>
        <w:t>Используя команды </w:t>
      </w:r>
      <w:r>
        <w:rPr>
          <w:b/>
          <w:i/>
          <w:sz w:val="28"/>
        </w:rPr>
        <w:t>ping, traceroute </w:t>
      </w:r>
      <w:r>
        <w:rPr>
          <w:sz w:val="28"/>
        </w:rPr>
        <w:t>проверьте, достижимы ли все узлы пользователей</w:t>
      </w:r>
      <w:r>
        <w:rPr>
          <w:color w:val="3F3051"/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1900" w:h="16840"/>
          <w:pgMar w:header="714" w:footer="0" w:top="1100" w:bottom="280" w:left="1400" w:right="260"/>
        </w:sectPr>
      </w:pPr>
    </w:p>
    <w:p>
      <w:pPr>
        <w:pStyle w:val="Heading1"/>
        <w:numPr>
          <w:ilvl w:val="0"/>
          <w:numId w:val="1"/>
        </w:numPr>
        <w:tabs>
          <w:tab w:pos="1383" w:val="left" w:leader="none"/>
          <w:tab w:pos="1384" w:val="left" w:leader="none"/>
          <w:tab w:pos="3846" w:val="left" w:leader="none"/>
          <w:tab w:pos="5972" w:val="left" w:leader="none"/>
          <w:tab w:pos="7019" w:val="left" w:leader="none"/>
          <w:tab w:pos="7820" w:val="left" w:leader="none"/>
        </w:tabs>
        <w:spacing w:line="362" w:lineRule="auto" w:before="79" w:after="0"/>
        <w:ind w:left="299" w:right="589" w:firstLine="566"/>
        <w:jc w:val="left"/>
      </w:pPr>
      <w:r>
        <w:rPr>
          <w:i/>
        </w:rPr>
        <w:t>Использование</w:t>
        <w:tab/>
        <w:t>приоритета</w:t>
        <w:tab/>
        <w:t>OSPF</w:t>
        <w:tab/>
        <w:t>для</w:t>
        <w:tab/>
      </w:r>
      <w:r>
        <w:rPr>
          <w:i/>
          <w:w w:val="95"/>
        </w:rPr>
        <w:t>определения </w:t>
      </w:r>
      <w:r>
        <w:rPr/>
        <w:t>статуса DR и</w:t>
      </w:r>
      <w:r>
        <w:rPr>
          <w:spacing w:val="1"/>
        </w:rPr>
        <w:t> </w:t>
      </w:r>
      <w:r>
        <w:rPr/>
        <w:t>BDR.</w:t>
      </w:r>
    </w:p>
    <w:p>
      <w:pPr>
        <w:pStyle w:val="BodyText"/>
        <w:spacing w:before="10"/>
        <w:rPr>
          <w:rFonts w:ascii="Arial"/>
          <w:b/>
          <w:i/>
          <w:sz w:val="32"/>
        </w:rPr>
      </w:pPr>
    </w:p>
    <w:p>
      <w:pPr>
        <w:pStyle w:val="BodyText"/>
        <w:ind w:left="299" w:right="585" w:firstLine="427"/>
        <w:jc w:val="both"/>
      </w:pPr>
      <w:r>
        <w:rPr/>
        <w:t>Используйте команду </w:t>
      </w:r>
      <w:r>
        <w:rPr>
          <w:i/>
        </w:rPr>
        <w:t>ip ospf priority interface</w:t>
      </w:r>
      <w:r>
        <w:rPr/>
        <w:t>, чтобы изменить приоритет OSPF маршрутизатора </w:t>
      </w:r>
      <w:r>
        <w:rPr>
          <w:b/>
          <w:i/>
        </w:rPr>
        <w:t>R1 </w:t>
      </w:r>
      <w:r>
        <w:rPr/>
        <w:t>на 255. Это максимальное значение приоритетности.</w:t>
      </w: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150.720001pt;margin-top:16.3792pt;width:357.6pt;height:63.85pt;mso-position-horizontal-relative:page;mso-position-vertical-relative:paragraph;z-index:-15724544;mso-wrap-distance-left:0;mso-wrap-distance-right:0" coordorigin="3014,328" coordsize="7152,1277">
            <v:shape style="position:absolute;left:3079;top:337;width:7078;height:1258" type="#_x0000_t75" stroked="false">
              <v:imagedata r:id="rId14" o:title=""/>
            </v:shape>
            <v:shape style="position:absolute;left:3014;top:327;width:7153;height:1277" coordorigin="3014,328" coordsize="7153,1277" path="m10166,328l10157,328,10157,337,10157,1595,3024,1595,3024,337,10157,337,10157,328,3024,328,3014,328,3014,1604,3024,1604,10157,1604,10166,1604,10166,32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17"/>
        </w:rPr>
      </w:pPr>
    </w:p>
    <w:p>
      <w:pPr>
        <w:spacing w:line="322" w:lineRule="exact" w:before="87"/>
        <w:ind w:left="726" w:right="0" w:firstLine="0"/>
        <w:jc w:val="left"/>
        <w:rPr>
          <w:sz w:val="28"/>
        </w:rPr>
      </w:pPr>
      <w:r>
        <w:rPr>
          <w:sz w:val="28"/>
        </w:rPr>
        <w:t>Используйте команду </w:t>
      </w:r>
      <w:r>
        <w:rPr>
          <w:i/>
          <w:sz w:val="28"/>
        </w:rPr>
        <w:t>ip ospf priority interface</w:t>
      </w:r>
      <w:r>
        <w:rPr>
          <w:sz w:val="28"/>
        </w:rPr>
        <w:t>, чтобы изменить приоритет</w:t>
      </w:r>
    </w:p>
    <w:p>
      <w:pPr>
        <w:pStyle w:val="BodyText"/>
        <w:ind w:left="299"/>
      </w:pPr>
      <w:r>
        <w:rPr/>
        <w:t>OSPF маршрутизатора </w:t>
      </w:r>
      <w:r>
        <w:rPr>
          <w:b/>
          <w:i/>
        </w:rPr>
        <w:t>R3 </w:t>
      </w:r>
      <w:r>
        <w:rPr/>
        <w:t>на 100.</w:t>
      </w: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155.279999pt;margin-top:16.397873pt;width:348.5pt;height:64.6pt;mso-position-horizontal-relative:page;mso-position-vertical-relative:paragraph;z-index:-15724032;mso-wrap-distance-left:0;mso-wrap-distance-right:0" coordorigin="3106,328" coordsize="6970,1292">
            <v:shape style="position:absolute;left:3168;top:337;width:6898;height:1272" type="#_x0000_t75" stroked="false">
              <v:imagedata r:id="rId15" o:title=""/>
            </v:shape>
            <v:shape style="position:absolute;left:3105;top:327;width:6970;height:1292" coordorigin="3106,328" coordsize="6970,1292" path="m10075,328l10066,328,10066,338,10066,1610,3115,1610,3115,338,10066,338,10066,328,3115,328,3106,328,3106,1619,3115,1619,10066,1619,10075,1619,10075,32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2" w:lineRule="auto" w:before="87"/>
        <w:ind w:left="299" w:right="580" w:firstLine="427"/>
        <w:jc w:val="both"/>
      </w:pPr>
      <w:r>
        <w:rPr/>
        <w:t>Используйте команду </w:t>
      </w:r>
      <w:r>
        <w:rPr>
          <w:i/>
        </w:rPr>
        <w:t>ip ospf priority interface</w:t>
      </w:r>
      <w:r>
        <w:rPr/>
        <w:t>, чтобы изменить приоритет OSPF маршрутизатора </w:t>
      </w:r>
      <w:r>
        <w:rPr>
          <w:b/>
          <w:i/>
        </w:rPr>
        <w:t>R2 </w:t>
      </w:r>
      <w:r>
        <w:rPr/>
        <w:t>на 0. Значение приоритета 0 не дает маршрутизатору участвовать в выборе OSPF и получить статус DR или BDR.</w:t>
      </w: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155.279999pt;margin-top:16.136972pt;width:348.5pt;height:66.5pt;mso-position-horizontal-relative:page;mso-position-vertical-relative:paragraph;z-index:-15723520;mso-wrap-distance-left:0;mso-wrap-distance-right:0" coordorigin="3106,323" coordsize="6970,1330">
            <v:shape style="position:absolute;left:3169;top:332;width:6897;height:1311" type="#_x0000_t75" stroked="false">
              <v:imagedata r:id="rId16" o:title=""/>
            </v:shape>
            <v:shape style="position:absolute;left:3105;top:322;width:6970;height:1330" coordorigin="3106,323" coordsize="6970,1330" path="m10075,323l10066,323,10066,332,10066,1643,3115,1643,3115,332,10066,332,10066,323,3115,323,3106,323,3106,1652,3115,1652,10066,1652,10075,1652,10075,32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87"/>
        <w:ind w:left="299" w:right="582" w:firstLine="427"/>
        <w:jc w:val="both"/>
      </w:pPr>
      <w:r>
        <w:rPr/>
        <w:t>Закройте и опять активируйте интерфейсы FastEthernet0/0, чтобы запустить выбор OSPF. При закрытии интерфейсов смежности OSPF теряются.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173" w:val="left" w:leader="none"/>
        </w:tabs>
        <w:spacing w:line="240" w:lineRule="auto" w:before="214" w:after="0"/>
        <w:ind w:left="1172" w:right="0" w:hanging="308"/>
        <w:jc w:val="left"/>
        <w:rPr>
          <w:i/>
        </w:rPr>
      </w:pPr>
      <w:r>
        <w:rPr>
          <w:i/>
        </w:rPr>
        <w:t>Тестирование изменений</w:t>
      </w:r>
      <w:r>
        <w:rPr>
          <w:i/>
          <w:spacing w:val="2"/>
        </w:rPr>
        <w:t> </w:t>
      </w:r>
      <w:r>
        <w:rPr>
          <w:i/>
        </w:rPr>
        <w:t>конфигурации.</w:t>
      </w: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BodyText"/>
        <w:spacing w:before="203"/>
        <w:ind w:left="299" w:right="577" w:firstLine="427"/>
        <w:jc w:val="both"/>
      </w:pPr>
      <w:r>
        <w:rPr/>
        <w:t>Используйте команду </w:t>
      </w:r>
      <w:r>
        <w:rPr>
          <w:i/>
        </w:rPr>
        <w:t>show ip ospf neighbor </w:t>
      </w:r>
      <w:r>
        <w:rPr/>
        <w:t>на маршрутизаторе </w:t>
      </w:r>
      <w:r>
        <w:rPr>
          <w:b/>
          <w:i/>
        </w:rPr>
        <w:t>R1</w:t>
      </w:r>
      <w:r>
        <w:rPr/>
        <w:t>, чтобы просмотреть информацию о соседних для этого маршрутизатора элементах OSPF.</w:t>
      </w:r>
    </w:p>
    <w:p>
      <w:pPr>
        <w:spacing w:after="0"/>
        <w:jc w:val="both"/>
        <w:sectPr>
          <w:pgSz w:w="11900" w:h="16840"/>
          <w:pgMar w:header="714" w:footer="0" w:top="1100" w:bottom="280" w:left="1400" w:right="26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299"/>
        <w:rPr>
          <w:sz w:val="20"/>
        </w:rPr>
      </w:pPr>
      <w:r>
        <w:rPr>
          <w:sz w:val="20"/>
        </w:rPr>
        <w:pict>
          <v:group style="width:468.25pt;height:151.450pt;mso-position-horizontal-relative:char;mso-position-vertical-relative:line" coordorigin="0,0" coordsize="9365,3029">
            <v:shape style="position:absolute;left:26;top:9;width:9330;height:3010" type="#_x0000_t75" stroked="false">
              <v:imagedata r:id="rId17" o:title=""/>
            </v:shape>
            <v:shape style="position:absolute;left:-1;top:0;width:9365;height:3029" coordorigin="0,0" coordsize="9365,3029" path="m9365,0l9355,0,9355,10,9355,3019,10,3019,10,10,9355,10,9355,0,10,0,0,0,0,3029,10,3029,9355,3029,9365,3029,9365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tabs>
          <w:tab w:pos="815" w:val="left" w:leader="none"/>
          <w:tab w:pos="2889" w:val="left" w:leader="none"/>
          <w:tab w:pos="3441" w:val="left" w:leader="none"/>
          <w:tab w:pos="4727" w:val="left" w:leader="none"/>
          <w:tab w:pos="5630" w:val="left" w:leader="none"/>
          <w:tab w:pos="6902" w:val="left" w:leader="none"/>
          <w:tab w:pos="7492" w:val="left" w:leader="none"/>
          <w:tab w:pos="8164" w:val="left" w:leader="none"/>
          <w:tab w:pos="8529" w:val="left" w:leader="none"/>
        </w:tabs>
        <w:spacing w:line="289" w:lineRule="exact"/>
        <w:ind w:right="587"/>
        <w:jc w:val="right"/>
      </w:pPr>
      <w:r>
        <w:rPr/>
        <w:t>Хотя</w:t>
        <w:tab/>
        <w:t>маршрутизатор</w:t>
        <w:tab/>
      </w:r>
      <w:r>
        <w:rPr>
          <w:b/>
          <w:i/>
        </w:rPr>
        <w:t>R2</w:t>
        <w:tab/>
      </w:r>
      <w:r>
        <w:rPr/>
        <w:t>обладает</w:t>
        <w:tab/>
        <w:t>более</w:t>
        <w:tab/>
        <w:t>высоким</w:t>
        <w:tab/>
        <w:t>ID,</w:t>
        <w:tab/>
        <w:t>чем</w:t>
        <w:tab/>
        <w:t>у</w:t>
        <w:tab/>
      </w:r>
      <w:r>
        <w:rPr>
          <w:b/>
          <w:i/>
          <w:w w:val="95"/>
        </w:rPr>
        <w:t>R1</w:t>
      </w:r>
      <w:r>
        <w:rPr>
          <w:w w:val="95"/>
        </w:rPr>
        <w:t>,</w:t>
      </w:r>
    </w:p>
    <w:p>
      <w:pPr>
        <w:pStyle w:val="BodyText"/>
        <w:spacing w:line="322" w:lineRule="exact"/>
        <w:ind w:right="580"/>
        <w:jc w:val="right"/>
      </w:pPr>
      <w:r>
        <w:rPr/>
        <w:t>маршрутизатор  </w:t>
      </w:r>
      <w:r>
        <w:rPr>
          <w:b/>
          <w:i/>
        </w:rPr>
        <w:t>R2  </w:t>
      </w:r>
      <w:r>
        <w:rPr/>
        <w:t>установился  в состояние  DRother,  поскольку</w:t>
      </w:r>
      <w:r>
        <w:rPr>
          <w:spacing w:val="-1"/>
        </w:rPr>
        <w:t> </w:t>
      </w:r>
      <w:r>
        <w:rPr/>
        <w:t>приоритет</w:t>
      </w:r>
    </w:p>
    <w:p>
      <w:pPr>
        <w:pStyle w:val="BodyText"/>
        <w:spacing w:line="322" w:lineRule="exact"/>
        <w:ind w:left="299"/>
      </w:pPr>
      <w:r>
        <w:rPr/>
        <w:t>OSPF был установлен на 0.</w:t>
      </w:r>
    </w:p>
    <w:p>
      <w:pPr>
        <w:spacing w:before="0"/>
        <w:ind w:left="299" w:right="0" w:firstLine="427"/>
        <w:jc w:val="left"/>
        <w:rPr>
          <w:sz w:val="28"/>
        </w:rPr>
      </w:pPr>
      <w:r>
        <w:rPr>
          <w:sz w:val="28"/>
        </w:rPr>
        <w:t>Используйте команду </w:t>
      </w:r>
      <w:r>
        <w:rPr>
          <w:i/>
          <w:sz w:val="28"/>
        </w:rPr>
        <w:t>show ip ospf interface </w:t>
      </w:r>
      <w:r>
        <w:rPr>
          <w:sz w:val="28"/>
        </w:rPr>
        <w:t>на маршрутизаторе </w:t>
      </w:r>
      <w:r>
        <w:rPr>
          <w:b/>
          <w:i/>
          <w:sz w:val="28"/>
        </w:rPr>
        <w:t>R3</w:t>
      </w:r>
      <w:r>
        <w:rPr>
          <w:sz w:val="28"/>
        </w:rPr>
        <w:t>, чтобы проверить, что </w:t>
      </w:r>
      <w:r>
        <w:rPr>
          <w:b/>
          <w:i/>
          <w:sz w:val="28"/>
        </w:rPr>
        <w:t>R3 </w:t>
      </w:r>
      <w:r>
        <w:rPr>
          <w:sz w:val="28"/>
        </w:rPr>
        <w:t>стал BDR-маршрутизатором.</w:t>
      </w: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84.959999pt;margin-top:16.383739pt;width:469pt;height:246.75pt;mso-position-horizontal-relative:page;mso-position-vertical-relative:paragraph;z-index:-15722496;mso-wrap-distance-left:0;mso-wrap-distance-right:0" coordorigin="1699,328" coordsize="9380,4935">
            <v:shape style="position:absolute;left:1726;top:337;width:9343;height:4916" type="#_x0000_t75" stroked="false">
              <v:imagedata r:id="rId18" o:title=""/>
            </v:shape>
            <v:shape style="position:absolute;left:1699;top:327;width:9380;height:4935" coordorigin="1699,328" coordsize="9380,4935" path="m11078,328l11069,328,11069,337,11069,5252,1709,5252,1709,337,11069,337,11069,328,1709,328,1699,328,1699,5262,1709,5262,11069,5262,11078,5262,11078,32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87"/>
        <w:ind w:left="299" w:firstLine="427"/>
      </w:pPr>
      <w:r>
        <w:rPr/>
        <w:t>По аналоги как в пункте 5 создайте рисунок 3. Сравните рисунки 2 и 3 и сделайте вывод.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173" w:val="left" w:leader="none"/>
        </w:tabs>
        <w:spacing w:line="240" w:lineRule="auto" w:before="219" w:after="0"/>
        <w:ind w:left="1172" w:right="0" w:hanging="308"/>
        <w:jc w:val="left"/>
        <w:rPr>
          <w:i/>
        </w:rPr>
      </w:pPr>
      <w:r>
        <w:rPr>
          <w:i/>
        </w:rPr>
        <w:t>Тестирование</w:t>
      </w:r>
      <w:r>
        <w:rPr>
          <w:i/>
          <w:spacing w:val="1"/>
        </w:rPr>
        <w:t> </w:t>
      </w:r>
      <w:r>
        <w:rPr>
          <w:i/>
        </w:rPr>
        <w:t>сети.</w:t>
      </w:r>
    </w:p>
    <w:p>
      <w:pPr>
        <w:spacing w:before="222"/>
        <w:ind w:left="299" w:right="0" w:firstLine="499"/>
        <w:jc w:val="left"/>
        <w:rPr>
          <w:sz w:val="28"/>
        </w:rPr>
      </w:pPr>
      <w:r>
        <w:rPr>
          <w:sz w:val="28"/>
        </w:rPr>
        <w:t>Используя команды </w:t>
      </w:r>
      <w:r>
        <w:rPr>
          <w:b/>
          <w:i/>
          <w:sz w:val="28"/>
        </w:rPr>
        <w:t>ping, traceroute </w:t>
      </w:r>
      <w:r>
        <w:rPr>
          <w:sz w:val="28"/>
        </w:rPr>
        <w:t>проверить достижимость всех узлов пользователей</w:t>
      </w:r>
      <w:r>
        <w:rPr>
          <w:color w:val="3F3051"/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1900" w:h="16840"/>
          <w:pgMar w:header="714" w:footer="0" w:top="1100" w:bottom="280" w:left="1400" w:right="26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173" w:val="left" w:leader="none"/>
        </w:tabs>
        <w:spacing w:line="240" w:lineRule="auto" w:before="89" w:after="0"/>
        <w:ind w:left="1172" w:right="0" w:hanging="308"/>
        <w:jc w:val="left"/>
        <w:rPr>
          <w:i/>
        </w:rPr>
      </w:pPr>
      <w:r>
        <w:rPr>
          <w:i/>
        </w:rPr>
        <w:t>Задание на лабораторную</w:t>
      </w:r>
      <w:r>
        <w:rPr>
          <w:i/>
          <w:spacing w:val="-11"/>
        </w:rPr>
        <w:t> </w:t>
      </w:r>
      <w:r>
        <w:rPr>
          <w:i/>
        </w:rPr>
        <w:t>работу</w:t>
      </w: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0" w:lineRule="auto" w:before="198" w:after="0"/>
        <w:ind w:left="1019" w:right="0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Реализуйте схему, аналогичной той, которая изображена на рисунке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1.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2" w:lineRule="auto" w:before="0" w:after="0"/>
        <w:ind w:left="1019" w:right="586" w:hanging="35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Настройте интерфейсы маршрутизаторов и узлов. Сохраните текущую конфигурацию в качестве начальной в привилегированном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режиме.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2" w:lineRule="auto" w:before="0" w:after="0"/>
        <w:ind w:left="1019" w:right="574" w:hanging="356"/>
        <w:jc w:val="both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sz w:val="28"/>
        </w:rPr>
        <w:t>Настройте OSPF-процесс вначале на маршрутизаторе с наивысшим ID, чтобы он стал DR-маршрутизатором. Задайте </w:t>
      </w:r>
      <w:r>
        <w:rPr>
          <w:rFonts w:ascii="Times New Roman" w:hAnsi="Times New Roman"/>
          <w:b/>
          <w:i/>
          <w:color w:val="00007F"/>
          <w:sz w:val="28"/>
        </w:rPr>
        <w:t>process-id </w:t>
      </w:r>
      <w:r>
        <w:rPr>
          <w:rFonts w:ascii="Times New Roman" w:hAnsi="Times New Roman"/>
          <w:sz w:val="28"/>
        </w:rPr>
        <w:t>и </w:t>
      </w:r>
      <w:r>
        <w:rPr>
          <w:rFonts w:ascii="Times New Roman" w:hAnsi="Times New Roman"/>
          <w:b/>
          <w:i/>
          <w:color w:val="00007F"/>
          <w:sz w:val="28"/>
        </w:rPr>
        <w:t>area-id – </w:t>
      </w:r>
      <w:r>
        <w:rPr>
          <w:rFonts w:ascii="Times New Roman" w:hAnsi="Times New Roman"/>
          <w:b/>
          <w:color w:val="FF0000"/>
          <w:spacing w:val="5"/>
          <w:sz w:val="28"/>
        </w:rPr>
        <w:t>ваш </w:t>
      </w:r>
      <w:r>
        <w:rPr>
          <w:rFonts w:ascii="Times New Roman" w:hAnsi="Times New Roman"/>
          <w:b/>
          <w:color w:val="FF0000"/>
          <w:sz w:val="28"/>
        </w:rPr>
        <w:t>номер</w:t>
      </w:r>
      <w:r>
        <w:rPr>
          <w:rFonts w:ascii="Times New Roman" w:hAnsi="Times New Roman"/>
          <w:b/>
          <w:color w:val="FF0000"/>
          <w:spacing w:val="-1"/>
          <w:sz w:val="28"/>
        </w:rPr>
        <w:t> </w:t>
      </w:r>
      <w:r>
        <w:rPr>
          <w:rFonts w:ascii="Times New Roman" w:hAnsi="Times New Roman"/>
          <w:b/>
          <w:color w:val="FF0000"/>
          <w:sz w:val="28"/>
        </w:rPr>
        <w:t>варианта</w:t>
      </w:r>
      <w:r>
        <w:rPr>
          <w:rFonts w:ascii="Times New Roman" w:hAnsi="Times New Roman"/>
          <w:b/>
          <w:i/>
          <w:color w:val="00007F"/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311" w:lineRule="exact" w:before="0" w:after="0"/>
        <w:ind w:left="1019" w:right="0" w:hanging="35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Настройте OSPF-процесс на маршрутизаторе со вторым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наивысшим</w:t>
      </w:r>
    </w:p>
    <w:p>
      <w:pPr>
        <w:pStyle w:val="BodyText"/>
        <w:ind w:left="1019"/>
        <w:jc w:val="both"/>
      </w:pPr>
      <w:r>
        <w:rPr/>
        <w:t>ID, чтобы он стал BDR-маршрутизатором.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322" w:lineRule="exact" w:before="0" w:after="0"/>
        <w:ind w:left="1019" w:right="0" w:hanging="35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Настройте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z w:val="28"/>
        </w:rPr>
        <w:t>OSPF-процесс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маршрутизаторе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самым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низким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z w:val="28"/>
        </w:rPr>
        <w:t>ID,</w:t>
      </w:r>
    </w:p>
    <w:p>
      <w:pPr>
        <w:pStyle w:val="BodyText"/>
        <w:ind w:left="1019"/>
        <w:jc w:val="both"/>
      </w:pPr>
      <w:r>
        <w:rPr/>
        <w:t>чтобы он стал DRother-маршрутизатором.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0" w:lineRule="auto" w:before="0" w:after="0"/>
        <w:ind w:left="1019" w:right="584" w:hanging="35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 конфигурирования и результаты тестирования с помощью команды </w:t>
      </w:r>
      <w:r>
        <w:rPr>
          <w:rFonts w:ascii="Times New Roman" w:hAnsi="Times New Roman"/>
          <w:b/>
          <w:i/>
          <w:sz w:val="28"/>
        </w:rPr>
        <w:t>show ip ospf neighbor </w:t>
      </w:r>
      <w:r>
        <w:rPr>
          <w:rFonts w:ascii="Times New Roman" w:hAnsi="Times New Roman"/>
          <w:sz w:val="28"/>
        </w:rPr>
        <w:t>представить в отчете. С помощью команд </w:t>
      </w:r>
      <w:r>
        <w:rPr>
          <w:rFonts w:ascii="Times New Roman" w:hAnsi="Times New Roman"/>
          <w:b/>
          <w:i/>
          <w:sz w:val="28"/>
        </w:rPr>
        <w:t>ping, traceroute </w:t>
      </w:r>
      <w:r>
        <w:rPr>
          <w:rFonts w:ascii="Times New Roman" w:hAnsi="Times New Roman"/>
          <w:sz w:val="28"/>
        </w:rPr>
        <w:t>проверить взаимодостижимость всех узлов пользователей.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2775" w:val="left" w:leader="none"/>
          <w:tab w:pos="4014" w:val="left" w:leader="none"/>
          <w:tab w:pos="4460" w:val="left" w:leader="none"/>
          <w:tab w:pos="5171" w:val="left" w:leader="none"/>
          <w:tab w:pos="6255" w:val="left" w:leader="none"/>
          <w:tab w:pos="7580" w:val="left" w:leader="none"/>
          <w:tab w:pos="8540" w:val="left" w:leader="none"/>
        </w:tabs>
        <w:spacing w:line="240" w:lineRule="auto" w:before="244" w:after="0"/>
        <w:ind w:left="1019" w:right="582" w:hanging="35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Используйте</w:t>
        <w:tab/>
        <w:t>команду</w:t>
        <w:tab/>
      </w:r>
      <w:r>
        <w:rPr>
          <w:rFonts w:ascii="Times New Roman" w:hAnsi="Times New Roman"/>
          <w:b/>
          <w:i/>
          <w:sz w:val="28"/>
        </w:rPr>
        <w:t>ip</w:t>
        <w:tab/>
        <w:t>ospf</w:t>
        <w:tab/>
        <w:t>priority</w:t>
        <w:tab/>
        <w:t>interface</w:t>
      </w:r>
      <w:r>
        <w:rPr>
          <w:rFonts w:ascii="Times New Roman" w:hAnsi="Times New Roman"/>
          <w:sz w:val="28"/>
        </w:rPr>
        <w:t>,</w:t>
        <w:tab/>
        <w:t>чтобы</w:t>
        <w:tab/>
      </w:r>
      <w:r>
        <w:rPr>
          <w:rFonts w:ascii="Times New Roman" w:hAnsi="Times New Roman"/>
          <w:w w:val="95"/>
          <w:sz w:val="28"/>
        </w:rPr>
        <w:t>изменить </w:t>
      </w:r>
      <w:r>
        <w:rPr>
          <w:rFonts w:ascii="Times New Roman" w:hAnsi="Times New Roman"/>
          <w:sz w:val="28"/>
        </w:rPr>
        <w:t>приоритет OSPF маршрутизаторов на следующие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значения:</w:t>
      </w:r>
    </w:p>
    <w:p>
      <w:pPr>
        <w:pStyle w:val="ListParagraph"/>
        <w:numPr>
          <w:ilvl w:val="1"/>
          <w:numId w:val="2"/>
        </w:numPr>
        <w:tabs>
          <w:tab w:pos="1739" w:val="left" w:leader="none"/>
          <w:tab w:pos="1740" w:val="left" w:leader="none"/>
        </w:tabs>
        <w:spacing w:line="321" w:lineRule="exact" w:before="0" w:after="0"/>
        <w:ind w:left="1739" w:right="0" w:hanging="35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255 для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DRother-маршрутизатора;</w:t>
      </w:r>
    </w:p>
    <w:p>
      <w:pPr>
        <w:pStyle w:val="ListParagraph"/>
        <w:numPr>
          <w:ilvl w:val="1"/>
          <w:numId w:val="2"/>
        </w:numPr>
        <w:tabs>
          <w:tab w:pos="1739" w:val="left" w:leader="none"/>
          <w:tab w:pos="1740" w:val="left" w:leader="none"/>
        </w:tabs>
        <w:spacing w:line="322" w:lineRule="exact" w:before="0" w:after="0"/>
        <w:ind w:left="1739" w:right="0" w:hanging="35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100 для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DR-маршрутизатора;</w:t>
      </w:r>
    </w:p>
    <w:p>
      <w:pPr>
        <w:pStyle w:val="ListParagraph"/>
        <w:numPr>
          <w:ilvl w:val="1"/>
          <w:numId w:val="2"/>
        </w:numPr>
        <w:tabs>
          <w:tab w:pos="1739" w:val="left" w:leader="none"/>
          <w:tab w:pos="1740" w:val="left" w:leader="none"/>
        </w:tabs>
        <w:spacing w:line="322" w:lineRule="exact" w:before="0" w:after="0"/>
        <w:ind w:left="1739" w:right="0" w:hanging="35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 для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BDR-маршрутизатора.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2295" w:val="left" w:leader="none"/>
          <w:tab w:pos="2646" w:val="left" w:leader="none"/>
          <w:tab w:pos="3519" w:val="left" w:leader="none"/>
          <w:tab w:pos="5214" w:val="left" w:leader="none"/>
          <w:tab w:pos="6875" w:val="left" w:leader="none"/>
          <w:tab w:pos="8915" w:val="left" w:leader="none"/>
        </w:tabs>
        <w:spacing w:line="240" w:lineRule="auto" w:before="0" w:after="0"/>
        <w:ind w:left="1019" w:right="581" w:hanging="35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Закройте</w:t>
        <w:tab/>
        <w:t>и</w:t>
        <w:tab/>
        <w:t>опять</w:t>
        <w:tab/>
        <w:t>активируйте</w:t>
        <w:tab/>
        <w:t>интерфейсы</w:t>
        <w:tab/>
        <w:t>FastEthernet0/0,</w:t>
        <w:tab/>
        <w:t>чтобы запустить выбор OSPF.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0" w:lineRule="auto" w:before="239" w:after="0"/>
        <w:ind w:left="1019" w:right="587" w:hanging="35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Используя команды </w:t>
      </w:r>
      <w:r>
        <w:rPr>
          <w:rFonts w:ascii="Times New Roman" w:hAnsi="Times New Roman"/>
          <w:b/>
          <w:i/>
          <w:sz w:val="28"/>
        </w:rPr>
        <w:t>show ip ospf neighbor </w:t>
      </w:r>
      <w:r>
        <w:rPr>
          <w:rFonts w:ascii="Times New Roman" w:hAnsi="Times New Roman"/>
          <w:sz w:val="28"/>
        </w:rPr>
        <w:t>для проверки отношений соседства, </w:t>
      </w:r>
      <w:r>
        <w:rPr>
          <w:rFonts w:ascii="Times New Roman" w:hAnsi="Times New Roman"/>
          <w:b/>
          <w:i/>
          <w:sz w:val="28"/>
        </w:rPr>
        <w:t>show ip ospf interface, </w:t>
      </w:r>
      <w:r>
        <w:rPr>
          <w:rFonts w:ascii="Times New Roman" w:hAnsi="Times New Roman"/>
          <w:sz w:val="28"/>
        </w:rPr>
        <w:t>поясните, что получилось в результате изменения приоритета OSPF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маршрутизаторов.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0" w:lineRule="auto" w:before="239" w:after="0"/>
        <w:ind w:left="1019" w:right="590" w:hanging="35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Используйте команду </w:t>
      </w:r>
      <w:r>
        <w:rPr>
          <w:rFonts w:ascii="Times New Roman" w:hAnsi="Times New Roman"/>
          <w:b/>
          <w:i/>
          <w:sz w:val="28"/>
        </w:rPr>
        <w:t>show ip route </w:t>
      </w:r>
      <w:r>
        <w:rPr>
          <w:rFonts w:ascii="Times New Roman" w:hAnsi="Times New Roman"/>
          <w:sz w:val="28"/>
        </w:rPr>
        <w:t>на всех маршрутизаторах для проверки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маршрутизации.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5747" w:val="left" w:leader="none"/>
        </w:tabs>
        <w:spacing w:line="240" w:lineRule="auto" w:before="244" w:after="0"/>
        <w:ind w:left="1019" w:right="582" w:hanging="35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Используя  команды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b/>
          <w:i/>
          <w:sz w:val="28"/>
        </w:rPr>
        <w:t>ping,</w:t>
      </w:r>
      <w:r>
        <w:rPr>
          <w:rFonts w:ascii="Times New Roman" w:hAnsi="Times New Roman"/>
          <w:b/>
          <w:i/>
          <w:spacing w:val="57"/>
          <w:sz w:val="28"/>
        </w:rPr>
        <w:t> </w:t>
      </w:r>
      <w:r>
        <w:rPr>
          <w:rFonts w:ascii="Times New Roman" w:hAnsi="Times New Roman"/>
          <w:b/>
          <w:i/>
          <w:sz w:val="28"/>
        </w:rPr>
        <w:t>traceroute</w:t>
        <w:tab/>
      </w:r>
      <w:r>
        <w:rPr>
          <w:rFonts w:ascii="Times New Roman" w:hAnsi="Times New Roman"/>
          <w:sz w:val="28"/>
        </w:rPr>
        <w:t>проверить взаимодостижимость всех узлов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пользователей.</w:t>
      </w:r>
    </w:p>
    <w:p>
      <w:pPr>
        <w:spacing w:after="0" w:line="240" w:lineRule="auto"/>
        <w:jc w:val="left"/>
        <w:rPr>
          <w:rFonts w:ascii="Times New Roman" w:hAnsi="Times New Roman"/>
          <w:sz w:val="28"/>
        </w:rPr>
        <w:sectPr>
          <w:pgSz w:w="11900" w:h="16840"/>
          <w:pgMar w:header="714" w:footer="0" w:top="1100" w:bottom="280" w:left="140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1327" w:val="left" w:leader="none"/>
        </w:tabs>
        <w:spacing w:line="240" w:lineRule="auto" w:before="89" w:after="0"/>
        <w:ind w:left="1326" w:right="0" w:hanging="462"/>
        <w:jc w:val="left"/>
        <w:rPr>
          <w:i/>
        </w:rPr>
      </w:pPr>
      <w:r>
        <w:rPr>
          <w:i/>
        </w:rPr>
        <w:t>Варианты заданий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4"/>
        <w:rPr>
          <w:rFonts w:ascii="Arial"/>
          <w:b/>
          <w:i/>
          <w:sz w:val="10"/>
        </w:rPr>
      </w:pPr>
    </w:p>
    <w:tbl>
      <w:tblPr>
        <w:tblW w:w="0" w:type="auto"/>
        <w:jc w:val="left"/>
        <w:tblInd w:w="16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1915"/>
        <w:gridCol w:w="1147"/>
        <w:gridCol w:w="1915"/>
        <w:gridCol w:w="1397"/>
        <w:gridCol w:w="2381"/>
      </w:tblGrid>
      <w:tr>
        <w:trPr>
          <w:trHeight w:val="495" w:hRule="atLeast"/>
        </w:trPr>
        <w:tc>
          <w:tcPr>
            <w:tcW w:w="1147" w:type="dxa"/>
            <w:shd w:val="clear" w:color="auto" w:fill="FFFF00"/>
          </w:tcPr>
          <w:p>
            <w:pPr>
              <w:pStyle w:val="TableParagraph"/>
              <w:spacing w:before="38"/>
              <w:ind w:left="57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before="38"/>
              <w:ind w:left="4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147" w:type="dxa"/>
            <w:shd w:val="clear" w:color="auto" w:fill="FFFF00"/>
          </w:tcPr>
          <w:p>
            <w:pPr>
              <w:pStyle w:val="TableParagraph"/>
              <w:spacing w:before="38"/>
              <w:ind w:left="58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before="38"/>
              <w:ind w:left="39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397" w:type="dxa"/>
            <w:shd w:val="clear" w:color="auto" w:fill="FFFF00"/>
          </w:tcPr>
          <w:p>
            <w:pPr>
              <w:pStyle w:val="TableParagraph"/>
              <w:spacing w:before="38"/>
              <w:ind w:left="184" w:right="155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2381" w:type="dxa"/>
            <w:shd w:val="clear" w:color="auto" w:fill="FFFF00"/>
          </w:tcPr>
          <w:p>
            <w:pPr>
              <w:pStyle w:val="TableParagraph"/>
              <w:spacing w:before="38"/>
              <w:ind w:left="354" w:right="32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</w:tr>
      <w:tr>
        <w:trPr>
          <w:trHeight w:val="394" w:hRule="atLeast"/>
        </w:trPr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115"/>
              <w:ind w:left="262"/>
              <w:rPr>
                <w:sz w:val="24"/>
              </w:rPr>
            </w:pPr>
            <w:r>
              <w:rPr>
                <w:sz w:val="24"/>
              </w:rPr>
              <w:t>55.15.65.0/24</w:t>
            </w:r>
          </w:p>
        </w:tc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115"/>
              <w:ind w:left="262"/>
              <w:rPr>
                <w:sz w:val="24"/>
              </w:rPr>
            </w:pPr>
            <w:r>
              <w:rPr>
                <w:sz w:val="24"/>
              </w:rPr>
              <w:t>87.134.0.0/16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1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115"/>
              <w:ind w:left="359" w:right="325"/>
              <w:jc w:val="center"/>
              <w:rPr>
                <w:sz w:val="24"/>
              </w:rPr>
            </w:pPr>
            <w:r>
              <w:rPr>
                <w:sz w:val="24"/>
              </w:rPr>
              <w:t>165.10.0.0/16</w:t>
            </w:r>
          </w:p>
        </w:tc>
      </w:tr>
      <w:tr>
        <w:trPr>
          <w:trHeight w:val="551" w:hRule="atLeast"/>
        </w:trPr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55.15.66.0/24</w:t>
            </w:r>
          </w:p>
          <w:p>
            <w:pPr>
              <w:pStyle w:val="TableParagraph"/>
              <w:spacing w:line="260" w:lineRule="exact" w:before="2"/>
              <w:ind w:left="262"/>
              <w:rPr>
                <w:sz w:val="24"/>
              </w:rPr>
            </w:pPr>
            <w:r>
              <w:rPr>
                <w:sz w:val="24"/>
              </w:rPr>
              <w:t>55.15.67.0/24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87.135.0.0/16</w:t>
            </w:r>
          </w:p>
          <w:p>
            <w:pPr>
              <w:pStyle w:val="TableParagraph"/>
              <w:spacing w:line="260" w:lineRule="exact" w:before="2"/>
              <w:ind w:left="262"/>
              <w:rPr>
                <w:sz w:val="24"/>
              </w:rPr>
            </w:pPr>
            <w:r>
              <w:rPr>
                <w:sz w:val="24"/>
              </w:rPr>
              <w:t>87.136.0.0/16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498"/>
              <w:rPr>
                <w:sz w:val="24"/>
              </w:rPr>
            </w:pPr>
            <w:r>
              <w:rPr>
                <w:sz w:val="24"/>
              </w:rPr>
              <w:t>165.11.0.0/16</w:t>
            </w:r>
          </w:p>
          <w:p>
            <w:pPr>
              <w:pStyle w:val="TableParagraph"/>
              <w:spacing w:line="260" w:lineRule="exact" w:before="2"/>
              <w:ind w:left="498"/>
              <w:rPr>
                <w:sz w:val="24"/>
              </w:rPr>
            </w:pPr>
            <w:r>
              <w:rPr>
                <w:sz w:val="24"/>
              </w:rPr>
              <w:t>165.12.0.0/16</w:t>
            </w:r>
          </w:p>
        </w:tc>
      </w:tr>
      <w:tr>
        <w:trPr>
          <w:trHeight w:val="393" w:hRule="atLeast"/>
        </w:trPr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55.15.68.0/24</w:t>
            </w:r>
          </w:p>
        </w:tc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87.137.0.0/16</w:t>
            </w: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TableParagraph"/>
              <w:spacing w:line="270" w:lineRule="exact"/>
              <w:ind w:left="359" w:right="325"/>
              <w:jc w:val="center"/>
              <w:rPr>
                <w:sz w:val="24"/>
              </w:rPr>
            </w:pPr>
            <w:r>
              <w:rPr>
                <w:sz w:val="24"/>
              </w:rPr>
              <w:t>165.13.0.0/16</w:t>
            </w:r>
          </w:p>
        </w:tc>
      </w:tr>
      <w:tr>
        <w:trPr>
          <w:trHeight w:val="414" w:hRule="atLeast"/>
        </w:trPr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7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4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8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39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397" w:type="dxa"/>
            <w:shd w:val="clear" w:color="auto" w:fill="FFFF00"/>
          </w:tcPr>
          <w:p>
            <w:pPr>
              <w:pStyle w:val="TableParagraph"/>
              <w:spacing w:line="276" w:lineRule="exact"/>
              <w:ind w:left="184" w:right="155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2381" w:type="dxa"/>
            <w:shd w:val="clear" w:color="auto" w:fill="FFFF00"/>
          </w:tcPr>
          <w:p>
            <w:pPr>
              <w:pStyle w:val="TableParagraph"/>
              <w:spacing w:line="276" w:lineRule="exact"/>
              <w:ind w:left="354" w:right="32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</w:tr>
      <w:tr>
        <w:trPr>
          <w:trHeight w:val="421" w:hRule="atLeast"/>
        </w:trPr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39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106.218.101.0/24</w:t>
            </w:r>
          </w:p>
        </w:tc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39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209.100.1.0/24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1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39"/>
              <w:ind w:left="359" w:right="325"/>
              <w:jc w:val="center"/>
              <w:rPr>
                <w:sz w:val="24"/>
              </w:rPr>
            </w:pPr>
            <w:r>
              <w:rPr>
                <w:sz w:val="24"/>
              </w:rPr>
              <w:t>203.29.140.0/24</w:t>
            </w:r>
          </w:p>
        </w:tc>
      </w:tr>
      <w:tr>
        <w:trPr>
          <w:trHeight w:val="551" w:hRule="atLeast"/>
        </w:trPr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5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84"/>
              <w:rPr>
                <w:sz w:val="24"/>
              </w:rPr>
            </w:pPr>
            <w:r>
              <w:rPr>
                <w:sz w:val="24"/>
              </w:rPr>
              <w:t>106.218.102.0/24</w:t>
            </w:r>
          </w:p>
          <w:p>
            <w:pPr>
              <w:pStyle w:val="TableParagraph"/>
              <w:spacing w:line="261" w:lineRule="exact"/>
              <w:ind w:left="84"/>
              <w:rPr>
                <w:sz w:val="24"/>
              </w:rPr>
            </w:pPr>
            <w:r>
              <w:rPr>
                <w:sz w:val="24"/>
              </w:rPr>
              <w:t>106.218.103.0/24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5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205"/>
              <w:rPr>
                <w:sz w:val="24"/>
              </w:rPr>
            </w:pPr>
            <w:r>
              <w:rPr>
                <w:sz w:val="24"/>
              </w:rPr>
              <w:t>209.100.2.0/24</w:t>
            </w:r>
          </w:p>
          <w:p>
            <w:pPr>
              <w:pStyle w:val="TableParagraph"/>
              <w:spacing w:line="261" w:lineRule="exact"/>
              <w:ind w:left="205"/>
              <w:rPr>
                <w:sz w:val="24"/>
              </w:rPr>
            </w:pPr>
            <w:r>
              <w:rPr>
                <w:sz w:val="24"/>
              </w:rPr>
              <w:t>209.100.3.0/24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5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3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378"/>
              <w:rPr>
                <w:sz w:val="24"/>
              </w:rPr>
            </w:pPr>
            <w:r>
              <w:rPr>
                <w:sz w:val="24"/>
              </w:rPr>
              <w:t>203.29.141.0/24</w:t>
            </w:r>
          </w:p>
          <w:p>
            <w:pPr>
              <w:pStyle w:val="TableParagraph"/>
              <w:spacing w:line="261" w:lineRule="exact"/>
              <w:ind w:left="378"/>
              <w:rPr>
                <w:sz w:val="24"/>
              </w:rPr>
            </w:pPr>
            <w:r>
              <w:rPr>
                <w:sz w:val="24"/>
              </w:rPr>
              <w:t>203.29.142.0/24</w:t>
            </w:r>
          </w:p>
        </w:tc>
      </w:tr>
      <w:tr>
        <w:trPr>
          <w:trHeight w:val="419" w:hRule="atLeast"/>
        </w:trPr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106.218.104.0/24</w:t>
            </w:r>
          </w:p>
        </w:tc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right="173"/>
              <w:jc w:val="right"/>
              <w:rPr>
                <w:sz w:val="24"/>
              </w:rPr>
            </w:pPr>
            <w:r>
              <w:rPr>
                <w:sz w:val="24"/>
              </w:rPr>
              <w:t>209.100.4.0/24</w:t>
            </w: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359" w:right="325"/>
              <w:jc w:val="center"/>
              <w:rPr>
                <w:sz w:val="24"/>
              </w:rPr>
            </w:pPr>
            <w:r>
              <w:rPr>
                <w:sz w:val="24"/>
              </w:rPr>
              <w:t>203.29.143.0/24</w:t>
            </w:r>
          </w:p>
        </w:tc>
      </w:tr>
      <w:tr>
        <w:trPr>
          <w:trHeight w:val="414" w:hRule="atLeast"/>
        </w:trPr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7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4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8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39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397" w:type="dxa"/>
            <w:shd w:val="clear" w:color="auto" w:fill="FFFF00"/>
          </w:tcPr>
          <w:p>
            <w:pPr>
              <w:pStyle w:val="TableParagraph"/>
              <w:spacing w:line="276" w:lineRule="exact"/>
              <w:ind w:left="184" w:right="155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2381" w:type="dxa"/>
            <w:shd w:val="clear" w:color="auto" w:fill="FFFF00"/>
          </w:tcPr>
          <w:p>
            <w:pPr>
              <w:pStyle w:val="TableParagraph"/>
              <w:spacing w:line="276" w:lineRule="exact"/>
              <w:ind w:left="354" w:right="32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</w:tr>
      <w:tr>
        <w:trPr>
          <w:trHeight w:val="416" w:hRule="atLeast"/>
        </w:trPr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34"/>
              <w:ind w:left="204"/>
              <w:rPr>
                <w:sz w:val="24"/>
              </w:rPr>
            </w:pPr>
            <w:r>
              <w:rPr>
                <w:sz w:val="24"/>
              </w:rPr>
              <w:t>158.79.11.0/24</w:t>
            </w:r>
          </w:p>
        </w:tc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34"/>
              <w:ind w:left="262"/>
              <w:rPr>
                <w:sz w:val="24"/>
              </w:rPr>
            </w:pPr>
            <w:r>
              <w:rPr>
                <w:sz w:val="24"/>
              </w:rPr>
              <w:t>15.131.0.0/16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1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34"/>
              <w:ind w:left="354" w:right="325"/>
              <w:jc w:val="center"/>
              <w:rPr>
                <w:sz w:val="24"/>
              </w:rPr>
            </w:pPr>
            <w:r>
              <w:rPr>
                <w:sz w:val="24"/>
              </w:rPr>
              <w:t>160.101.0.0/16</w:t>
            </w:r>
          </w:p>
        </w:tc>
      </w:tr>
      <w:tr>
        <w:trPr>
          <w:trHeight w:val="552" w:hRule="atLeast"/>
        </w:trPr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5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204"/>
              <w:rPr>
                <w:sz w:val="24"/>
              </w:rPr>
            </w:pPr>
            <w:r>
              <w:rPr>
                <w:sz w:val="24"/>
              </w:rPr>
              <w:t>158.79.12.0/24</w:t>
            </w:r>
          </w:p>
          <w:p>
            <w:pPr>
              <w:pStyle w:val="TableParagraph"/>
              <w:spacing w:line="261" w:lineRule="exact"/>
              <w:ind w:left="204"/>
              <w:rPr>
                <w:sz w:val="24"/>
              </w:rPr>
            </w:pPr>
            <w:r>
              <w:rPr>
                <w:sz w:val="24"/>
              </w:rPr>
              <w:t>158.79.13.0/24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5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262"/>
              <w:rPr>
                <w:sz w:val="24"/>
              </w:rPr>
            </w:pPr>
            <w:r>
              <w:rPr>
                <w:sz w:val="24"/>
              </w:rPr>
              <w:t>15.132.0.0/16</w:t>
            </w:r>
          </w:p>
          <w:p>
            <w:pPr>
              <w:pStyle w:val="TableParagraph"/>
              <w:spacing w:line="261" w:lineRule="exact"/>
              <w:ind w:left="262"/>
              <w:rPr>
                <w:sz w:val="24"/>
              </w:rPr>
            </w:pPr>
            <w:r>
              <w:rPr>
                <w:sz w:val="24"/>
              </w:rPr>
              <w:t>15.133.0.0/16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5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3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435"/>
              <w:rPr>
                <w:sz w:val="24"/>
              </w:rPr>
            </w:pPr>
            <w:r>
              <w:rPr>
                <w:sz w:val="24"/>
              </w:rPr>
              <w:t>160.102.0.0/16</w:t>
            </w:r>
          </w:p>
          <w:p>
            <w:pPr>
              <w:pStyle w:val="TableParagraph"/>
              <w:spacing w:line="261" w:lineRule="exact"/>
              <w:ind w:left="435"/>
              <w:rPr>
                <w:sz w:val="24"/>
              </w:rPr>
            </w:pPr>
            <w:r>
              <w:rPr>
                <w:sz w:val="24"/>
              </w:rPr>
              <w:t>160.103.0.0/16</w:t>
            </w:r>
          </w:p>
        </w:tc>
      </w:tr>
      <w:tr>
        <w:trPr>
          <w:trHeight w:val="415" w:hRule="atLeast"/>
        </w:trPr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204"/>
              <w:rPr>
                <w:sz w:val="24"/>
              </w:rPr>
            </w:pPr>
            <w:r>
              <w:rPr>
                <w:sz w:val="24"/>
              </w:rPr>
              <w:t>158.79.14.0/24</w:t>
            </w:r>
          </w:p>
        </w:tc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262"/>
              <w:rPr>
                <w:sz w:val="24"/>
              </w:rPr>
            </w:pPr>
            <w:r>
              <w:rPr>
                <w:sz w:val="24"/>
              </w:rPr>
              <w:t>15.134.0.0/16</w:t>
            </w: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354" w:right="325"/>
              <w:jc w:val="center"/>
              <w:rPr>
                <w:sz w:val="24"/>
              </w:rPr>
            </w:pPr>
            <w:r>
              <w:rPr>
                <w:sz w:val="24"/>
              </w:rPr>
              <w:t>160.104.0.0/16</w:t>
            </w:r>
          </w:p>
        </w:tc>
      </w:tr>
      <w:tr>
        <w:trPr>
          <w:trHeight w:val="414" w:hRule="atLeast"/>
        </w:trPr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7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4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8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39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397" w:type="dxa"/>
            <w:shd w:val="clear" w:color="auto" w:fill="FFFF00"/>
          </w:tcPr>
          <w:p>
            <w:pPr>
              <w:pStyle w:val="TableParagraph"/>
              <w:spacing w:line="276" w:lineRule="exact"/>
              <w:ind w:left="184" w:right="155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2381" w:type="dxa"/>
            <w:shd w:val="clear" w:color="auto" w:fill="FFFF00"/>
          </w:tcPr>
          <w:p>
            <w:pPr>
              <w:pStyle w:val="TableParagraph"/>
              <w:spacing w:line="276" w:lineRule="exact"/>
              <w:ind w:left="354" w:right="32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</w:tr>
      <w:tr>
        <w:trPr>
          <w:trHeight w:val="409" w:hRule="atLeast"/>
        </w:trPr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129"/>
              <w:ind w:left="262"/>
              <w:rPr>
                <w:sz w:val="24"/>
              </w:rPr>
            </w:pPr>
            <w:r>
              <w:rPr>
                <w:sz w:val="24"/>
              </w:rPr>
              <w:t>141.16.0.0/16</w:t>
            </w:r>
          </w:p>
        </w:tc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129"/>
              <w:ind w:left="262"/>
              <w:rPr>
                <w:sz w:val="24"/>
              </w:rPr>
            </w:pPr>
            <w:r>
              <w:rPr>
                <w:sz w:val="24"/>
              </w:rPr>
              <w:t>177.16.0.0/18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1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129"/>
              <w:ind w:left="354" w:right="325"/>
              <w:jc w:val="center"/>
              <w:rPr>
                <w:sz w:val="24"/>
              </w:rPr>
            </w:pPr>
            <w:r>
              <w:rPr>
                <w:sz w:val="24"/>
              </w:rPr>
              <w:t>196.9.1.0/24</w:t>
            </w:r>
          </w:p>
        </w:tc>
      </w:tr>
      <w:tr>
        <w:trPr>
          <w:trHeight w:val="552" w:hRule="atLeast"/>
        </w:trPr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131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141.17.0.0/16</w:t>
            </w:r>
          </w:p>
          <w:p>
            <w:pPr>
              <w:pStyle w:val="TableParagraph"/>
              <w:spacing w:line="260" w:lineRule="exact" w:before="2"/>
              <w:ind w:left="262"/>
              <w:rPr>
                <w:sz w:val="24"/>
              </w:rPr>
            </w:pPr>
            <w:r>
              <w:rPr>
                <w:sz w:val="24"/>
              </w:rPr>
              <w:t>141.18.0.0/16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58"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177.17.0.0/18</w:t>
            </w:r>
          </w:p>
          <w:p>
            <w:pPr>
              <w:pStyle w:val="TableParagraph"/>
              <w:spacing w:line="260" w:lineRule="exact" w:before="2"/>
              <w:ind w:left="262"/>
              <w:rPr>
                <w:sz w:val="24"/>
              </w:rPr>
            </w:pPr>
            <w:r>
              <w:rPr>
                <w:sz w:val="24"/>
              </w:rPr>
              <w:t>177.18.0.0/18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184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3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555"/>
              <w:rPr>
                <w:sz w:val="24"/>
              </w:rPr>
            </w:pPr>
            <w:r>
              <w:rPr>
                <w:sz w:val="24"/>
              </w:rPr>
              <w:t>196.9.2.0/24</w:t>
            </w:r>
          </w:p>
          <w:p>
            <w:pPr>
              <w:pStyle w:val="TableParagraph"/>
              <w:spacing w:line="260" w:lineRule="exact" w:before="2"/>
              <w:ind w:left="555"/>
              <w:rPr>
                <w:sz w:val="24"/>
              </w:rPr>
            </w:pPr>
            <w:r>
              <w:rPr>
                <w:sz w:val="24"/>
              </w:rPr>
              <w:t>196.9.3.0/24</w:t>
            </w:r>
          </w:p>
        </w:tc>
      </w:tr>
      <w:tr>
        <w:trPr>
          <w:trHeight w:val="412" w:hRule="atLeast"/>
        </w:trPr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141.19.0.0/16</w:t>
            </w:r>
          </w:p>
        </w:tc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177.19.0.0/18</w:t>
            </w: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TableParagraph"/>
              <w:spacing w:line="270" w:lineRule="exact"/>
              <w:ind w:left="354" w:right="325"/>
              <w:jc w:val="center"/>
              <w:rPr>
                <w:sz w:val="24"/>
              </w:rPr>
            </w:pPr>
            <w:r>
              <w:rPr>
                <w:sz w:val="24"/>
              </w:rPr>
              <w:t>196.9.4.0/24</w:t>
            </w:r>
          </w:p>
        </w:tc>
      </w:tr>
      <w:tr>
        <w:trPr>
          <w:trHeight w:val="414" w:hRule="atLeast"/>
        </w:trPr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7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4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8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39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397" w:type="dxa"/>
            <w:shd w:val="clear" w:color="auto" w:fill="FFFF00"/>
          </w:tcPr>
          <w:p>
            <w:pPr>
              <w:pStyle w:val="TableParagraph"/>
              <w:spacing w:line="276" w:lineRule="exact"/>
              <w:ind w:left="184" w:right="155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2381" w:type="dxa"/>
            <w:shd w:val="clear" w:color="auto" w:fill="FFFF00"/>
          </w:tcPr>
          <w:p>
            <w:pPr>
              <w:pStyle w:val="TableParagraph"/>
              <w:spacing w:line="276" w:lineRule="exact"/>
              <w:ind w:left="354" w:right="32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</w:tr>
      <w:tr>
        <w:trPr>
          <w:trHeight w:val="421" w:hRule="atLeast"/>
        </w:trPr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39"/>
              <w:ind w:left="204"/>
              <w:rPr>
                <w:sz w:val="24"/>
              </w:rPr>
            </w:pPr>
            <w:r>
              <w:rPr>
                <w:sz w:val="24"/>
              </w:rPr>
              <w:t>195.168.1.0/24</w:t>
            </w:r>
          </w:p>
        </w:tc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39"/>
              <w:ind w:right="173"/>
              <w:jc w:val="right"/>
              <w:rPr>
                <w:sz w:val="24"/>
              </w:rPr>
            </w:pPr>
            <w:r>
              <w:rPr>
                <w:sz w:val="24"/>
              </w:rPr>
              <w:t>175.133.1.0/24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1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39"/>
              <w:ind w:left="359" w:right="325"/>
              <w:jc w:val="center"/>
              <w:rPr>
                <w:sz w:val="24"/>
              </w:rPr>
            </w:pPr>
            <w:r>
              <w:rPr>
                <w:sz w:val="24"/>
              </w:rPr>
              <w:t>125.201.11.0/24</w:t>
            </w:r>
          </w:p>
        </w:tc>
      </w:tr>
      <w:tr>
        <w:trPr>
          <w:trHeight w:val="552" w:hRule="atLeast"/>
        </w:trPr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5"/>
              <w:ind w:left="131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204"/>
              <w:rPr>
                <w:sz w:val="24"/>
              </w:rPr>
            </w:pPr>
            <w:r>
              <w:rPr>
                <w:sz w:val="24"/>
              </w:rPr>
              <w:t>195.168.2.0/24</w:t>
            </w:r>
          </w:p>
          <w:p>
            <w:pPr>
              <w:pStyle w:val="TableParagraph"/>
              <w:spacing w:line="261" w:lineRule="exact"/>
              <w:ind w:left="204"/>
              <w:rPr>
                <w:sz w:val="24"/>
              </w:rPr>
            </w:pPr>
            <w:r>
              <w:rPr>
                <w:sz w:val="24"/>
              </w:rPr>
              <w:t>195.168.3.0/24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5"/>
              <w:ind w:left="58"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175.133.2.0/24</w:t>
            </w:r>
          </w:p>
          <w:p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sz w:val="24"/>
              </w:rPr>
              <w:t>175.133.3.0/24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5"/>
              <w:ind w:left="184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23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378"/>
              <w:rPr>
                <w:sz w:val="24"/>
              </w:rPr>
            </w:pPr>
            <w:r>
              <w:rPr>
                <w:sz w:val="24"/>
              </w:rPr>
              <w:t>125.201.12.0/24</w:t>
            </w:r>
          </w:p>
          <w:p>
            <w:pPr>
              <w:pStyle w:val="TableParagraph"/>
              <w:spacing w:line="261" w:lineRule="exact"/>
              <w:ind w:left="378"/>
              <w:rPr>
                <w:sz w:val="24"/>
              </w:rPr>
            </w:pPr>
            <w:r>
              <w:rPr>
                <w:sz w:val="24"/>
              </w:rPr>
              <w:t>125.201.13.0/24</w:t>
            </w:r>
          </w:p>
        </w:tc>
      </w:tr>
      <w:tr>
        <w:trPr>
          <w:trHeight w:val="424" w:hRule="atLeast"/>
        </w:trPr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204"/>
              <w:rPr>
                <w:sz w:val="24"/>
              </w:rPr>
            </w:pPr>
            <w:r>
              <w:rPr>
                <w:sz w:val="24"/>
              </w:rPr>
              <w:t>195.168.4.0/24</w:t>
            </w:r>
          </w:p>
        </w:tc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right="173"/>
              <w:jc w:val="right"/>
              <w:rPr>
                <w:sz w:val="24"/>
              </w:rPr>
            </w:pPr>
            <w:r>
              <w:rPr>
                <w:sz w:val="24"/>
              </w:rPr>
              <w:t>175.133.4.0/24</w:t>
            </w: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359" w:right="325"/>
              <w:jc w:val="center"/>
              <w:rPr>
                <w:sz w:val="24"/>
              </w:rPr>
            </w:pPr>
            <w:r>
              <w:rPr>
                <w:sz w:val="24"/>
              </w:rPr>
              <w:t>125.201.14.0/24</w:t>
            </w:r>
          </w:p>
        </w:tc>
      </w:tr>
      <w:tr>
        <w:trPr>
          <w:trHeight w:val="413" w:hRule="atLeast"/>
        </w:trPr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7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4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8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39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397" w:type="dxa"/>
            <w:shd w:val="clear" w:color="auto" w:fill="FFFF00"/>
          </w:tcPr>
          <w:p>
            <w:pPr>
              <w:pStyle w:val="TableParagraph"/>
              <w:spacing w:line="276" w:lineRule="exact"/>
              <w:ind w:left="184" w:right="155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2381" w:type="dxa"/>
            <w:shd w:val="clear" w:color="auto" w:fill="FFFF00"/>
          </w:tcPr>
          <w:p>
            <w:pPr>
              <w:pStyle w:val="TableParagraph"/>
              <w:spacing w:line="276" w:lineRule="exact"/>
              <w:ind w:left="354" w:right="32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</w:tr>
      <w:tr>
        <w:trPr>
          <w:trHeight w:val="274" w:hRule="atLeast"/>
        </w:trPr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262"/>
              <w:rPr>
                <w:sz w:val="24"/>
              </w:rPr>
            </w:pPr>
            <w:r>
              <w:rPr>
                <w:sz w:val="24"/>
              </w:rPr>
              <w:t>159.11.0.0/16</w:t>
            </w:r>
          </w:p>
        </w:tc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382"/>
              <w:rPr>
                <w:sz w:val="24"/>
              </w:rPr>
            </w:pPr>
            <w:r>
              <w:rPr>
                <w:sz w:val="24"/>
              </w:rPr>
              <w:t>23.1.0.0/16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81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354" w:right="325"/>
              <w:jc w:val="center"/>
              <w:rPr>
                <w:sz w:val="24"/>
              </w:rPr>
            </w:pPr>
            <w:r>
              <w:rPr>
                <w:sz w:val="24"/>
              </w:rPr>
              <w:t>125.200.0.0/16</w:t>
            </w:r>
          </w:p>
        </w:tc>
      </w:tr>
      <w:tr>
        <w:trPr>
          <w:trHeight w:val="551" w:hRule="atLeast"/>
        </w:trPr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131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159.12.0.0/16</w:t>
            </w:r>
          </w:p>
          <w:p>
            <w:pPr>
              <w:pStyle w:val="TableParagraph"/>
              <w:spacing w:line="260" w:lineRule="exact" w:before="2"/>
              <w:ind w:left="262"/>
              <w:rPr>
                <w:sz w:val="24"/>
              </w:rPr>
            </w:pPr>
            <w:r>
              <w:rPr>
                <w:sz w:val="24"/>
              </w:rPr>
              <w:t>159.13.0.0/16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58"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382"/>
              <w:rPr>
                <w:sz w:val="24"/>
              </w:rPr>
            </w:pPr>
            <w:r>
              <w:rPr>
                <w:sz w:val="24"/>
              </w:rPr>
              <w:t>23.2.0.0/16</w:t>
            </w:r>
          </w:p>
          <w:p>
            <w:pPr>
              <w:pStyle w:val="TableParagraph"/>
              <w:spacing w:line="260" w:lineRule="exact" w:before="2"/>
              <w:ind w:left="382"/>
              <w:rPr>
                <w:sz w:val="24"/>
              </w:rPr>
            </w:pPr>
            <w:r>
              <w:rPr>
                <w:sz w:val="24"/>
              </w:rPr>
              <w:t>23.3.0.0/16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7"/>
              <w:ind w:left="184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23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435"/>
              <w:rPr>
                <w:sz w:val="24"/>
              </w:rPr>
            </w:pPr>
            <w:r>
              <w:rPr>
                <w:sz w:val="24"/>
              </w:rPr>
              <w:t>125.201.0.0/16</w:t>
            </w:r>
          </w:p>
          <w:p>
            <w:pPr>
              <w:pStyle w:val="TableParagraph"/>
              <w:spacing w:line="260" w:lineRule="exact" w:before="2"/>
              <w:ind w:left="435"/>
              <w:rPr>
                <w:sz w:val="24"/>
              </w:rPr>
            </w:pPr>
            <w:r>
              <w:rPr>
                <w:sz w:val="24"/>
              </w:rPr>
              <w:t>125.202.0.0/16</w:t>
            </w:r>
          </w:p>
        </w:tc>
      </w:tr>
      <w:tr>
        <w:trPr>
          <w:trHeight w:val="278" w:hRule="atLeast"/>
        </w:trPr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58" w:lineRule="exact"/>
              <w:ind w:left="262"/>
              <w:rPr>
                <w:sz w:val="24"/>
              </w:rPr>
            </w:pPr>
            <w:r>
              <w:rPr>
                <w:sz w:val="24"/>
              </w:rPr>
              <w:t>159.14.0.0/16</w:t>
            </w:r>
          </w:p>
        </w:tc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58" w:lineRule="exact"/>
              <w:ind w:left="382"/>
              <w:rPr>
                <w:sz w:val="24"/>
              </w:rPr>
            </w:pPr>
            <w:r>
              <w:rPr>
                <w:sz w:val="24"/>
              </w:rPr>
              <w:t>23.4.0.0/16</w:t>
            </w: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TableParagraph"/>
              <w:spacing w:line="258" w:lineRule="exact"/>
              <w:ind w:left="359" w:right="320"/>
              <w:jc w:val="center"/>
              <w:rPr>
                <w:sz w:val="24"/>
              </w:rPr>
            </w:pPr>
            <w:r>
              <w:rPr>
                <w:sz w:val="24"/>
              </w:rPr>
              <w:t>125.203.0.0/16</w:t>
            </w:r>
          </w:p>
        </w:tc>
      </w:tr>
    </w:tbl>
    <w:p>
      <w:pPr>
        <w:spacing w:after="0" w:line="258" w:lineRule="exact"/>
        <w:jc w:val="center"/>
        <w:rPr>
          <w:sz w:val="24"/>
        </w:rPr>
        <w:sectPr>
          <w:pgSz w:w="11900" w:h="16840"/>
          <w:pgMar w:header="714" w:footer="0" w:top="1100" w:bottom="280" w:left="1400" w:right="260"/>
        </w:sect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6"/>
        </w:rPr>
      </w:pPr>
    </w:p>
    <w:tbl>
      <w:tblPr>
        <w:tblW w:w="0" w:type="auto"/>
        <w:jc w:val="left"/>
        <w:tblInd w:w="16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1915"/>
        <w:gridCol w:w="1147"/>
        <w:gridCol w:w="1915"/>
        <w:gridCol w:w="1397"/>
        <w:gridCol w:w="2381"/>
      </w:tblGrid>
      <w:tr>
        <w:trPr>
          <w:trHeight w:val="414" w:hRule="atLeast"/>
        </w:trPr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7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4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8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39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397" w:type="dxa"/>
            <w:shd w:val="clear" w:color="auto" w:fill="FFFF00"/>
          </w:tcPr>
          <w:p>
            <w:pPr>
              <w:pStyle w:val="TableParagraph"/>
              <w:spacing w:line="276" w:lineRule="exact"/>
              <w:ind w:left="184" w:right="155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2381" w:type="dxa"/>
            <w:shd w:val="clear" w:color="auto" w:fill="FFFF00"/>
          </w:tcPr>
          <w:p>
            <w:pPr>
              <w:pStyle w:val="TableParagraph"/>
              <w:spacing w:line="276" w:lineRule="exact"/>
              <w:ind w:left="354" w:right="32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</w:tr>
      <w:tr>
        <w:trPr>
          <w:trHeight w:val="277" w:hRule="atLeast"/>
        </w:trPr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200.122.210.0/24</w:t>
            </w:r>
          </w:p>
        </w:tc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103.103.1.0/24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81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359" w:right="325"/>
              <w:jc w:val="center"/>
              <w:rPr>
                <w:sz w:val="24"/>
              </w:rPr>
            </w:pPr>
            <w:r>
              <w:rPr>
                <w:sz w:val="24"/>
              </w:rPr>
              <w:t>15.150.1.0/24</w:t>
            </w:r>
          </w:p>
        </w:tc>
      </w:tr>
      <w:tr>
        <w:trPr>
          <w:trHeight w:val="552" w:hRule="atLeast"/>
        </w:trPr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5"/>
              <w:ind w:left="131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84"/>
              <w:rPr>
                <w:sz w:val="24"/>
              </w:rPr>
            </w:pPr>
            <w:r>
              <w:rPr>
                <w:sz w:val="24"/>
              </w:rPr>
              <w:t>200.122.211.0/24</w:t>
            </w:r>
          </w:p>
          <w:p>
            <w:pPr>
              <w:pStyle w:val="TableParagraph"/>
              <w:spacing w:line="261" w:lineRule="exact"/>
              <w:ind w:left="84"/>
              <w:rPr>
                <w:sz w:val="24"/>
              </w:rPr>
            </w:pPr>
            <w:r>
              <w:rPr>
                <w:sz w:val="24"/>
              </w:rPr>
              <w:t>200.122.212.0/24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5"/>
              <w:ind w:left="58"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205"/>
              <w:rPr>
                <w:sz w:val="24"/>
              </w:rPr>
            </w:pPr>
            <w:r>
              <w:rPr>
                <w:sz w:val="24"/>
              </w:rPr>
              <w:t>103.103.2.0/24</w:t>
            </w:r>
          </w:p>
          <w:p>
            <w:pPr>
              <w:pStyle w:val="TableParagraph"/>
              <w:spacing w:line="261" w:lineRule="exact"/>
              <w:ind w:left="205"/>
              <w:rPr>
                <w:sz w:val="24"/>
              </w:rPr>
            </w:pPr>
            <w:r>
              <w:rPr>
                <w:sz w:val="24"/>
              </w:rPr>
              <w:t>103.103.3.0/24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5"/>
              <w:ind w:left="184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23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498"/>
              <w:rPr>
                <w:sz w:val="24"/>
              </w:rPr>
            </w:pPr>
            <w:r>
              <w:rPr>
                <w:sz w:val="24"/>
              </w:rPr>
              <w:t>15.150.2.0/24</w:t>
            </w:r>
          </w:p>
          <w:p>
            <w:pPr>
              <w:pStyle w:val="TableParagraph"/>
              <w:spacing w:line="261" w:lineRule="exact"/>
              <w:ind w:left="498"/>
              <w:rPr>
                <w:sz w:val="24"/>
              </w:rPr>
            </w:pPr>
            <w:r>
              <w:rPr>
                <w:sz w:val="24"/>
              </w:rPr>
              <w:t>15.150.3.0/24</w:t>
            </w:r>
          </w:p>
        </w:tc>
      </w:tr>
      <w:tr>
        <w:trPr>
          <w:trHeight w:val="275" w:hRule="atLeast"/>
        </w:trPr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200.122.213.0/24</w:t>
            </w:r>
          </w:p>
        </w:tc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56" w:lineRule="exact"/>
              <w:ind w:right="173"/>
              <w:jc w:val="right"/>
              <w:rPr>
                <w:sz w:val="24"/>
              </w:rPr>
            </w:pPr>
            <w:r>
              <w:rPr>
                <w:sz w:val="24"/>
              </w:rPr>
              <w:t>103.103.4.0/24</w:t>
            </w: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TableParagraph"/>
              <w:spacing w:line="256" w:lineRule="exact"/>
              <w:ind w:left="359" w:right="325"/>
              <w:jc w:val="center"/>
              <w:rPr>
                <w:sz w:val="24"/>
              </w:rPr>
            </w:pPr>
            <w:r>
              <w:rPr>
                <w:sz w:val="24"/>
              </w:rPr>
              <w:t>15.150.4.0/24</w:t>
            </w:r>
          </w:p>
        </w:tc>
      </w:tr>
      <w:tr>
        <w:trPr>
          <w:trHeight w:val="414" w:hRule="atLeast"/>
        </w:trPr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7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4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8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39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397" w:type="dxa"/>
            <w:shd w:val="clear" w:color="auto" w:fill="FFFF00"/>
          </w:tcPr>
          <w:p>
            <w:pPr>
              <w:pStyle w:val="TableParagraph"/>
              <w:spacing w:line="276" w:lineRule="exact"/>
              <w:ind w:left="184" w:right="155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2381" w:type="dxa"/>
            <w:shd w:val="clear" w:color="auto" w:fill="FFFF00"/>
          </w:tcPr>
          <w:p>
            <w:pPr>
              <w:pStyle w:val="TableParagraph"/>
              <w:spacing w:line="276" w:lineRule="exact"/>
              <w:ind w:left="354" w:right="32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</w:tr>
      <w:tr>
        <w:trPr>
          <w:trHeight w:val="469" w:hRule="atLeast"/>
        </w:trPr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8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113.192.210.0/24</w:t>
            </w:r>
          </w:p>
        </w:tc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87"/>
              <w:ind w:left="262"/>
              <w:rPr>
                <w:sz w:val="24"/>
              </w:rPr>
            </w:pPr>
            <w:r>
              <w:rPr>
                <w:sz w:val="24"/>
              </w:rPr>
              <w:t>221.56.1.0/24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1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87"/>
              <w:ind w:left="359" w:right="325"/>
              <w:jc w:val="center"/>
              <w:rPr>
                <w:sz w:val="24"/>
              </w:rPr>
            </w:pPr>
            <w:r>
              <w:rPr>
                <w:sz w:val="24"/>
              </w:rPr>
              <w:t>137.45.110.0/24</w:t>
            </w:r>
          </w:p>
        </w:tc>
      </w:tr>
      <w:tr>
        <w:trPr>
          <w:trHeight w:val="551" w:hRule="atLeast"/>
        </w:trPr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0"/>
              <w:ind w:left="131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84"/>
              <w:rPr>
                <w:sz w:val="24"/>
              </w:rPr>
            </w:pPr>
            <w:r>
              <w:rPr>
                <w:sz w:val="24"/>
              </w:rPr>
              <w:t>113.192.211.0/24</w:t>
            </w:r>
          </w:p>
          <w:p>
            <w:pPr>
              <w:pStyle w:val="TableParagraph"/>
              <w:spacing w:line="261" w:lineRule="exact"/>
              <w:ind w:left="84"/>
              <w:rPr>
                <w:sz w:val="24"/>
              </w:rPr>
            </w:pPr>
            <w:r>
              <w:rPr>
                <w:sz w:val="24"/>
              </w:rPr>
              <w:t>113.192.212.0/24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0"/>
              <w:ind w:left="58"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262"/>
              <w:rPr>
                <w:sz w:val="24"/>
              </w:rPr>
            </w:pPr>
            <w:r>
              <w:rPr>
                <w:sz w:val="24"/>
              </w:rPr>
              <w:t>221.56.2.0/24</w:t>
            </w:r>
          </w:p>
          <w:p>
            <w:pPr>
              <w:pStyle w:val="TableParagraph"/>
              <w:spacing w:line="261" w:lineRule="exact"/>
              <w:ind w:left="262"/>
              <w:rPr>
                <w:sz w:val="24"/>
              </w:rPr>
            </w:pPr>
            <w:r>
              <w:rPr>
                <w:sz w:val="24"/>
              </w:rPr>
              <w:t>221.56.3.0/24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0"/>
              <w:ind w:left="184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23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378"/>
              <w:rPr>
                <w:sz w:val="24"/>
              </w:rPr>
            </w:pPr>
            <w:r>
              <w:rPr>
                <w:sz w:val="24"/>
              </w:rPr>
              <w:t>137.45.120.0/24</w:t>
            </w:r>
          </w:p>
          <w:p>
            <w:pPr>
              <w:pStyle w:val="TableParagraph"/>
              <w:spacing w:line="261" w:lineRule="exact"/>
              <w:ind w:left="378"/>
              <w:rPr>
                <w:sz w:val="24"/>
              </w:rPr>
            </w:pPr>
            <w:r>
              <w:rPr>
                <w:sz w:val="24"/>
              </w:rPr>
              <w:t>137.45.130.0/24</w:t>
            </w:r>
          </w:p>
        </w:tc>
      </w:tr>
      <w:tr>
        <w:trPr>
          <w:trHeight w:val="472" w:hRule="atLeast"/>
        </w:trPr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113.192.213.0/24</w:t>
            </w:r>
          </w:p>
        </w:tc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262"/>
              <w:rPr>
                <w:sz w:val="24"/>
              </w:rPr>
            </w:pPr>
            <w:r>
              <w:rPr>
                <w:sz w:val="24"/>
              </w:rPr>
              <w:t>221.56.4.0/24</w:t>
            </w: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359" w:right="325"/>
              <w:jc w:val="center"/>
              <w:rPr>
                <w:sz w:val="24"/>
              </w:rPr>
            </w:pPr>
            <w:r>
              <w:rPr>
                <w:sz w:val="24"/>
              </w:rPr>
              <w:t>137.45.140.0/24</w:t>
            </w:r>
          </w:p>
        </w:tc>
      </w:tr>
      <w:tr>
        <w:trPr>
          <w:trHeight w:val="414" w:hRule="atLeast"/>
        </w:trPr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7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4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147" w:type="dxa"/>
            <w:shd w:val="clear" w:color="auto" w:fill="FFFF00"/>
          </w:tcPr>
          <w:p>
            <w:pPr>
              <w:pStyle w:val="TableParagraph"/>
              <w:spacing w:line="276" w:lineRule="exact"/>
              <w:ind w:left="58" w:right="30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1915" w:type="dxa"/>
            <w:shd w:val="clear" w:color="auto" w:fill="FFFF00"/>
          </w:tcPr>
          <w:p>
            <w:pPr>
              <w:pStyle w:val="TableParagraph"/>
              <w:spacing w:line="276" w:lineRule="exact"/>
              <w:ind w:left="39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  <w:tc>
          <w:tcPr>
            <w:tcW w:w="1397" w:type="dxa"/>
            <w:shd w:val="clear" w:color="auto" w:fill="FFFF00"/>
          </w:tcPr>
          <w:p>
            <w:pPr>
              <w:pStyle w:val="TableParagraph"/>
              <w:spacing w:line="276" w:lineRule="exact"/>
              <w:ind w:left="184" w:right="155"/>
              <w:jc w:val="center"/>
              <w:rPr>
                <w:b/>
                <w:sz w:val="24"/>
              </w:rPr>
            </w:pPr>
            <w:r>
              <w:rPr>
                <w:b/>
                <w:color w:val="00007F"/>
                <w:sz w:val="24"/>
              </w:rPr>
              <w:t>Вариант</w:t>
            </w:r>
          </w:p>
        </w:tc>
        <w:tc>
          <w:tcPr>
            <w:tcW w:w="2381" w:type="dxa"/>
            <w:shd w:val="clear" w:color="auto" w:fill="FFFF00"/>
          </w:tcPr>
          <w:p>
            <w:pPr>
              <w:pStyle w:val="TableParagraph"/>
              <w:spacing w:line="276" w:lineRule="exact"/>
              <w:ind w:left="354" w:right="32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Сеть 1 - 4</w:t>
            </w:r>
          </w:p>
        </w:tc>
      </w:tr>
      <w:tr>
        <w:trPr>
          <w:trHeight w:val="371" w:hRule="atLeast"/>
        </w:trPr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17" w:lineRule="exact" w:before="134"/>
              <w:ind w:left="324"/>
              <w:rPr>
                <w:sz w:val="24"/>
              </w:rPr>
            </w:pPr>
            <w:r>
              <w:rPr>
                <w:sz w:val="24"/>
              </w:rPr>
              <w:t>12.16.1.0/24</w:t>
            </w:r>
          </w:p>
        </w:tc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line="217" w:lineRule="exact" w:before="134"/>
              <w:ind w:left="262"/>
              <w:rPr>
                <w:sz w:val="24"/>
              </w:rPr>
            </w:pPr>
            <w:r>
              <w:rPr>
                <w:sz w:val="24"/>
              </w:rPr>
              <w:t>102.16.1.0/24</w:t>
            </w:r>
          </w:p>
        </w:tc>
        <w:tc>
          <w:tcPr>
            <w:tcW w:w="139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62" w:hRule="atLeast"/>
        </w:trPr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5"/>
              <w:ind w:left="131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324"/>
              <w:rPr>
                <w:sz w:val="24"/>
              </w:rPr>
            </w:pPr>
            <w:r>
              <w:rPr>
                <w:sz w:val="24"/>
              </w:rPr>
              <w:t>12.16.2.0/24</w:t>
            </w:r>
          </w:p>
          <w:p>
            <w:pPr>
              <w:pStyle w:val="TableParagraph"/>
              <w:spacing w:line="216" w:lineRule="exact"/>
              <w:ind w:left="324"/>
              <w:rPr>
                <w:sz w:val="24"/>
              </w:rPr>
            </w:pPr>
            <w:r>
              <w:rPr>
                <w:sz w:val="24"/>
              </w:rPr>
              <w:t>12.16.3.0/24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5"/>
              <w:ind w:left="58"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262"/>
              <w:rPr>
                <w:sz w:val="24"/>
              </w:rPr>
            </w:pPr>
            <w:r>
              <w:rPr>
                <w:sz w:val="24"/>
              </w:rPr>
              <w:t>102.16.2.0/24</w:t>
            </w:r>
          </w:p>
          <w:p>
            <w:pPr>
              <w:pStyle w:val="TableParagraph"/>
              <w:spacing w:line="216" w:lineRule="exact"/>
              <w:ind w:left="262"/>
              <w:rPr>
                <w:sz w:val="24"/>
              </w:rPr>
            </w:pPr>
            <w:r>
              <w:rPr>
                <w:sz w:val="24"/>
              </w:rPr>
              <w:t>102.16.3.0/24</w:t>
            </w:r>
          </w:p>
        </w:tc>
        <w:tc>
          <w:tcPr>
            <w:tcW w:w="1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ind w:left="324"/>
              <w:rPr>
                <w:sz w:val="24"/>
              </w:rPr>
            </w:pPr>
            <w:r>
              <w:rPr>
                <w:sz w:val="24"/>
              </w:rPr>
              <w:t>12.16.4.0/24</w:t>
            </w:r>
          </w:p>
        </w:tc>
        <w:tc>
          <w:tcPr>
            <w:tcW w:w="114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ind w:left="262"/>
              <w:rPr>
                <w:sz w:val="24"/>
              </w:rPr>
            </w:pPr>
            <w:r>
              <w:rPr>
                <w:sz w:val="24"/>
              </w:rPr>
              <w:t>102.16.4.0/24</w:t>
            </w:r>
          </w:p>
        </w:tc>
        <w:tc>
          <w:tcPr>
            <w:tcW w:w="1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rFonts w:ascii="Arial"/>
          <w:b/>
          <w:i/>
          <w:sz w:val="14"/>
        </w:rPr>
      </w:pPr>
    </w:p>
    <w:p>
      <w:pPr>
        <w:pStyle w:val="ListParagraph"/>
        <w:numPr>
          <w:ilvl w:val="0"/>
          <w:numId w:val="3"/>
        </w:numPr>
        <w:tabs>
          <w:tab w:pos="1332" w:val="left" w:leader="none"/>
        </w:tabs>
        <w:spacing w:line="240" w:lineRule="auto" w:before="89" w:after="0"/>
        <w:ind w:left="1331" w:right="0" w:hanging="467"/>
        <w:jc w:val="left"/>
        <w:rPr>
          <w:b/>
          <w:i/>
          <w:sz w:val="28"/>
        </w:rPr>
      </w:pPr>
      <w:r>
        <w:rPr>
          <w:b/>
          <w:i/>
          <w:sz w:val="28"/>
        </w:rPr>
        <w:t>Теоретический мини</w:t>
      </w:r>
      <w:r>
        <w:rPr>
          <w:b/>
          <w:i/>
          <w:spacing w:val="2"/>
          <w:sz w:val="28"/>
        </w:rPr>
        <w:t> </w:t>
      </w:r>
      <w:r>
        <w:rPr>
          <w:b/>
          <w:i/>
          <w:sz w:val="28"/>
        </w:rPr>
        <w:t>коллоквиум</w:t>
      </w:r>
    </w:p>
    <w:p>
      <w:pPr>
        <w:spacing w:line="357" w:lineRule="auto" w:before="217"/>
        <w:ind w:left="299" w:right="0" w:firstLine="0"/>
        <w:jc w:val="left"/>
        <w:rPr>
          <w:sz w:val="28"/>
        </w:rPr>
      </w:pPr>
      <w:r>
        <w:rPr>
          <w:sz w:val="28"/>
        </w:rPr>
        <w:t>Согласно варианту задания ответить на теоретический вопрос </w:t>
      </w:r>
      <w:r>
        <w:rPr>
          <w:b/>
          <w:i/>
          <w:sz w:val="28"/>
        </w:rPr>
        <w:t>письменно и </w:t>
      </w:r>
      <w:r>
        <w:rPr>
          <w:b/>
          <w:i/>
          <w:sz w:val="28"/>
        </w:rPr>
        <w:t>вставить </w:t>
      </w:r>
      <w:r>
        <w:rPr>
          <w:sz w:val="28"/>
        </w:rPr>
        <w:t>в отчет.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9" w:after="0"/>
        <w:ind w:left="659" w:right="0" w:hanging="361"/>
        <w:jc w:val="left"/>
        <w:rPr>
          <w:sz w:val="28"/>
        </w:rPr>
      </w:pPr>
      <w:r>
        <w:rPr>
          <w:sz w:val="28"/>
        </w:rPr>
        <w:t>Основные RIP проблемы и их</w:t>
      </w:r>
      <w:r>
        <w:rPr>
          <w:spacing w:val="-1"/>
          <w:sz w:val="28"/>
        </w:rPr>
        <w:t> </w:t>
      </w:r>
      <w:r>
        <w:rPr>
          <w:sz w:val="28"/>
        </w:rPr>
        <w:t>разрешение.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158" w:after="0"/>
        <w:ind w:left="659" w:right="0" w:hanging="361"/>
        <w:jc w:val="left"/>
        <w:rPr>
          <w:sz w:val="28"/>
        </w:rPr>
      </w:pPr>
      <w:r>
        <w:rPr>
          <w:sz w:val="28"/>
        </w:rPr>
        <w:t>Основные особенности протокола</w:t>
      </w:r>
      <w:r>
        <w:rPr>
          <w:spacing w:val="-2"/>
          <w:sz w:val="28"/>
        </w:rPr>
        <w:t> </w:t>
      </w:r>
      <w:r>
        <w:rPr>
          <w:sz w:val="28"/>
        </w:rPr>
        <w:t>OSPF.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163" w:after="0"/>
        <w:ind w:left="659" w:right="0" w:hanging="361"/>
        <w:jc w:val="left"/>
        <w:rPr>
          <w:sz w:val="28"/>
        </w:rPr>
      </w:pPr>
      <w:r>
        <w:rPr>
          <w:sz w:val="28"/>
        </w:rPr>
        <w:t>Сравнительная характеристика OSPF и</w:t>
      </w:r>
      <w:r>
        <w:rPr>
          <w:spacing w:val="-2"/>
          <w:sz w:val="28"/>
        </w:rPr>
        <w:t> </w:t>
      </w:r>
      <w:r>
        <w:rPr>
          <w:sz w:val="28"/>
        </w:rPr>
        <w:t>RIP.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163" w:after="0"/>
        <w:ind w:left="659" w:right="0" w:hanging="361"/>
        <w:jc w:val="left"/>
        <w:rPr>
          <w:sz w:val="28"/>
        </w:rPr>
      </w:pPr>
      <w:r>
        <w:rPr>
          <w:sz w:val="28"/>
        </w:rPr>
        <w:t>Назначенные</w:t>
      </w:r>
      <w:r>
        <w:rPr>
          <w:spacing w:val="-4"/>
          <w:sz w:val="28"/>
        </w:rPr>
        <w:t> </w:t>
      </w:r>
      <w:r>
        <w:rPr>
          <w:sz w:val="28"/>
        </w:rPr>
        <w:t>маршрутизаторы.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158" w:after="0"/>
        <w:ind w:left="659" w:right="0" w:hanging="361"/>
        <w:jc w:val="left"/>
        <w:rPr>
          <w:sz w:val="28"/>
        </w:rPr>
      </w:pPr>
      <w:r>
        <w:rPr>
          <w:sz w:val="28"/>
        </w:rPr>
        <w:t>О конвергенции протокола OSPF</w:t>
      </w:r>
      <w:r>
        <w:rPr>
          <w:spacing w:val="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163" w:after="0"/>
        <w:ind w:left="659" w:right="0" w:hanging="361"/>
        <w:jc w:val="left"/>
        <w:rPr>
          <w:sz w:val="28"/>
        </w:rPr>
      </w:pPr>
      <w:r>
        <w:rPr>
          <w:sz w:val="28"/>
        </w:rPr>
        <w:t>Внутренние и внешние шлюзовые</w:t>
      </w:r>
      <w:r>
        <w:rPr>
          <w:spacing w:val="-4"/>
          <w:sz w:val="28"/>
        </w:rPr>
        <w:t> </w:t>
      </w:r>
      <w:r>
        <w:rPr>
          <w:sz w:val="28"/>
        </w:rPr>
        <w:t>протоколы.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162" w:after="0"/>
        <w:ind w:left="659" w:right="0" w:hanging="361"/>
        <w:jc w:val="left"/>
        <w:rPr>
          <w:sz w:val="28"/>
        </w:rPr>
      </w:pPr>
      <w:r>
        <w:rPr>
          <w:sz w:val="28"/>
        </w:rPr>
        <w:t>Протокол пограничной маршрутизации</w:t>
      </w:r>
      <w:r>
        <w:rPr>
          <w:spacing w:val="-5"/>
          <w:sz w:val="28"/>
        </w:rPr>
        <w:t> </w:t>
      </w:r>
      <w:r>
        <w:rPr>
          <w:sz w:val="28"/>
        </w:rPr>
        <w:t>BGP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158" w:after="0"/>
        <w:ind w:left="659" w:right="0" w:hanging="361"/>
        <w:jc w:val="left"/>
        <w:rPr>
          <w:sz w:val="28"/>
        </w:rPr>
      </w:pPr>
      <w:r>
        <w:rPr>
          <w:sz w:val="28"/>
        </w:rPr>
        <w:t>Основное отличие между внешним и внутренним протоколом BGP</w:t>
      </w:r>
      <w:r>
        <w:rPr>
          <w:spacing w:val="-17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357" w:lineRule="auto" w:before="163" w:after="0"/>
        <w:ind w:left="659" w:right="2554" w:hanging="360"/>
        <w:jc w:val="left"/>
        <w:rPr>
          <w:sz w:val="28"/>
        </w:rPr>
      </w:pPr>
      <w:r>
        <w:rPr>
          <w:sz w:val="28"/>
        </w:rPr>
        <w:t>Может </w:t>
      </w:r>
      <w:r>
        <w:rPr>
          <w:spacing w:val="2"/>
          <w:sz w:val="28"/>
        </w:rPr>
        <w:t>ли </w:t>
      </w:r>
      <w:r>
        <w:rPr>
          <w:sz w:val="28"/>
        </w:rPr>
        <w:t>работать маршрутизатор, не имея</w:t>
      </w:r>
      <w:r>
        <w:rPr>
          <w:spacing w:val="-40"/>
          <w:sz w:val="28"/>
        </w:rPr>
        <w:t> </w:t>
      </w:r>
      <w:r>
        <w:rPr>
          <w:sz w:val="28"/>
        </w:rPr>
        <w:t>таблицы маршрутизации? Обосновать</w:t>
      </w:r>
      <w:r>
        <w:rPr>
          <w:spacing w:val="-4"/>
          <w:sz w:val="28"/>
        </w:rPr>
        <w:t> </w:t>
      </w:r>
      <w:r>
        <w:rPr>
          <w:sz w:val="28"/>
        </w:rPr>
        <w:t>ответ.</w:t>
      </w:r>
    </w:p>
    <w:p>
      <w:pPr>
        <w:pStyle w:val="ListParagraph"/>
        <w:numPr>
          <w:ilvl w:val="0"/>
          <w:numId w:val="4"/>
        </w:numPr>
        <w:tabs>
          <w:tab w:pos="842" w:val="left" w:leader="none"/>
        </w:tabs>
        <w:spacing w:line="240" w:lineRule="auto" w:before="6" w:after="0"/>
        <w:ind w:left="841" w:right="0" w:hanging="543"/>
        <w:jc w:val="left"/>
        <w:rPr>
          <w:sz w:val="28"/>
        </w:rPr>
      </w:pPr>
      <w:r>
        <w:rPr>
          <w:sz w:val="28"/>
        </w:rPr>
        <w:t>Можно ли обойтись в сети без протоколов</w:t>
      </w:r>
      <w:r>
        <w:rPr>
          <w:spacing w:val="-8"/>
          <w:sz w:val="28"/>
        </w:rPr>
        <w:t> </w:t>
      </w:r>
      <w:r>
        <w:rPr>
          <w:sz w:val="28"/>
        </w:rPr>
        <w:t>маршрутизации?</w:t>
      </w:r>
    </w:p>
    <w:p>
      <w:pPr>
        <w:pStyle w:val="ListParagraph"/>
        <w:numPr>
          <w:ilvl w:val="0"/>
          <w:numId w:val="4"/>
        </w:numPr>
        <w:tabs>
          <w:tab w:pos="842" w:val="left" w:leader="none"/>
        </w:tabs>
        <w:spacing w:line="357" w:lineRule="auto" w:before="162" w:after="0"/>
        <w:ind w:left="654" w:right="987" w:hanging="356"/>
        <w:jc w:val="left"/>
        <w:rPr>
          <w:sz w:val="28"/>
        </w:rPr>
      </w:pPr>
      <w:r>
        <w:rPr>
          <w:sz w:val="28"/>
        </w:rPr>
        <w:t>Логическая взаимосвязь сетевого, транспортного и</w:t>
      </w:r>
      <w:r>
        <w:rPr>
          <w:spacing w:val="-36"/>
          <w:sz w:val="28"/>
        </w:rPr>
        <w:t> </w:t>
      </w:r>
      <w:r>
        <w:rPr>
          <w:sz w:val="28"/>
        </w:rPr>
        <w:t>прикладного уровней</w:t>
      </w:r>
      <w:r>
        <w:rPr>
          <w:spacing w:val="-4"/>
          <w:sz w:val="28"/>
        </w:rPr>
        <w:t> </w:t>
      </w:r>
      <w:r>
        <w:rPr>
          <w:sz w:val="28"/>
        </w:rPr>
        <w:t>TCP/IP</w:t>
      </w:r>
    </w:p>
    <w:p>
      <w:pPr>
        <w:spacing w:after="0" w:line="357" w:lineRule="auto"/>
        <w:jc w:val="left"/>
        <w:rPr>
          <w:sz w:val="28"/>
        </w:rPr>
        <w:sectPr>
          <w:pgSz w:w="11900" w:h="16840"/>
          <w:pgMar w:header="714" w:footer="0" w:top="1100" w:bottom="280" w:left="1400" w:right="260"/>
        </w:sectPr>
      </w:pP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79" w:after="0"/>
        <w:ind w:left="1004" w:right="0" w:hanging="706"/>
        <w:jc w:val="left"/>
        <w:rPr>
          <w:sz w:val="28"/>
        </w:rPr>
      </w:pPr>
      <w:r>
        <w:rPr>
          <w:sz w:val="28"/>
        </w:rPr>
        <w:t>Отличия протоколов транспортного уровня TCP и</w:t>
      </w:r>
      <w:r>
        <w:rPr>
          <w:spacing w:val="-1"/>
          <w:sz w:val="28"/>
        </w:rPr>
        <w:t> </w:t>
      </w:r>
      <w:r>
        <w:rPr>
          <w:sz w:val="28"/>
        </w:rPr>
        <w:t>UDP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163" w:after="0"/>
        <w:ind w:left="1004" w:right="0" w:hanging="706"/>
        <w:jc w:val="left"/>
        <w:rPr>
          <w:sz w:val="28"/>
        </w:rPr>
      </w:pPr>
      <w:r>
        <w:rPr>
          <w:sz w:val="28"/>
        </w:rPr>
        <w:t>Понятие</w:t>
      </w:r>
      <w:r>
        <w:rPr>
          <w:spacing w:val="-4"/>
          <w:sz w:val="28"/>
        </w:rPr>
        <w:t> </w:t>
      </w:r>
      <w:r>
        <w:rPr>
          <w:sz w:val="28"/>
        </w:rPr>
        <w:t>Сокета.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158" w:after="0"/>
        <w:ind w:left="1004" w:right="0" w:hanging="706"/>
        <w:jc w:val="left"/>
        <w:rPr>
          <w:sz w:val="28"/>
        </w:rPr>
      </w:pPr>
      <w:r>
        <w:rPr>
          <w:sz w:val="28"/>
        </w:rPr>
        <w:t>UDP на хосте-отправителя и</w:t>
      </w:r>
      <w:r>
        <w:rPr>
          <w:spacing w:val="1"/>
          <w:sz w:val="28"/>
        </w:rPr>
        <w:t> </w:t>
      </w:r>
      <w:r>
        <w:rPr>
          <w:sz w:val="28"/>
        </w:rPr>
        <w:t>получателя.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163" w:after="0"/>
        <w:ind w:left="1004" w:right="0" w:hanging="706"/>
        <w:jc w:val="left"/>
        <w:rPr>
          <w:sz w:val="28"/>
        </w:rPr>
      </w:pPr>
      <w:r>
        <w:rPr>
          <w:sz w:val="28"/>
        </w:rPr>
        <w:t>Логическое соединение – основа надежности</w:t>
      </w:r>
      <w:r>
        <w:rPr>
          <w:spacing w:val="-9"/>
          <w:sz w:val="28"/>
        </w:rPr>
        <w:t> </w:t>
      </w:r>
      <w:r>
        <w:rPr>
          <w:sz w:val="28"/>
        </w:rPr>
        <w:t>TCP.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163" w:after="0"/>
        <w:ind w:left="1004" w:right="0" w:hanging="706"/>
        <w:jc w:val="left"/>
        <w:rPr>
          <w:sz w:val="28"/>
        </w:rPr>
      </w:pPr>
      <w:r>
        <w:rPr>
          <w:sz w:val="28"/>
        </w:rPr>
        <w:t>Процедура установления соединения в</w:t>
      </w:r>
      <w:r>
        <w:rPr>
          <w:spacing w:val="-9"/>
          <w:sz w:val="28"/>
        </w:rPr>
        <w:t> </w:t>
      </w:r>
      <w:r>
        <w:rPr>
          <w:sz w:val="28"/>
        </w:rPr>
        <w:t>TCP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158" w:after="0"/>
        <w:ind w:left="1004" w:right="0" w:hanging="706"/>
        <w:jc w:val="left"/>
        <w:rPr>
          <w:sz w:val="28"/>
        </w:rPr>
      </w:pPr>
      <w:r>
        <w:rPr>
          <w:sz w:val="28"/>
        </w:rPr>
        <w:t>Оконное управление потоком в TCP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162" w:after="0"/>
        <w:ind w:left="1004" w:right="0" w:hanging="706"/>
        <w:jc w:val="left"/>
        <w:rPr>
          <w:sz w:val="28"/>
        </w:rPr>
      </w:pPr>
      <w:r>
        <w:rPr>
          <w:sz w:val="28"/>
        </w:rPr>
        <w:t>Метод скользящего</w:t>
      </w:r>
      <w:r>
        <w:rPr>
          <w:spacing w:val="6"/>
          <w:sz w:val="28"/>
        </w:rPr>
        <w:t> </w:t>
      </w:r>
      <w:r>
        <w:rPr>
          <w:sz w:val="28"/>
        </w:rPr>
        <w:t>окна.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158" w:after="0"/>
        <w:ind w:left="1004" w:right="0" w:hanging="706"/>
        <w:jc w:val="left"/>
        <w:rPr>
          <w:sz w:val="28"/>
        </w:rPr>
      </w:pPr>
      <w:r>
        <w:rPr>
          <w:sz w:val="28"/>
        </w:rPr>
        <w:t>Прикладной уровень стека</w:t>
      </w:r>
      <w:r>
        <w:rPr>
          <w:spacing w:val="3"/>
          <w:sz w:val="28"/>
        </w:rPr>
        <w:t> </w:t>
      </w:r>
      <w:r>
        <w:rPr>
          <w:sz w:val="28"/>
        </w:rPr>
        <w:t>TCP/IP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163" w:after="0"/>
        <w:ind w:left="1004" w:right="0" w:hanging="706"/>
        <w:jc w:val="left"/>
        <w:rPr>
          <w:sz w:val="28"/>
        </w:rPr>
      </w:pPr>
      <w:r>
        <w:rPr>
          <w:sz w:val="28"/>
        </w:rPr>
        <w:t>Служба</w:t>
      </w:r>
      <w:r>
        <w:rPr>
          <w:spacing w:val="-4"/>
          <w:sz w:val="28"/>
        </w:rPr>
        <w:t> </w:t>
      </w:r>
      <w:r>
        <w:rPr>
          <w:sz w:val="28"/>
        </w:rPr>
        <w:t>DNS-имен.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163" w:after="0"/>
        <w:ind w:left="1004" w:right="0" w:hanging="706"/>
        <w:jc w:val="left"/>
        <w:rPr>
          <w:sz w:val="28"/>
        </w:rPr>
      </w:pPr>
      <w:r>
        <w:rPr>
          <w:sz w:val="28"/>
        </w:rPr>
        <w:t>Протоколы электронной почты.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158" w:after="0"/>
        <w:ind w:left="1004" w:right="0" w:hanging="706"/>
        <w:jc w:val="left"/>
        <w:rPr>
          <w:sz w:val="28"/>
        </w:rPr>
      </w:pPr>
      <w:r>
        <w:rPr>
          <w:sz w:val="28"/>
        </w:rPr>
        <w:t>WEB-служба. Протокол</w:t>
      </w:r>
      <w:r>
        <w:rPr>
          <w:spacing w:val="-4"/>
          <w:sz w:val="28"/>
        </w:rPr>
        <w:t> </w:t>
      </w:r>
      <w:r>
        <w:rPr>
          <w:sz w:val="28"/>
        </w:rPr>
        <w:t>HTTP.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163" w:after="0"/>
        <w:ind w:left="1004" w:right="0" w:hanging="706"/>
        <w:jc w:val="left"/>
        <w:rPr>
          <w:sz w:val="28"/>
        </w:rPr>
      </w:pPr>
      <w:r>
        <w:rPr>
          <w:sz w:val="28"/>
        </w:rPr>
        <w:t>WEB-почта.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163" w:after="0"/>
        <w:ind w:left="1004" w:right="0" w:hanging="706"/>
        <w:jc w:val="left"/>
        <w:rPr>
          <w:sz w:val="28"/>
        </w:rPr>
      </w:pPr>
      <w:r>
        <w:rPr>
          <w:sz w:val="28"/>
        </w:rPr>
        <w:t>Динамические</w:t>
      </w:r>
      <w:r>
        <w:rPr>
          <w:spacing w:val="1"/>
          <w:sz w:val="28"/>
        </w:rPr>
        <w:t> </w:t>
      </w:r>
      <w:r>
        <w:rPr>
          <w:sz w:val="28"/>
        </w:rPr>
        <w:t>web-страницы.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240" w:lineRule="auto" w:before="158" w:after="0"/>
        <w:ind w:left="1004" w:right="0" w:hanging="706"/>
        <w:jc w:val="left"/>
        <w:rPr>
          <w:sz w:val="28"/>
        </w:rPr>
      </w:pPr>
      <w:r>
        <w:rPr>
          <w:sz w:val="28"/>
        </w:rPr>
        <w:t>Понятие</w:t>
      </w:r>
      <w:r>
        <w:rPr>
          <w:spacing w:val="-4"/>
          <w:sz w:val="28"/>
        </w:rPr>
        <w:t> </w:t>
      </w:r>
      <w:r>
        <w:rPr>
          <w:sz w:val="28"/>
        </w:rPr>
        <w:t>URL.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  <w:tab w:pos="1005" w:val="left" w:leader="none"/>
        </w:tabs>
        <w:spacing w:line="360" w:lineRule="auto" w:before="163" w:after="0"/>
        <w:ind w:left="659" w:right="868" w:hanging="360"/>
        <w:jc w:val="left"/>
        <w:rPr>
          <w:sz w:val="28"/>
        </w:rPr>
      </w:pPr>
      <w:r>
        <w:rPr>
          <w:sz w:val="28"/>
        </w:rPr>
        <w:t>Некие нехорошие люди зарегистрировали имена доменов, которые незначительно отличаются от всемирно известных, таких как </w:t>
      </w:r>
      <w:hyperlink r:id="rId19">
        <w:r>
          <w:rPr>
            <w:sz w:val="28"/>
          </w:rPr>
          <w:t>www.microsoft.com</w:t>
        </w:r>
      </w:hyperlink>
      <w:r>
        <w:rPr>
          <w:sz w:val="28"/>
        </w:rPr>
        <w:t>, и которые пользователь может посетить, просто случайно сделав ошибку при наборе</w:t>
      </w:r>
      <w:r>
        <w:rPr>
          <w:spacing w:val="-11"/>
          <w:sz w:val="28"/>
        </w:rPr>
        <w:t> </w:t>
      </w:r>
      <w:r>
        <w:rPr>
          <w:sz w:val="28"/>
        </w:rPr>
        <w:t>адреса.</w:t>
      </w:r>
    </w:p>
    <w:p>
      <w:pPr>
        <w:pStyle w:val="BodyText"/>
        <w:spacing w:line="320" w:lineRule="exact"/>
        <w:ind w:left="659"/>
        <w:rPr>
          <w:rFonts w:ascii="Arial" w:hAnsi="Arial"/>
        </w:rPr>
      </w:pPr>
      <w:r>
        <w:rPr>
          <w:rFonts w:ascii="Arial" w:hAnsi="Arial"/>
        </w:rPr>
        <w:t>Приведите пример нескольких таких доменов.</w:t>
      </w:r>
    </w:p>
    <w:p>
      <w:pPr>
        <w:pStyle w:val="BodyText"/>
        <w:spacing w:before="5"/>
        <w:rPr>
          <w:rFonts w:ascii="Arial"/>
          <w:sz w:val="11"/>
        </w:rPr>
      </w:pPr>
      <w:r>
        <w:rPr/>
        <w:pict>
          <v:shape style="position:absolute;margin-left:78.599998pt;margin-top:9.631933pt;width:497.55pt;height:68.650pt;mso-position-horizontal-relative:page;mso-position-vertical-relative:paragraph;z-index:-15721984;mso-wrap-distance-left:0;mso-wrap-distance-right:0" type="#_x0000_t202" filled="false" stroked="true" strokeweight="2.16pt" strokecolor="#bf0000">
            <v:textbox inset="0,0,0,0">
              <w:txbxContent>
                <w:p>
                  <w:pPr>
                    <w:pStyle w:val="BodyText"/>
                    <w:spacing w:before="12"/>
                    <w:ind w:left="532"/>
                  </w:pPr>
                  <w:r>
                    <w:rPr/>
                    <w:t>Результаты тестирования сохранить в файле</w:t>
                  </w:r>
                </w:p>
                <w:p>
                  <w:pPr>
                    <w:spacing w:line="322" w:lineRule="exact" w:before="4"/>
                    <w:ind w:left="105" w:right="0" w:firstLine="0"/>
                    <w:jc w:val="lef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color w:val="233F60"/>
                      <w:sz w:val="28"/>
                    </w:rPr>
                    <w:t>Номер группы_Lab11_FIO.doc.</w:t>
                  </w:r>
                </w:p>
                <w:p>
                  <w:pPr>
                    <w:pStyle w:val="BodyText"/>
                    <w:ind w:left="532"/>
                  </w:pPr>
                  <w:r>
                    <w:rPr>
                      <w:color w:val="3F3051"/>
                    </w:rPr>
                    <w:t>Разработанный проект сети сохранить в файле</w:t>
                  </w:r>
                </w:p>
                <w:p>
                  <w:pPr>
                    <w:spacing w:before="5"/>
                    <w:ind w:left="177" w:right="0" w:firstLine="0"/>
                    <w:jc w:val="lef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color w:val="233F60"/>
                      <w:sz w:val="28"/>
                    </w:rPr>
                    <w:t>Номер группы_Lab11_FIO .pkt.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pgSz w:w="11900" w:h="16840"/>
      <w:pgMar w:header="714" w:footer="0" w:top="1100" w:bottom="280" w:left="140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719971pt;margin-top:34.706642pt;width:18pt;height:15.3pt;mso-position-horizontal-relative:page;mso-position-vertical-relative:page;z-index:-1620838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59" w:hanging="360"/>
        <w:jc w:val="left"/>
      </w:pPr>
      <w:rPr>
        <w:rFonts w:hint="default" w:ascii="Arial" w:hAnsi="Arial" w:eastAsia="Arial" w:cs="Arial"/>
        <w:spacing w:val="-2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24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."/>
      <w:lvlJc w:val="left"/>
      <w:pPr>
        <w:ind w:left="1326" w:hanging="461"/>
        <w:jc w:val="left"/>
      </w:pPr>
      <w:rPr>
        <w:rFonts w:hint="default" w:ascii="Arial" w:hAnsi="Arial" w:eastAsia="Arial" w:cs="Arial"/>
        <w:b/>
        <w:bCs/>
        <w:i/>
        <w:spacing w:val="-2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12" w:hanging="4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04" w:hanging="4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96" w:hanging="4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8" w:hanging="4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0" w:hanging="4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2" w:hanging="4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4" w:hanging="4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6" w:hanging="46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19" w:hanging="35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"/>
      <w:lvlJc w:val="left"/>
      <w:pPr>
        <w:ind w:left="1739" w:hanging="356"/>
      </w:pPr>
      <w:rPr>
        <w:rFonts w:hint="default" w:ascii="Wingdings" w:hAnsi="Wingdings" w:eastAsia="Wingdings" w:cs="Wingdings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4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8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3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7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62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06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51" w:hanging="35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6" w:hanging="308"/>
        <w:jc w:val="right"/>
      </w:pPr>
      <w:rPr>
        <w:rFonts w:hint="default" w:ascii="Arial" w:hAnsi="Arial" w:eastAsia="Arial" w:cs="Arial"/>
        <w:b/>
        <w:bCs/>
        <w:i/>
        <w:spacing w:val="-2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4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2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5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20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8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2" w:hanging="308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1172" w:hanging="308"/>
      <w:outlineLvl w:val="1"/>
    </w:pPr>
    <w:rPr>
      <w:rFonts w:ascii="Arial" w:hAnsi="Arial" w:eastAsia="Arial" w:cs="Arial"/>
      <w:b/>
      <w:bCs/>
      <w:i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352" w:right="640"/>
      <w:jc w:val="center"/>
    </w:pPr>
    <w:rPr>
      <w:rFonts w:ascii="Arial" w:hAnsi="Arial" w:eastAsia="Arial" w:cs="Arial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3"/>
      <w:ind w:left="1004" w:hanging="706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yperlink" Target="http://www.microsoft.com/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Горячкин В.В.</dc:creator>
  <dc:title>Лабораторная работа №11.doc</dc:title>
  <dcterms:created xsi:type="dcterms:W3CDTF">2020-04-26T13:24:34Z</dcterms:created>
  <dcterms:modified xsi:type="dcterms:W3CDTF">2020-04-26T13:24:34Z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2020-04-26T00:00:00Z</vt:filetime>
  </property>
</Properties>
</file>