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39F" w:rsidRPr="008907F3" w:rsidRDefault="0077739F" w:rsidP="0077739F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77739F" w:rsidRPr="008907F3" w:rsidRDefault="0077739F" w:rsidP="0077739F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77739F" w:rsidRPr="008907F3" w:rsidRDefault="0077739F" w:rsidP="0077739F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77739F" w:rsidRPr="008907F3" w:rsidRDefault="0077739F" w:rsidP="0077739F">
      <w:pPr>
        <w:spacing w:after="20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Кафедра информационных систем управления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spacing w:after="25"/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77739F" w:rsidRPr="00E91583" w:rsidRDefault="0077739F" w:rsidP="0077739F">
      <w:pPr>
        <w:ind w:left="10" w:right="320"/>
        <w:jc w:val="center"/>
        <w:rPr>
          <w:lang w:val="ru-RU"/>
        </w:rPr>
      </w:pPr>
      <w:r>
        <w:rPr>
          <w:b/>
          <w:sz w:val="28"/>
          <w:lang w:val="ru-RU"/>
        </w:rPr>
        <w:t xml:space="preserve">По </w:t>
      </w:r>
      <w:r>
        <w:rPr>
          <w:b/>
          <w:sz w:val="28"/>
          <w:lang w:val="ru-RU"/>
        </w:rPr>
        <w:t>методам вычислений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77739F" w:rsidRDefault="0077739F" w:rsidP="0077739F">
      <w:pPr>
        <w:spacing w:line="239" w:lineRule="auto"/>
        <w:ind w:left="6498" w:hanging="630"/>
        <w:rPr>
          <w:rFonts w:ascii="Calibri" w:eastAsia="Calibri" w:hAnsi="Calibri" w:cs="Calibri"/>
          <w:sz w:val="28"/>
          <w:lang w:val="ru-RU"/>
        </w:rPr>
      </w:pPr>
      <w:r w:rsidRPr="008907F3">
        <w:rPr>
          <w:rFonts w:ascii="Calibri" w:eastAsia="Calibri" w:hAnsi="Calibri" w:cs="Calibri"/>
          <w:sz w:val="28"/>
          <w:lang w:val="ru-RU"/>
        </w:rPr>
        <w:t>Выполнил студент группы № 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77739F" w:rsidRPr="008907F3" w:rsidRDefault="0077739F" w:rsidP="0077739F">
      <w:pPr>
        <w:spacing w:line="239" w:lineRule="auto"/>
        <w:ind w:left="6498" w:hanging="630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8907F3" w:rsidRDefault="0077739F" w:rsidP="0077739F">
      <w:pPr>
        <w:spacing w:after="65"/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77739F" w:rsidRPr="00E4318B" w:rsidRDefault="0077739F" w:rsidP="0077739F">
      <w:pPr>
        <w:pStyle w:val="1"/>
        <w:spacing w:after="771"/>
        <w:ind w:left="0" w:right="309" w:firstLine="0"/>
        <w:rPr>
          <w:lang w:val="ru-RU"/>
        </w:rPr>
      </w:pPr>
      <w:bookmarkStart w:id="0" w:name="_Toc26607"/>
      <w:r w:rsidRPr="00E4318B">
        <w:rPr>
          <w:rFonts w:ascii="Calibri" w:eastAsia="Calibri" w:hAnsi="Calibri" w:cs="Calibri"/>
          <w:b w:val="0"/>
          <w:sz w:val="28"/>
          <w:lang w:val="ru-RU"/>
        </w:rPr>
        <w:t>Минск 20</w:t>
      </w:r>
      <w:r>
        <w:rPr>
          <w:rFonts w:ascii="Calibri" w:eastAsia="Calibri" w:hAnsi="Calibri" w:cs="Calibri"/>
          <w:b w:val="0"/>
          <w:sz w:val="28"/>
          <w:lang w:val="ru-RU"/>
        </w:rPr>
        <w:t>20</w:t>
      </w:r>
      <w:r w:rsidRPr="00E4318B">
        <w:rPr>
          <w:rFonts w:ascii="Calibri" w:eastAsia="Calibri" w:hAnsi="Calibri" w:cs="Calibri"/>
          <w:b w:val="0"/>
          <w:sz w:val="28"/>
          <w:lang w:val="ru-RU"/>
        </w:rPr>
        <w:t xml:space="preserve"> </w:t>
      </w:r>
      <w:bookmarkEnd w:id="0"/>
    </w:p>
    <w:p w:rsidR="00E14D59" w:rsidRDefault="00E14D59">
      <w:pPr>
        <w:spacing w:after="160" w:line="259" w:lineRule="auto"/>
      </w:pPr>
      <w:r>
        <w:br w:type="page"/>
      </w:r>
    </w:p>
    <w:p w:rsidR="00165F1E" w:rsidRDefault="00165F1E" w:rsidP="00165F1E">
      <w:pPr>
        <w:keepNext/>
        <w:keepLines/>
        <w:spacing w:after="288" w:line="259" w:lineRule="auto"/>
        <w:ind w:right="56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32"/>
          <w:lang w:val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32"/>
          <w:lang w:val="ru-RU"/>
        </w:rPr>
        <w:t>10</w:t>
      </w:r>
    </w:p>
    <w:p w:rsidR="00DA2424" w:rsidRPr="00B315BF" w:rsidRDefault="008561F0" w:rsidP="00B315BF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B315BF">
        <w:rPr>
          <w:rFonts w:ascii="Times New Roman" w:hAnsi="Times New Roman" w:cs="Times New Roman"/>
          <w:sz w:val="28"/>
          <w:lang w:val="ru-RU"/>
        </w:rPr>
        <w:t xml:space="preserve">Весь код написан на </w:t>
      </w:r>
      <w:r w:rsidRPr="00B315BF">
        <w:rPr>
          <w:rFonts w:ascii="Times New Roman" w:hAnsi="Times New Roman" w:cs="Times New Roman"/>
          <w:sz w:val="28"/>
          <w:lang w:val="en-US"/>
        </w:rPr>
        <w:t>C</w:t>
      </w:r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#. Все основные методы для работы матрицами </w:t>
      </w:r>
      <w:proofErr w:type="gramStart"/>
      <w:r w:rsidR="002C703F" w:rsidRPr="00B315BF">
        <w:rPr>
          <w:rFonts w:ascii="Times New Roman" w:hAnsi="Times New Roman" w:cs="Times New Roman"/>
          <w:sz w:val="28"/>
          <w:lang w:val="ru-RU"/>
        </w:rPr>
        <w:t>( транспонирование</w:t>
      </w:r>
      <w:proofErr w:type="gram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, умножение, нахождение обратной матрицы и </w:t>
      </w:r>
      <w:proofErr w:type="spellStart"/>
      <w:r w:rsidR="002C703F" w:rsidRPr="00B315BF">
        <w:rPr>
          <w:rFonts w:ascii="Times New Roman" w:hAnsi="Times New Roman" w:cs="Times New Roman"/>
          <w:sz w:val="28"/>
          <w:lang w:val="ru-RU"/>
        </w:rPr>
        <w:t>т.д</w:t>
      </w:r>
      <w:proofErr w:type="spell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) реализованы мной. Из библиотек </w:t>
      </w:r>
      <w:r w:rsidR="002C703F" w:rsidRPr="00B315BF">
        <w:rPr>
          <w:rFonts w:ascii="Times New Roman" w:hAnsi="Times New Roman" w:cs="Times New Roman"/>
          <w:sz w:val="28"/>
          <w:lang w:val="en-US"/>
        </w:rPr>
        <w:t>C</w:t>
      </w:r>
      <w:r w:rsidR="002C703F" w:rsidRPr="00B315BF">
        <w:rPr>
          <w:rFonts w:ascii="Times New Roman" w:hAnsi="Times New Roman" w:cs="Times New Roman"/>
          <w:sz w:val="28"/>
          <w:lang w:val="ru-RU"/>
        </w:rPr>
        <w:t># я использовал основную библиотеку (</w:t>
      </w:r>
      <w:proofErr w:type="gramStart"/>
      <w:r w:rsidR="002C703F" w:rsidRPr="00B315BF">
        <w:rPr>
          <w:rFonts w:ascii="Times New Roman" w:hAnsi="Times New Roman" w:cs="Times New Roman"/>
          <w:sz w:val="28"/>
          <w:lang w:val="ru-RU"/>
        </w:rPr>
        <w:t>циклы ,</w:t>
      </w:r>
      <w:proofErr w:type="gram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условные , логические операторы и </w:t>
      </w:r>
      <w:proofErr w:type="spellStart"/>
      <w:r w:rsidR="002C703F" w:rsidRPr="00B315BF">
        <w:rPr>
          <w:rFonts w:ascii="Times New Roman" w:hAnsi="Times New Roman" w:cs="Times New Roman"/>
          <w:sz w:val="28"/>
          <w:lang w:val="ru-RU"/>
        </w:rPr>
        <w:t>т.д</w:t>
      </w:r>
      <w:proofErr w:type="spellEnd"/>
      <w:r w:rsidR="002C703F" w:rsidRPr="00B315BF">
        <w:rPr>
          <w:rFonts w:ascii="Times New Roman" w:hAnsi="Times New Roman" w:cs="Times New Roman"/>
          <w:sz w:val="28"/>
          <w:lang w:val="ru-RU"/>
        </w:rPr>
        <w:t xml:space="preserve"> </w:t>
      </w:r>
      <w:r w:rsidR="003C3C46" w:rsidRPr="00B315BF">
        <w:rPr>
          <w:rFonts w:ascii="Times New Roman" w:hAnsi="Times New Roman" w:cs="Times New Roman"/>
          <w:sz w:val="28"/>
          <w:lang w:val="ru-RU"/>
        </w:rPr>
        <w:t xml:space="preserve">), библиотеку </w:t>
      </w:r>
      <w:r w:rsidR="003C3C46" w:rsidRPr="00B315BF">
        <w:rPr>
          <w:rFonts w:ascii="Times New Roman" w:hAnsi="Times New Roman" w:cs="Times New Roman"/>
          <w:sz w:val="28"/>
          <w:lang w:val="en-US"/>
        </w:rPr>
        <w:t>Random</w:t>
      </w:r>
      <w:r w:rsidR="003C3C46" w:rsidRPr="00B315BF">
        <w:rPr>
          <w:rFonts w:ascii="Times New Roman" w:hAnsi="Times New Roman" w:cs="Times New Roman"/>
          <w:sz w:val="28"/>
          <w:lang w:val="ru-RU"/>
        </w:rPr>
        <w:t xml:space="preserve"> (для генерации случайных чисел)</w:t>
      </w:r>
      <w:r w:rsidR="009F50A4" w:rsidRPr="00B315BF">
        <w:rPr>
          <w:rFonts w:ascii="Times New Roman" w:hAnsi="Times New Roman" w:cs="Times New Roman"/>
          <w:sz w:val="28"/>
          <w:lang w:val="ru-RU"/>
        </w:rPr>
        <w:t xml:space="preserve">, библиотеку </w:t>
      </w:r>
      <w:r w:rsidR="009F50A4" w:rsidRPr="00B315BF">
        <w:rPr>
          <w:rFonts w:ascii="Times New Roman" w:hAnsi="Times New Roman" w:cs="Times New Roman"/>
          <w:sz w:val="28"/>
          <w:lang w:val="en-US"/>
        </w:rPr>
        <w:t>Math</w:t>
      </w:r>
      <w:r w:rsidR="009F50A4" w:rsidRPr="00B315BF">
        <w:rPr>
          <w:rFonts w:ascii="Times New Roman" w:hAnsi="Times New Roman" w:cs="Times New Roman"/>
          <w:sz w:val="28"/>
          <w:lang w:val="ru-RU"/>
        </w:rPr>
        <w:t>, для таких операций как определение знака числа, возведение в степень и т.д. То есть я использовал готовые методы т</w:t>
      </w:r>
      <w:r w:rsidR="00B938E0" w:rsidRPr="00B315BF">
        <w:rPr>
          <w:rFonts w:ascii="Times New Roman" w:hAnsi="Times New Roman" w:cs="Times New Roman"/>
          <w:sz w:val="28"/>
          <w:lang w:val="ru-RU"/>
        </w:rPr>
        <w:t>олько для</w:t>
      </w:r>
      <w:r w:rsidR="00190F5A" w:rsidRPr="00B315BF">
        <w:rPr>
          <w:rFonts w:ascii="Times New Roman" w:hAnsi="Times New Roman" w:cs="Times New Roman"/>
          <w:sz w:val="28"/>
          <w:lang w:val="ru-RU"/>
        </w:rPr>
        <w:t xml:space="preserve"> основной</w:t>
      </w:r>
      <w:r w:rsidR="00B938E0" w:rsidRPr="00B315BF">
        <w:rPr>
          <w:rFonts w:ascii="Times New Roman" w:hAnsi="Times New Roman" w:cs="Times New Roman"/>
          <w:sz w:val="28"/>
          <w:lang w:val="ru-RU"/>
        </w:rPr>
        <w:t xml:space="preserve"> работы</w:t>
      </w:r>
      <w:bookmarkStart w:id="1" w:name="_GoBack"/>
      <w:bookmarkEnd w:id="1"/>
      <w:r w:rsidR="00B938E0" w:rsidRPr="00B315BF">
        <w:rPr>
          <w:rFonts w:ascii="Times New Roman" w:hAnsi="Times New Roman" w:cs="Times New Roman"/>
          <w:sz w:val="28"/>
          <w:lang w:val="ru-RU"/>
        </w:rPr>
        <w:t xml:space="preserve"> с числами</w:t>
      </w:r>
      <w:r w:rsidR="009F50A4" w:rsidRPr="00B315BF">
        <w:rPr>
          <w:rFonts w:ascii="Times New Roman" w:hAnsi="Times New Roman" w:cs="Times New Roman"/>
          <w:sz w:val="28"/>
          <w:lang w:val="ru-RU"/>
        </w:rPr>
        <w:t>.</w:t>
      </w:r>
    </w:p>
    <w:p w:rsidR="00B315BF" w:rsidRPr="00165F1E" w:rsidRDefault="00B315BF" w:rsidP="008561F0">
      <w:pPr>
        <w:keepNext/>
        <w:keepLines/>
        <w:spacing w:after="288" w:line="259" w:lineRule="auto"/>
        <w:ind w:right="56"/>
        <w:outlineLvl w:val="1"/>
        <w:rPr>
          <w:rFonts w:ascii="Times New Roman" w:eastAsia="Times New Roman" w:hAnsi="Times New Roman" w:cs="Times New Roman"/>
          <w:color w:val="000000"/>
          <w:sz w:val="32"/>
          <w:lang w:val="ru-RU"/>
        </w:rPr>
      </w:pPr>
    </w:p>
    <w:p w:rsidR="00165F1E" w:rsidRDefault="00165F1E" w:rsidP="00165F1E">
      <w:pPr>
        <w:numPr>
          <w:ilvl w:val="0"/>
          <w:numId w:val="1"/>
        </w:numPr>
        <w:spacing w:after="212" w:line="327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Заполнить верхний треугольник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размером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256 × 256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а также вектор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длиной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256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рациональными случайными числами из полуинтервала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[−2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perscript"/>
          <w:lang w:val="ru-RU"/>
        </w:rPr>
        <w:t>𝑁⁄4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, 2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perscript"/>
          <w:lang w:val="ru-RU"/>
        </w:rPr>
        <w:t>𝑁⁄4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)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так, чтобы каждое число представляло собой десятичную дробь не менее чем с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13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значащими цифрами. Другими словами, должна быть ненулевая вероятность попасть в ячейку любого числа, начинающегося с тринадцати любых цифр. Нижний треугольник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заполнить таким образом, чтобы выполнялось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 = 𝐴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perscript"/>
          <w:lang w:val="ru-RU"/>
        </w:rPr>
        <w:t>𝑇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Диагональные элементы получить из формулы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𝑎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bscript"/>
          <w:lang w:val="ru-RU"/>
        </w:rPr>
        <w:t xml:space="preserve">𝑖𝑖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= ∑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bscript"/>
          <w:lang w:val="ru-RU"/>
        </w:rPr>
        <w:t>𝑗≠𝑖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|𝑎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bscript"/>
          <w:lang w:val="ru-RU"/>
        </w:rPr>
        <w:t>𝑖𝑗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|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Умножив матрицу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вектор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получить вектор правой части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Таким образом имеем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точным решением которой является вектор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DA2424" w:rsidRDefault="00DA2424" w:rsidP="00DA2424">
      <w:pPr>
        <w:spacing w:after="212" w:line="327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A2424" w:rsidRPr="00165F1E" w:rsidRDefault="00DA2424" w:rsidP="00DA2424">
      <w:pPr>
        <w:spacing w:after="212" w:line="327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65F1E" w:rsidRPr="00165F1E" w:rsidRDefault="00165F1E" w:rsidP="00165F1E">
      <w:pPr>
        <w:numPr>
          <w:ilvl w:val="0"/>
          <w:numId w:val="1"/>
        </w:numPr>
        <w:spacing w:after="229" w:line="322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Найти число обусловленности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вычислив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Cambria Math" w:eastAsia="Cambria Math" w:hAnsi="Cambria Math" w:cs="Cambria Math"/>
          <w:color w:val="000000"/>
          <w:sz w:val="28"/>
          <w:vertAlign w:val="superscript"/>
          <w:lang w:val="ru-RU"/>
        </w:rPr>
        <w:t>−1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методом Гаусса-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Жордана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в качестве нормы матрицы выбрать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кубическую норму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0"/>
          <w:numId w:val="1"/>
        </w:numPr>
        <w:spacing w:after="3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методом Гаусса с выбором главного элемента по матрице.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Получить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-разложение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решить полученную систему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𝐿𝑈𝑥 = 𝑏̃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методом квадратного корня.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Получить максимально точное решение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методом релаксации с параметром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 xml:space="preserve">(𝑁 + </w:t>
      </w:r>
      <w:proofErr w:type="gramStart"/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1)/</w:t>
      </w:r>
      <w:proofErr w:type="gramEnd"/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6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методом отражений.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330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Из имеющейся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получить матрицу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подматрица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размером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256 × 20𝑁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расположенная в левом верхнем углу (первые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20𝑁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столбцов матрицы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). Решить линейную задачу наименьших квадратов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 xml:space="preserve">‖𝐴̃ 𝑥 − 𝑏‖ → </w:t>
      </w:r>
      <w:proofErr w:type="spellStart"/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min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spacing w:after="350" w:line="259" w:lineRule="auto"/>
        <w:ind w:left="4425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Cambria Math" w:eastAsia="Cambria Math" w:hAnsi="Cambria Math" w:cs="Cambria Math"/>
          <w:color w:val="000000"/>
          <w:sz w:val="20"/>
          <w:lang w:val="ru-RU"/>
        </w:rPr>
        <w:t>2</w:t>
      </w:r>
    </w:p>
    <w:p w:rsidR="00165F1E" w:rsidRPr="00165F1E" w:rsidRDefault="00165F1E" w:rsidP="00165F1E">
      <w:pPr>
        <w:numPr>
          <w:ilvl w:val="0"/>
          <w:numId w:val="1"/>
        </w:numPr>
        <w:spacing w:after="235" w:line="320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обобщенным методом минимальных невязок (GMRES), построенным на основе подпространств Крылова. </w:t>
      </w:r>
    </w:p>
    <w:p w:rsidR="00165F1E" w:rsidRPr="00165F1E" w:rsidRDefault="00165F1E" w:rsidP="00165F1E">
      <w:pPr>
        <w:numPr>
          <w:ilvl w:val="0"/>
          <w:numId w:val="1"/>
        </w:numPr>
        <w:spacing w:after="30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Используя алгоритм 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Арнольди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решить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𝐴𝑥 = 𝑏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обобщенным методом минимальных невязок (GMRES), построенным на основе ортонормированного базиса подпространств Крылова.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Проделать пункты 1-10 сто раз и вывести отчёт в формате .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txt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В отчет должно входить: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Минимальное и максимальное число обусловленности, а также среднее арифметическое для всех матриц. Матрицу с максимальным числом обусловленности необходимо сохранить в отдельный файл (понадобится позже). </w:t>
      </w:r>
    </w:p>
    <w:p w:rsidR="00165F1E" w:rsidRPr="00165F1E" w:rsidRDefault="00165F1E" w:rsidP="00165F1E">
      <w:pPr>
        <w:numPr>
          <w:ilvl w:val="1"/>
          <w:numId w:val="1"/>
        </w:numPr>
        <w:spacing w:after="285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нахождения обратной матрицы.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методом Гаусса,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В качестве нормы вектора взять кубическую норму. </w:t>
      </w:r>
    </w:p>
    <w:p w:rsidR="00165F1E" w:rsidRPr="00165F1E" w:rsidRDefault="00165F1E" w:rsidP="00165F1E">
      <w:pPr>
        <w:numPr>
          <w:ilvl w:val="1"/>
          <w:numId w:val="1"/>
        </w:numPr>
        <w:spacing w:after="281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методом Гаусса. </w:t>
      </w:r>
    </w:p>
    <w:p w:rsidR="00165F1E" w:rsidRPr="00165F1E" w:rsidRDefault="00165F1E" w:rsidP="00165F1E">
      <w:pPr>
        <w:numPr>
          <w:ilvl w:val="1"/>
          <w:numId w:val="1"/>
        </w:numPr>
        <w:spacing w:after="293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построения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-разложения. </w:t>
      </w:r>
    </w:p>
    <w:p w:rsidR="00165F1E" w:rsidRPr="00165F1E" w:rsidRDefault="00165F1E" w:rsidP="00165F1E">
      <w:pPr>
        <w:numPr>
          <w:ilvl w:val="1"/>
          <w:numId w:val="1"/>
        </w:numPr>
        <w:spacing w:after="254" w:line="341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решением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𝐿𝑈𝑥 = 𝑏̃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𝐿𝑈𝑥 = 𝑏̃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Минимальная, максимальная и средняя норма разности решения, полученного методом квадратного корня,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1"/>
          <w:numId w:val="1"/>
        </w:numPr>
        <w:spacing w:after="288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методом квадратного корня.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методом релаксации,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1"/>
          <w:numId w:val="1"/>
        </w:numPr>
        <w:spacing w:after="284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методом релаксации.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методом отражений.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‖𝐴̃ 𝑦 − 𝑏</w:t>
      </w:r>
      <w:proofErr w:type="gramStart"/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 xml:space="preserve">‖ 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proofErr w:type="gram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где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– решение задачи </w:t>
      </w:r>
    </w:p>
    <w:p w:rsidR="00165F1E" w:rsidRPr="00165F1E" w:rsidRDefault="00165F1E" w:rsidP="00165F1E">
      <w:pPr>
        <w:spacing w:after="108" w:line="259" w:lineRule="auto"/>
        <w:ind w:left="4425" w:right="821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Cambria Math" w:eastAsia="Cambria Math" w:hAnsi="Cambria Math" w:cs="Cambria Math"/>
          <w:color w:val="000000"/>
          <w:sz w:val="20"/>
          <w:lang w:val="ru-RU"/>
        </w:rPr>
        <w:t>2</w:t>
      </w:r>
    </w:p>
    <w:p w:rsidR="00165F1E" w:rsidRPr="00165F1E" w:rsidRDefault="00165F1E" w:rsidP="00165F1E">
      <w:pPr>
        <w:spacing w:after="326" w:line="259" w:lineRule="auto"/>
        <w:ind w:left="718" w:right="41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наименьших квадратов. </w:t>
      </w:r>
    </w:p>
    <w:p w:rsidR="00165F1E" w:rsidRPr="00165F1E" w:rsidRDefault="00165F1E" w:rsidP="00165F1E">
      <w:pPr>
        <w:numPr>
          <w:ilvl w:val="1"/>
          <w:numId w:val="1"/>
        </w:numPr>
        <w:spacing w:after="288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линейной задачи наименьших квадратов.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обобщенным методом минимальных невязок 9,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1"/>
          <w:numId w:val="1"/>
        </w:numPr>
        <w:spacing w:after="288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обобщенным методом минимальных невязок 9. </w:t>
      </w:r>
    </w:p>
    <w:p w:rsidR="00165F1E" w:rsidRPr="00165F1E" w:rsidRDefault="00165F1E" w:rsidP="00165F1E">
      <w:pPr>
        <w:numPr>
          <w:ilvl w:val="1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Минимальная, максимальная и средняя норма разности решения, полученного обобщенным методом минимальных невязок 10, с точным решением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𝑦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165F1E" w:rsidRPr="00165F1E" w:rsidRDefault="00165F1E" w:rsidP="00165F1E">
      <w:pPr>
        <w:numPr>
          <w:ilvl w:val="1"/>
          <w:numId w:val="1"/>
        </w:numPr>
        <w:spacing w:after="262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Среднее время решения СЛАУ обобщенным методом минимальных невязок 10.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Исследовать (путём решения нескольких СЛАУ) влияние возмущения вектора b на погрешность полученного решения для матрицы с максимальным числом обусловленности (сравнить с теоретической оценкой). Сделайте соответствующие выводы.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Построить диаграмму сходимости решения СЛАУ (матрица с максимальным числом обусловленности) методом релаксации (с параметрами равными 0, 1 </w:t>
      </w:r>
      <w:proofErr w:type="gram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 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(</w:t>
      </w:r>
      <w:proofErr w:type="gramEnd"/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𝑁 + 1)/6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). Попробуйте оценить наиболее оптимальный параметр релаксации. </w:t>
      </w:r>
    </w:p>
    <w:p w:rsidR="00165F1E" w:rsidRPr="00165F1E" w:rsidRDefault="00165F1E" w:rsidP="00165F1E">
      <w:pPr>
        <w:numPr>
          <w:ilvl w:val="0"/>
          <w:numId w:val="1"/>
        </w:numPr>
        <w:spacing w:after="326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Для матрицы размерности </w:t>
      </w:r>
      <w:r w:rsidRPr="00165F1E">
        <w:rPr>
          <w:rFonts w:ascii="Cambria Math" w:eastAsia="Cambria Math" w:hAnsi="Cambria Math" w:cs="Cambria Math"/>
          <w:color w:val="000000"/>
          <w:sz w:val="28"/>
          <w:lang w:val="ru-RU"/>
        </w:rPr>
        <w:t>4 × 4</w:t>
      </w: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(матрицу выбрать самостоятельно) выполнить пункты 2-10.  </w:t>
      </w:r>
    </w:p>
    <w:p w:rsidR="00165F1E" w:rsidRPr="00165F1E" w:rsidRDefault="00165F1E" w:rsidP="00165F1E">
      <w:pPr>
        <w:numPr>
          <w:ilvl w:val="0"/>
          <w:numId w:val="1"/>
        </w:numPr>
        <w:spacing w:after="304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Написать отчёт в формате .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docx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(или .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pdf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), в котором изложить все выводы на основании полученных результатов. Добавить в </w:t>
      </w:r>
      <w:proofErr w:type="gram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отчёт  полученные</w:t>
      </w:r>
      <w:proofErr w:type="gram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результаты пункта 14. </w:t>
      </w:r>
    </w:p>
    <w:p w:rsidR="00165F1E" w:rsidRPr="00165F1E" w:rsidRDefault="00165F1E" w:rsidP="00165F1E">
      <w:pPr>
        <w:numPr>
          <w:ilvl w:val="0"/>
          <w:numId w:val="1"/>
        </w:numPr>
        <w:spacing w:after="197" w:line="259" w:lineRule="auto"/>
        <w:ind w:right="4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Папку с проектом и два файла отчета добавить в итоговый архив .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zip</w:t>
      </w:r>
      <w:proofErr w:type="spell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расширение которого по необходимости переименовать </w:t>
      </w:r>
      <w:proofErr w:type="gram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в .</w:t>
      </w:r>
      <w:proofErr w:type="spellStart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>mv</w:t>
      </w:r>
      <w:proofErr w:type="spellEnd"/>
      <w:proofErr w:type="gramEnd"/>
      <w:r w:rsidRPr="00165F1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Итоговый архив прислать на электронную почту по адресу cma.vorobiov@gmail.com. </w:t>
      </w:r>
    </w:p>
    <w:p w:rsidR="00402C8D" w:rsidRPr="00165F1E" w:rsidRDefault="00402C8D">
      <w:pPr>
        <w:rPr>
          <w:lang w:val="ru-RU"/>
        </w:rPr>
      </w:pPr>
    </w:p>
    <w:sectPr w:rsidR="00402C8D" w:rsidRPr="00165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72A0"/>
    <w:multiLevelType w:val="hybridMultilevel"/>
    <w:tmpl w:val="5D805A48"/>
    <w:lvl w:ilvl="0" w:tplc="18C6DA6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CC15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8A1002">
      <w:start w:val="1"/>
      <w:numFmt w:val="bullet"/>
      <w:lvlText w:val="▪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DCB498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C0E69C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82CE88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523BEE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768870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88D4A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B6"/>
    <w:rsid w:val="00141EC0"/>
    <w:rsid w:val="00165F1E"/>
    <w:rsid w:val="00190F5A"/>
    <w:rsid w:val="001A628F"/>
    <w:rsid w:val="002C703F"/>
    <w:rsid w:val="003C3C46"/>
    <w:rsid w:val="00402C8D"/>
    <w:rsid w:val="007403B6"/>
    <w:rsid w:val="0077739F"/>
    <w:rsid w:val="008561F0"/>
    <w:rsid w:val="009F50A4"/>
    <w:rsid w:val="00B315BF"/>
    <w:rsid w:val="00B938E0"/>
    <w:rsid w:val="00DA2424"/>
    <w:rsid w:val="00E1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04C38-CDA9-46D4-B3E1-EA65651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739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unhideWhenUsed/>
    <w:qFormat/>
    <w:rsid w:val="0077739F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F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39F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165F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3">
    <w:name w:val="No Spacing"/>
    <w:uiPriority w:val="1"/>
    <w:qFormat/>
    <w:rsid w:val="00B315BF"/>
    <w:pPr>
      <w:spacing w:after="0" w:line="240" w:lineRule="auto"/>
    </w:pPr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</cp:revision>
  <dcterms:created xsi:type="dcterms:W3CDTF">2020-04-15T10:48:00Z</dcterms:created>
  <dcterms:modified xsi:type="dcterms:W3CDTF">2020-04-15T11:06:00Z</dcterms:modified>
</cp:coreProperties>
</file>