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93D0" w14:textId="774C913B" w:rsidR="00FA2DB4" w:rsidRPr="00FA2DB4" w:rsidRDefault="00FA2DB4" w:rsidP="00FA2DB4">
      <w:pPr>
        <w:pStyle w:val="Heading1"/>
      </w:pPr>
      <w:r>
        <w:t>1.</w:t>
      </w:r>
      <w:r w:rsidR="00F9785C" w:rsidRPr="00F9785C">
        <w:t>Linear Classi</w:t>
      </w:r>
      <w:r w:rsidR="00F9785C">
        <w:t>fi</w:t>
      </w:r>
      <w:r w:rsidR="00F9785C" w:rsidRPr="00F9785C">
        <w:t>cation</w:t>
      </w:r>
    </w:p>
    <w:p w14:paraId="74C9875D" w14:textId="4F6C88E8" w:rsidR="0072173B" w:rsidRDefault="00FA2DB4" w:rsidP="00FA2DB4">
      <w:pPr>
        <w:pStyle w:val="Heading3"/>
      </w:pPr>
      <w:r>
        <w:t>1.1</w:t>
      </w:r>
    </w:p>
    <w:p w14:paraId="11CD0B85" w14:textId="242A820A" w:rsidR="00FA2DB4" w:rsidRPr="00FA2DB4" w:rsidRDefault="00FA2DB4" w:rsidP="00FA2DB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C=Sign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den>
                      </m:f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den>
                      </m:f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Sign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-3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14:paraId="66D795CB" w14:textId="64FDE002" w:rsidR="000026B2" w:rsidRPr="00FA2DB4" w:rsidRDefault="000026B2" w:rsidP="000026B2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den>
                      </m:f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=Sign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5E9DC219" w14:textId="77777777" w:rsidR="00FA2DB4" w:rsidRPr="00FA2DB4" w:rsidRDefault="00FA2DB4" w:rsidP="00FA2DB4">
      <w:pPr>
        <w:rPr>
          <w:rFonts w:asciiTheme="majorHAnsi" w:eastAsiaTheme="majorEastAsia" w:hAnsiTheme="majorHAnsi" w:cstheme="majorBidi"/>
        </w:rPr>
      </w:pPr>
    </w:p>
    <w:p w14:paraId="2C1EBB8F" w14:textId="1488D246" w:rsidR="00FA2DB4" w:rsidRDefault="00092028" w:rsidP="00092028">
      <w:pPr>
        <w:pStyle w:val="Heading3"/>
      </w:pPr>
      <w:r>
        <w:t>1.2</w:t>
      </w:r>
    </w:p>
    <w:p w14:paraId="725AE3E8" w14:textId="6637A2C7" w:rsidR="0072173B" w:rsidRDefault="00092028" w:rsidP="00255137">
      <w:pPr>
        <w:rPr>
          <w:rFonts w:eastAsiaTheme="minorEastAsia"/>
        </w:rPr>
      </w:pPr>
      <w:r>
        <w:t xml:space="preserve">Result will not change because the classification result only depends on formula </w:t>
      </w:r>
      <m:oMath>
        <m:r>
          <w:rPr>
            <w:rFonts w:ascii="Cambria Math" w:hAnsi="Cambria Math"/>
          </w:rPr>
          <m:t>C=Sign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den>
                    </m:f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</m:e>
            </m:d>
          </m:e>
        </m:d>
      </m:oMath>
      <w:r>
        <w:rPr>
          <w:rFonts w:eastAsiaTheme="minorEastAsia"/>
        </w:rPr>
        <w:t>, though perceptron and SVM use different methods to get value of V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and c.</w:t>
      </w:r>
    </w:p>
    <w:p w14:paraId="7F6C8A40" w14:textId="77777777" w:rsidR="00255137" w:rsidRDefault="00255137" w:rsidP="00255137">
      <w:pPr>
        <w:rPr>
          <w:rFonts w:eastAsiaTheme="minorEastAsia"/>
        </w:rPr>
      </w:pPr>
    </w:p>
    <w:p w14:paraId="0200B0EA" w14:textId="6F8FB7A1" w:rsidR="00255137" w:rsidRDefault="00255137" w:rsidP="00255137">
      <w:pPr>
        <w:pStyle w:val="Heading3"/>
        <w:rPr>
          <w:rFonts w:eastAsiaTheme="minorEastAsia"/>
        </w:rPr>
      </w:pPr>
      <w:r>
        <w:rPr>
          <w:rFonts w:eastAsiaTheme="minorEastAsia"/>
        </w:rPr>
        <w:t>1.3</w:t>
      </w:r>
    </w:p>
    <w:p w14:paraId="77848549" w14:textId="3152C94B" w:rsidR="00255137" w:rsidRPr="00255137" w:rsidRDefault="00255137" w:rsidP="00255137">
      <w:r>
        <w:t xml:space="preserve">Perceptron cost function approximate to empirical risk function. Since empirical risk function is piecewise constant, and we want to </w:t>
      </w:r>
      <w:r w:rsidR="00547B24">
        <w:t xml:space="preserve">checking the gradient function of cost function so we </w:t>
      </w:r>
      <w:r w:rsidR="007040DE">
        <w:t>make it piecewise linear</w:t>
      </w:r>
      <w:bookmarkStart w:id="0" w:name="_GoBack"/>
      <w:bookmarkEnd w:id="0"/>
      <w:r w:rsidR="00547B24">
        <w:t xml:space="preserve">. </w:t>
      </w:r>
    </w:p>
    <w:p w14:paraId="40290B4E" w14:textId="10CD6B05" w:rsidR="00E102C4" w:rsidRDefault="00E102C4" w:rsidP="00E102C4">
      <w:pPr>
        <w:pStyle w:val="Heading1"/>
      </w:pPr>
      <w:r>
        <w:t xml:space="preserve">2. </w:t>
      </w:r>
      <w:r w:rsidRPr="00E102C4">
        <w:t>Perceptron</w:t>
      </w:r>
    </w:p>
    <w:p w14:paraId="2E8D738C" w14:textId="741FC66C" w:rsidR="008330C8" w:rsidRPr="008330C8" w:rsidRDefault="008330C8" w:rsidP="008330C8">
      <w:pPr>
        <w:jc w:val="center"/>
        <w:rPr>
          <w:b/>
        </w:rPr>
      </w:pPr>
      <w:r>
        <w:rPr>
          <w:b/>
        </w:rPr>
        <w:t xml:space="preserve">Test data and </w:t>
      </w:r>
      <w:r w:rsidRPr="008330C8">
        <w:rPr>
          <w:b/>
        </w:rPr>
        <w:t>classifier</w:t>
      </w:r>
      <w:r>
        <w:rPr>
          <w:b/>
        </w:rPr>
        <w:t xml:space="preserve"> </w:t>
      </w:r>
      <w:r w:rsidR="008D4428">
        <w:rPr>
          <w:b/>
        </w:rPr>
        <w:t>hyper plane</w:t>
      </w:r>
    </w:p>
    <w:p w14:paraId="338F519E" w14:textId="1E6BB96A" w:rsidR="00E102C4" w:rsidRPr="00E102C4" w:rsidRDefault="00E102C4" w:rsidP="008D4428">
      <w:pPr>
        <w:jc w:val="center"/>
      </w:pPr>
      <w:r>
        <w:rPr>
          <w:noProof/>
        </w:rPr>
        <w:drawing>
          <wp:inline distT="0" distB="0" distL="0" distR="0" wp14:anchorId="0A669D3E" wp14:editId="1C95C154">
            <wp:extent cx="4586018" cy="3806283"/>
            <wp:effectExtent l="0" t="0" r="11430" b="3810"/>
            <wp:docPr id="4" name="Picture 4" descr="test_data_and_classifi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_data_and_classifie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1" b="14300"/>
                    <a:stretch/>
                  </pic:blipFill>
                  <pic:spPr bwMode="auto">
                    <a:xfrm>
                      <a:off x="0" y="0"/>
                      <a:ext cx="4586605" cy="38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32292" w14:textId="77777777" w:rsidR="00D058AC" w:rsidRDefault="00D058AC" w:rsidP="00D058AC">
      <w:pPr>
        <w:jc w:val="center"/>
        <w:rPr>
          <w:b/>
        </w:rPr>
      </w:pPr>
    </w:p>
    <w:p w14:paraId="709D70F4" w14:textId="587AD189" w:rsidR="00D058AC" w:rsidRDefault="00FC1CD7" w:rsidP="00D058AC">
      <w:pPr>
        <w:jc w:val="center"/>
        <w:rPr>
          <w:b/>
        </w:rPr>
      </w:pPr>
      <w:r>
        <w:rPr>
          <w:b/>
        </w:rPr>
        <w:t>Training</w:t>
      </w:r>
      <w:r w:rsidR="00D058AC">
        <w:rPr>
          <w:b/>
        </w:rPr>
        <w:t xml:space="preserve"> data and </w:t>
      </w:r>
      <w:r w:rsidR="00D058AC" w:rsidRPr="008330C8">
        <w:rPr>
          <w:b/>
        </w:rPr>
        <w:t>classifier</w:t>
      </w:r>
      <w:r w:rsidR="00D058AC">
        <w:rPr>
          <w:b/>
        </w:rPr>
        <w:t xml:space="preserve"> </w:t>
      </w:r>
      <w:r>
        <w:rPr>
          <w:b/>
        </w:rPr>
        <w:t xml:space="preserve">hyper </w:t>
      </w:r>
      <w:r w:rsidR="00D058AC">
        <w:rPr>
          <w:b/>
        </w:rPr>
        <w:t>plane</w:t>
      </w:r>
      <w:r>
        <w:rPr>
          <w:b/>
        </w:rPr>
        <w:t xml:space="preserve"> trajactory</w:t>
      </w:r>
    </w:p>
    <w:p w14:paraId="79FB73E0" w14:textId="0B3FE935" w:rsidR="008E7D58" w:rsidRDefault="008E7D58" w:rsidP="00D058AC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8729F59" wp14:editId="46FF05C7">
            <wp:extent cx="4586365" cy="3828585"/>
            <wp:effectExtent l="0" t="0" r="11430" b="6985"/>
            <wp:docPr id="5" name="Picture 5" descr="traj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jacto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8" b="13033"/>
                    <a:stretch/>
                  </pic:blipFill>
                  <pic:spPr bwMode="auto">
                    <a:xfrm>
                      <a:off x="0" y="0"/>
                      <a:ext cx="4586605" cy="382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73FA" w14:textId="1F177972" w:rsidR="00E102C4" w:rsidRDefault="00BE1F0F" w:rsidP="009A6C36">
      <w:r>
        <w:t xml:space="preserve">In this plot, lighter gray line </w:t>
      </w:r>
      <w:r w:rsidR="00104FEA">
        <w:t xml:space="preserve">is where </w:t>
      </w:r>
      <w:r w:rsidR="00693AFE">
        <w:t>I</w:t>
      </w:r>
      <w:r>
        <w:t xml:space="preserve"> start, and </w:t>
      </w:r>
      <w:r w:rsidR="00693AFE">
        <w:t xml:space="preserve">black line is where I </w:t>
      </w:r>
      <w:r>
        <w:t>final</w:t>
      </w:r>
      <w:r w:rsidR="00693AFE">
        <w:t xml:space="preserve"> arrived at.</w:t>
      </w:r>
    </w:p>
    <w:p w14:paraId="76A4F09E" w14:textId="3BDEE253" w:rsidR="00E102C4" w:rsidRDefault="00D058AC" w:rsidP="00D24801">
      <w:pPr>
        <w:pStyle w:val="Heading2"/>
      </w:pPr>
      <w:r>
        <w:tab/>
      </w:r>
    </w:p>
    <w:p w14:paraId="1BE7F03D" w14:textId="2BF820F7" w:rsidR="00D24801" w:rsidRDefault="00D24801" w:rsidP="00726753">
      <w:pPr>
        <w:pStyle w:val="Heading1"/>
      </w:pPr>
      <w:r>
        <w:t>3. SVM</w:t>
      </w:r>
    </w:p>
    <w:p w14:paraId="69155E2C" w14:textId="73CAB1E5" w:rsidR="00D24801" w:rsidRDefault="00D24801" w:rsidP="00D24801">
      <w:pPr>
        <w:pStyle w:val="Heading3"/>
      </w:pPr>
      <w:r>
        <w:t>3.1</w:t>
      </w:r>
    </w:p>
    <w:p w14:paraId="7A3476E4" w14:textId="5B4D3769" w:rsidR="00D24801" w:rsidRPr="002913E3" w:rsidRDefault="00D24801" w:rsidP="00D24801">
      <w:pPr>
        <w:jc w:val="center"/>
        <w:rPr>
          <w:b/>
        </w:rPr>
      </w:pPr>
      <w:r w:rsidRPr="002913E3">
        <w:rPr>
          <w:b/>
        </w:rPr>
        <w:t>Cost vs Misclassication rate</w:t>
      </w:r>
      <w:r w:rsidR="007E3762" w:rsidRPr="002913E3">
        <w:rPr>
          <w:b/>
        </w:rPr>
        <w:t xml:space="preserve"> – Linear SVM</w:t>
      </w:r>
    </w:p>
    <w:p w14:paraId="42179E52" w14:textId="366FCDBC" w:rsidR="00D24801" w:rsidRDefault="00D24801" w:rsidP="00D24801">
      <w:r>
        <w:rPr>
          <w:noProof/>
        </w:rPr>
        <w:drawing>
          <wp:inline distT="0" distB="0" distL="0" distR="0" wp14:anchorId="36E1BF27" wp14:editId="002E7181">
            <wp:extent cx="5768975" cy="3999555"/>
            <wp:effectExtent l="0" t="0" r="0" b="0"/>
            <wp:docPr id="1" name="Picture 1" descr="linear_cro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_cros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3"/>
                    <a:stretch/>
                  </pic:blipFill>
                  <pic:spPr bwMode="auto">
                    <a:xfrm>
                      <a:off x="0" y="0"/>
                      <a:ext cx="5768975" cy="39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FA6C4" w14:textId="0EAD0FEC" w:rsidR="007E3762" w:rsidRPr="002913E3" w:rsidRDefault="007E3762" w:rsidP="007E3762">
      <w:pPr>
        <w:jc w:val="center"/>
        <w:rPr>
          <w:b/>
        </w:rPr>
      </w:pPr>
      <w:r w:rsidRPr="002913E3">
        <w:rPr>
          <w:b/>
        </w:rPr>
        <w:t>Cost vs Misclassication rate</w:t>
      </w:r>
      <w:r w:rsidRPr="002913E3">
        <w:rPr>
          <w:b/>
        </w:rPr>
        <w:t xml:space="preserve"> – Radial </w:t>
      </w:r>
      <w:r w:rsidR="00243B21" w:rsidRPr="002913E3">
        <w:rPr>
          <w:b/>
        </w:rPr>
        <w:t>SVM</w:t>
      </w:r>
    </w:p>
    <w:p w14:paraId="77350DBE" w14:textId="57351C45" w:rsidR="00AC2BEE" w:rsidRPr="00D24801" w:rsidRDefault="00AC2BEE" w:rsidP="007E3762">
      <w:pPr>
        <w:jc w:val="center"/>
      </w:pPr>
      <w:r>
        <w:rPr>
          <w:noProof/>
        </w:rPr>
        <w:drawing>
          <wp:inline distT="0" distB="0" distL="0" distR="0" wp14:anchorId="15D89E34" wp14:editId="752F4C8E">
            <wp:extent cx="5939790" cy="4423472"/>
            <wp:effectExtent l="0" t="0" r="3810" b="0"/>
            <wp:docPr id="2" name="Picture 2" descr="rbf_resul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bf_resul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1"/>
                    <a:stretch/>
                  </pic:blipFill>
                  <pic:spPr bwMode="auto">
                    <a:xfrm>
                      <a:off x="0" y="0"/>
                      <a:ext cx="5939790" cy="44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68E79" w14:textId="77777777" w:rsidR="002F694E" w:rsidRDefault="002F694E" w:rsidP="00D24801"/>
    <w:p w14:paraId="27247074" w14:textId="5EDC8363" w:rsidR="002F694E" w:rsidRDefault="006A1FFC" w:rsidP="006A1FFC">
      <w:pPr>
        <w:pStyle w:val="Heading3"/>
      </w:pPr>
      <w:r>
        <w:t>3.2</w:t>
      </w:r>
    </w:p>
    <w:p w14:paraId="3639B4DE" w14:textId="3FED497E" w:rsidR="006A1FFC" w:rsidRPr="00475FE1" w:rsidRDefault="00475FE1" w:rsidP="006A1FFC">
      <w:r>
        <w:t xml:space="preserve">Since the data is random selected and I do whole process for </w:t>
      </w:r>
      <w:r w:rsidR="00016D33">
        <w:t>50</w:t>
      </w:r>
      <w:r>
        <w:t xml:space="preserve"> times, and </w:t>
      </w:r>
      <w:r w:rsidR="00B64418">
        <w:t xml:space="preserve">I selected </w:t>
      </w:r>
      <w:r w:rsidR="00453A3D">
        <w:t xml:space="preserve">3 out of </w:t>
      </w:r>
      <w:r w:rsidR="00B64418">
        <w:t xml:space="preserve">50. The results </w:t>
      </w:r>
      <w:r>
        <w:t>and parameter</w:t>
      </w:r>
      <w:r w:rsidR="003B41B8">
        <w:t>s</w:t>
      </w:r>
      <w:r>
        <w:t xml:space="preserve"> selected reported as followed:</w:t>
      </w:r>
    </w:p>
    <w:p w14:paraId="4AF45D08" w14:textId="77777777" w:rsidR="006C1205" w:rsidRDefault="006C1205">
      <w:r w:rsidRPr="006C1205">
        <w:t xml:space="preserve">[1] "The error rate of linear_svm on test data is 0.046512, with linear_cost 0.001000" </w:t>
      </w:r>
    </w:p>
    <w:p w14:paraId="1C1EEB01" w14:textId="08174192" w:rsidR="00EF0849" w:rsidRDefault="006C1205">
      <w:r w:rsidRPr="006C1205">
        <w:t>[1] "The error rate of radial_svm on test data is 0.116279, with rbf_cost 0.116000 and gamma 0.010000"</w:t>
      </w:r>
    </w:p>
    <w:p w14:paraId="50B11067" w14:textId="77777777" w:rsidR="006971E3" w:rsidRDefault="006971E3"/>
    <w:p w14:paraId="73BBD9C7" w14:textId="77777777" w:rsidR="00B17598" w:rsidRDefault="00B17598">
      <w:r w:rsidRPr="00B17598">
        <w:t xml:space="preserve">[1] "The error rate of linear_svm on test data is 0.000000, with linear_cost 0.093000" </w:t>
      </w:r>
    </w:p>
    <w:p w14:paraId="644970CB" w14:textId="34D388FB" w:rsidR="00EF0849" w:rsidRDefault="00B17598">
      <w:r w:rsidRPr="00B17598">
        <w:t>[1] "The error rate of radial_svm on test data is 0.024390, with rbf_cost 0.091000 and gamma 0.001000"</w:t>
      </w:r>
    </w:p>
    <w:p w14:paraId="323ADB21" w14:textId="77777777" w:rsidR="00B17598" w:rsidRDefault="00B17598"/>
    <w:p w14:paraId="4720ECEA" w14:textId="77777777" w:rsidR="004A7686" w:rsidRDefault="004A7686">
      <w:r w:rsidRPr="004A7686">
        <w:t xml:space="preserve">[1] "The error rate of linear_svm on test data is 0.051282, with linear_cost 0.001000" </w:t>
      </w:r>
    </w:p>
    <w:p w14:paraId="5F0DA950" w14:textId="552DAA5E" w:rsidR="00EF0849" w:rsidRDefault="004A7686">
      <w:r>
        <w:t xml:space="preserve">[1] </w:t>
      </w:r>
      <w:r w:rsidRPr="004A7686">
        <w:t>"The error rate of radial_svm on test data is 0.051282, with rbf_cost 0.183000 and gamma 0.001000"</w:t>
      </w:r>
    </w:p>
    <w:p w14:paraId="2A2558AD" w14:textId="77777777" w:rsidR="00EF0849" w:rsidRDefault="00EF0849"/>
    <w:p w14:paraId="277385D0" w14:textId="6723616B" w:rsidR="00645D7F" w:rsidRDefault="00645D7F">
      <w:r>
        <w:t xml:space="preserve">The error rates of both linear and non-linear is below 0.1 which is acceptable, and for three times experiment there is no sign that one totally outperforms another. </w:t>
      </w:r>
    </w:p>
    <w:p w14:paraId="25E1EBE4" w14:textId="27F4CD09" w:rsidR="00645D7F" w:rsidRDefault="00645D7F">
      <w:r>
        <w:t>In addition, non-linear classifier cost more time to train and validate. So in all I will choose linear one because it is cheaper and as good as non-linear one.</w:t>
      </w:r>
    </w:p>
    <w:sectPr w:rsidR="00645D7F" w:rsidSect="00A9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D5BDD"/>
    <w:multiLevelType w:val="hybridMultilevel"/>
    <w:tmpl w:val="2D98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4143A"/>
    <w:multiLevelType w:val="hybridMultilevel"/>
    <w:tmpl w:val="E20A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49"/>
    <w:rsid w:val="000026B2"/>
    <w:rsid w:val="00016D33"/>
    <w:rsid w:val="00045B00"/>
    <w:rsid w:val="00092028"/>
    <w:rsid w:val="000C13C1"/>
    <w:rsid w:val="00104FEA"/>
    <w:rsid w:val="001D7A0D"/>
    <w:rsid w:val="00243B21"/>
    <w:rsid w:val="00255137"/>
    <w:rsid w:val="002913E3"/>
    <w:rsid w:val="002F694E"/>
    <w:rsid w:val="003B41B8"/>
    <w:rsid w:val="00453A3D"/>
    <w:rsid w:val="00475FE1"/>
    <w:rsid w:val="004A7686"/>
    <w:rsid w:val="00547B24"/>
    <w:rsid w:val="00573E49"/>
    <w:rsid w:val="00645D7F"/>
    <w:rsid w:val="00693AFE"/>
    <w:rsid w:val="006971E3"/>
    <w:rsid w:val="006A1FFC"/>
    <w:rsid w:val="006C1205"/>
    <w:rsid w:val="007040DE"/>
    <w:rsid w:val="0071139B"/>
    <w:rsid w:val="0072173B"/>
    <w:rsid w:val="00726753"/>
    <w:rsid w:val="007330B2"/>
    <w:rsid w:val="00756A87"/>
    <w:rsid w:val="007E3762"/>
    <w:rsid w:val="008330C8"/>
    <w:rsid w:val="008D4428"/>
    <w:rsid w:val="008E7D58"/>
    <w:rsid w:val="009A6C36"/>
    <w:rsid w:val="00A01322"/>
    <w:rsid w:val="00A96702"/>
    <w:rsid w:val="00AC2BEE"/>
    <w:rsid w:val="00B17598"/>
    <w:rsid w:val="00B64418"/>
    <w:rsid w:val="00B71359"/>
    <w:rsid w:val="00BE1F0F"/>
    <w:rsid w:val="00CE53C1"/>
    <w:rsid w:val="00D058AC"/>
    <w:rsid w:val="00D24801"/>
    <w:rsid w:val="00D6713B"/>
    <w:rsid w:val="00E102C4"/>
    <w:rsid w:val="00E8089D"/>
    <w:rsid w:val="00EF0849"/>
    <w:rsid w:val="00F9785C"/>
    <w:rsid w:val="00FA2DB4"/>
    <w:rsid w:val="00FC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14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8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8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8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E10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A2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302</Words>
  <Characters>1723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1.Linear Classification</vt:lpstr>
      <vt:lpstr>        1.1</vt:lpstr>
      <vt:lpstr>        1.2</vt:lpstr>
      <vt:lpstr>        1.3</vt:lpstr>
      <vt:lpstr>2. Perceptron</vt:lpstr>
      <vt:lpstr>    </vt:lpstr>
      <vt:lpstr>3. SVM</vt:lpstr>
      <vt:lpstr>        3.1</vt:lpstr>
      <vt:lpstr>        3.2</vt:lpstr>
    </vt:vector>
  </TitlesOfParts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Yang</dc:creator>
  <cp:keywords/>
  <dc:description/>
  <cp:lastModifiedBy>Lu Yang</cp:lastModifiedBy>
  <cp:revision>47</cp:revision>
  <dcterms:created xsi:type="dcterms:W3CDTF">2016-02-21T22:42:00Z</dcterms:created>
  <dcterms:modified xsi:type="dcterms:W3CDTF">2016-02-22T00:53:00Z</dcterms:modified>
</cp:coreProperties>
</file>