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4312" w:rsidRPr="00A94D23" w:rsidRDefault="00614391">
      <w:pPr>
        <w:rPr>
          <w:sz w:val="24"/>
          <w:szCs w:val="32"/>
        </w:rPr>
      </w:pPr>
      <w:r w:rsidRPr="00A94D23">
        <w:rPr>
          <w:sz w:val="24"/>
          <w:szCs w:val="32"/>
        </w:rPr>
        <w:drawing>
          <wp:inline distT="0" distB="0" distL="0" distR="0" wp14:anchorId="5366C51F" wp14:editId="318A1556">
            <wp:extent cx="5270500" cy="4079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2D" w:rsidRPr="00A94D23" w:rsidRDefault="00887D2D">
      <w:pPr>
        <w:rPr>
          <w:sz w:val="24"/>
          <w:szCs w:val="32"/>
        </w:rPr>
      </w:pPr>
    </w:p>
    <w:p w:rsidR="00887D2D" w:rsidRPr="00A94D23" w:rsidRDefault="000B681F">
      <w:pPr>
        <w:rPr>
          <w:rFonts w:hint="eastAsia"/>
          <w:sz w:val="24"/>
          <w:szCs w:val="32"/>
        </w:rPr>
      </w:pPr>
      <w:r w:rsidRPr="00A94D23">
        <w:rPr>
          <w:rFonts w:hint="eastAsia"/>
          <w:sz w:val="24"/>
          <w:szCs w:val="32"/>
        </w:rPr>
        <w:t>很多机器学习工程师做的最多的工作就是所谓的调参，调的就是这里提到超参数</w:t>
      </w:r>
    </w:p>
    <w:p w:rsidR="00887D2D" w:rsidRPr="00A94D23" w:rsidRDefault="00887D2D">
      <w:pPr>
        <w:rPr>
          <w:sz w:val="24"/>
          <w:szCs w:val="32"/>
        </w:rPr>
      </w:pPr>
    </w:p>
    <w:p w:rsidR="000B681F" w:rsidRPr="00A94D23" w:rsidRDefault="0052747B">
      <w:pPr>
        <w:rPr>
          <w:sz w:val="24"/>
          <w:szCs w:val="32"/>
        </w:rPr>
      </w:pPr>
      <w:r w:rsidRPr="0052747B">
        <w:rPr>
          <w:sz w:val="24"/>
          <w:szCs w:val="32"/>
        </w:rPr>
        <w:drawing>
          <wp:inline distT="0" distB="0" distL="0" distR="0" wp14:anchorId="76DC79D0" wp14:editId="5A85F6A0">
            <wp:extent cx="3778067" cy="3440317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8067" cy="344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1F" w:rsidRPr="00A94D23" w:rsidRDefault="00DF7B45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领域知识：不同的算法在具体的领域上下文（比如NLP， CV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等），可能会有更加适合的参数，</w:t>
      </w:r>
    </w:p>
    <w:p w:rsidR="000B681F" w:rsidRDefault="00DF7B45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经验数值：</w:t>
      </w:r>
      <w:r w:rsidR="00437E23">
        <w:rPr>
          <w:rFonts w:hint="eastAsia"/>
          <w:sz w:val="24"/>
          <w:szCs w:val="32"/>
        </w:rPr>
        <w:t xml:space="preserve">比如 </w:t>
      </w:r>
      <w:proofErr w:type="spellStart"/>
      <w:r w:rsidR="00437E23">
        <w:rPr>
          <w:rFonts w:hint="eastAsia"/>
          <w:sz w:val="24"/>
          <w:szCs w:val="32"/>
        </w:rPr>
        <w:t>sklearn</w:t>
      </w:r>
      <w:proofErr w:type="spellEnd"/>
      <w:r w:rsidR="00437E23">
        <w:rPr>
          <w:sz w:val="24"/>
          <w:szCs w:val="32"/>
        </w:rPr>
        <w:t xml:space="preserve"> </w:t>
      </w:r>
      <w:r w:rsidR="00437E23">
        <w:rPr>
          <w:rFonts w:hint="eastAsia"/>
          <w:sz w:val="24"/>
          <w:szCs w:val="32"/>
        </w:rPr>
        <w:t xml:space="preserve">中 </w:t>
      </w:r>
      <w:proofErr w:type="spellStart"/>
      <w:r w:rsidR="00437E23">
        <w:rPr>
          <w:rFonts w:hint="eastAsia"/>
          <w:sz w:val="24"/>
          <w:szCs w:val="32"/>
        </w:rPr>
        <w:t>kNN</w:t>
      </w:r>
      <w:proofErr w:type="spellEnd"/>
      <w:r w:rsidR="00437E23">
        <w:rPr>
          <w:sz w:val="24"/>
          <w:szCs w:val="32"/>
        </w:rPr>
        <w:t xml:space="preserve"> </w:t>
      </w:r>
      <w:r w:rsidR="00437E23">
        <w:rPr>
          <w:rFonts w:hint="eastAsia"/>
          <w:sz w:val="24"/>
          <w:szCs w:val="32"/>
        </w:rPr>
        <w:t>算法有一个默认的参数 k</w:t>
      </w:r>
      <w:r w:rsidR="00437E23">
        <w:rPr>
          <w:sz w:val="24"/>
          <w:szCs w:val="32"/>
        </w:rPr>
        <w:t>=5</w:t>
      </w:r>
      <w:r w:rsidR="00437E23">
        <w:rPr>
          <w:rFonts w:hint="eastAsia"/>
          <w:sz w:val="24"/>
          <w:szCs w:val="32"/>
        </w:rPr>
        <w:t>，就是一个经验值</w:t>
      </w:r>
      <w:r>
        <w:rPr>
          <w:rFonts w:hint="eastAsia"/>
          <w:sz w:val="24"/>
          <w:szCs w:val="32"/>
        </w:rPr>
        <w:t>。</w:t>
      </w:r>
    </w:p>
    <w:p w:rsidR="00DF7B45" w:rsidRPr="00A94D23" w:rsidRDefault="00DF7B45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实验搜索：</w:t>
      </w:r>
      <w:r w:rsidR="00093FDC">
        <w:rPr>
          <w:rFonts w:hint="eastAsia"/>
          <w:sz w:val="24"/>
          <w:szCs w:val="32"/>
        </w:rPr>
        <w:t xml:space="preserve">例如 </w:t>
      </w:r>
      <w:proofErr w:type="spellStart"/>
      <w:r w:rsidR="00093FDC">
        <w:rPr>
          <w:rFonts w:hint="eastAsia"/>
          <w:sz w:val="24"/>
          <w:szCs w:val="32"/>
        </w:rPr>
        <w:t>kNN</w:t>
      </w:r>
      <w:proofErr w:type="spellEnd"/>
      <w:r w:rsidR="00093FDC">
        <w:rPr>
          <w:rFonts w:hint="eastAsia"/>
          <w:sz w:val="24"/>
          <w:szCs w:val="32"/>
        </w:rPr>
        <w:t>中的参数k，</w:t>
      </w:r>
      <w:r>
        <w:rPr>
          <w:rFonts w:hint="eastAsia"/>
          <w:sz w:val="24"/>
          <w:szCs w:val="32"/>
        </w:rPr>
        <w:t>看代码：[</w:t>
      </w:r>
      <w:r w:rsidRPr="00DF7B45">
        <w:rPr>
          <w:sz w:val="24"/>
          <w:szCs w:val="32"/>
          <w:highlight w:val="yellow"/>
        </w:rPr>
        <w:t>04-05 Hyper-</w:t>
      </w:r>
      <w:proofErr w:type="spellStart"/>
      <w:r w:rsidRPr="00DF7B45">
        <w:rPr>
          <w:sz w:val="24"/>
          <w:szCs w:val="32"/>
          <w:highlight w:val="yellow"/>
        </w:rPr>
        <w:t>Parameter.ipynb</w:t>
      </w:r>
      <w:proofErr w:type="spellEnd"/>
      <w:r>
        <w:rPr>
          <w:sz w:val="24"/>
          <w:szCs w:val="32"/>
        </w:rPr>
        <w:t>]</w:t>
      </w:r>
    </w:p>
    <w:p w:rsidR="000B681F" w:rsidRDefault="000B681F">
      <w:pPr>
        <w:rPr>
          <w:sz w:val="24"/>
          <w:szCs w:val="32"/>
        </w:rPr>
      </w:pPr>
    </w:p>
    <w:p w:rsidR="00093FDC" w:rsidRDefault="00253AA8">
      <w:pPr>
        <w:rPr>
          <w:sz w:val="24"/>
          <w:szCs w:val="32"/>
        </w:rPr>
      </w:pPr>
      <w:proofErr w:type="spellStart"/>
      <w:r>
        <w:rPr>
          <w:rFonts w:hint="eastAsia"/>
          <w:sz w:val="24"/>
          <w:szCs w:val="32"/>
        </w:rPr>
        <w:t>kNN</w:t>
      </w:r>
      <w:proofErr w:type="spellEnd"/>
      <w:r>
        <w:rPr>
          <w:rFonts w:hint="eastAsia"/>
          <w:sz w:val="24"/>
          <w:szCs w:val="32"/>
        </w:rPr>
        <w:t>中，另外一个隐藏的参数： 考虑距离</w:t>
      </w:r>
    </w:p>
    <w:p w:rsidR="00253AA8" w:rsidRDefault="00253AA8">
      <w:pPr>
        <w:rPr>
          <w:rFonts w:hint="eastAsia"/>
          <w:sz w:val="24"/>
          <w:szCs w:val="32"/>
        </w:rPr>
      </w:pPr>
      <w:r w:rsidRPr="00253AA8">
        <w:rPr>
          <w:sz w:val="24"/>
          <w:szCs w:val="32"/>
        </w:rPr>
        <w:drawing>
          <wp:inline distT="0" distB="0" distL="0" distR="0" wp14:anchorId="735A1C15" wp14:editId="408D3623">
            <wp:extent cx="5270500" cy="37890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DC" w:rsidRDefault="00093FDC">
      <w:pPr>
        <w:rPr>
          <w:sz w:val="24"/>
          <w:szCs w:val="32"/>
        </w:rPr>
      </w:pPr>
    </w:p>
    <w:p w:rsidR="00093FDC" w:rsidRDefault="00625B43">
      <w:pPr>
        <w:rPr>
          <w:sz w:val="24"/>
          <w:szCs w:val="32"/>
        </w:rPr>
      </w:pPr>
      <w:r w:rsidRPr="00625B43">
        <w:rPr>
          <w:sz w:val="24"/>
          <w:szCs w:val="32"/>
        </w:rPr>
        <w:lastRenderedPageBreak/>
        <w:drawing>
          <wp:inline distT="0" distB="0" distL="0" distR="0" wp14:anchorId="3A1083FD" wp14:editId="7F793D41">
            <wp:extent cx="5270500" cy="46716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DC" w:rsidRPr="00A94D23" w:rsidRDefault="00093FDC">
      <w:pPr>
        <w:rPr>
          <w:rFonts w:hint="eastAsia"/>
          <w:sz w:val="24"/>
          <w:szCs w:val="32"/>
        </w:rPr>
      </w:pPr>
    </w:p>
    <w:p w:rsidR="000B681F" w:rsidRDefault="000B681F">
      <w:pPr>
        <w:rPr>
          <w:sz w:val="24"/>
          <w:szCs w:val="32"/>
        </w:rPr>
      </w:pPr>
    </w:p>
    <w:p w:rsidR="002F6D8D" w:rsidRDefault="00F11ACC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如果把</w:t>
      </w:r>
      <w:r w:rsidR="00DA3A67">
        <w:rPr>
          <w:rFonts w:hint="eastAsia"/>
          <w:sz w:val="24"/>
          <w:szCs w:val="32"/>
        </w:rPr>
        <w:t>两点间距离的权重</w:t>
      </w:r>
      <w:r>
        <w:rPr>
          <w:rFonts w:hint="eastAsia"/>
          <w:sz w:val="24"/>
          <w:szCs w:val="32"/>
        </w:rPr>
        <w:t>也考虑进来，如果搜寻最佳参数呢？</w:t>
      </w:r>
      <w:r>
        <w:rPr>
          <w:rFonts w:hint="eastAsia"/>
          <w:sz w:val="24"/>
          <w:szCs w:val="32"/>
        </w:rPr>
        <w:t>看代码：[</w:t>
      </w:r>
      <w:r w:rsidRPr="00DF7B45">
        <w:rPr>
          <w:sz w:val="24"/>
          <w:szCs w:val="32"/>
          <w:highlight w:val="yellow"/>
        </w:rPr>
        <w:t>04-05 Hyper-</w:t>
      </w:r>
      <w:proofErr w:type="spellStart"/>
      <w:r w:rsidRPr="00DF7B45">
        <w:rPr>
          <w:sz w:val="24"/>
          <w:szCs w:val="32"/>
          <w:highlight w:val="yellow"/>
        </w:rPr>
        <w:t>Parameter.ipynb</w:t>
      </w:r>
      <w:proofErr w:type="spellEnd"/>
      <w:r>
        <w:rPr>
          <w:sz w:val="24"/>
          <w:szCs w:val="32"/>
        </w:rPr>
        <w:t>]</w:t>
      </w:r>
    </w:p>
    <w:p w:rsidR="00E204D1" w:rsidRDefault="00E204D1">
      <w:pPr>
        <w:rPr>
          <w:sz w:val="24"/>
          <w:szCs w:val="32"/>
        </w:rPr>
      </w:pPr>
    </w:p>
    <w:p w:rsidR="00E204D1" w:rsidRDefault="00E204D1">
      <w:pPr>
        <w:rPr>
          <w:sz w:val="24"/>
          <w:szCs w:val="32"/>
        </w:rPr>
      </w:pPr>
      <w:r w:rsidRPr="00E204D1">
        <w:rPr>
          <w:sz w:val="24"/>
          <w:szCs w:val="32"/>
        </w:rPr>
        <w:drawing>
          <wp:inline distT="0" distB="0" distL="0" distR="0" wp14:anchorId="19830920" wp14:editId="6331BADF">
            <wp:extent cx="5270500" cy="15989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D1" w:rsidRDefault="00E204D1">
      <w:pPr>
        <w:rPr>
          <w:sz w:val="24"/>
          <w:szCs w:val="32"/>
        </w:rPr>
      </w:pPr>
    </w:p>
    <w:p w:rsidR="00E204D1" w:rsidRDefault="00DA3A67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我们前面计算距离时，都是指的欧拉距离：</w:t>
      </w:r>
    </w:p>
    <w:p w:rsidR="00DA3A67" w:rsidRDefault="00DA3A67">
      <w:pPr>
        <w:rPr>
          <w:rFonts w:hint="eastAsia"/>
          <w:sz w:val="24"/>
          <w:szCs w:val="32"/>
        </w:rPr>
      </w:pPr>
      <w:r w:rsidRPr="00DA3A67">
        <w:rPr>
          <w:sz w:val="24"/>
          <w:szCs w:val="32"/>
        </w:rPr>
        <w:drawing>
          <wp:inline distT="0" distB="0" distL="0" distR="0" wp14:anchorId="0A5DF421" wp14:editId="0DBAA5E1">
            <wp:extent cx="2696005" cy="248064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9149" cy="249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D1" w:rsidRDefault="00E204D1">
      <w:pPr>
        <w:rPr>
          <w:sz w:val="24"/>
          <w:szCs w:val="32"/>
        </w:rPr>
      </w:pPr>
    </w:p>
    <w:p w:rsidR="00E204D1" w:rsidRDefault="00790D86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还有其他的计算距离的方式：</w:t>
      </w:r>
    </w:p>
    <w:p w:rsidR="00790D86" w:rsidRDefault="00790D86">
      <w:pPr>
        <w:rPr>
          <w:sz w:val="24"/>
          <w:szCs w:val="32"/>
        </w:rPr>
      </w:pPr>
      <w:r w:rsidRPr="00790D86">
        <w:rPr>
          <w:sz w:val="24"/>
          <w:szCs w:val="32"/>
        </w:rPr>
        <w:drawing>
          <wp:inline distT="0" distB="0" distL="0" distR="0" wp14:anchorId="26B98F1E" wp14:editId="57CF18F3">
            <wp:extent cx="5270500" cy="32556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86" w:rsidRDefault="00790D86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图中，红色、蓝色、黄色都是曼哈顿距离，绿色的是欧拉距离</w:t>
      </w:r>
    </w:p>
    <w:p w:rsidR="00FC0A07" w:rsidRDefault="00FC0A07">
      <w:pPr>
        <w:rPr>
          <w:sz w:val="24"/>
          <w:szCs w:val="32"/>
        </w:rPr>
      </w:pPr>
    </w:p>
    <w:p w:rsidR="00FC0A07" w:rsidRDefault="0073049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两个距离计算方式其实是有些共同的特点的：</w:t>
      </w:r>
    </w:p>
    <w:p w:rsidR="00730491" w:rsidRDefault="00730491">
      <w:pPr>
        <w:rPr>
          <w:rFonts w:hint="eastAsia"/>
          <w:sz w:val="24"/>
          <w:szCs w:val="32"/>
        </w:rPr>
      </w:pPr>
      <w:r w:rsidRPr="00730491">
        <w:rPr>
          <w:sz w:val="24"/>
          <w:szCs w:val="32"/>
        </w:rPr>
        <w:lastRenderedPageBreak/>
        <w:drawing>
          <wp:inline distT="0" distB="0" distL="0" distR="0" wp14:anchorId="5C9B0D1F" wp14:editId="5B6D47D5">
            <wp:extent cx="2380899" cy="2000816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3139" cy="203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</w:rPr>
        <w:t>=&gt;</w:t>
      </w:r>
      <w:r>
        <w:rPr>
          <w:sz w:val="24"/>
          <w:szCs w:val="32"/>
        </w:rPr>
        <w:t xml:space="preserve">  </w:t>
      </w:r>
      <w:r w:rsidRPr="00730491">
        <w:rPr>
          <w:sz w:val="24"/>
          <w:szCs w:val="32"/>
        </w:rPr>
        <w:drawing>
          <wp:inline distT="0" distB="0" distL="0" distR="0" wp14:anchorId="34BA7551" wp14:editId="71B47018">
            <wp:extent cx="2151928" cy="201892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9685" cy="204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07" w:rsidRDefault="00FC0A07">
      <w:pPr>
        <w:rPr>
          <w:sz w:val="24"/>
          <w:szCs w:val="32"/>
        </w:rPr>
      </w:pPr>
    </w:p>
    <w:p w:rsidR="00FC0A07" w:rsidRDefault="00730491">
      <w:pPr>
        <w:rPr>
          <w:rFonts w:hint="eastAsia"/>
          <w:sz w:val="24"/>
          <w:szCs w:val="32"/>
        </w:rPr>
      </w:pPr>
      <w:r w:rsidRPr="00730491">
        <w:rPr>
          <w:sz w:val="24"/>
          <w:szCs w:val="32"/>
        </w:rPr>
        <w:drawing>
          <wp:inline distT="0" distB="0" distL="0" distR="0" wp14:anchorId="19CBE323" wp14:editId="0F591DBF">
            <wp:extent cx="1985043" cy="1810693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6010" cy="182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 xml:space="preserve">=&gt;  </w:t>
      </w:r>
      <w:r w:rsidRPr="00730491">
        <w:rPr>
          <w:sz w:val="24"/>
          <w:szCs w:val="32"/>
        </w:rPr>
        <w:drawing>
          <wp:inline distT="0" distB="0" distL="0" distR="0" wp14:anchorId="79B2B1D4" wp14:editId="0BD54AA5">
            <wp:extent cx="2480295" cy="219999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7063" cy="22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8D" w:rsidRDefault="002F6D8D">
      <w:pPr>
        <w:rPr>
          <w:sz w:val="24"/>
          <w:szCs w:val="32"/>
        </w:rPr>
      </w:pPr>
    </w:p>
    <w:p w:rsidR="002F6D8D" w:rsidRDefault="00730491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于是可以抽象出</w:t>
      </w:r>
      <w:r w:rsidRPr="00730491">
        <w:rPr>
          <w:rFonts w:hint="eastAsia"/>
          <w:color w:val="FF0000"/>
          <w:sz w:val="24"/>
          <w:szCs w:val="32"/>
        </w:rPr>
        <w:t>明科夫斯基距离公式</w:t>
      </w:r>
    </w:p>
    <w:p w:rsidR="002F6D8D" w:rsidRDefault="00730491">
      <w:pPr>
        <w:rPr>
          <w:sz w:val="24"/>
          <w:szCs w:val="32"/>
        </w:rPr>
      </w:pPr>
      <w:r w:rsidRPr="00730491">
        <w:rPr>
          <w:sz w:val="24"/>
          <w:szCs w:val="32"/>
        </w:rPr>
        <w:lastRenderedPageBreak/>
        <w:drawing>
          <wp:inline distT="0" distB="0" distL="0" distR="0" wp14:anchorId="6A4284D2" wp14:editId="660EB359">
            <wp:extent cx="3661016" cy="410122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818" cy="41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491" w:rsidRDefault="00730491">
      <w:pPr>
        <w:rPr>
          <w:sz w:val="24"/>
          <w:szCs w:val="32"/>
        </w:rPr>
      </w:pPr>
    </w:p>
    <w:p w:rsidR="00730491" w:rsidRPr="00A94D23" w:rsidRDefault="000264A8">
      <w:pPr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如果把距离计算方式中的 p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也作为超参数，带入到最佳参数搜寻，看代码：</w:t>
      </w:r>
      <w:r>
        <w:rPr>
          <w:rFonts w:hint="eastAsia"/>
          <w:sz w:val="24"/>
          <w:szCs w:val="32"/>
        </w:rPr>
        <w:t>[</w:t>
      </w:r>
      <w:r w:rsidRPr="00DF7B45">
        <w:rPr>
          <w:sz w:val="24"/>
          <w:szCs w:val="32"/>
          <w:highlight w:val="yellow"/>
        </w:rPr>
        <w:t>04-05 Hyper-Parameter.ipynb</w:t>
      </w:r>
      <w:r>
        <w:rPr>
          <w:sz w:val="24"/>
          <w:szCs w:val="32"/>
        </w:rPr>
        <w:t>]</w:t>
      </w:r>
      <w:bookmarkStart w:id="0" w:name="_GoBack"/>
      <w:bookmarkEnd w:id="0"/>
    </w:p>
    <w:p w:rsidR="000B681F" w:rsidRPr="00A94D23" w:rsidRDefault="000B681F">
      <w:pPr>
        <w:rPr>
          <w:rFonts w:hint="eastAsia"/>
          <w:sz w:val="24"/>
          <w:szCs w:val="32"/>
        </w:rPr>
      </w:pPr>
    </w:p>
    <w:sectPr w:rsidR="000B681F" w:rsidRPr="00A94D23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E6D"/>
    <w:rsid w:val="000264A8"/>
    <w:rsid w:val="00093FDC"/>
    <w:rsid w:val="000B681F"/>
    <w:rsid w:val="0022681A"/>
    <w:rsid w:val="00253AA8"/>
    <w:rsid w:val="002F6D8D"/>
    <w:rsid w:val="00437E23"/>
    <w:rsid w:val="0052747B"/>
    <w:rsid w:val="0054091D"/>
    <w:rsid w:val="00592688"/>
    <w:rsid w:val="00614391"/>
    <w:rsid w:val="00625B43"/>
    <w:rsid w:val="00730491"/>
    <w:rsid w:val="00790D86"/>
    <w:rsid w:val="00887D2D"/>
    <w:rsid w:val="00894312"/>
    <w:rsid w:val="00A94D23"/>
    <w:rsid w:val="00BE0E6D"/>
    <w:rsid w:val="00DA3A67"/>
    <w:rsid w:val="00DF7B45"/>
    <w:rsid w:val="00E204D1"/>
    <w:rsid w:val="00F11ACC"/>
    <w:rsid w:val="00FC0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E34989"/>
  <w15:chartTrackingRefBased/>
  <w15:docId w15:val="{99ED4C5A-9AB4-4F41-8900-B6DBE057A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2019-12-07T16:08:00Z</dcterms:created>
  <dcterms:modified xsi:type="dcterms:W3CDTF">2019-12-07T16:55:00Z</dcterms:modified>
</cp:coreProperties>
</file>