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4A1" w:rsidRDefault="0042757A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之前的</w:t>
      </w:r>
      <w:proofErr w:type="spellStart"/>
      <w:r>
        <w:rPr>
          <w:rFonts w:hint="eastAsia"/>
          <w:color w:val="0432FF"/>
          <w:sz w:val="24"/>
          <w:szCs w:val="32"/>
        </w:rPr>
        <w:t>kNN</w:t>
      </w:r>
      <w:proofErr w:type="spellEnd"/>
      <w:r>
        <w:rPr>
          <w:rFonts w:hint="eastAsia"/>
          <w:color w:val="0432FF"/>
          <w:sz w:val="24"/>
          <w:szCs w:val="32"/>
        </w:rPr>
        <w:t>是分类问题，分类问题有分类准确度作为算法模型的评价标准，这里我们来看看回归算法应该用什么作为评价标准</w:t>
      </w:r>
      <w:r w:rsidR="00AE6900">
        <w:rPr>
          <w:rFonts w:hint="eastAsia"/>
          <w:color w:val="0432FF"/>
          <w:sz w:val="24"/>
          <w:szCs w:val="32"/>
        </w:rPr>
        <w:t>，回到之前的损失函数：</w:t>
      </w:r>
    </w:p>
    <w:p w:rsidR="0042757A" w:rsidRDefault="00AE6900">
      <w:pPr>
        <w:rPr>
          <w:color w:val="0432FF"/>
          <w:sz w:val="24"/>
          <w:szCs w:val="32"/>
        </w:rPr>
      </w:pPr>
      <w:r w:rsidRPr="00AE6900">
        <w:rPr>
          <w:color w:val="0432FF"/>
          <w:sz w:val="24"/>
          <w:szCs w:val="32"/>
        </w:rPr>
        <w:drawing>
          <wp:inline distT="0" distB="0" distL="0" distR="0" wp14:anchorId="25A8BA09" wp14:editId="5C417EEB">
            <wp:extent cx="5270500" cy="7734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00" w:rsidRDefault="00AE6900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其实在回归算法的使用过程中，也是需要做 train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test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split的。</w:t>
      </w:r>
      <w:r w:rsidR="00E679D0">
        <w:rPr>
          <w:rFonts w:hint="eastAsia"/>
          <w:color w:val="0432FF"/>
          <w:sz w:val="24"/>
          <w:szCs w:val="32"/>
        </w:rPr>
        <w:t>所以上面的公式可以转换为：</w:t>
      </w:r>
    </w:p>
    <w:p w:rsidR="00E679D0" w:rsidRDefault="00E679D0">
      <w:pPr>
        <w:rPr>
          <w:color w:val="0432FF"/>
          <w:sz w:val="24"/>
          <w:szCs w:val="32"/>
        </w:rPr>
      </w:pPr>
      <w:r w:rsidRPr="00E679D0">
        <w:rPr>
          <w:color w:val="0432FF"/>
          <w:sz w:val="24"/>
          <w:szCs w:val="32"/>
        </w:rPr>
        <w:drawing>
          <wp:inline distT="0" distB="0" distL="0" distR="0" wp14:anchorId="0085B344" wp14:editId="6E53E66B">
            <wp:extent cx="5270500" cy="73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C5" w:rsidRDefault="00BB6DC5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进一步转换：</w:t>
      </w:r>
    </w:p>
    <w:p w:rsidR="00AE6900" w:rsidRDefault="00BB6DC5">
      <w:pPr>
        <w:rPr>
          <w:rFonts w:hint="eastAsia"/>
          <w:color w:val="0432FF"/>
          <w:sz w:val="24"/>
          <w:szCs w:val="32"/>
        </w:rPr>
      </w:pPr>
      <w:r w:rsidRPr="00BB6DC5">
        <w:rPr>
          <w:color w:val="0432FF"/>
          <w:sz w:val="24"/>
          <w:szCs w:val="32"/>
        </w:rPr>
        <w:drawing>
          <wp:inline distT="0" distB="0" distL="0" distR="0" wp14:anchorId="395BB852" wp14:editId="76154370">
            <wp:extent cx="5270500" cy="1195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7A" w:rsidRDefault="00C842F9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如果fit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出了 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和 b，就可以算出对应的测试数据的 </w:t>
      </w:r>
      <w:proofErr w:type="spellStart"/>
      <w:r>
        <w:rPr>
          <w:rFonts w:hint="eastAsia"/>
          <w:color w:val="0432FF"/>
          <w:sz w:val="24"/>
          <w:szCs w:val="32"/>
        </w:rPr>
        <w:t>y</w:t>
      </w:r>
      <w:r>
        <w:rPr>
          <w:color w:val="0432FF"/>
          <w:sz w:val="24"/>
          <w:szCs w:val="32"/>
        </w:rPr>
        <w:t>_</w:t>
      </w:r>
      <w:r>
        <w:rPr>
          <w:rFonts w:hint="eastAsia"/>
          <w:color w:val="0432FF"/>
          <w:sz w:val="24"/>
          <w:szCs w:val="32"/>
        </w:rPr>
        <w:t>predict</w:t>
      </w:r>
      <w:proofErr w:type="spellEnd"/>
      <w:r>
        <w:rPr>
          <w:color w:val="0432FF"/>
          <w:sz w:val="24"/>
          <w:szCs w:val="32"/>
        </w:rPr>
        <w:t>:</w:t>
      </w:r>
    </w:p>
    <w:p w:rsidR="00C842F9" w:rsidRDefault="00C842F9">
      <w:pPr>
        <w:rPr>
          <w:rFonts w:hint="eastAsia"/>
          <w:color w:val="0432FF"/>
          <w:sz w:val="24"/>
          <w:szCs w:val="32"/>
        </w:rPr>
      </w:pPr>
      <w:r w:rsidRPr="00C842F9">
        <w:rPr>
          <w:color w:val="0432FF"/>
          <w:sz w:val="24"/>
          <w:szCs w:val="32"/>
        </w:rPr>
        <w:drawing>
          <wp:inline distT="0" distB="0" distL="0" distR="0" wp14:anchorId="5F664EF8" wp14:editId="0A9CED27">
            <wp:extent cx="2245259" cy="717747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0068" cy="7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7A" w:rsidRDefault="00C842F9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那么标准就是：</w:t>
      </w:r>
    </w:p>
    <w:p w:rsidR="0042757A" w:rsidRDefault="00C842F9">
      <w:pPr>
        <w:rPr>
          <w:color w:val="0432FF"/>
          <w:sz w:val="24"/>
          <w:szCs w:val="32"/>
        </w:rPr>
      </w:pPr>
      <w:r w:rsidRPr="00C842F9">
        <w:rPr>
          <w:color w:val="0432FF"/>
          <w:sz w:val="24"/>
          <w:szCs w:val="32"/>
        </w:rPr>
        <w:drawing>
          <wp:inline distT="0" distB="0" distL="0" distR="0" wp14:anchorId="3DEA4430" wp14:editId="4B5D4BDE">
            <wp:extent cx="3065074" cy="8419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902" cy="8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42" w:rsidRDefault="0033564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这个还有一个问题，如果数据集的规模（m）变大，上面那个值也会跟着变大，所以要再变换，就得到MSE：</w:t>
      </w:r>
    </w:p>
    <w:p w:rsidR="00335642" w:rsidRPr="00335642" w:rsidRDefault="00335642">
      <w:pPr>
        <w:rPr>
          <w:rFonts w:hint="eastAsia"/>
          <w:color w:val="0432FF"/>
          <w:sz w:val="24"/>
          <w:szCs w:val="32"/>
        </w:rPr>
      </w:pPr>
      <w:r w:rsidRPr="00335642">
        <w:rPr>
          <w:color w:val="0432FF"/>
          <w:sz w:val="24"/>
          <w:szCs w:val="32"/>
        </w:rPr>
        <w:lastRenderedPageBreak/>
        <w:drawing>
          <wp:inline distT="0" distB="0" distL="0" distR="0" wp14:anchorId="1233C1A8" wp14:editId="032BE93F">
            <wp:extent cx="3603279" cy="2958596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734" cy="30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7A" w:rsidRDefault="000C3B66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但是上面的公式还是有一个问题： 右边部分是一个二次方的和，左边1/</w:t>
      </w:r>
      <w:r>
        <w:rPr>
          <w:color w:val="0432FF"/>
          <w:sz w:val="24"/>
          <w:szCs w:val="32"/>
        </w:rPr>
        <w:t xml:space="preserve">m </w:t>
      </w:r>
      <w:r>
        <w:rPr>
          <w:rFonts w:hint="eastAsia"/>
          <w:color w:val="0432FF"/>
          <w:sz w:val="24"/>
          <w:szCs w:val="32"/>
        </w:rPr>
        <w:t>是一个一次的常量，所以得到的结果和真实的误差还是有一个二次方的差距，所以又得到了：RMSE</w:t>
      </w:r>
    </w:p>
    <w:p w:rsidR="000C3B66" w:rsidRDefault="000C3B66">
      <w:pPr>
        <w:rPr>
          <w:rFonts w:hint="eastAsia"/>
          <w:color w:val="0432FF"/>
          <w:sz w:val="24"/>
          <w:szCs w:val="32"/>
        </w:rPr>
      </w:pPr>
      <w:r w:rsidRPr="000C3B66">
        <w:rPr>
          <w:color w:val="0432FF"/>
          <w:sz w:val="24"/>
          <w:szCs w:val="32"/>
        </w:rPr>
        <w:drawing>
          <wp:inline distT="0" distB="0" distL="0" distR="0" wp14:anchorId="2723B360" wp14:editId="7D5307B8">
            <wp:extent cx="4392317" cy="2263366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614" cy="22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7A" w:rsidRDefault="0042757A">
      <w:pPr>
        <w:rPr>
          <w:color w:val="0432FF"/>
          <w:sz w:val="24"/>
          <w:szCs w:val="32"/>
        </w:rPr>
      </w:pPr>
    </w:p>
    <w:p w:rsidR="0042757A" w:rsidRDefault="005B696E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另外，还有一个更加直白的衡量标准：</w:t>
      </w:r>
    </w:p>
    <w:p w:rsidR="005B696E" w:rsidRDefault="005B696E">
      <w:pPr>
        <w:rPr>
          <w:rFonts w:hint="eastAsia"/>
          <w:color w:val="0432FF"/>
          <w:sz w:val="24"/>
          <w:szCs w:val="32"/>
        </w:rPr>
      </w:pPr>
      <w:r w:rsidRPr="005B696E">
        <w:rPr>
          <w:color w:val="0432FF"/>
          <w:sz w:val="24"/>
          <w:szCs w:val="32"/>
        </w:rPr>
        <w:lastRenderedPageBreak/>
        <w:drawing>
          <wp:inline distT="0" distB="0" distL="0" distR="0" wp14:anchorId="18A2F1EC" wp14:editId="6876E23F">
            <wp:extent cx="5270500" cy="22561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7A" w:rsidRDefault="00D22E20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这个带绝对值的表达式，一定很熟悉，因为我们在选线性回归算法的训练损失函数的选择时考虑过这个</w:t>
      </w:r>
      <w:r w:rsidR="002157E2">
        <w:rPr>
          <w:rFonts w:hint="eastAsia"/>
          <w:color w:val="0432FF"/>
          <w:sz w:val="24"/>
          <w:szCs w:val="32"/>
        </w:rPr>
        <w:t>函数</w:t>
      </w:r>
      <w:r>
        <w:rPr>
          <w:rFonts w:hint="eastAsia"/>
          <w:color w:val="0432FF"/>
          <w:sz w:val="24"/>
          <w:szCs w:val="32"/>
        </w:rPr>
        <w:t>，最终没选它是因为它不是处处</w:t>
      </w:r>
      <w:r w:rsidR="002157E2">
        <w:rPr>
          <w:rFonts w:hint="eastAsia"/>
          <w:color w:val="0432FF"/>
          <w:sz w:val="24"/>
          <w:szCs w:val="32"/>
        </w:rPr>
        <w:t>可导</w:t>
      </w:r>
      <w:r>
        <w:rPr>
          <w:rFonts w:hint="eastAsia"/>
          <w:color w:val="0432FF"/>
          <w:sz w:val="24"/>
          <w:szCs w:val="32"/>
        </w:rPr>
        <w:t>，不好求导算出极值。</w:t>
      </w:r>
      <w:r w:rsidR="002157E2">
        <w:rPr>
          <w:rFonts w:hint="eastAsia"/>
          <w:color w:val="0432FF"/>
          <w:sz w:val="24"/>
          <w:szCs w:val="32"/>
        </w:rPr>
        <w:t>但是把它作为评价我们fit出来的模型的方法</w:t>
      </w:r>
      <w:r w:rsidR="007E4080">
        <w:rPr>
          <w:rFonts w:hint="eastAsia"/>
          <w:color w:val="0432FF"/>
          <w:sz w:val="24"/>
          <w:szCs w:val="32"/>
        </w:rPr>
        <w:t>是很合适的。</w:t>
      </w:r>
    </w:p>
    <w:p w:rsidR="0042757A" w:rsidRDefault="0042757A">
      <w:pPr>
        <w:rPr>
          <w:color w:val="0432FF"/>
          <w:sz w:val="24"/>
          <w:szCs w:val="32"/>
        </w:rPr>
      </w:pPr>
    </w:p>
    <w:p w:rsidR="0042757A" w:rsidRDefault="00B93DDF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在代码中体验上面提到的3中不同的衡量指标：[</w:t>
      </w:r>
      <w:r w:rsidRPr="00D23B2C">
        <w:rPr>
          <w:color w:val="0432FF"/>
          <w:sz w:val="24"/>
          <w:szCs w:val="32"/>
          <w:highlight w:val="yellow"/>
        </w:rPr>
        <w:t>05-05 Regression-Metrics-MSE-vs-MAE</w:t>
      </w:r>
      <w:r>
        <w:rPr>
          <w:color w:val="0432FF"/>
          <w:sz w:val="24"/>
          <w:szCs w:val="32"/>
        </w:rPr>
        <w:t>]</w:t>
      </w:r>
    </w:p>
    <w:p w:rsidR="0042757A" w:rsidRDefault="0042757A">
      <w:pPr>
        <w:rPr>
          <w:color w:val="0432FF"/>
          <w:sz w:val="24"/>
          <w:szCs w:val="32"/>
        </w:rPr>
      </w:pPr>
    </w:p>
    <w:p w:rsidR="0069484B" w:rsidRDefault="0069484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最后一个疑问：</w:t>
      </w:r>
    </w:p>
    <w:p w:rsidR="0069484B" w:rsidRDefault="0069484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为什么 RMSE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MAE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都是和 y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一样的量纲，为什么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RMSE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比 MAE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大一些</w:t>
      </w:r>
      <w:r>
        <w:rPr>
          <w:rFonts w:hint="eastAsia"/>
          <w:color w:val="0432FF"/>
          <w:sz w:val="24"/>
          <w:szCs w:val="32"/>
        </w:rPr>
        <w:t>？</w:t>
      </w:r>
    </w:p>
    <w:p w:rsidR="0069484B" w:rsidRDefault="0069484B">
      <w:pPr>
        <w:rPr>
          <w:color w:val="0432FF"/>
          <w:sz w:val="24"/>
          <w:szCs w:val="32"/>
        </w:rPr>
      </w:pPr>
    </w:p>
    <w:p w:rsidR="0069484B" w:rsidRDefault="0069484B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看下面的公式</w:t>
      </w:r>
    </w:p>
    <w:p w:rsidR="0042757A" w:rsidRDefault="0069484B">
      <w:pPr>
        <w:rPr>
          <w:color w:val="0432FF"/>
          <w:sz w:val="24"/>
          <w:szCs w:val="32"/>
        </w:rPr>
      </w:pPr>
      <w:r w:rsidRPr="0069484B">
        <w:rPr>
          <w:color w:val="0432FF"/>
          <w:sz w:val="24"/>
          <w:szCs w:val="32"/>
        </w:rPr>
        <w:lastRenderedPageBreak/>
        <w:drawing>
          <wp:inline distT="0" distB="0" distL="0" distR="0" wp14:anchorId="2978C070" wp14:editId="229176E5">
            <wp:extent cx="5270500" cy="4606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4B" w:rsidRDefault="0069484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因为 RMSE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中的 平方计算会放大两个值之间的差距</w:t>
      </w:r>
    </w:p>
    <w:p w:rsidR="0069484B" w:rsidRDefault="0069484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也正是一般 RMSE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大于 MAE，所以我们实际工作中，也用 RMSE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来作为优化的目标，RMSE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越小，训练出来的模型越好。同时RMSE公式中根号下，西格玛中的表达式正好也就是我们选定的损失函数，这样我们训练和评价我们的模型时手段就有了一致性。</w:t>
      </w:r>
    </w:p>
    <w:p w:rsidR="00342E9B" w:rsidRDefault="00342E9B">
      <w:pPr>
        <w:rPr>
          <w:color w:val="0432FF"/>
          <w:sz w:val="24"/>
          <w:szCs w:val="32"/>
        </w:rPr>
      </w:pPr>
    </w:p>
    <w:p w:rsidR="00342E9B" w:rsidRDefault="00342E9B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End</w:t>
      </w:r>
      <w:bookmarkStart w:id="0" w:name="_GoBack"/>
      <w:bookmarkEnd w:id="0"/>
    </w:p>
    <w:sectPr w:rsidR="00342E9B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6B"/>
    <w:rsid w:val="000C3B66"/>
    <w:rsid w:val="000E64A1"/>
    <w:rsid w:val="002157E2"/>
    <w:rsid w:val="0032016B"/>
    <w:rsid w:val="00335642"/>
    <w:rsid w:val="00342E9B"/>
    <w:rsid w:val="0042757A"/>
    <w:rsid w:val="00592688"/>
    <w:rsid w:val="005B696E"/>
    <w:rsid w:val="0069484B"/>
    <w:rsid w:val="007E4080"/>
    <w:rsid w:val="009F7860"/>
    <w:rsid w:val="00AE6900"/>
    <w:rsid w:val="00B13E09"/>
    <w:rsid w:val="00B93DDF"/>
    <w:rsid w:val="00BB6DC5"/>
    <w:rsid w:val="00C842F9"/>
    <w:rsid w:val="00D22E20"/>
    <w:rsid w:val="00D23B2C"/>
    <w:rsid w:val="00E6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DDD60"/>
  <w15:chartTrackingRefBased/>
  <w15:docId w15:val="{61B6B6F7-DECB-0440-86AD-B3A9B95AB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2019-12-09T15:51:00Z</dcterms:created>
  <dcterms:modified xsi:type="dcterms:W3CDTF">2019-12-09T17:21:00Z</dcterms:modified>
</cp:coreProperties>
</file>