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A6C" w:rsidRPr="00B93650" w:rsidRDefault="00B93650">
      <w:pPr>
        <w:rPr>
          <w:color w:val="0432FF"/>
          <w:sz w:val="24"/>
          <w:szCs w:val="32"/>
        </w:rPr>
      </w:pPr>
      <w:r w:rsidRPr="00B93650">
        <w:rPr>
          <w:color w:val="0432FF"/>
          <w:sz w:val="24"/>
          <w:szCs w:val="32"/>
        </w:rPr>
        <w:drawing>
          <wp:inline distT="0" distB="0" distL="0" distR="0" wp14:anchorId="785F00A4" wp14:editId="0BAE6732">
            <wp:extent cx="5270500" cy="23202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50" w:rsidRDefault="00B9365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上一节用到的 MSE、RMSE、MAE，还是有缺点，因为他们应用到不同的领域问题时，误差是不能相互比较的。比如说，我们训练处某个模型，它的MAE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应用再计算房产价格，得到是 </w:t>
      </w:r>
      <w:r>
        <w:rPr>
          <w:color w:val="0432FF"/>
          <w:sz w:val="24"/>
          <w:szCs w:val="32"/>
        </w:rPr>
        <w:t>5</w:t>
      </w:r>
      <w:r>
        <w:rPr>
          <w:rFonts w:hint="eastAsia"/>
          <w:color w:val="0432FF"/>
          <w:sz w:val="24"/>
          <w:szCs w:val="32"/>
        </w:rPr>
        <w:t xml:space="preserve">万元，应用到学生成绩可能是 </w:t>
      </w:r>
      <w:r>
        <w:rPr>
          <w:color w:val="0432FF"/>
          <w:sz w:val="24"/>
          <w:szCs w:val="32"/>
        </w:rPr>
        <w:t>10</w:t>
      </w:r>
      <w:r>
        <w:rPr>
          <w:rFonts w:hint="eastAsia"/>
          <w:color w:val="0432FF"/>
          <w:sz w:val="24"/>
          <w:szCs w:val="32"/>
        </w:rPr>
        <w:t>分，这两个值没有可比性。我们不知道这个模型应用到房价和成绩两个场景，哪个是跟适合。</w:t>
      </w:r>
    </w:p>
    <w:p w:rsidR="00C96538" w:rsidRDefault="00C965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相比之下，分类问题的评价标准：分类准确度就是通用的，它的值都在 </w:t>
      </w:r>
      <w:r>
        <w:rPr>
          <w:color w:val="0432FF"/>
          <w:sz w:val="24"/>
          <w:szCs w:val="32"/>
        </w:rPr>
        <w:t xml:space="preserve">0 </w:t>
      </w:r>
      <w:r>
        <w:rPr>
          <w:rFonts w:hint="eastAsia"/>
          <w:color w:val="0432FF"/>
          <w:sz w:val="24"/>
          <w:szCs w:val="32"/>
        </w:rPr>
        <w:t xml:space="preserve">到 </w:t>
      </w:r>
      <w:r>
        <w:rPr>
          <w:color w:val="0432FF"/>
          <w:sz w:val="24"/>
          <w:szCs w:val="32"/>
        </w:rPr>
        <w:t xml:space="preserve">1 </w:t>
      </w:r>
      <w:r>
        <w:rPr>
          <w:rFonts w:hint="eastAsia"/>
          <w:color w:val="0432FF"/>
          <w:sz w:val="24"/>
          <w:szCs w:val="32"/>
        </w:rPr>
        <w:t>之间，0是最好的，1是最差的。</w:t>
      </w:r>
    </w:p>
    <w:p w:rsidR="005C6635" w:rsidRDefault="005C6635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所以有了下面的</w:t>
      </w:r>
      <w:r w:rsidR="00C90E3B">
        <w:rPr>
          <w:rFonts w:hint="eastAsia"/>
          <w:color w:val="0432FF"/>
          <w:sz w:val="24"/>
          <w:szCs w:val="32"/>
        </w:rPr>
        <w:t>方法：</w:t>
      </w:r>
    </w:p>
    <w:p w:rsidR="00C90E3B" w:rsidRDefault="00C90E3B">
      <w:pPr>
        <w:rPr>
          <w:color w:val="0432FF"/>
          <w:sz w:val="24"/>
          <w:szCs w:val="32"/>
        </w:rPr>
      </w:pPr>
      <w:r w:rsidRPr="00C90E3B">
        <w:rPr>
          <w:color w:val="0432FF"/>
          <w:sz w:val="24"/>
          <w:szCs w:val="32"/>
        </w:rPr>
        <w:drawing>
          <wp:inline distT="0" distB="0" distL="0" distR="0" wp14:anchorId="3B1420C2" wp14:editId="5F4241A5">
            <wp:extent cx="5270500" cy="34550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70" w:rsidRPr="00B93650" w:rsidRDefault="00DD4370">
      <w:pPr>
        <w:rPr>
          <w:rFonts w:hint="eastAsia"/>
          <w:color w:val="0432FF"/>
          <w:sz w:val="24"/>
          <w:szCs w:val="32"/>
        </w:rPr>
      </w:pPr>
      <w:r w:rsidRPr="00DD4370">
        <w:rPr>
          <w:color w:val="0432FF"/>
          <w:sz w:val="24"/>
          <w:szCs w:val="32"/>
        </w:rPr>
        <w:lastRenderedPageBreak/>
        <w:drawing>
          <wp:inline distT="0" distB="0" distL="0" distR="0" wp14:anchorId="4FE9548A" wp14:editId="5CE1DF05">
            <wp:extent cx="5270500" cy="21316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F7" w:rsidRDefault="0034059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其实可以把下面的使用y平均值的方式也可以当做是一个模型，它是最简单最朴素的模型，所以学界都叫它 Baseline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Model，它简单到根本不需要考虑 x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的值，直接用 y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就可以得到。</w:t>
      </w:r>
    </w:p>
    <w:p w:rsidR="00B93650" w:rsidRDefault="000734F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所以 baseline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model的错误是比较多的，用它做回归会有很大的误差。而用我们的（上面的）模型，虽然也不是完全正确，但是因为算法考虑了 x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y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的关系，所以它的错误应该会比 baseline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module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少。 </w:t>
      </w:r>
    </w:p>
    <w:p w:rsidR="002A51BB" w:rsidRPr="00B93650" w:rsidRDefault="002A51BB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那么整个R^</w:t>
      </w:r>
      <w:r>
        <w:rPr>
          <w:color w:val="0432FF"/>
          <w:sz w:val="24"/>
          <w:szCs w:val="32"/>
        </w:rPr>
        <w:t xml:space="preserve">2 </w:t>
      </w:r>
      <w:r>
        <w:rPr>
          <w:rFonts w:hint="eastAsia"/>
          <w:color w:val="0432FF"/>
          <w:sz w:val="24"/>
          <w:szCs w:val="32"/>
        </w:rPr>
        <w:t>的式子</w:t>
      </w:r>
      <w:r w:rsidR="00EA1BB8">
        <w:rPr>
          <w:rFonts w:hint="eastAsia"/>
          <w:color w:val="0432FF"/>
          <w:sz w:val="24"/>
          <w:szCs w:val="32"/>
        </w:rPr>
        <w:t>代表的就是用我们的模型比用baseline模型好的程度。</w:t>
      </w:r>
    </w:p>
    <w:p w:rsidR="00B93650" w:rsidRPr="00B93650" w:rsidRDefault="00B93650">
      <w:pPr>
        <w:rPr>
          <w:color w:val="0432FF"/>
          <w:sz w:val="24"/>
          <w:szCs w:val="32"/>
        </w:rPr>
      </w:pPr>
    </w:p>
    <w:p w:rsidR="00B93650" w:rsidRPr="00B93650" w:rsidRDefault="00F862D0">
      <w:pPr>
        <w:rPr>
          <w:color w:val="0432FF"/>
          <w:sz w:val="24"/>
          <w:szCs w:val="32"/>
        </w:rPr>
      </w:pPr>
      <w:r w:rsidRPr="00F862D0">
        <w:rPr>
          <w:color w:val="0432FF"/>
          <w:sz w:val="24"/>
          <w:szCs w:val="32"/>
        </w:rPr>
        <w:drawing>
          <wp:inline distT="0" distB="0" distL="0" distR="0" wp14:anchorId="07F29959" wp14:editId="631463A6">
            <wp:extent cx="5270500" cy="2698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50" w:rsidRPr="00B93650" w:rsidRDefault="00DB1756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如果 R</w:t>
      </w:r>
      <w:r>
        <w:rPr>
          <w:color w:val="0432FF"/>
          <w:sz w:val="24"/>
          <w:szCs w:val="32"/>
        </w:rPr>
        <w:t xml:space="preserve">^2 </w:t>
      </w:r>
      <w:r>
        <w:rPr>
          <w:rFonts w:hint="eastAsia"/>
          <w:color w:val="0432FF"/>
          <w:sz w:val="24"/>
          <w:szCs w:val="32"/>
        </w:rPr>
        <w:t>小于0，可能是数据处理的问题，也有可能是这个问题不适合用线性回归算法处理，它的特征和标签的关系不是线性关系。</w:t>
      </w:r>
    </w:p>
    <w:p w:rsidR="00B93650" w:rsidRDefault="003F4A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再把公式做适当的变形：</w:t>
      </w:r>
    </w:p>
    <w:p w:rsidR="003F4A38" w:rsidRDefault="003F4A38">
      <w:pPr>
        <w:rPr>
          <w:color w:val="0432FF"/>
          <w:sz w:val="24"/>
          <w:szCs w:val="32"/>
        </w:rPr>
      </w:pPr>
      <w:r w:rsidRPr="003F4A38">
        <w:rPr>
          <w:color w:val="0432FF"/>
          <w:sz w:val="24"/>
          <w:szCs w:val="32"/>
        </w:rPr>
        <w:drawing>
          <wp:inline distT="0" distB="0" distL="0" distR="0" wp14:anchorId="77953F1A" wp14:editId="29CB5D7E">
            <wp:extent cx="5270500" cy="3180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38" w:rsidRDefault="003F4A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其实最后的这个式子也具有一定的统计学意义。</w:t>
      </w:r>
    </w:p>
    <w:p w:rsidR="003F4A38" w:rsidRPr="003F4A38" w:rsidRDefault="003F4A38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下面就用代码来实现以下：[</w:t>
      </w:r>
      <w:r w:rsidR="00CD009A" w:rsidRPr="00CD009A">
        <w:rPr>
          <w:color w:val="0432FF"/>
          <w:sz w:val="24"/>
          <w:szCs w:val="32"/>
          <w:highlight w:val="yellow"/>
        </w:rPr>
        <w:t>05-06 R-</w:t>
      </w:r>
      <w:proofErr w:type="spellStart"/>
      <w:r w:rsidR="00CD009A" w:rsidRPr="00CD009A">
        <w:rPr>
          <w:color w:val="0432FF"/>
          <w:sz w:val="24"/>
          <w:szCs w:val="32"/>
          <w:highlight w:val="yellow"/>
        </w:rPr>
        <w:t>Squared.ipynb</w:t>
      </w:r>
      <w:proofErr w:type="spellEnd"/>
      <w:r>
        <w:rPr>
          <w:color w:val="0432FF"/>
          <w:sz w:val="24"/>
          <w:szCs w:val="32"/>
        </w:rPr>
        <w:t>]</w:t>
      </w:r>
    </w:p>
    <w:p w:rsidR="00B93650" w:rsidRPr="00B93650" w:rsidRDefault="00B93650">
      <w:pPr>
        <w:rPr>
          <w:color w:val="0432FF"/>
          <w:sz w:val="24"/>
          <w:szCs w:val="32"/>
        </w:rPr>
      </w:pPr>
    </w:p>
    <w:p w:rsidR="00B93650" w:rsidRPr="00B93650" w:rsidRDefault="00353F00">
      <w:pPr>
        <w:rPr>
          <w:color w:val="0432FF"/>
          <w:sz w:val="24"/>
          <w:szCs w:val="32"/>
        </w:rPr>
      </w:pPr>
      <w:r w:rsidRPr="00353F00">
        <w:rPr>
          <w:color w:val="0432FF"/>
          <w:sz w:val="24"/>
          <w:szCs w:val="32"/>
        </w:rPr>
        <w:drawing>
          <wp:inline distT="0" distB="0" distL="0" distR="0" wp14:anchorId="43F444E3" wp14:editId="46F4CA50">
            <wp:extent cx="5270500" cy="26155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3650" w:rsidRPr="00B93650" w:rsidRDefault="00B93650">
      <w:pPr>
        <w:rPr>
          <w:rFonts w:hint="eastAsia"/>
          <w:color w:val="0432FF"/>
          <w:sz w:val="24"/>
          <w:szCs w:val="32"/>
        </w:rPr>
      </w:pPr>
    </w:p>
    <w:sectPr w:rsidR="00B93650" w:rsidRPr="00B93650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12A"/>
    <w:rsid w:val="000734F7"/>
    <w:rsid w:val="002A51BB"/>
    <w:rsid w:val="0034059F"/>
    <w:rsid w:val="00353F00"/>
    <w:rsid w:val="003F4A38"/>
    <w:rsid w:val="00592688"/>
    <w:rsid w:val="005C6635"/>
    <w:rsid w:val="00B93650"/>
    <w:rsid w:val="00BB012A"/>
    <w:rsid w:val="00C90E3B"/>
    <w:rsid w:val="00C96538"/>
    <w:rsid w:val="00CD009A"/>
    <w:rsid w:val="00DB1756"/>
    <w:rsid w:val="00DD4370"/>
    <w:rsid w:val="00E24A6C"/>
    <w:rsid w:val="00EA1BB8"/>
    <w:rsid w:val="00F8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E97F6A"/>
  <w15:chartTrackingRefBased/>
  <w15:docId w15:val="{5D21CD08-037E-4D46-83DF-D3DCA630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2019-12-10T04:56:00Z</dcterms:created>
  <dcterms:modified xsi:type="dcterms:W3CDTF">2019-12-10T05:32:00Z</dcterms:modified>
</cp:coreProperties>
</file>