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36" w:rsidRPr="00DB6345" w:rsidRDefault="00DB6345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把上节中实现的随机梯度下降法封装入自己的算法类中</w:t>
      </w:r>
      <w:r w:rsidR="00ED4414">
        <w:rPr>
          <w:rFonts w:hint="eastAsia"/>
          <w:color w:val="0432FF"/>
          <w:sz w:val="24"/>
          <w:szCs w:val="32"/>
        </w:rPr>
        <w:t>：</w:t>
      </w:r>
      <w:r w:rsidR="00ED4414">
        <w:rPr>
          <w:color w:val="0432FF"/>
          <w:sz w:val="24"/>
          <w:szCs w:val="32"/>
        </w:rPr>
        <w:t>[</w:t>
      </w:r>
      <w:r w:rsidR="00ED4414" w:rsidRPr="00ED4414">
        <w:rPr>
          <w:color w:val="0432FF"/>
          <w:sz w:val="24"/>
          <w:szCs w:val="32"/>
          <w:highlight w:val="yellow"/>
        </w:rPr>
        <w:t>LinearRegression.py</w:t>
      </w:r>
      <w:r w:rsidR="00ED4414">
        <w:rPr>
          <w:color w:val="0432FF"/>
          <w:sz w:val="24"/>
          <w:szCs w:val="32"/>
        </w:rPr>
        <w:t>]</w:t>
      </w:r>
    </w:p>
    <w:p w:rsidR="00DB6345" w:rsidRPr="00DB6345" w:rsidRDefault="00122F65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然后在测试代码中</w:t>
      </w:r>
      <w:r w:rsidR="007437F4">
        <w:rPr>
          <w:rFonts w:hint="eastAsia"/>
          <w:color w:val="0432FF"/>
          <w:sz w:val="24"/>
          <w:szCs w:val="32"/>
        </w:rPr>
        <w:t>调用：[</w:t>
      </w:r>
      <w:bookmarkStart w:id="0" w:name="_GoBack"/>
      <w:bookmarkEnd w:id="0"/>
      <w:r w:rsidR="007437F4" w:rsidRPr="007437F4">
        <w:rPr>
          <w:color w:val="0432FF"/>
          <w:sz w:val="24"/>
          <w:szCs w:val="32"/>
          <w:highlight w:val="yellow"/>
        </w:rPr>
        <w:t>06-07 SGD-in-</w:t>
      </w:r>
      <w:proofErr w:type="spellStart"/>
      <w:r w:rsidR="007437F4" w:rsidRPr="007437F4">
        <w:rPr>
          <w:color w:val="0432FF"/>
          <w:sz w:val="24"/>
          <w:szCs w:val="32"/>
          <w:highlight w:val="yellow"/>
        </w:rPr>
        <w:t>sklearn</w:t>
      </w:r>
      <w:r w:rsidR="007437F4">
        <w:rPr>
          <w:color w:val="0432FF"/>
          <w:sz w:val="24"/>
          <w:szCs w:val="32"/>
        </w:rPr>
        <w:t>.ipynb</w:t>
      </w:r>
      <w:proofErr w:type="spellEnd"/>
      <w:r w:rsidR="007437F4">
        <w:rPr>
          <w:color w:val="0432FF"/>
          <w:sz w:val="24"/>
          <w:szCs w:val="32"/>
        </w:rPr>
        <w:t>]</w:t>
      </w: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color w:val="0432FF"/>
          <w:sz w:val="24"/>
          <w:szCs w:val="32"/>
        </w:rPr>
      </w:pPr>
    </w:p>
    <w:p w:rsidR="00DB6345" w:rsidRPr="00DB6345" w:rsidRDefault="00DB6345">
      <w:pPr>
        <w:rPr>
          <w:rFonts w:hint="eastAsia"/>
          <w:color w:val="0432FF"/>
          <w:sz w:val="24"/>
          <w:szCs w:val="32"/>
        </w:rPr>
      </w:pPr>
    </w:p>
    <w:sectPr w:rsidR="00DB6345" w:rsidRPr="00DB6345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C8"/>
    <w:rsid w:val="00122F65"/>
    <w:rsid w:val="004E3FC8"/>
    <w:rsid w:val="00592688"/>
    <w:rsid w:val="007437F4"/>
    <w:rsid w:val="00AB1936"/>
    <w:rsid w:val="00DB6345"/>
    <w:rsid w:val="00E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209BB"/>
  <w15:chartTrackingRefBased/>
  <w15:docId w15:val="{FFAAF59B-941A-4040-86C3-5A31637A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2019-12-17T16:20:00Z</dcterms:created>
  <dcterms:modified xsi:type="dcterms:W3CDTF">2019-12-17T17:16:00Z</dcterms:modified>
</cp:coreProperties>
</file>