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75162370"/>
        <w:docPartObj>
          <w:docPartGallery w:val="Cover Pages"/>
          <w:docPartUnique/>
        </w:docPartObj>
      </w:sdtPr>
      <w:sdtEndPr>
        <w:rPr>
          <w:rFonts w:asciiTheme="majorHAnsi" w:eastAsiaTheme="majorEastAsia" w:hAnsiTheme="majorHAnsi" w:cstheme="majorBidi"/>
          <w:caps/>
          <w:sz w:val="72"/>
          <w:szCs w:val="72"/>
        </w:rPr>
      </w:sdtEndPr>
      <w:sdtContent>
        <w:p w14:paraId="3E6352A9" w14:textId="582E59D0" w:rsidR="00931A07" w:rsidRDefault="00931A07">
          <w:pPr>
            <w:pStyle w:val="NoSpacing"/>
          </w:pPr>
          <w:r>
            <w:rPr>
              <w:noProof/>
            </w:rPr>
            <mc:AlternateContent>
              <mc:Choice Requires="wpg">
                <w:drawing>
                  <wp:anchor distT="0" distB="0" distL="114300" distR="114300" simplePos="0" relativeHeight="251659264" behindDoc="1" locked="0" layoutInCell="1" allowOverlap="1" wp14:anchorId="0366FB82" wp14:editId="20CB631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23T00:00:00Z">
                                      <w:dateFormat w:val="M/d/yyyy"/>
                                      <w:lid w:val="en-US"/>
                                      <w:storeMappedDataAs w:val="dateTime"/>
                                      <w:calendar w:val="gregorian"/>
                                    </w:date>
                                  </w:sdtPr>
                                  <w:sdtContent>
                                    <w:p w14:paraId="4D1AB421" w14:textId="77B5E103" w:rsidR="00931A07" w:rsidRDefault="00931A07">
                                      <w:pPr>
                                        <w:pStyle w:val="NoSpacing"/>
                                        <w:jc w:val="right"/>
                                        <w:rPr>
                                          <w:color w:val="FFFFFF" w:themeColor="background1"/>
                                          <w:sz w:val="28"/>
                                          <w:szCs w:val="28"/>
                                        </w:rPr>
                                      </w:pPr>
                                      <w:r>
                                        <w:rPr>
                                          <w:color w:val="FFFFFF" w:themeColor="background1"/>
                                          <w:sz w:val="28"/>
                                          <w:szCs w:val="28"/>
                                        </w:rPr>
                                        <w:t>2/23/2023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366FB82"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23T00:00:00Z">
                                <w:dateFormat w:val="M/d/yyyy"/>
                                <w:lid w:val="en-US"/>
                                <w:storeMappedDataAs w:val="dateTime"/>
                                <w:calendar w:val="gregorian"/>
                              </w:date>
                            </w:sdtPr>
                            <w:sdtContent>
                              <w:p w14:paraId="4D1AB421" w14:textId="77B5E103" w:rsidR="00931A07" w:rsidRDefault="00931A07">
                                <w:pPr>
                                  <w:pStyle w:val="NoSpacing"/>
                                  <w:jc w:val="right"/>
                                  <w:rPr>
                                    <w:color w:val="FFFFFF" w:themeColor="background1"/>
                                    <w:sz w:val="28"/>
                                    <w:szCs w:val="28"/>
                                  </w:rPr>
                                </w:pPr>
                                <w:r>
                                  <w:rPr>
                                    <w:color w:val="FFFFFF" w:themeColor="background1"/>
                                    <w:sz w:val="28"/>
                                    <w:szCs w:val="28"/>
                                  </w:rPr>
                                  <w:t>2/23/2023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5A58AC1" wp14:editId="2AC8CB5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D2977" w14:textId="282AA0D9" w:rsidR="00931A07"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31A07">
                                      <w:rPr>
                                        <w:color w:val="4472C4" w:themeColor="accent1"/>
                                        <w:sz w:val="26"/>
                                        <w:szCs w:val="26"/>
                                      </w:rPr>
                                      <w:t>Reyad Hamza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A58AC1"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47D2977" w14:textId="282AA0D9" w:rsidR="00931A07"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31A07">
                                <w:rPr>
                                  <w:color w:val="4472C4" w:themeColor="accent1"/>
                                  <w:sz w:val="26"/>
                                  <w:szCs w:val="26"/>
                                </w:rPr>
                                <w:t>Reyad Hamza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42D3EB6" wp14:editId="06CBCD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BEDEC" w14:textId="7ED56854" w:rsidR="00931A07"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31A07">
                                      <w:rPr>
                                        <w:rFonts w:asciiTheme="majorHAnsi" w:eastAsiaTheme="majorEastAsia" w:hAnsiTheme="majorHAnsi" w:cstheme="majorBidi"/>
                                        <w:color w:val="262626" w:themeColor="text1" w:themeTint="D9"/>
                                        <w:sz w:val="72"/>
                                        <w:szCs w:val="72"/>
                                      </w:rPr>
                                      <w:t>Assignment 1 Data Visualization</w:t>
                                    </w:r>
                                  </w:sdtContent>
                                </w:sdt>
                              </w:p>
                              <w:p w14:paraId="0BD325F1" w14:textId="6DDC2BD4" w:rsidR="00931A07"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904EB">
                                      <w:rPr>
                                        <w:color w:val="404040" w:themeColor="text1" w:themeTint="BF"/>
                                        <w:sz w:val="36"/>
                                        <w:szCs w:val="36"/>
                                      </w:rPr>
                                      <w:t>Bootcamp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42D3EB6" id="Text Box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1ABEDEC" w14:textId="7ED56854" w:rsidR="00931A07"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31A07">
                                <w:rPr>
                                  <w:rFonts w:asciiTheme="majorHAnsi" w:eastAsiaTheme="majorEastAsia" w:hAnsiTheme="majorHAnsi" w:cstheme="majorBidi"/>
                                  <w:color w:val="262626" w:themeColor="text1" w:themeTint="D9"/>
                                  <w:sz w:val="72"/>
                                  <w:szCs w:val="72"/>
                                </w:rPr>
                                <w:t>Assignment 1 Data Visualization</w:t>
                              </w:r>
                            </w:sdtContent>
                          </w:sdt>
                        </w:p>
                        <w:p w14:paraId="0BD325F1" w14:textId="6DDC2BD4" w:rsidR="00931A07"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7904EB">
                                <w:rPr>
                                  <w:color w:val="404040" w:themeColor="text1" w:themeTint="BF"/>
                                  <w:sz w:val="36"/>
                                  <w:szCs w:val="36"/>
                                </w:rPr>
                                <w:t>Bootcamp</w:t>
                              </w:r>
                            </w:sdtContent>
                          </w:sdt>
                        </w:p>
                      </w:txbxContent>
                    </v:textbox>
                    <w10:wrap anchorx="page" anchory="page"/>
                  </v:shape>
                </w:pict>
              </mc:Fallback>
            </mc:AlternateContent>
          </w:r>
        </w:p>
        <w:p w14:paraId="7C68AC2C" w14:textId="3FBCFCDA" w:rsidR="00EB7BEA" w:rsidRPr="00B32FD5" w:rsidRDefault="00931A07" w:rsidP="00B32FD5">
          <w:pPr>
            <w:rPr>
              <w:rFonts w:asciiTheme="majorHAnsi" w:eastAsiaTheme="majorEastAsia" w:hAnsiTheme="majorHAnsi" w:cstheme="majorBidi"/>
              <w:caps/>
              <w:sz w:val="72"/>
              <w:szCs w:val="72"/>
              <w:lang w:val="en-US"/>
            </w:rPr>
          </w:pPr>
          <w:r>
            <w:rPr>
              <w:rFonts w:asciiTheme="majorHAnsi" w:eastAsiaTheme="majorEastAsia" w:hAnsiTheme="majorHAnsi" w:cstheme="majorBidi"/>
              <w:caps/>
              <w:sz w:val="72"/>
              <w:szCs w:val="72"/>
              <w:lang w:val="en-US"/>
            </w:rPr>
            <w:br w:type="page"/>
          </w:r>
        </w:p>
      </w:sdtContent>
    </w:sdt>
    <w:p w14:paraId="21693892" w14:textId="4D1CEEB2" w:rsidR="00EB7BEA" w:rsidRDefault="00EB7BEA" w:rsidP="00BA1DB1">
      <w:pPr>
        <w:rPr>
          <w:rtl/>
        </w:rPr>
      </w:pPr>
    </w:p>
    <w:p w14:paraId="7DA0CC87" w14:textId="7966784D" w:rsidR="00BE39DB" w:rsidRPr="00C123B9" w:rsidRDefault="00BE39DB" w:rsidP="00317A97">
      <w:pPr>
        <w:rPr>
          <w:b/>
          <w:bCs/>
          <w:color w:val="4472C4" w:themeColor="accent1"/>
          <w:sz w:val="24"/>
          <w:szCs w:val="24"/>
          <w:u w:val="single"/>
        </w:rPr>
      </w:pPr>
      <w:bookmarkStart w:id="0" w:name="_Hlk128676054"/>
      <w:r w:rsidRPr="00C123B9">
        <w:rPr>
          <w:b/>
          <w:bCs/>
          <w:color w:val="4472C4" w:themeColor="accent1"/>
          <w:sz w:val="24"/>
          <w:szCs w:val="24"/>
          <w:u w:val="single"/>
        </w:rPr>
        <w:t>Policies and Procedures</w:t>
      </w:r>
    </w:p>
    <w:bookmarkEnd w:id="0"/>
    <w:p w14:paraId="53EC2EC1" w14:textId="67FD5B34" w:rsidR="00317A97" w:rsidRPr="00317A97" w:rsidRDefault="00317A97" w:rsidP="00317A97">
      <w:pPr>
        <w:rPr>
          <w:b/>
          <w:bCs/>
          <w:sz w:val="24"/>
          <w:szCs w:val="24"/>
        </w:rPr>
      </w:pPr>
      <w:r w:rsidRPr="00317A97">
        <w:rPr>
          <w:b/>
          <w:bCs/>
          <w:sz w:val="24"/>
          <w:szCs w:val="24"/>
        </w:rPr>
        <w:t>What policies need to be adhered to when working with data?</w:t>
      </w:r>
    </w:p>
    <w:p w14:paraId="0A68FC0F" w14:textId="77777777" w:rsidR="00317A97" w:rsidRPr="00317A97" w:rsidRDefault="00317A97" w:rsidP="00317A97">
      <w:pPr>
        <w:rPr>
          <w:sz w:val="24"/>
          <w:szCs w:val="24"/>
          <w:rtl/>
        </w:rPr>
      </w:pPr>
    </w:p>
    <w:p w14:paraId="5961B432" w14:textId="00F1557C" w:rsidR="00317A97" w:rsidRPr="00317A97" w:rsidRDefault="00317A97" w:rsidP="00317A97">
      <w:pPr>
        <w:rPr>
          <w:sz w:val="24"/>
          <w:szCs w:val="24"/>
        </w:rPr>
      </w:pPr>
      <w:r w:rsidRPr="00317A97">
        <w:rPr>
          <w:sz w:val="24"/>
          <w:szCs w:val="24"/>
        </w:rPr>
        <w:t>When working with data, it is important to adhere to various policies to ensure that the data is accurate, secure, and used in an ethical manner. Here are some of the key policies to consider:</w:t>
      </w:r>
    </w:p>
    <w:p w14:paraId="45693330" w14:textId="77777777" w:rsidR="00317A97" w:rsidRPr="00317A97" w:rsidRDefault="00317A97" w:rsidP="00317A97">
      <w:pPr>
        <w:rPr>
          <w:sz w:val="24"/>
          <w:szCs w:val="24"/>
        </w:rPr>
      </w:pPr>
    </w:p>
    <w:p w14:paraId="144AD435" w14:textId="77777777" w:rsidR="00317A97" w:rsidRPr="00317A97" w:rsidRDefault="00317A97" w:rsidP="00317A97">
      <w:pPr>
        <w:pStyle w:val="ListParagraph"/>
        <w:numPr>
          <w:ilvl w:val="0"/>
          <w:numId w:val="9"/>
        </w:numPr>
        <w:rPr>
          <w:sz w:val="24"/>
          <w:szCs w:val="24"/>
        </w:rPr>
      </w:pPr>
      <w:r w:rsidRPr="00317A97">
        <w:rPr>
          <w:sz w:val="24"/>
          <w:szCs w:val="24"/>
        </w:rPr>
        <w:t>Data protection and privacy policies: These policies are designed to protect personal information and ensure that it is collected, processed, and stored in a secure and responsible way. Adhering to these policies may involve obtaining consent from individuals, implementing security measures to protect data, and complying with relevant laws and regulations such as GDPR or HIPAA.</w:t>
      </w:r>
    </w:p>
    <w:p w14:paraId="15BBBA44" w14:textId="77777777" w:rsidR="00317A97" w:rsidRPr="00317A97" w:rsidRDefault="00317A97" w:rsidP="00317A97">
      <w:pPr>
        <w:rPr>
          <w:sz w:val="24"/>
          <w:szCs w:val="24"/>
        </w:rPr>
      </w:pPr>
    </w:p>
    <w:p w14:paraId="5DE58157" w14:textId="77777777" w:rsidR="00317A97" w:rsidRPr="00317A97" w:rsidRDefault="00317A97" w:rsidP="00317A97">
      <w:pPr>
        <w:pStyle w:val="ListParagraph"/>
        <w:numPr>
          <w:ilvl w:val="0"/>
          <w:numId w:val="9"/>
        </w:numPr>
        <w:rPr>
          <w:sz w:val="24"/>
          <w:szCs w:val="24"/>
        </w:rPr>
      </w:pPr>
      <w:r w:rsidRPr="00317A97">
        <w:rPr>
          <w:sz w:val="24"/>
          <w:szCs w:val="24"/>
        </w:rPr>
        <w:t>Data retention policies: These policies define how long data should be kept and when it should be deleted. Adhering to these policies is important to ensure that data is not kept longer than necessary, which can increase the risk of data breaches or other security incidents.</w:t>
      </w:r>
    </w:p>
    <w:p w14:paraId="489FE11D" w14:textId="77777777" w:rsidR="00317A97" w:rsidRPr="00317A97" w:rsidRDefault="00317A97" w:rsidP="00317A97">
      <w:pPr>
        <w:rPr>
          <w:sz w:val="24"/>
          <w:szCs w:val="24"/>
        </w:rPr>
      </w:pPr>
    </w:p>
    <w:p w14:paraId="388BEEB3" w14:textId="77777777" w:rsidR="00317A97" w:rsidRPr="00317A97" w:rsidRDefault="00317A97" w:rsidP="00317A97">
      <w:pPr>
        <w:pStyle w:val="ListParagraph"/>
        <w:numPr>
          <w:ilvl w:val="0"/>
          <w:numId w:val="9"/>
        </w:numPr>
        <w:rPr>
          <w:sz w:val="24"/>
          <w:szCs w:val="24"/>
        </w:rPr>
      </w:pPr>
      <w:r w:rsidRPr="00317A97">
        <w:rPr>
          <w:sz w:val="24"/>
          <w:szCs w:val="24"/>
        </w:rPr>
        <w:t>Data access and sharing policies: These policies outline who is authorized to access and share data, and under what circumstances. Adhering to these policies is important to prevent unauthorized access or misuse of data.</w:t>
      </w:r>
    </w:p>
    <w:p w14:paraId="6B5128B5" w14:textId="77777777" w:rsidR="00317A97" w:rsidRPr="00317A97" w:rsidRDefault="00317A97" w:rsidP="00317A97">
      <w:pPr>
        <w:rPr>
          <w:sz w:val="24"/>
          <w:szCs w:val="24"/>
        </w:rPr>
      </w:pPr>
    </w:p>
    <w:p w14:paraId="2393A63C" w14:textId="77777777" w:rsidR="00317A97" w:rsidRPr="00317A97" w:rsidRDefault="00317A97" w:rsidP="00317A97">
      <w:pPr>
        <w:pStyle w:val="ListParagraph"/>
        <w:numPr>
          <w:ilvl w:val="0"/>
          <w:numId w:val="9"/>
        </w:numPr>
        <w:rPr>
          <w:sz w:val="24"/>
          <w:szCs w:val="24"/>
        </w:rPr>
      </w:pPr>
      <w:r w:rsidRPr="00317A97">
        <w:rPr>
          <w:sz w:val="24"/>
          <w:szCs w:val="24"/>
        </w:rPr>
        <w:t>Data quality policies: These policies establish guidelines for ensuring the accuracy, completeness, and consistency of data. Adhering to these policies can help ensure that data is reliable and can be used for decision-making and other purposes.</w:t>
      </w:r>
    </w:p>
    <w:p w14:paraId="725D16A6" w14:textId="77777777" w:rsidR="00317A97" w:rsidRPr="00317A97" w:rsidRDefault="00317A97" w:rsidP="00317A97">
      <w:pPr>
        <w:rPr>
          <w:sz w:val="24"/>
          <w:szCs w:val="24"/>
        </w:rPr>
      </w:pPr>
    </w:p>
    <w:p w14:paraId="783AC9C0" w14:textId="77777777" w:rsidR="00317A97" w:rsidRPr="00317A97" w:rsidRDefault="00317A97" w:rsidP="00317A97">
      <w:pPr>
        <w:pStyle w:val="ListParagraph"/>
        <w:numPr>
          <w:ilvl w:val="0"/>
          <w:numId w:val="9"/>
        </w:numPr>
        <w:rPr>
          <w:sz w:val="24"/>
          <w:szCs w:val="24"/>
        </w:rPr>
      </w:pPr>
      <w:r w:rsidRPr="00317A97">
        <w:rPr>
          <w:sz w:val="24"/>
          <w:szCs w:val="24"/>
        </w:rPr>
        <w:t>Ethical data use policies: These policies outline principles for using data in an ethical and responsible manner, such as avoiding bias, protecting individual rights, and being transparent about data use.</w:t>
      </w:r>
    </w:p>
    <w:p w14:paraId="025AB6E0" w14:textId="77777777" w:rsidR="00317A97" w:rsidRPr="00317A97" w:rsidRDefault="00317A97" w:rsidP="00317A97">
      <w:pPr>
        <w:rPr>
          <w:sz w:val="24"/>
          <w:szCs w:val="24"/>
        </w:rPr>
      </w:pPr>
    </w:p>
    <w:p w14:paraId="69FE00FF" w14:textId="0EBCBD2B" w:rsidR="00317A97" w:rsidRPr="00317A97" w:rsidRDefault="00317A97" w:rsidP="00317A97">
      <w:pPr>
        <w:rPr>
          <w:sz w:val="24"/>
          <w:szCs w:val="24"/>
        </w:rPr>
      </w:pPr>
      <w:r w:rsidRPr="00317A97">
        <w:rPr>
          <w:sz w:val="24"/>
          <w:szCs w:val="24"/>
        </w:rPr>
        <w:t>In general, when working with data, it is important to be mindful of the potential risks and implications of data use, and to implement policies and practices that prioritize accuracy, security, and ethical considerations.</w:t>
      </w:r>
    </w:p>
    <w:p w14:paraId="79B1DC2E" w14:textId="3758CE71" w:rsidR="00317A97" w:rsidRPr="00317A97" w:rsidRDefault="00317A97" w:rsidP="00317A97">
      <w:pPr>
        <w:rPr>
          <w:sz w:val="24"/>
          <w:szCs w:val="24"/>
        </w:rPr>
      </w:pPr>
    </w:p>
    <w:p w14:paraId="64F49718" w14:textId="04D5BC9A" w:rsidR="00317A97" w:rsidRPr="00317A97" w:rsidRDefault="00317A97" w:rsidP="00317A97">
      <w:pPr>
        <w:rPr>
          <w:sz w:val="24"/>
          <w:szCs w:val="24"/>
          <w:rtl/>
        </w:rPr>
      </w:pPr>
      <w:r w:rsidRPr="00317A97">
        <w:rPr>
          <w:sz w:val="24"/>
          <w:szCs w:val="24"/>
        </w:rPr>
        <w:lastRenderedPageBreak/>
        <w:t>In conclusion, working with data requires adherence to various policies to ensure that data is accurate, secure, and used in an ethical manner. These policies may include data protection and privacy policies, data retention policies, data access and sharing policies, data quality policies, and ethical data use policies. By implementing these policies and practices, individuals and organizations can minimize the risk of data breaches, protect individual rights and privacy, and use data for decision-making and other purposes in a responsible and ethical manner.</w:t>
      </w:r>
    </w:p>
    <w:p w14:paraId="02005CFF" w14:textId="62FC5D74" w:rsidR="00317A97" w:rsidRPr="00317A97" w:rsidRDefault="00317A97" w:rsidP="00317A97">
      <w:pPr>
        <w:rPr>
          <w:sz w:val="24"/>
          <w:szCs w:val="24"/>
          <w:rtl/>
        </w:rPr>
      </w:pPr>
    </w:p>
    <w:p w14:paraId="04D3FAE8" w14:textId="1DC15F7F" w:rsidR="00317A97" w:rsidRPr="00317A97" w:rsidRDefault="00317A97" w:rsidP="00317A97">
      <w:pPr>
        <w:rPr>
          <w:b/>
          <w:bCs/>
          <w:sz w:val="24"/>
          <w:szCs w:val="24"/>
        </w:rPr>
      </w:pPr>
      <w:r w:rsidRPr="00317A97">
        <w:rPr>
          <w:b/>
          <w:bCs/>
          <w:sz w:val="24"/>
          <w:szCs w:val="24"/>
        </w:rPr>
        <w:t>Why these policies need to be adhered to while you are using this data?</w:t>
      </w:r>
    </w:p>
    <w:p w14:paraId="1E794788" w14:textId="77777777" w:rsidR="00317A97" w:rsidRPr="00317A97" w:rsidRDefault="00317A97" w:rsidP="00317A97">
      <w:pPr>
        <w:rPr>
          <w:b/>
          <w:bCs/>
          <w:sz w:val="24"/>
          <w:szCs w:val="24"/>
        </w:rPr>
      </w:pPr>
    </w:p>
    <w:p w14:paraId="552ACAA1" w14:textId="2BD2A978" w:rsidR="00317A97" w:rsidRPr="00317A97" w:rsidRDefault="00317A97" w:rsidP="00317A97">
      <w:pPr>
        <w:rPr>
          <w:sz w:val="24"/>
          <w:szCs w:val="24"/>
        </w:rPr>
      </w:pPr>
      <w:r w:rsidRPr="00317A97">
        <w:rPr>
          <w:sz w:val="24"/>
          <w:szCs w:val="24"/>
        </w:rPr>
        <w:t>Adhering to data policies is essential for several reasons:</w:t>
      </w:r>
    </w:p>
    <w:p w14:paraId="65AC6CF6" w14:textId="77777777" w:rsidR="00317A97" w:rsidRPr="00317A97" w:rsidRDefault="00317A97" w:rsidP="00317A97">
      <w:pPr>
        <w:pStyle w:val="ListParagraph"/>
        <w:numPr>
          <w:ilvl w:val="0"/>
          <w:numId w:val="10"/>
        </w:numPr>
        <w:rPr>
          <w:sz w:val="24"/>
          <w:szCs w:val="24"/>
        </w:rPr>
      </w:pPr>
      <w:r w:rsidRPr="00317A97">
        <w:rPr>
          <w:sz w:val="24"/>
          <w:szCs w:val="24"/>
        </w:rPr>
        <w:t>Protecting individual rights and privacy: Data policies, such as data protection and privacy policies, are designed to protect individual rights and privacy. By adhering to these policies, you can ensure that personal information is collected, processed, and stored in a secure and responsible manner, and that individuals have control over their data.</w:t>
      </w:r>
    </w:p>
    <w:p w14:paraId="22DCF77B" w14:textId="77777777" w:rsidR="00317A97" w:rsidRPr="00317A97" w:rsidRDefault="00317A97" w:rsidP="00317A97">
      <w:pPr>
        <w:rPr>
          <w:sz w:val="24"/>
          <w:szCs w:val="24"/>
        </w:rPr>
      </w:pPr>
    </w:p>
    <w:p w14:paraId="120EE28F" w14:textId="77777777" w:rsidR="00317A97" w:rsidRPr="00317A97" w:rsidRDefault="00317A97" w:rsidP="00317A97">
      <w:pPr>
        <w:pStyle w:val="ListParagraph"/>
        <w:numPr>
          <w:ilvl w:val="0"/>
          <w:numId w:val="10"/>
        </w:numPr>
        <w:rPr>
          <w:sz w:val="24"/>
          <w:szCs w:val="24"/>
        </w:rPr>
      </w:pPr>
      <w:r w:rsidRPr="00317A97">
        <w:rPr>
          <w:sz w:val="24"/>
          <w:szCs w:val="24"/>
        </w:rPr>
        <w:t>Ensuring accuracy and reliability: Data quality policies ensure that data is accurate, complete, and consistent, which is important for making informed decisions based on the data. Adhering to these policies can help ensure that the data is reliable and can be used with confidence.</w:t>
      </w:r>
    </w:p>
    <w:p w14:paraId="60163641" w14:textId="77777777" w:rsidR="00317A97" w:rsidRPr="00317A97" w:rsidRDefault="00317A97" w:rsidP="00317A97">
      <w:pPr>
        <w:rPr>
          <w:sz w:val="24"/>
          <w:szCs w:val="24"/>
        </w:rPr>
      </w:pPr>
    </w:p>
    <w:p w14:paraId="4F2C3F31" w14:textId="77777777" w:rsidR="00317A97" w:rsidRPr="00317A97" w:rsidRDefault="00317A97" w:rsidP="00317A97">
      <w:pPr>
        <w:pStyle w:val="ListParagraph"/>
        <w:numPr>
          <w:ilvl w:val="0"/>
          <w:numId w:val="10"/>
        </w:numPr>
        <w:rPr>
          <w:sz w:val="24"/>
          <w:szCs w:val="24"/>
        </w:rPr>
      </w:pPr>
      <w:r w:rsidRPr="00317A97">
        <w:rPr>
          <w:sz w:val="24"/>
          <w:szCs w:val="24"/>
        </w:rPr>
        <w:t>Mitigating risks: Data breaches and other security incidents can have significant consequences for individuals and organizations. Adhering to data access and sharing policies can help mitigate these risks by ensuring that data is only accessed by authorized individuals and used for legitimate purposes.</w:t>
      </w:r>
    </w:p>
    <w:p w14:paraId="6F8123FF" w14:textId="77777777" w:rsidR="00317A97" w:rsidRPr="00317A97" w:rsidRDefault="00317A97" w:rsidP="00317A97">
      <w:pPr>
        <w:rPr>
          <w:sz w:val="24"/>
          <w:szCs w:val="24"/>
        </w:rPr>
      </w:pPr>
    </w:p>
    <w:p w14:paraId="484EEEBD" w14:textId="77777777" w:rsidR="00317A97" w:rsidRPr="00317A97" w:rsidRDefault="00317A97" w:rsidP="00317A97">
      <w:pPr>
        <w:pStyle w:val="ListParagraph"/>
        <w:numPr>
          <w:ilvl w:val="0"/>
          <w:numId w:val="10"/>
        </w:numPr>
        <w:rPr>
          <w:sz w:val="24"/>
          <w:szCs w:val="24"/>
        </w:rPr>
      </w:pPr>
      <w:r w:rsidRPr="00317A97">
        <w:rPr>
          <w:sz w:val="24"/>
          <w:szCs w:val="24"/>
        </w:rPr>
        <w:t>Complying with laws and regulations: Data policies may also be required by law or regulation, such as the GDPR or HIPAA. Adhering to these policies is important to avoid legal and regulatory penalties and to maintain compliance with applicable laws.</w:t>
      </w:r>
    </w:p>
    <w:p w14:paraId="7F1590AB" w14:textId="795BEF6C" w:rsidR="00317A97" w:rsidRPr="00317A97" w:rsidRDefault="00317A97" w:rsidP="00317A97">
      <w:pPr>
        <w:rPr>
          <w:sz w:val="24"/>
          <w:szCs w:val="24"/>
        </w:rPr>
      </w:pPr>
    </w:p>
    <w:p w14:paraId="56FCF373" w14:textId="4834D0BF" w:rsidR="00317A97" w:rsidRPr="00317A97" w:rsidRDefault="00317A97" w:rsidP="00317A97">
      <w:pPr>
        <w:rPr>
          <w:b/>
          <w:bCs/>
          <w:sz w:val="24"/>
          <w:szCs w:val="24"/>
        </w:rPr>
      </w:pPr>
      <w:r w:rsidRPr="00317A97">
        <w:rPr>
          <w:b/>
          <w:bCs/>
          <w:sz w:val="24"/>
          <w:szCs w:val="24"/>
        </w:rPr>
        <w:t>Why it is important to be aware of these rules as a data analyst?</w:t>
      </w:r>
    </w:p>
    <w:p w14:paraId="2D390615" w14:textId="7FAB0D2C" w:rsidR="00317A97" w:rsidRPr="00317A97" w:rsidRDefault="00317A97" w:rsidP="00317A97">
      <w:pPr>
        <w:rPr>
          <w:b/>
          <w:bCs/>
          <w:sz w:val="24"/>
          <w:szCs w:val="24"/>
        </w:rPr>
      </w:pPr>
    </w:p>
    <w:p w14:paraId="47AFD305" w14:textId="4C19171B" w:rsidR="00317A97" w:rsidRPr="00317A97" w:rsidRDefault="00317A97" w:rsidP="00317A97">
      <w:pPr>
        <w:rPr>
          <w:sz w:val="24"/>
          <w:szCs w:val="24"/>
        </w:rPr>
      </w:pPr>
      <w:r w:rsidRPr="00317A97">
        <w:rPr>
          <w:sz w:val="24"/>
          <w:szCs w:val="24"/>
        </w:rPr>
        <w:t xml:space="preserve">As a data analyst, it is important to be aware of these rules and policies because you are responsible for handling and analysing data. Your actions can have a significant impact on </w:t>
      </w:r>
      <w:r w:rsidRPr="00317A97">
        <w:rPr>
          <w:sz w:val="24"/>
          <w:szCs w:val="24"/>
        </w:rPr>
        <w:lastRenderedPageBreak/>
        <w:t>data quality, accuracy, and security. Here are a few reasons why it is important for data analysts to be aware of these rules:</w:t>
      </w:r>
    </w:p>
    <w:p w14:paraId="3F3F44A1" w14:textId="77777777" w:rsidR="00317A97" w:rsidRPr="00317A97" w:rsidRDefault="00317A97" w:rsidP="00317A97">
      <w:pPr>
        <w:rPr>
          <w:sz w:val="24"/>
          <w:szCs w:val="24"/>
        </w:rPr>
      </w:pPr>
    </w:p>
    <w:p w14:paraId="793897D8" w14:textId="77777777" w:rsidR="00317A97" w:rsidRPr="00317A97" w:rsidRDefault="00317A97" w:rsidP="00317A97">
      <w:pPr>
        <w:rPr>
          <w:sz w:val="24"/>
          <w:szCs w:val="24"/>
        </w:rPr>
      </w:pPr>
      <w:r w:rsidRPr="00317A97">
        <w:rPr>
          <w:sz w:val="24"/>
          <w:szCs w:val="24"/>
        </w:rPr>
        <w:t>Data quality: As a data analyst, you are responsible for ensuring the quality and accuracy of the data you are working with. Adhering to data quality policies can help ensure that the data is reliable and can be used with confidence.</w:t>
      </w:r>
    </w:p>
    <w:p w14:paraId="0B2644FD" w14:textId="77777777" w:rsidR="00317A97" w:rsidRPr="00317A97" w:rsidRDefault="00317A97" w:rsidP="00317A97">
      <w:pPr>
        <w:rPr>
          <w:sz w:val="24"/>
          <w:szCs w:val="24"/>
        </w:rPr>
      </w:pPr>
    </w:p>
    <w:p w14:paraId="563159C7" w14:textId="77777777" w:rsidR="00317A97" w:rsidRPr="00317A97" w:rsidRDefault="00317A97" w:rsidP="00317A97">
      <w:pPr>
        <w:rPr>
          <w:sz w:val="24"/>
          <w:szCs w:val="24"/>
        </w:rPr>
      </w:pPr>
      <w:r w:rsidRPr="00317A97">
        <w:rPr>
          <w:sz w:val="24"/>
          <w:szCs w:val="24"/>
        </w:rPr>
        <w:t>Data security: Data breaches and other security incidents can have significant consequences for individuals and organizations. As a data analyst, you may have access to sensitive data, and it is important to adhere to data access and sharing policies to mitigate the risk of security incidents.</w:t>
      </w:r>
    </w:p>
    <w:p w14:paraId="3E4E0627" w14:textId="77777777" w:rsidR="00317A97" w:rsidRPr="00317A97" w:rsidRDefault="00317A97" w:rsidP="00317A97">
      <w:pPr>
        <w:rPr>
          <w:sz w:val="24"/>
          <w:szCs w:val="24"/>
        </w:rPr>
      </w:pPr>
    </w:p>
    <w:p w14:paraId="524EDE5C" w14:textId="77777777" w:rsidR="00317A97" w:rsidRPr="00317A97" w:rsidRDefault="00317A97" w:rsidP="00317A97">
      <w:pPr>
        <w:rPr>
          <w:sz w:val="24"/>
          <w:szCs w:val="24"/>
        </w:rPr>
      </w:pPr>
      <w:r w:rsidRPr="00317A97">
        <w:rPr>
          <w:sz w:val="24"/>
          <w:szCs w:val="24"/>
        </w:rPr>
        <w:t>Legal and regulatory compliance: Adhering to data policies is essential for complying with laws and regulations, such as the GDPR or HIPAA. As a data analyst, you may be responsible for ensuring that data handling practices comply with these laws and regulations.</w:t>
      </w:r>
    </w:p>
    <w:p w14:paraId="36B5413F" w14:textId="77777777" w:rsidR="00317A97" w:rsidRPr="00317A97" w:rsidRDefault="00317A97" w:rsidP="00317A97">
      <w:pPr>
        <w:rPr>
          <w:sz w:val="24"/>
          <w:szCs w:val="24"/>
        </w:rPr>
      </w:pPr>
    </w:p>
    <w:p w14:paraId="6294CED9" w14:textId="77777777" w:rsidR="00317A97" w:rsidRPr="00317A97" w:rsidRDefault="00317A97" w:rsidP="00317A97">
      <w:pPr>
        <w:rPr>
          <w:sz w:val="24"/>
          <w:szCs w:val="24"/>
        </w:rPr>
      </w:pPr>
      <w:r w:rsidRPr="00317A97">
        <w:rPr>
          <w:sz w:val="24"/>
          <w:szCs w:val="24"/>
        </w:rPr>
        <w:t>Ethical data use: Adhering to ethical data use policies is important for ensuring that data is used in a responsible and ethical manner. As a data analyst, you have a responsibility to avoid bias, protect individual rights and privacy, and be transparent about data use.</w:t>
      </w:r>
    </w:p>
    <w:p w14:paraId="01D0472F" w14:textId="77777777" w:rsidR="00317A97" w:rsidRPr="00317A97" w:rsidRDefault="00317A97" w:rsidP="00317A97">
      <w:pPr>
        <w:rPr>
          <w:sz w:val="24"/>
          <w:szCs w:val="24"/>
        </w:rPr>
      </w:pPr>
    </w:p>
    <w:p w14:paraId="60253E01" w14:textId="187F77F8" w:rsidR="00317A97" w:rsidRDefault="00317A97" w:rsidP="00317A97">
      <w:pPr>
        <w:rPr>
          <w:sz w:val="24"/>
          <w:szCs w:val="24"/>
        </w:rPr>
      </w:pPr>
      <w:r w:rsidRPr="00317A97">
        <w:rPr>
          <w:sz w:val="24"/>
          <w:szCs w:val="24"/>
        </w:rPr>
        <w:t>In summary, being aware of data policies is important for data analysts to ensure data quality, security, legal and regulatory compliance, and ethical data use. By adhering to these policies, data analysts can use data in a responsible and ethical manner, and help mitigate risks associated with data handling and analysis.</w:t>
      </w:r>
    </w:p>
    <w:p w14:paraId="6D2A2BD3" w14:textId="05E0297A" w:rsidR="00AE3093" w:rsidRDefault="00AE3093" w:rsidP="00317A97">
      <w:pPr>
        <w:rPr>
          <w:sz w:val="24"/>
          <w:szCs w:val="24"/>
        </w:rPr>
      </w:pPr>
    </w:p>
    <w:p w14:paraId="03A3EF7C" w14:textId="75269F69" w:rsidR="00AE3093" w:rsidRPr="00317A97" w:rsidRDefault="00AE3093" w:rsidP="00317A97">
      <w:pPr>
        <w:rPr>
          <w:sz w:val="24"/>
          <w:szCs w:val="24"/>
        </w:rPr>
      </w:pPr>
      <w:r w:rsidRPr="00AE3093">
        <w:rPr>
          <w:noProof/>
        </w:rPr>
        <w:drawing>
          <wp:inline distT="0" distB="0" distL="0" distR="0" wp14:anchorId="3729F422" wp14:editId="307878AB">
            <wp:extent cx="5731510" cy="9048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47D84C8D" w14:textId="4FFD8920" w:rsidR="00317A97" w:rsidRDefault="00317A97" w:rsidP="00317A97"/>
    <w:p w14:paraId="4C826A8A" w14:textId="423E08C6" w:rsidR="00317A97" w:rsidRDefault="00317A97" w:rsidP="00317A97"/>
    <w:p w14:paraId="60E36932" w14:textId="0F479821" w:rsidR="00317A97" w:rsidRDefault="00317A97" w:rsidP="00317A97"/>
    <w:p w14:paraId="48A3F238" w14:textId="54902C14" w:rsidR="00317A97" w:rsidRDefault="00317A97" w:rsidP="00317A97"/>
    <w:p w14:paraId="39F7DE06" w14:textId="750D4F16" w:rsidR="00317A97" w:rsidRDefault="00317A97" w:rsidP="00317A97"/>
    <w:p w14:paraId="780B43A6" w14:textId="77777777" w:rsidR="00317A97" w:rsidRDefault="00317A97" w:rsidP="00317A97"/>
    <w:p w14:paraId="39FEA07A" w14:textId="77777777" w:rsidR="00EB7BEA" w:rsidRPr="00C123B9" w:rsidRDefault="00EB7BEA" w:rsidP="00EB7BEA">
      <w:pPr>
        <w:rPr>
          <w:b/>
          <w:bCs/>
          <w:noProof/>
          <w:color w:val="4472C4" w:themeColor="accent1"/>
          <w:sz w:val="24"/>
          <w:szCs w:val="24"/>
          <w:u w:val="single"/>
        </w:rPr>
      </w:pPr>
      <w:r w:rsidRPr="00C123B9">
        <w:rPr>
          <w:b/>
          <w:bCs/>
          <w:noProof/>
          <w:color w:val="4472C4" w:themeColor="accent1"/>
          <w:sz w:val="24"/>
          <w:szCs w:val="24"/>
          <w:u w:val="single"/>
        </w:rPr>
        <w:lastRenderedPageBreak/>
        <w:t>GDP Tasks</w:t>
      </w:r>
    </w:p>
    <w:p w14:paraId="785F4527" w14:textId="498FB70C" w:rsidR="00EB7BEA" w:rsidRPr="00C123B9" w:rsidRDefault="00EB7BEA" w:rsidP="00C123B9">
      <w:pPr>
        <w:pStyle w:val="ListParagraph"/>
        <w:numPr>
          <w:ilvl w:val="0"/>
          <w:numId w:val="14"/>
        </w:numPr>
        <w:rPr>
          <w:b/>
          <w:bCs/>
          <w:color w:val="4472C4" w:themeColor="accent1"/>
          <w:sz w:val="24"/>
          <w:szCs w:val="24"/>
        </w:rPr>
      </w:pPr>
      <w:r w:rsidRPr="00C123B9">
        <w:rPr>
          <w:b/>
          <w:bCs/>
          <w:color w:val="4472C4" w:themeColor="accent1"/>
          <w:sz w:val="24"/>
          <w:szCs w:val="24"/>
        </w:rPr>
        <w:t>Set a password to protect the workbook</w:t>
      </w:r>
    </w:p>
    <w:p w14:paraId="76FED331" w14:textId="60A5BEA2" w:rsidR="00EB7BEA" w:rsidRDefault="00655EB2" w:rsidP="00EB7BEA">
      <w:r>
        <w:t xml:space="preserve">Go to </w:t>
      </w:r>
      <w:r w:rsidRPr="00655EB2">
        <w:rPr>
          <w:b/>
          <w:bCs/>
        </w:rPr>
        <w:t>r</w:t>
      </w:r>
      <w:r w:rsidR="00EB7BEA" w:rsidRPr="00655EB2">
        <w:rPr>
          <w:b/>
          <w:bCs/>
        </w:rPr>
        <w:t>eview</w:t>
      </w:r>
      <w:r w:rsidR="00EB7BEA">
        <w:t xml:space="preserve"> – </w:t>
      </w:r>
      <w:r w:rsidR="00EB7BEA" w:rsidRPr="00655EB2">
        <w:rPr>
          <w:b/>
          <w:bCs/>
        </w:rPr>
        <w:t>Protect workbook</w:t>
      </w:r>
      <w:r w:rsidR="00EB7BEA">
        <w:t xml:space="preserve"> – </w:t>
      </w:r>
      <w:r w:rsidR="00EB7BEA" w:rsidRPr="00655EB2">
        <w:rPr>
          <w:b/>
          <w:bCs/>
        </w:rPr>
        <w:t>Enter password</w:t>
      </w:r>
      <w:r w:rsidR="00EB7BEA">
        <w:t xml:space="preserve"> – </w:t>
      </w:r>
      <w:r w:rsidR="00EB7BEA" w:rsidRPr="00655EB2">
        <w:rPr>
          <w:b/>
          <w:bCs/>
        </w:rPr>
        <w:t>Press ok</w:t>
      </w:r>
      <w:r w:rsidR="00EB7BEA">
        <w:t xml:space="preserve"> - </w:t>
      </w:r>
      <w:r w:rsidR="00EB7BEA" w:rsidRPr="00655EB2">
        <w:rPr>
          <w:b/>
          <w:bCs/>
        </w:rPr>
        <w:t>Re-enter password</w:t>
      </w:r>
      <w:r w:rsidR="00EB7BEA">
        <w:t xml:space="preserve"> </w:t>
      </w:r>
      <w:r w:rsidR="00EB7BEA" w:rsidRPr="00276222">
        <w:rPr>
          <w:b/>
          <w:bCs/>
        </w:rPr>
        <w:t>to proceed</w:t>
      </w:r>
      <w:r>
        <w:t xml:space="preserve"> – </w:t>
      </w:r>
      <w:r w:rsidRPr="00655EB2">
        <w:rPr>
          <w:b/>
          <w:bCs/>
        </w:rPr>
        <w:t>Press ok</w:t>
      </w:r>
      <w:r w:rsidR="00EB7BEA">
        <w:t>. My password is (12345).</w:t>
      </w:r>
    </w:p>
    <w:p w14:paraId="4A60EBE8" w14:textId="0346F03D" w:rsidR="00655EB2" w:rsidRDefault="00655EB2" w:rsidP="00EB7BEA"/>
    <w:p w14:paraId="537AF62D" w14:textId="42FBCED5" w:rsidR="00655EB2" w:rsidRDefault="00655EB2" w:rsidP="00EB7BEA">
      <w:r>
        <w:rPr>
          <w:noProof/>
        </w:rPr>
        <w:drawing>
          <wp:inline distT="0" distB="0" distL="0" distR="0" wp14:anchorId="0BC5173C" wp14:editId="79CCB731">
            <wp:extent cx="5730240" cy="876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513AA8A1" w14:textId="77777777" w:rsidR="00655EB2" w:rsidRDefault="00655EB2" w:rsidP="00EB7BEA"/>
    <w:p w14:paraId="1F92DE42" w14:textId="457E763E" w:rsidR="00EB7BEA" w:rsidRDefault="00EB7BEA" w:rsidP="00EB7BEA">
      <w:r>
        <w:rPr>
          <w:noProof/>
        </w:rPr>
        <w:drawing>
          <wp:inline distT="0" distB="0" distL="0" distR="0" wp14:anchorId="0E6B7510" wp14:editId="4B76AED1">
            <wp:extent cx="2331720" cy="1775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1720" cy="1775460"/>
                    </a:xfrm>
                    <a:prstGeom prst="rect">
                      <a:avLst/>
                    </a:prstGeom>
                    <a:noFill/>
                    <a:ln>
                      <a:noFill/>
                    </a:ln>
                  </pic:spPr>
                </pic:pic>
              </a:graphicData>
            </a:graphic>
          </wp:inline>
        </w:drawing>
      </w:r>
    </w:p>
    <w:p w14:paraId="1F8AF986" w14:textId="31934AB8" w:rsidR="00EB7BEA" w:rsidRDefault="00EB7BEA" w:rsidP="00EB7BEA"/>
    <w:p w14:paraId="0880CFF1" w14:textId="144B7438" w:rsidR="00276222" w:rsidRDefault="00EB7BEA" w:rsidP="00B32FD5">
      <w:r>
        <w:rPr>
          <w:noProof/>
        </w:rPr>
        <w:drawing>
          <wp:inline distT="0" distB="0" distL="0" distR="0" wp14:anchorId="299F1509" wp14:editId="172A0282">
            <wp:extent cx="3383280" cy="17526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1752600"/>
                    </a:xfrm>
                    <a:prstGeom prst="rect">
                      <a:avLst/>
                    </a:prstGeom>
                    <a:noFill/>
                    <a:ln>
                      <a:noFill/>
                    </a:ln>
                  </pic:spPr>
                </pic:pic>
              </a:graphicData>
            </a:graphic>
          </wp:inline>
        </w:drawing>
      </w:r>
    </w:p>
    <w:p w14:paraId="7420F70E" w14:textId="77777777" w:rsidR="00276222" w:rsidRDefault="00276222" w:rsidP="00EB7BEA"/>
    <w:p w14:paraId="2FF5F3C1" w14:textId="2D66D1E3" w:rsidR="00655EB2" w:rsidRPr="00C123B9" w:rsidRDefault="00EB7BEA" w:rsidP="00B32FD5">
      <w:pPr>
        <w:pStyle w:val="ListParagraph"/>
        <w:numPr>
          <w:ilvl w:val="0"/>
          <w:numId w:val="14"/>
        </w:numPr>
        <w:ind w:left="360"/>
        <w:rPr>
          <w:color w:val="4472C4" w:themeColor="accent1"/>
        </w:rPr>
      </w:pPr>
      <w:r w:rsidRPr="00C123B9">
        <w:rPr>
          <w:b/>
          <w:bCs/>
          <w:color w:val="4472C4" w:themeColor="accent1"/>
          <w:sz w:val="24"/>
          <w:szCs w:val="24"/>
        </w:rPr>
        <w:t xml:space="preserve">Highlight column C and change the data to display in British Pound symbol </w:t>
      </w:r>
      <w:r w:rsidR="00276222" w:rsidRPr="00C123B9">
        <w:rPr>
          <w:color w:val="4472C4" w:themeColor="accent1"/>
        </w:rPr>
        <w:br/>
      </w:r>
    </w:p>
    <w:p w14:paraId="3BD15DDD" w14:textId="59CBECF0" w:rsidR="00276222" w:rsidRDefault="00655EB2" w:rsidP="00B32FD5">
      <w:pPr>
        <w:pStyle w:val="ListParagraph"/>
        <w:ind w:left="0"/>
      </w:pPr>
      <w:r>
        <w:rPr>
          <w:noProof/>
        </w:rPr>
        <w:drawing>
          <wp:inline distT="0" distB="0" distL="0" distR="0" wp14:anchorId="6D0AC147" wp14:editId="50A5C26B">
            <wp:extent cx="5722620" cy="1432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1432560"/>
                    </a:xfrm>
                    <a:prstGeom prst="rect">
                      <a:avLst/>
                    </a:prstGeom>
                    <a:noFill/>
                    <a:ln>
                      <a:noFill/>
                    </a:ln>
                  </pic:spPr>
                </pic:pic>
              </a:graphicData>
            </a:graphic>
          </wp:inline>
        </w:drawing>
      </w:r>
    </w:p>
    <w:p w14:paraId="2A26C1EE" w14:textId="6A0AC77E" w:rsidR="00655EB2" w:rsidRDefault="00655EB2" w:rsidP="00B32FD5">
      <w:pPr>
        <w:pStyle w:val="ListParagraph"/>
        <w:ind w:left="0"/>
      </w:pPr>
      <w:r>
        <w:rPr>
          <w:noProof/>
        </w:rPr>
        <w:lastRenderedPageBreak/>
        <w:drawing>
          <wp:inline distT="0" distB="0" distL="0" distR="0" wp14:anchorId="10E90331" wp14:editId="4F0C9C7C">
            <wp:extent cx="5731510" cy="150431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04315"/>
                    </a:xfrm>
                    <a:prstGeom prst="rect">
                      <a:avLst/>
                    </a:prstGeom>
                    <a:noFill/>
                    <a:ln>
                      <a:noFill/>
                    </a:ln>
                  </pic:spPr>
                </pic:pic>
              </a:graphicData>
            </a:graphic>
          </wp:inline>
        </w:drawing>
      </w:r>
    </w:p>
    <w:p w14:paraId="3A940F4E" w14:textId="5D1BF7B4" w:rsidR="00276222" w:rsidRDefault="00276222" w:rsidP="00B32FD5">
      <w:pPr>
        <w:pStyle w:val="ListParagraph"/>
        <w:ind w:left="0"/>
      </w:pPr>
    </w:p>
    <w:p w14:paraId="14FAA277" w14:textId="774DB192" w:rsidR="00276222" w:rsidRDefault="00276222" w:rsidP="00B32FD5">
      <w:pPr>
        <w:pStyle w:val="ListParagraph"/>
        <w:ind w:left="0"/>
      </w:pPr>
    </w:p>
    <w:p w14:paraId="7AA22F5D" w14:textId="2C687DEB" w:rsidR="00276222" w:rsidRDefault="00B32FD5" w:rsidP="00B32FD5">
      <w:pPr>
        <w:pStyle w:val="ListParagraph"/>
        <w:ind w:left="0"/>
      </w:pPr>
      <w:r>
        <w:rPr>
          <w:noProof/>
        </w:rPr>
        <w:drawing>
          <wp:inline distT="0" distB="0" distL="0" distR="0" wp14:anchorId="3FB35EC9" wp14:editId="4FD2E5E1">
            <wp:extent cx="5731510" cy="1435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p>
    <w:p w14:paraId="2F9CEEA4" w14:textId="327BE42B" w:rsidR="00122BE8" w:rsidRDefault="00122BE8" w:rsidP="00B32FD5">
      <w:pPr>
        <w:pStyle w:val="ListParagraph"/>
        <w:ind w:left="0"/>
      </w:pPr>
    </w:p>
    <w:p w14:paraId="25F6F963" w14:textId="68C9D8FB" w:rsidR="00276222" w:rsidRDefault="00276222" w:rsidP="00B32FD5">
      <w:pPr>
        <w:pStyle w:val="ListParagraph"/>
        <w:ind w:left="0"/>
      </w:pPr>
    </w:p>
    <w:p w14:paraId="2295F2C5" w14:textId="77777777" w:rsidR="00B32FD5" w:rsidRDefault="00B32FD5" w:rsidP="00B32FD5">
      <w:pPr>
        <w:pStyle w:val="ListParagraph"/>
        <w:ind w:left="0"/>
      </w:pPr>
    </w:p>
    <w:p w14:paraId="49F99C58" w14:textId="77777777" w:rsidR="00B32FD5" w:rsidRDefault="00B32FD5" w:rsidP="00B32FD5">
      <w:pPr>
        <w:pStyle w:val="ListParagraph"/>
        <w:ind w:left="0"/>
      </w:pPr>
    </w:p>
    <w:p w14:paraId="110F4FD8" w14:textId="7FFF929B" w:rsidR="00EB7BEA" w:rsidRPr="00C123B9" w:rsidRDefault="00EB7BEA" w:rsidP="00B32FD5">
      <w:pPr>
        <w:pStyle w:val="ListParagraph"/>
        <w:numPr>
          <w:ilvl w:val="0"/>
          <w:numId w:val="14"/>
        </w:numPr>
        <w:ind w:left="360"/>
        <w:rPr>
          <w:b/>
          <w:bCs/>
          <w:color w:val="4472C4" w:themeColor="accent1"/>
          <w:sz w:val="24"/>
          <w:szCs w:val="24"/>
        </w:rPr>
      </w:pPr>
      <w:r w:rsidRPr="00C123B9">
        <w:rPr>
          <w:b/>
          <w:bCs/>
          <w:color w:val="4472C4" w:themeColor="accent1"/>
          <w:sz w:val="24"/>
          <w:szCs w:val="24"/>
        </w:rPr>
        <w:t>Turn the GDP sheet into a table.</w:t>
      </w:r>
    </w:p>
    <w:p w14:paraId="556FA5B2" w14:textId="029AF982" w:rsidR="00122BE8" w:rsidRDefault="00122BE8" w:rsidP="00122BE8">
      <w:r>
        <w:rPr>
          <w:noProof/>
        </w:rPr>
        <w:drawing>
          <wp:inline distT="0" distB="0" distL="0" distR="0" wp14:anchorId="537F4B2D" wp14:editId="2DCB22E8">
            <wp:extent cx="5731510" cy="21437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0E62AA26" w14:textId="77777777" w:rsidR="00276222" w:rsidRDefault="00276222" w:rsidP="00122BE8"/>
    <w:p w14:paraId="2716A2CE" w14:textId="07EFAC72" w:rsidR="00276222" w:rsidRDefault="00122BE8" w:rsidP="00B32FD5">
      <w:r>
        <w:rPr>
          <w:noProof/>
        </w:rPr>
        <w:drawing>
          <wp:inline distT="0" distB="0" distL="0" distR="0" wp14:anchorId="2413A060" wp14:editId="5C8AA18F">
            <wp:extent cx="210312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120" cy="1295400"/>
                    </a:xfrm>
                    <a:prstGeom prst="rect">
                      <a:avLst/>
                    </a:prstGeom>
                    <a:noFill/>
                    <a:ln>
                      <a:noFill/>
                    </a:ln>
                  </pic:spPr>
                </pic:pic>
              </a:graphicData>
            </a:graphic>
          </wp:inline>
        </w:drawing>
      </w:r>
    </w:p>
    <w:p w14:paraId="35316200" w14:textId="726BF3CA" w:rsidR="00122BE8" w:rsidRDefault="00276222" w:rsidP="00122BE8">
      <w:r>
        <w:rPr>
          <w:noProof/>
        </w:rPr>
        <w:lastRenderedPageBreak/>
        <w:drawing>
          <wp:inline distT="0" distB="0" distL="0" distR="0" wp14:anchorId="641AD11E" wp14:editId="023D6B20">
            <wp:extent cx="5731510" cy="14312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31290"/>
                    </a:xfrm>
                    <a:prstGeom prst="rect">
                      <a:avLst/>
                    </a:prstGeom>
                    <a:noFill/>
                    <a:ln>
                      <a:noFill/>
                    </a:ln>
                  </pic:spPr>
                </pic:pic>
              </a:graphicData>
            </a:graphic>
          </wp:inline>
        </w:drawing>
      </w:r>
    </w:p>
    <w:p w14:paraId="6EC07057" w14:textId="67A2AECB" w:rsidR="00276222" w:rsidRDefault="00276222" w:rsidP="00122BE8"/>
    <w:p w14:paraId="67187EE1" w14:textId="77777777" w:rsidR="00276222" w:rsidRDefault="00276222" w:rsidP="00B32FD5"/>
    <w:p w14:paraId="6F14CCEA" w14:textId="6A238A9F" w:rsidR="00B32FD5" w:rsidRPr="00B32FD5" w:rsidRDefault="00EB7BEA" w:rsidP="00B32FD5">
      <w:pPr>
        <w:pStyle w:val="ListParagraph"/>
        <w:numPr>
          <w:ilvl w:val="0"/>
          <w:numId w:val="14"/>
        </w:numPr>
        <w:rPr>
          <w:b/>
          <w:bCs/>
          <w:color w:val="4472C4" w:themeColor="accent1"/>
          <w:sz w:val="24"/>
          <w:szCs w:val="24"/>
        </w:rPr>
      </w:pPr>
      <w:r w:rsidRPr="00C123B9">
        <w:rPr>
          <w:b/>
          <w:bCs/>
          <w:color w:val="4472C4" w:themeColor="accent1"/>
          <w:sz w:val="24"/>
          <w:szCs w:val="24"/>
        </w:rPr>
        <w:t>Filter the table to display only the information for 2019</w:t>
      </w:r>
    </w:p>
    <w:p w14:paraId="30A524B8" w14:textId="2A988029" w:rsidR="00276222" w:rsidRDefault="00276222" w:rsidP="00B32FD5">
      <w:r>
        <w:rPr>
          <w:noProof/>
        </w:rPr>
        <w:drawing>
          <wp:inline distT="0" distB="0" distL="0" distR="0" wp14:anchorId="166F9266" wp14:editId="1ED4ECEA">
            <wp:extent cx="4376790" cy="2773680"/>
            <wp:effectExtent l="0" t="0" r="508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4735" cy="2797727"/>
                    </a:xfrm>
                    <a:prstGeom prst="rect">
                      <a:avLst/>
                    </a:prstGeom>
                    <a:noFill/>
                    <a:ln>
                      <a:noFill/>
                    </a:ln>
                  </pic:spPr>
                </pic:pic>
              </a:graphicData>
            </a:graphic>
          </wp:inline>
        </w:drawing>
      </w:r>
    </w:p>
    <w:p w14:paraId="441AF55B" w14:textId="77777777" w:rsidR="00B32FD5" w:rsidRDefault="00B32FD5" w:rsidP="00B32FD5"/>
    <w:p w14:paraId="2921AAFE" w14:textId="1C381287" w:rsidR="00E557FA" w:rsidRDefault="00E557FA" w:rsidP="00E557FA">
      <w:r>
        <w:rPr>
          <w:noProof/>
        </w:rPr>
        <w:drawing>
          <wp:inline distT="0" distB="0" distL="0" distR="0" wp14:anchorId="4CA9698E" wp14:editId="45ECDAF3">
            <wp:extent cx="4343400" cy="2748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0822" cy="2753367"/>
                    </a:xfrm>
                    <a:prstGeom prst="rect">
                      <a:avLst/>
                    </a:prstGeom>
                    <a:noFill/>
                    <a:ln>
                      <a:noFill/>
                    </a:ln>
                  </pic:spPr>
                </pic:pic>
              </a:graphicData>
            </a:graphic>
          </wp:inline>
        </w:drawing>
      </w:r>
    </w:p>
    <w:p w14:paraId="2E2B9046" w14:textId="77777777" w:rsidR="00B32FD5" w:rsidRDefault="00B32FD5" w:rsidP="00E557FA"/>
    <w:p w14:paraId="054B5C96" w14:textId="1BB01F42" w:rsidR="00E557FA" w:rsidRDefault="00E557FA" w:rsidP="00276222">
      <w:r>
        <w:rPr>
          <w:noProof/>
        </w:rPr>
        <w:lastRenderedPageBreak/>
        <w:drawing>
          <wp:inline distT="0" distB="0" distL="0" distR="0" wp14:anchorId="2F70610A" wp14:editId="5460946B">
            <wp:extent cx="5059680" cy="1518577"/>
            <wp:effectExtent l="0" t="0" r="762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5987" cy="1526473"/>
                    </a:xfrm>
                    <a:prstGeom prst="rect">
                      <a:avLst/>
                    </a:prstGeom>
                    <a:noFill/>
                    <a:ln>
                      <a:noFill/>
                    </a:ln>
                  </pic:spPr>
                </pic:pic>
              </a:graphicData>
            </a:graphic>
          </wp:inline>
        </w:drawing>
      </w:r>
    </w:p>
    <w:p w14:paraId="4EABDBBA" w14:textId="3219439D" w:rsidR="00B32FD5" w:rsidRDefault="00B32FD5" w:rsidP="00276222"/>
    <w:p w14:paraId="0E43BE19" w14:textId="77777777" w:rsidR="00B32FD5" w:rsidRPr="00914D6C" w:rsidRDefault="00B32FD5" w:rsidP="00276222"/>
    <w:p w14:paraId="794404EF" w14:textId="6439F00F" w:rsidR="00370F09" w:rsidRPr="00C123B9" w:rsidRDefault="00EB7BEA" w:rsidP="00B32FD5">
      <w:pPr>
        <w:pStyle w:val="ListParagraph"/>
        <w:numPr>
          <w:ilvl w:val="0"/>
          <w:numId w:val="14"/>
        </w:numPr>
        <w:ind w:left="360"/>
        <w:rPr>
          <w:b/>
          <w:bCs/>
          <w:color w:val="4472C4" w:themeColor="accent1"/>
          <w:sz w:val="24"/>
          <w:szCs w:val="24"/>
        </w:rPr>
      </w:pPr>
      <w:r w:rsidRPr="00C123B9">
        <w:rPr>
          <w:b/>
          <w:bCs/>
          <w:color w:val="4472C4" w:themeColor="accent1"/>
          <w:sz w:val="24"/>
          <w:szCs w:val="24"/>
        </w:rPr>
        <w:t xml:space="preserve">Next create a chart that will only display the following data ‘Rank, Country and GDP - per capita (PPP).  The chart can be anything as long as it is suitable. </w:t>
      </w:r>
      <w:r w:rsidR="00370F09" w:rsidRPr="00C123B9">
        <w:rPr>
          <w:b/>
          <w:bCs/>
          <w:color w:val="4472C4" w:themeColor="accent1"/>
          <w:sz w:val="24"/>
          <w:szCs w:val="24"/>
        </w:rPr>
        <w:br/>
      </w:r>
    </w:p>
    <w:p w14:paraId="0FD6898B" w14:textId="4C834AC9" w:rsidR="00C53091" w:rsidRDefault="00370F09" w:rsidP="00B32FD5">
      <w:r>
        <w:rPr>
          <w:noProof/>
        </w:rPr>
        <w:drawing>
          <wp:inline distT="0" distB="0" distL="0" distR="0" wp14:anchorId="02FB910A" wp14:editId="510E9767">
            <wp:extent cx="4884420" cy="144378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4944" cy="1446899"/>
                    </a:xfrm>
                    <a:prstGeom prst="rect">
                      <a:avLst/>
                    </a:prstGeom>
                    <a:noFill/>
                    <a:ln>
                      <a:noFill/>
                    </a:ln>
                  </pic:spPr>
                </pic:pic>
              </a:graphicData>
            </a:graphic>
          </wp:inline>
        </w:drawing>
      </w:r>
    </w:p>
    <w:p w14:paraId="63D8E259" w14:textId="77777777" w:rsidR="00CE37E3" w:rsidRDefault="00CE37E3" w:rsidP="00B32FD5"/>
    <w:p w14:paraId="6C96FE21" w14:textId="12706EAA" w:rsidR="00C53091" w:rsidRDefault="00CE37E3" w:rsidP="00C53091">
      <w:r>
        <w:rPr>
          <w:noProof/>
        </w:rPr>
        <w:drawing>
          <wp:inline distT="0" distB="0" distL="0" distR="0" wp14:anchorId="397349B2" wp14:editId="607536CE">
            <wp:extent cx="4937760" cy="2329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49793" cy="2335056"/>
                    </a:xfrm>
                    <a:prstGeom prst="rect">
                      <a:avLst/>
                    </a:prstGeom>
                    <a:noFill/>
                    <a:ln>
                      <a:noFill/>
                    </a:ln>
                  </pic:spPr>
                </pic:pic>
              </a:graphicData>
            </a:graphic>
          </wp:inline>
        </w:drawing>
      </w:r>
    </w:p>
    <w:p w14:paraId="7E522CAC" w14:textId="3188B62D" w:rsidR="00CE37E3" w:rsidRDefault="00CE37E3" w:rsidP="00C53091"/>
    <w:p w14:paraId="69D7860D" w14:textId="48D63870" w:rsidR="00B32FD5" w:rsidRDefault="00CE37E3" w:rsidP="00AE0C5F">
      <w:r>
        <w:rPr>
          <w:noProof/>
        </w:rPr>
        <w:lastRenderedPageBreak/>
        <w:drawing>
          <wp:inline distT="0" distB="0" distL="0" distR="0" wp14:anchorId="70DEAC6F" wp14:editId="5D2BC9B2">
            <wp:extent cx="4945380" cy="292294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1446" cy="2956079"/>
                    </a:xfrm>
                    <a:prstGeom prst="rect">
                      <a:avLst/>
                    </a:prstGeom>
                    <a:noFill/>
                    <a:ln>
                      <a:noFill/>
                    </a:ln>
                  </pic:spPr>
                </pic:pic>
              </a:graphicData>
            </a:graphic>
          </wp:inline>
        </w:drawing>
      </w:r>
    </w:p>
    <w:p w14:paraId="56635BCA" w14:textId="77777777" w:rsidR="00B32FD5" w:rsidRPr="00914D6C" w:rsidRDefault="00B32FD5" w:rsidP="00B32FD5"/>
    <w:p w14:paraId="67D9CF83" w14:textId="583554B6" w:rsidR="00EB7BEA" w:rsidRPr="00C123B9" w:rsidRDefault="00EB7BEA" w:rsidP="00B32FD5">
      <w:pPr>
        <w:pStyle w:val="ListParagraph"/>
        <w:numPr>
          <w:ilvl w:val="0"/>
          <w:numId w:val="14"/>
        </w:numPr>
        <w:rPr>
          <w:b/>
          <w:bCs/>
          <w:color w:val="4472C4" w:themeColor="accent1"/>
          <w:sz w:val="24"/>
          <w:szCs w:val="24"/>
        </w:rPr>
      </w:pPr>
      <w:r w:rsidRPr="00C123B9">
        <w:rPr>
          <w:b/>
          <w:bCs/>
          <w:color w:val="4472C4" w:themeColor="accent1"/>
          <w:sz w:val="24"/>
          <w:szCs w:val="24"/>
        </w:rPr>
        <w:t xml:space="preserve">Using your creative skills edit the chart </w:t>
      </w:r>
    </w:p>
    <w:p w14:paraId="29FAD35F" w14:textId="77777777" w:rsidR="00EB7BEA" w:rsidRDefault="00EB7BEA" w:rsidP="00B32FD5">
      <w:pPr>
        <w:pStyle w:val="ListParagraph"/>
        <w:numPr>
          <w:ilvl w:val="1"/>
          <w:numId w:val="14"/>
        </w:numPr>
      </w:pPr>
      <w:r>
        <w:t>Add a title</w:t>
      </w:r>
    </w:p>
    <w:p w14:paraId="168BA3E1" w14:textId="77777777" w:rsidR="00EB7BEA" w:rsidRDefault="00EB7BEA" w:rsidP="00B32FD5">
      <w:pPr>
        <w:pStyle w:val="ListParagraph"/>
        <w:numPr>
          <w:ilvl w:val="1"/>
          <w:numId w:val="14"/>
        </w:numPr>
      </w:pPr>
      <w:r>
        <w:t>Add X and Y axis labels</w:t>
      </w:r>
    </w:p>
    <w:p w14:paraId="061AA358" w14:textId="73E5976A" w:rsidR="00EB7BEA" w:rsidRDefault="00EB7BEA" w:rsidP="00B32FD5">
      <w:pPr>
        <w:pStyle w:val="ListParagraph"/>
        <w:numPr>
          <w:ilvl w:val="1"/>
          <w:numId w:val="14"/>
        </w:numPr>
      </w:pPr>
      <w:r>
        <w:t xml:space="preserve">Make the chart visually pleasing </w:t>
      </w:r>
    </w:p>
    <w:p w14:paraId="49EEB0F9" w14:textId="05E96FD7" w:rsidR="007C705D" w:rsidRDefault="007C705D" w:rsidP="007C705D"/>
    <w:p w14:paraId="0554E5B8" w14:textId="0D901EFA" w:rsidR="00CE37E3" w:rsidRDefault="007C705D" w:rsidP="007C705D">
      <w:r>
        <w:rPr>
          <w:noProof/>
        </w:rPr>
        <w:drawing>
          <wp:inline distT="0" distB="0" distL="0" distR="0" wp14:anchorId="3F91412C" wp14:editId="6D240EDC">
            <wp:extent cx="5327614" cy="3352800"/>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5973" cy="3395820"/>
                    </a:xfrm>
                    <a:prstGeom prst="rect">
                      <a:avLst/>
                    </a:prstGeom>
                    <a:noFill/>
                    <a:ln>
                      <a:noFill/>
                    </a:ln>
                  </pic:spPr>
                </pic:pic>
              </a:graphicData>
            </a:graphic>
          </wp:inline>
        </w:drawing>
      </w:r>
    </w:p>
    <w:p w14:paraId="6D01025B" w14:textId="5AC45D56" w:rsidR="008B1A17" w:rsidRDefault="008B1A17" w:rsidP="007C705D"/>
    <w:p w14:paraId="3A3D84E2" w14:textId="77777777" w:rsidR="008B1A17" w:rsidRDefault="008B1A17" w:rsidP="007C705D"/>
    <w:p w14:paraId="1F940BA9" w14:textId="019F9A38" w:rsidR="008B1A17" w:rsidRDefault="008B1A17" w:rsidP="00B32FD5">
      <w:r>
        <w:rPr>
          <w:noProof/>
        </w:rPr>
        <w:lastRenderedPageBreak/>
        <w:drawing>
          <wp:inline distT="0" distB="0" distL="0" distR="0" wp14:anchorId="444C430B" wp14:editId="7DAAFC1E">
            <wp:extent cx="5364480" cy="3206946"/>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7884" cy="3208981"/>
                    </a:xfrm>
                    <a:prstGeom prst="rect">
                      <a:avLst/>
                    </a:prstGeom>
                    <a:noFill/>
                    <a:ln>
                      <a:noFill/>
                    </a:ln>
                  </pic:spPr>
                </pic:pic>
              </a:graphicData>
            </a:graphic>
          </wp:inline>
        </w:drawing>
      </w:r>
    </w:p>
    <w:p w14:paraId="3CF3B359" w14:textId="548261D9" w:rsidR="00485618" w:rsidRPr="00B32FD5" w:rsidRDefault="00EB7BEA" w:rsidP="00B32FD5">
      <w:pPr>
        <w:pStyle w:val="ListParagraph"/>
        <w:numPr>
          <w:ilvl w:val="0"/>
          <w:numId w:val="14"/>
        </w:numPr>
        <w:rPr>
          <w:b/>
          <w:bCs/>
          <w:color w:val="4472C4" w:themeColor="accent1"/>
          <w:sz w:val="24"/>
          <w:szCs w:val="24"/>
        </w:rPr>
      </w:pPr>
      <w:r w:rsidRPr="00C123B9">
        <w:rPr>
          <w:b/>
          <w:bCs/>
          <w:color w:val="4472C4" w:themeColor="accent1"/>
          <w:sz w:val="24"/>
          <w:szCs w:val="24"/>
        </w:rPr>
        <w:t xml:space="preserve">Move the chart to a new sheet tab and label with a suitable name </w:t>
      </w:r>
    </w:p>
    <w:p w14:paraId="28EA9951" w14:textId="75F16058" w:rsidR="00485618" w:rsidRDefault="00485618" w:rsidP="00485618">
      <w:pPr>
        <w:rPr>
          <w:b/>
          <w:bCs/>
          <w:color w:val="C00000"/>
          <w:sz w:val="24"/>
          <w:szCs w:val="24"/>
        </w:rPr>
      </w:pPr>
    </w:p>
    <w:p w14:paraId="785623BF" w14:textId="2396F4C6" w:rsidR="008B1A17" w:rsidRDefault="008B1A17" w:rsidP="00485618">
      <w:pPr>
        <w:rPr>
          <w:b/>
          <w:bCs/>
          <w:color w:val="C00000"/>
          <w:sz w:val="24"/>
          <w:szCs w:val="24"/>
        </w:rPr>
      </w:pPr>
      <w:r>
        <w:rPr>
          <w:noProof/>
        </w:rPr>
        <w:drawing>
          <wp:inline distT="0" distB="0" distL="0" distR="0" wp14:anchorId="06D18EFD" wp14:editId="3C97001A">
            <wp:extent cx="4983480" cy="4398227"/>
            <wp:effectExtent l="0" t="0" r="762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351" cy="4405173"/>
                    </a:xfrm>
                    <a:prstGeom prst="rect">
                      <a:avLst/>
                    </a:prstGeom>
                    <a:noFill/>
                    <a:ln>
                      <a:noFill/>
                    </a:ln>
                  </pic:spPr>
                </pic:pic>
              </a:graphicData>
            </a:graphic>
          </wp:inline>
        </w:drawing>
      </w:r>
    </w:p>
    <w:p w14:paraId="7EABD092" w14:textId="77777777" w:rsidR="008B1A17" w:rsidRPr="00485618" w:rsidRDefault="008B1A17" w:rsidP="00485618">
      <w:pPr>
        <w:rPr>
          <w:b/>
          <w:bCs/>
          <w:color w:val="C00000"/>
          <w:sz w:val="24"/>
          <w:szCs w:val="24"/>
        </w:rPr>
      </w:pPr>
    </w:p>
    <w:p w14:paraId="5AA9B96B" w14:textId="4B087CFD" w:rsidR="00EB7BEA" w:rsidRPr="00C123B9" w:rsidRDefault="00EB7BEA" w:rsidP="00C123B9">
      <w:pPr>
        <w:pStyle w:val="ListParagraph"/>
        <w:numPr>
          <w:ilvl w:val="0"/>
          <w:numId w:val="14"/>
        </w:numPr>
        <w:rPr>
          <w:b/>
          <w:bCs/>
          <w:color w:val="4472C4" w:themeColor="accent1"/>
          <w:sz w:val="24"/>
          <w:szCs w:val="24"/>
        </w:rPr>
      </w:pPr>
      <w:r w:rsidRPr="00C123B9">
        <w:rPr>
          <w:b/>
          <w:bCs/>
          <w:color w:val="4472C4" w:themeColor="accent1"/>
          <w:sz w:val="24"/>
          <w:szCs w:val="24"/>
        </w:rPr>
        <w:lastRenderedPageBreak/>
        <w:t>Create a sort for the top 20 highest ranking counties</w:t>
      </w:r>
    </w:p>
    <w:p w14:paraId="1FAFC81C" w14:textId="2975780B" w:rsidR="00485618" w:rsidRDefault="00585BFD" w:rsidP="00485618">
      <w:pPr>
        <w:rPr>
          <w:b/>
          <w:bCs/>
          <w:color w:val="C00000"/>
          <w:sz w:val="24"/>
          <w:szCs w:val="24"/>
        </w:rPr>
      </w:pPr>
      <w:r>
        <w:rPr>
          <w:noProof/>
        </w:rPr>
        <w:drawing>
          <wp:inline distT="0" distB="0" distL="0" distR="0" wp14:anchorId="4522F535" wp14:editId="05CA319A">
            <wp:extent cx="6192185" cy="2628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9470" cy="2631993"/>
                    </a:xfrm>
                    <a:prstGeom prst="rect">
                      <a:avLst/>
                    </a:prstGeom>
                    <a:noFill/>
                    <a:ln>
                      <a:noFill/>
                    </a:ln>
                  </pic:spPr>
                </pic:pic>
              </a:graphicData>
            </a:graphic>
          </wp:inline>
        </w:drawing>
      </w:r>
    </w:p>
    <w:p w14:paraId="1A8B075A" w14:textId="62A5DADD" w:rsidR="00585BFD" w:rsidRDefault="00585BFD" w:rsidP="00485618">
      <w:pPr>
        <w:rPr>
          <w:b/>
          <w:bCs/>
          <w:color w:val="C00000"/>
          <w:sz w:val="24"/>
          <w:szCs w:val="24"/>
        </w:rPr>
      </w:pPr>
    </w:p>
    <w:p w14:paraId="0FCA41F4" w14:textId="7580A847" w:rsidR="00585BFD" w:rsidRDefault="00BB4F23" w:rsidP="00485618">
      <w:pPr>
        <w:rPr>
          <w:b/>
          <w:bCs/>
          <w:color w:val="C00000"/>
          <w:sz w:val="24"/>
          <w:szCs w:val="24"/>
        </w:rPr>
      </w:pPr>
      <w:r>
        <w:rPr>
          <w:noProof/>
        </w:rPr>
        <w:drawing>
          <wp:inline distT="0" distB="0" distL="0" distR="0" wp14:anchorId="63C4900C" wp14:editId="3E279B05">
            <wp:extent cx="3455575" cy="13258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619" cy="1326664"/>
                    </a:xfrm>
                    <a:prstGeom prst="rect">
                      <a:avLst/>
                    </a:prstGeom>
                    <a:noFill/>
                    <a:ln>
                      <a:noFill/>
                    </a:ln>
                  </pic:spPr>
                </pic:pic>
              </a:graphicData>
            </a:graphic>
          </wp:inline>
        </w:drawing>
      </w:r>
    </w:p>
    <w:p w14:paraId="0600C93C" w14:textId="2F3C8807" w:rsidR="00585BFD" w:rsidRDefault="00BB4F23" w:rsidP="00485618">
      <w:pPr>
        <w:rPr>
          <w:b/>
          <w:bCs/>
          <w:color w:val="C00000"/>
          <w:sz w:val="24"/>
          <w:szCs w:val="24"/>
        </w:rPr>
      </w:pPr>
      <w:r>
        <w:rPr>
          <w:noProof/>
        </w:rPr>
        <w:drawing>
          <wp:inline distT="0" distB="0" distL="0" distR="0" wp14:anchorId="5F558695" wp14:editId="090194B8">
            <wp:extent cx="3459480" cy="1400072"/>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1454" cy="1404918"/>
                    </a:xfrm>
                    <a:prstGeom prst="rect">
                      <a:avLst/>
                    </a:prstGeom>
                    <a:noFill/>
                    <a:ln>
                      <a:noFill/>
                    </a:ln>
                  </pic:spPr>
                </pic:pic>
              </a:graphicData>
            </a:graphic>
          </wp:inline>
        </w:drawing>
      </w:r>
    </w:p>
    <w:p w14:paraId="403B4325" w14:textId="3C8BB62D" w:rsidR="00940179" w:rsidRDefault="00940179" w:rsidP="00485618">
      <w:pPr>
        <w:rPr>
          <w:b/>
          <w:bCs/>
          <w:color w:val="C00000"/>
          <w:sz w:val="24"/>
          <w:szCs w:val="24"/>
        </w:rPr>
      </w:pPr>
    </w:p>
    <w:p w14:paraId="5BE74F02" w14:textId="2472CD7E" w:rsidR="00585BFD" w:rsidRDefault="00940179" w:rsidP="00940179">
      <w:pPr>
        <w:rPr>
          <w:b/>
          <w:bCs/>
          <w:color w:val="C00000"/>
          <w:sz w:val="24"/>
          <w:szCs w:val="24"/>
        </w:rPr>
      </w:pPr>
      <w:r>
        <w:rPr>
          <w:noProof/>
        </w:rPr>
        <w:drawing>
          <wp:inline distT="0" distB="0" distL="0" distR="0" wp14:anchorId="3A0F6B1A" wp14:editId="214D1030">
            <wp:extent cx="6198996" cy="1844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2053" cy="1847924"/>
                    </a:xfrm>
                    <a:prstGeom prst="rect">
                      <a:avLst/>
                    </a:prstGeom>
                    <a:noFill/>
                    <a:ln>
                      <a:noFill/>
                    </a:ln>
                  </pic:spPr>
                </pic:pic>
              </a:graphicData>
            </a:graphic>
          </wp:inline>
        </w:drawing>
      </w:r>
    </w:p>
    <w:p w14:paraId="46236BCF" w14:textId="77777777" w:rsidR="00585BFD" w:rsidRPr="00485618" w:rsidRDefault="00585BFD" w:rsidP="00485618">
      <w:pPr>
        <w:rPr>
          <w:b/>
          <w:bCs/>
          <w:color w:val="C00000"/>
          <w:sz w:val="24"/>
          <w:szCs w:val="24"/>
        </w:rPr>
      </w:pPr>
    </w:p>
    <w:p w14:paraId="414774DD" w14:textId="77777777" w:rsidR="00E6165C" w:rsidRDefault="00EB7BEA" w:rsidP="00B32FD5">
      <w:pPr>
        <w:pStyle w:val="ListParagraph"/>
        <w:numPr>
          <w:ilvl w:val="0"/>
          <w:numId w:val="14"/>
        </w:numPr>
        <w:ind w:left="360"/>
        <w:rPr>
          <w:b/>
          <w:bCs/>
          <w:color w:val="4472C4" w:themeColor="accent1"/>
          <w:sz w:val="24"/>
          <w:szCs w:val="24"/>
        </w:rPr>
      </w:pPr>
      <w:r w:rsidRPr="00744F46">
        <w:rPr>
          <w:b/>
          <w:bCs/>
          <w:color w:val="4472C4" w:themeColor="accent1"/>
          <w:sz w:val="24"/>
          <w:szCs w:val="24"/>
        </w:rPr>
        <w:lastRenderedPageBreak/>
        <w:t>Next create a new Bar chart to display the 20 highest ranking countries from your sort and then move the chart to be underneath the table, as shown below.</w:t>
      </w:r>
    </w:p>
    <w:p w14:paraId="3B8A0C17" w14:textId="2CFCD4F3" w:rsidR="00EB7BEA" w:rsidRDefault="001616D7" w:rsidP="00B32FD5">
      <w:pPr>
        <w:pStyle w:val="ListParagraph"/>
        <w:ind w:left="360"/>
        <w:rPr>
          <w:b/>
          <w:bCs/>
          <w:color w:val="4472C4" w:themeColor="accent1"/>
          <w:sz w:val="24"/>
          <w:szCs w:val="24"/>
        </w:rPr>
      </w:pPr>
      <w:r w:rsidRPr="00744F46">
        <w:rPr>
          <w:b/>
          <w:bCs/>
          <w:color w:val="4472C4" w:themeColor="accent1"/>
          <w:sz w:val="24"/>
          <w:szCs w:val="24"/>
        </w:rPr>
        <w:br/>
      </w:r>
      <w:r w:rsidR="00E6165C">
        <w:rPr>
          <w:noProof/>
        </w:rPr>
        <w:drawing>
          <wp:inline distT="0" distB="0" distL="0" distR="0" wp14:anchorId="0E3DA57F" wp14:editId="1C17F0B8">
            <wp:extent cx="5731510" cy="724408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244080"/>
                    </a:xfrm>
                    <a:prstGeom prst="rect">
                      <a:avLst/>
                    </a:prstGeom>
                    <a:noFill/>
                    <a:ln>
                      <a:noFill/>
                    </a:ln>
                  </pic:spPr>
                </pic:pic>
              </a:graphicData>
            </a:graphic>
          </wp:inline>
        </w:drawing>
      </w:r>
      <w:r w:rsidRPr="00744F46">
        <w:rPr>
          <w:b/>
          <w:bCs/>
          <w:color w:val="4472C4" w:themeColor="accent1"/>
          <w:sz w:val="24"/>
          <w:szCs w:val="24"/>
        </w:rPr>
        <w:br/>
      </w:r>
    </w:p>
    <w:p w14:paraId="7A82408C" w14:textId="77777777" w:rsidR="00B32FD5" w:rsidRDefault="00B32FD5" w:rsidP="00B32FD5">
      <w:pPr>
        <w:pStyle w:val="ListParagraph"/>
        <w:ind w:left="360"/>
        <w:rPr>
          <w:b/>
          <w:bCs/>
          <w:color w:val="4472C4" w:themeColor="accent1"/>
          <w:sz w:val="24"/>
          <w:szCs w:val="24"/>
          <w:rtl/>
        </w:rPr>
      </w:pPr>
    </w:p>
    <w:p w14:paraId="46774A82" w14:textId="6972339E" w:rsidR="00E6165C" w:rsidRDefault="00E6165C" w:rsidP="00B32FD5">
      <w:pPr>
        <w:pStyle w:val="ListParagraph"/>
        <w:ind w:left="360"/>
        <w:rPr>
          <w:b/>
          <w:bCs/>
          <w:color w:val="4472C4" w:themeColor="accent1"/>
          <w:sz w:val="24"/>
          <w:szCs w:val="24"/>
          <w:rtl/>
        </w:rPr>
      </w:pPr>
    </w:p>
    <w:p w14:paraId="5D331ECC" w14:textId="77777777" w:rsidR="00E6165C" w:rsidRPr="00744F46" w:rsidRDefault="00E6165C" w:rsidP="00E6165C">
      <w:pPr>
        <w:pStyle w:val="ListParagraph"/>
        <w:ind w:left="1146"/>
        <w:rPr>
          <w:b/>
          <w:bCs/>
          <w:color w:val="4472C4" w:themeColor="accent1"/>
          <w:sz w:val="24"/>
          <w:szCs w:val="24"/>
        </w:rPr>
      </w:pPr>
    </w:p>
    <w:p w14:paraId="2C746CC6" w14:textId="3AC79128" w:rsidR="001616D7" w:rsidRDefault="001616D7" w:rsidP="00B32FD5">
      <w:pPr>
        <w:pStyle w:val="ListParagraph"/>
        <w:numPr>
          <w:ilvl w:val="0"/>
          <w:numId w:val="14"/>
        </w:numPr>
        <w:ind w:left="360"/>
        <w:rPr>
          <w:b/>
          <w:bCs/>
          <w:color w:val="4472C4" w:themeColor="accent1"/>
          <w:sz w:val="24"/>
          <w:szCs w:val="24"/>
        </w:rPr>
      </w:pPr>
      <w:r w:rsidRPr="00744F46">
        <w:rPr>
          <w:b/>
          <w:bCs/>
          <w:color w:val="4472C4" w:themeColor="accent1"/>
          <w:sz w:val="24"/>
          <w:szCs w:val="24"/>
        </w:rPr>
        <w:lastRenderedPageBreak/>
        <w:t xml:space="preserve">Colour the background by highlighting the area underneath the table </w:t>
      </w:r>
      <w:r w:rsidR="00744F46" w:rsidRPr="00744F46">
        <w:rPr>
          <w:b/>
          <w:bCs/>
          <w:color w:val="4472C4" w:themeColor="accent1"/>
          <w:sz w:val="24"/>
          <w:szCs w:val="24"/>
        </w:rPr>
        <w:t>as shown</w:t>
      </w:r>
      <w:r w:rsidRPr="00744F46">
        <w:rPr>
          <w:b/>
          <w:bCs/>
          <w:color w:val="4472C4" w:themeColor="accent1"/>
          <w:sz w:val="24"/>
          <w:szCs w:val="24"/>
        </w:rPr>
        <w:t xml:space="preserve"> below. Find the add a fill colour icon and sellect a colour. </w:t>
      </w:r>
    </w:p>
    <w:p w14:paraId="15188FDD" w14:textId="77777777" w:rsidR="00213E11" w:rsidRPr="00213E11" w:rsidRDefault="00213E11" w:rsidP="00B32FD5">
      <w:pPr>
        <w:rPr>
          <w:b/>
          <w:bCs/>
          <w:color w:val="4472C4" w:themeColor="accent1"/>
          <w:sz w:val="24"/>
          <w:szCs w:val="24"/>
        </w:rPr>
      </w:pPr>
    </w:p>
    <w:p w14:paraId="1D6A8D51" w14:textId="211AA14E" w:rsidR="00E6165C" w:rsidRDefault="00E6165C" w:rsidP="00B32FD5">
      <w:pPr>
        <w:rPr>
          <w:b/>
          <w:bCs/>
          <w:color w:val="4472C4" w:themeColor="accent1"/>
          <w:sz w:val="24"/>
          <w:szCs w:val="24"/>
          <w:rtl/>
        </w:rPr>
      </w:pPr>
      <w:r>
        <w:rPr>
          <w:noProof/>
        </w:rPr>
        <w:drawing>
          <wp:inline distT="0" distB="0" distL="0" distR="0" wp14:anchorId="7C746799" wp14:editId="09779B8B">
            <wp:extent cx="5731510" cy="71647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164705"/>
                    </a:xfrm>
                    <a:prstGeom prst="rect">
                      <a:avLst/>
                    </a:prstGeom>
                    <a:noFill/>
                    <a:ln>
                      <a:noFill/>
                    </a:ln>
                  </pic:spPr>
                </pic:pic>
              </a:graphicData>
            </a:graphic>
          </wp:inline>
        </w:drawing>
      </w:r>
    </w:p>
    <w:p w14:paraId="15AAED67" w14:textId="59624782" w:rsidR="00A14D77" w:rsidRDefault="00A14D77" w:rsidP="00B32FD5">
      <w:pPr>
        <w:rPr>
          <w:b/>
          <w:bCs/>
          <w:color w:val="4472C4" w:themeColor="accent1"/>
          <w:sz w:val="24"/>
          <w:szCs w:val="24"/>
          <w:rtl/>
        </w:rPr>
      </w:pPr>
    </w:p>
    <w:p w14:paraId="2A5E1DD2" w14:textId="77AAC1B9" w:rsidR="00A14D77" w:rsidRDefault="00A14D77" w:rsidP="00B32FD5">
      <w:pPr>
        <w:rPr>
          <w:b/>
          <w:bCs/>
          <w:color w:val="4472C4" w:themeColor="accent1"/>
          <w:sz w:val="24"/>
          <w:szCs w:val="24"/>
          <w:rtl/>
        </w:rPr>
      </w:pPr>
    </w:p>
    <w:p w14:paraId="6CD6DE80" w14:textId="77777777" w:rsidR="00A14D77" w:rsidRPr="00E6165C" w:rsidRDefault="00A14D77" w:rsidP="00E6165C">
      <w:pPr>
        <w:rPr>
          <w:b/>
          <w:bCs/>
          <w:color w:val="4472C4" w:themeColor="accent1"/>
          <w:sz w:val="24"/>
          <w:szCs w:val="24"/>
        </w:rPr>
      </w:pPr>
    </w:p>
    <w:p w14:paraId="204D6B2E" w14:textId="75495425" w:rsidR="001616D7" w:rsidRDefault="001616D7" w:rsidP="00B32FD5">
      <w:pPr>
        <w:pStyle w:val="ListParagraph"/>
        <w:numPr>
          <w:ilvl w:val="0"/>
          <w:numId w:val="14"/>
        </w:numPr>
        <w:ind w:left="360"/>
        <w:rPr>
          <w:b/>
          <w:bCs/>
          <w:color w:val="4472C4" w:themeColor="accent1"/>
          <w:sz w:val="24"/>
          <w:szCs w:val="24"/>
        </w:rPr>
      </w:pPr>
      <w:r w:rsidRPr="00744F46">
        <w:rPr>
          <w:b/>
          <w:bCs/>
          <w:color w:val="4472C4" w:themeColor="accent1"/>
          <w:sz w:val="24"/>
          <w:szCs w:val="24"/>
        </w:rPr>
        <w:lastRenderedPageBreak/>
        <w:t xml:space="preserve">The next task is to create 3 macro buttons, print the sheet, Save the file and </w:t>
      </w:r>
      <w:r w:rsidR="00744F46" w:rsidRPr="00744F46">
        <w:rPr>
          <w:b/>
          <w:bCs/>
          <w:color w:val="4472C4" w:themeColor="accent1"/>
          <w:sz w:val="24"/>
          <w:szCs w:val="24"/>
        </w:rPr>
        <w:t>copy</w:t>
      </w:r>
      <w:r w:rsidRPr="00744F46">
        <w:rPr>
          <w:b/>
          <w:bCs/>
          <w:color w:val="4472C4" w:themeColor="accent1"/>
          <w:sz w:val="24"/>
          <w:szCs w:val="24"/>
        </w:rPr>
        <w:t xml:space="preserve"> the sheet. </w:t>
      </w:r>
    </w:p>
    <w:p w14:paraId="192E0070" w14:textId="77777777" w:rsidR="00213E11" w:rsidRPr="00213E11" w:rsidRDefault="00213E11" w:rsidP="00B32FD5">
      <w:pPr>
        <w:rPr>
          <w:b/>
          <w:bCs/>
          <w:color w:val="4472C4" w:themeColor="accent1"/>
          <w:sz w:val="24"/>
          <w:szCs w:val="24"/>
        </w:rPr>
      </w:pPr>
    </w:p>
    <w:p w14:paraId="42FD3647" w14:textId="7E268005" w:rsidR="001616D7" w:rsidRDefault="0096418B" w:rsidP="00B32FD5">
      <w:pPr>
        <w:rPr>
          <w:noProof/>
        </w:rPr>
      </w:pPr>
      <w:r>
        <w:rPr>
          <w:noProof/>
        </w:rPr>
        <w:drawing>
          <wp:inline distT="0" distB="0" distL="0" distR="0" wp14:anchorId="09414AC4" wp14:editId="2D3914AE">
            <wp:extent cx="4610100" cy="1331035"/>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22365" cy="1334576"/>
                    </a:xfrm>
                    <a:prstGeom prst="rect">
                      <a:avLst/>
                    </a:prstGeom>
                    <a:noFill/>
                    <a:ln>
                      <a:noFill/>
                    </a:ln>
                  </pic:spPr>
                </pic:pic>
              </a:graphicData>
            </a:graphic>
          </wp:inline>
        </w:drawing>
      </w:r>
    </w:p>
    <w:p w14:paraId="7FE116CB" w14:textId="77777777" w:rsidR="0096418B" w:rsidRDefault="0096418B" w:rsidP="00B32FD5">
      <w:pPr>
        <w:rPr>
          <w:noProof/>
        </w:rPr>
      </w:pPr>
    </w:p>
    <w:p w14:paraId="67DD62F6" w14:textId="04843313" w:rsidR="0096418B" w:rsidRDefault="0096418B" w:rsidP="00213E11">
      <w:pPr>
        <w:rPr>
          <w:noProof/>
        </w:rPr>
      </w:pPr>
      <w:r>
        <w:rPr>
          <w:noProof/>
        </w:rPr>
        <w:drawing>
          <wp:inline distT="0" distB="0" distL="0" distR="0" wp14:anchorId="2FAF1482" wp14:editId="36297C53">
            <wp:extent cx="4659722" cy="22555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68117" cy="2259584"/>
                    </a:xfrm>
                    <a:prstGeom prst="rect">
                      <a:avLst/>
                    </a:prstGeom>
                    <a:noFill/>
                    <a:ln>
                      <a:noFill/>
                    </a:ln>
                  </pic:spPr>
                </pic:pic>
              </a:graphicData>
            </a:graphic>
          </wp:inline>
        </w:drawing>
      </w:r>
    </w:p>
    <w:p w14:paraId="7ADE9FE3" w14:textId="3A648C55" w:rsidR="0096418B" w:rsidRDefault="0096418B" w:rsidP="001616D7">
      <w:pPr>
        <w:rPr>
          <w:noProof/>
        </w:rPr>
      </w:pPr>
      <w:r>
        <w:rPr>
          <w:noProof/>
        </w:rPr>
        <w:drawing>
          <wp:inline distT="0" distB="0" distL="0" distR="0" wp14:anchorId="7600E15B" wp14:editId="75F5C468">
            <wp:extent cx="4671060" cy="309316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00855" cy="3112898"/>
                    </a:xfrm>
                    <a:prstGeom prst="rect">
                      <a:avLst/>
                    </a:prstGeom>
                    <a:noFill/>
                    <a:ln>
                      <a:noFill/>
                    </a:ln>
                  </pic:spPr>
                </pic:pic>
              </a:graphicData>
            </a:graphic>
          </wp:inline>
        </w:drawing>
      </w:r>
    </w:p>
    <w:p w14:paraId="3E687BEF" w14:textId="49675E9C" w:rsidR="0096418B" w:rsidRDefault="0096418B" w:rsidP="001616D7">
      <w:pPr>
        <w:rPr>
          <w:noProof/>
        </w:rPr>
      </w:pPr>
    </w:p>
    <w:p w14:paraId="1DA557E6" w14:textId="0A5232DE" w:rsidR="0096418B" w:rsidRDefault="0096418B" w:rsidP="001616D7">
      <w:pPr>
        <w:rPr>
          <w:noProof/>
        </w:rPr>
      </w:pPr>
      <w:r>
        <w:rPr>
          <w:noProof/>
        </w:rPr>
        <w:lastRenderedPageBreak/>
        <w:drawing>
          <wp:inline distT="0" distB="0" distL="0" distR="0" wp14:anchorId="7DD1CEF3" wp14:editId="0A9F5DF4">
            <wp:extent cx="4850963" cy="3291840"/>
            <wp:effectExtent l="0" t="0" r="698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3511" cy="3307141"/>
                    </a:xfrm>
                    <a:prstGeom prst="rect">
                      <a:avLst/>
                    </a:prstGeom>
                    <a:noFill/>
                    <a:ln>
                      <a:noFill/>
                    </a:ln>
                  </pic:spPr>
                </pic:pic>
              </a:graphicData>
            </a:graphic>
          </wp:inline>
        </w:drawing>
      </w:r>
    </w:p>
    <w:p w14:paraId="0E76365C" w14:textId="68101460" w:rsidR="0096418B" w:rsidRDefault="0096418B" w:rsidP="001616D7">
      <w:pPr>
        <w:rPr>
          <w:noProof/>
        </w:rPr>
      </w:pPr>
    </w:p>
    <w:p w14:paraId="4BEAA67A" w14:textId="2454F859" w:rsidR="0096418B" w:rsidRDefault="0096418B" w:rsidP="001616D7">
      <w:pPr>
        <w:rPr>
          <w:noProof/>
        </w:rPr>
      </w:pPr>
      <w:r>
        <w:rPr>
          <w:noProof/>
        </w:rPr>
        <w:drawing>
          <wp:inline distT="0" distB="0" distL="0" distR="0" wp14:anchorId="1B990714" wp14:editId="55EB851A">
            <wp:extent cx="4610100" cy="48470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8119" cy="4855467"/>
                    </a:xfrm>
                    <a:prstGeom prst="rect">
                      <a:avLst/>
                    </a:prstGeom>
                    <a:noFill/>
                    <a:ln>
                      <a:noFill/>
                    </a:ln>
                  </pic:spPr>
                </pic:pic>
              </a:graphicData>
            </a:graphic>
          </wp:inline>
        </w:drawing>
      </w:r>
    </w:p>
    <w:p w14:paraId="6AC846E5" w14:textId="2054B3DB" w:rsidR="0096418B" w:rsidRDefault="0096418B" w:rsidP="001616D7">
      <w:pPr>
        <w:rPr>
          <w:noProof/>
        </w:rPr>
      </w:pPr>
    </w:p>
    <w:p w14:paraId="6C84AB5A" w14:textId="3D99A050" w:rsidR="0096418B" w:rsidRDefault="0096418B" w:rsidP="001616D7">
      <w:pPr>
        <w:rPr>
          <w:noProof/>
        </w:rPr>
      </w:pPr>
      <w:r>
        <w:rPr>
          <w:noProof/>
        </w:rPr>
        <w:lastRenderedPageBreak/>
        <w:drawing>
          <wp:inline distT="0" distB="0" distL="0" distR="0" wp14:anchorId="3D21E949" wp14:editId="1A8C8C9B">
            <wp:extent cx="5538154" cy="2491740"/>
            <wp:effectExtent l="0" t="0" r="571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1355" cy="2493180"/>
                    </a:xfrm>
                    <a:prstGeom prst="rect">
                      <a:avLst/>
                    </a:prstGeom>
                    <a:noFill/>
                    <a:ln>
                      <a:noFill/>
                    </a:ln>
                  </pic:spPr>
                </pic:pic>
              </a:graphicData>
            </a:graphic>
          </wp:inline>
        </w:drawing>
      </w:r>
    </w:p>
    <w:p w14:paraId="49A7F1A8" w14:textId="4AEE96A4" w:rsidR="0096418B" w:rsidRDefault="0096418B" w:rsidP="001616D7">
      <w:pPr>
        <w:rPr>
          <w:noProof/>
        </w:rPr>
      </w:pPr>
    </w:p>
    <w:p w14:paraId="3E15FEE6" w14:textId="38ED6117" w:rsidR="0096418B" w:rsidRDefault="0096418B" w:rsidP="001616D7">
      <w:pPr>
        <w:rPr>
          <w:noProof/>
        </w:rPr>
      </w:pPr>
      <w:r>
        <w:rPr>
          <w:noProof/>
        </w:rPr>
        <w:drawing>
          <wp:inline distT="0" distB="0" distL="0" distR="0" wp14:anchorId="082F29F1" wp14:editId="0C2D0D05">
            <wp:extent cx="5768620" cy="21717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287" cy="2175339"/>
                    </a:xfrm>
                    <a:prstGeom prst="rect">
                      <a:avLst/>
                    </a:prstGeom>
                    <a:noFill/>
                    <a:ln>
                      <a:noFill/>
                    </a:ln>
                  </pic:spPr>
                </pic:pic>
              </a:graphicData>
            </a:graphic>
          </wp:inline>
        </w:drawing>
      </w:r>
    </w:p>
    <w:p w14:paraId="5A39584B" w14:textId="77777777" w:rsidR="006E2765" w:rsidRDefault="006E2765" w:rsidP="006E2765">
      <w:pPr>
        <w:rPr>
          <w:noProof/>
        </w:rPr>
      </w:pPr>
    </w:p>
    <w:p w14:paraId="64FD0F9C" w14:textId="77777777" w:rsidR="006E2765" w:rsidRDefault="006E2765" w:rsidP="006E2765">
      <w:pPr>
        <w:pStyle w:val="Heading1"/>
        <w:rPr>
          <w:b/>
          <w:bCs/>
          <w:noProof/>
          <w:u w:val="single"/>
        </w:rPr>
      </w:pPr>
      <w:bookmarkStart w:id="1" w:name="_Toc117087357"/>
      <w:r w:rsidRPr="0041320B">
        <w:rPr>
          <w:b/>
          <w:bCs/>
          <w:noProof/>
          <w:u w:val="single"/>
        </w:rPr>
        <w:t>Third Task</w:t>
      </w:r>
      <w:bookmarkEnd w:id="1"/>
    </w:p>
    <w:p w14:paraId="5B4CAFC2" w14:textId="77777777" w:rsidR="006E2765" w:rsidRPr="0041320B" w:rsidRDefault="006E2765" w:rsidP="006E2765">
      <w:pPr>
        <w:rPr>
          <w:noProof/>
        </w:rPr>
      </w:pPr>
      <w:r>
        <w:rPr>
          <w:noProof/>
        </w:rPr>
        <w:t xml:space="preserve">Continuing with the Excel table </w:t>
      </w:r>
      <w:r w:rsidRPr="0041320B">
        <w:rPr>
          <w:noProof/>
        </w:rPr>
        <w:t xml:space="preserve"> </w:t>
      </w:r>
      <w:r>
        <w:rPr>
          <w:noProof/>
        </w:rPr>
        <w:t>‘</w:t>
      </w:r>
      <w:r w:rsidRPr="00366A34">
        <w:rPr>
          <w:noProof/>
        </w:rPr>
        <w:t>The Wealth of nations’</w:t>
      </w:r>
    </w:p>
    <w:p w14:paraId="27FF8862" w14:textId="77777777" w:rsidR="006E2765" w:rsidRPr="0041320B" w:rsidRDefault="006E2765" w:rsidP="006E2765">
      <w:pPr>
        <w:pStyle w:val="Heading2"/>
        <w:rPr>
          <w:b/>
          <w:bCs/>
          <w:noProof/>
        </w:rPr>
      </w:pPr>
      <w:bookmarkStart w:id="2" w:name="_Toc117087358"/>
      <w:r w:rsidRPr="563A2D15">
        <w:rPr>
          <w:b/>
          <w:bCs/>
          <w:noProof/>
        </w:rPr>
        <w:t>Tableau</w:t>
      </w:r>
      <w:bookmarkEnd w:id="2"/>
    </w:p>
    <w:p w14:paraId="111FE874" w14:textId="069DE661" w:rsidR="006E2765" w:rsidRDefault="006E2765" w:rsidP="006E2765">
      <w:pPr>
        <w:rPr>
          <w:noProof/>
        </w:rPr>
      </w:pPr>
    </w:p>
    <w:p w14:paraId="4B502D1E" w14:textId="7908A8B4" w:rsidR="003F383A" w:rsidRDefault="003F383A" w:rsidP="00242D56">
      <w:pPr>
        <w:rPr>
          <w:noProof/>
        </w:rPr>
      </w:pPr>
      <w:r>
        <w:rPr>
          <w:noProof/>
        </w:rPr>
        <w:drawing>
          <wp:inline distT="0" distB="0" distL="0" distR="0" wp14:anchorId="0295055E" wp14:editId="0979154A">
            <wp:extent cx="4290060" cy="225339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00181" cy="2258715"/>
                    </a:xfrm>
                    <a:prstGeom prst="rect">
                      <a:avLst/>
                    </a:prstGeom>
                    <a:noFill/>
                    <a:ln>
                      <a:noFill/>
                    </a:ln>
                  </pic:spPr>
                </pic:pic>
              </a:graphicData>
            </a:graphic>
          </wp:inline>
        </w:drawing>
      </w:r>
    </w:p>
    <w:p w14:paraId="2D797CC5" w14:textId="31B48E10" w:rsidR="00744F46" w:rsidRDefault="00744F46" w:rsidP="006E2765">
      <w:pPr>
        <w:rPr>
          <w:noProof/>
        </w:rPr>
      </w:pPr>
      <w:r>
        <w:rPr>
          <w:b/>
          <w:bCs/>
          <w:noProof/>
          <w:color w:val="4472C4" w:themeColor="accent1"/>
          <w:sz w:val="24"/>
          <w:szCs w:val="24"/>
        </w:rPr>
        <w:lastRenderedPageBreak/>
        <w:drawing>
          <wp:inline distT="0" distB="0" distL="0" distR="0" wp14:anchorId="54C0D232" wp14:editId="66CBFF5C">
            <wp:extent cx="4449915" cy="21717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2673" cy="2182807"/>
                    </a:xfrm>
                    <a:prstGeom prst="rect">
                      <a:avLst/>
                    </a:prstGeom>
                    <a:noFill/>
                    <a:ln>
                      <a:noFill/>
                    </a:ln>
                  </pic:spPr>
                </pic:pic>
              </a:graphicData>
            </a:graphic>
          </wp:inline>
        </w:drawing>
      </w:r>
    </w:p>
    <w:p w14:paraId="76BAD174" w14:textId="78024094" w:rsidR="00744F46" w:rsidRDefault="00744F46" w:rsidP="006E2765">
      <w:pPr>
        <w:rPr>
          <w:noProof/>
        </w:rPr>
      </w:pPr>
    </w:p>
    <w:p w14:paraId="09746E45" w14:textId="337670A1" w:rsidR="00744F46" w:rsidRDefault="00744F46" w:rsidP="006E2765">
      <w:pPr>
        <w:rPr>
          <w:noProof/>
        </w:rPr>
      </w:pPr>
      <w:r>
        <w:rPr>
          <w:noProof/>
        </w:rPr>
        <w:drawing>
          <wp:inline distT="0" distB="0" distL="0" distR="0" wp14:anchorId="49708BD8" wp14:editId="41C3B0DA">
            <wp:extent cx="4480561" cy="30175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0758" cy="3024387"/>
                    </a:xfrm>
                    <a:prstGeom prst="rect">
                      <a:avLst/>
                    </a:prstGeom>
                    <a:noFill/>
                    <a:ln>
                      <a:noFill/>
                    </a:ln>
                  </pic:spPr>
                </pic:pic>
              </a:graphicData>
            </a:graphic>
          </wp:inline>
        </w:drawing>
      </w:r>
    </w:p>
    <w:p w14:paraId="61CB8D7A" w14:textId="5DDFC152" w:rsidR="00744F46" w:rsidRDefault="00744F46" w:rsidP="006E2765">
      <w:pPr>
        <w:rPr>
          <w:noProof/>
        </w:rPr>
      </w:pPr>
    </w:p>
    <w:p w14:paraId="6C08566E" w14:textId="16E8AC87" w:rsidR="003F383A" w:rsidRDefault="003F383A" w:rsidP="006E2765">
      <w:pPr>
        <w:rPr>
          <w:noProof/>
        </w:rPr>
      </w:pPr>
    </w:p>
    <w:p w14:paraId="772F868A" w14:textId="77777777" w:rsidR="003F383A" w:rsidRDefault="003F383A" w:rsidP="006E2765">
      <w:pPr>
        <w:rPr>
          <w:noProof/>
        </w:rPr>
      </w:pPr>
    </w:p>
    <w:p w14:paraId="5C440CEC" w14:textId="07C40FD2" w:rsidR="00744F46" w:rsidRDefault="00744F46" w:rsidP="006E2765">
      <w:pPr>
        <w:rPr>
          <w:noProof/>
        </w:rPr>
      </w:pPr>
      <w:r>
        <w:rPr>
          <w:noProof/>
        </w:rPr>
        <w:drawing>
          <wp:inline distT="0" distB="0" distL="0" distR="0" wp14:anchorId="0689EEFD" wp14:editId="07F2DAC2">
            <wp:extent cx="4541520" cy="169715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7952" cy="1699562"/>
                    </a:xfrm>
                    <a:prstGeom prst="rect">
                      <a:avLst/>
                    </a:prstGeom>
                    <a:noFill/>
                    <a:ln>
                      <a:noFill/>
                    </a:ln>
                  </pic:spPr>
                </pic:pic>
              </a:graphicData>
            </a:graphic>
          </wp:inline>
        </w:drawing>
      </w:r>
    </w:p>
    <w:p w14:paraId="079F9AA6" w14:textId="10FC7DFE" w:rsidR="00744F46" w:rsidRDefault="00744F46" w:rsidP="006E2765">
      <w:pPr>
        <w:rPr>
          <w:noProof/>
        </w:rPr>
      </w:pPr>
    </w:p>
    <w:p w14:paraId="6838C642" w14:textId="1A41E130" w:rsidR="006E2765" w:rsidRDefault="00744F46" w:rsidP="00242D56">
      <w:pPr>
        <w:rPr>
          <w:noProof/>
        </w:rPr>
      </w:pPr>
      <w:r>
        <w:rPr>
          <w:noProof/>
        </w:rPr>
        <w:lastRenderedPageBreak/>
        <w:drawing>
          <wp:inline distT="0" distB="0" distL="0" distR="0" wp14:anchorId="55C780E4" wp14:editId="2006EBF5">
            <wp:extent cx="4869180" cy="2037546"/>
            <wp:effectExtent l="0" t="0" r="762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913" cy="2040782"/>
                    </a:xfrm>
                    <a:prstGeom prst="rect">
                      <a:avLst/>
                    </a:prstGeom>
                    <a:noFill/>
                    <a:ln>
                      <a:noFill/>
                    </a:ln>
                  </pic:spPr>
                </pic:pic>
              </a:graphicData>
            </a:graphic>
          </wp:inline>
        </w:drawing>
      </w:r>
    </w:p>
    <w:p w14:paraId="6C689BC4" w14:textId="042CAA4A" w:rsidR="00242D56" w:rsidRDefault="00242D56" w:rsidP="00242D56">
      <w:pPr>
        <w:rPr>
          <w:noProof/>
        </w:rPr>
      </w:pPr>
    </w:p>
    <w:p w14:paraId="47498F78" w14:textId="5A0151D3" w:rsidR="006E2765" w:rsidRPr="00242D56" w:rsidRDefault="00242D56" w:rsidP="00242D56">
      <w:pPr>
        <w:rPr>
          <w:b/>
          <w:bCs/>
          <w:color w:val="C00000"/>
          <w:sz w:val="24"/>
          <w:szCs w:val="24"/>
        </w:rPr>
      </w:pPr>
      <w:r w:rsidRPr="00242D56">
        <w:rPr>
          <w:noProof/>
          <w:sz w:val="24"/>
          <w:szCs w:val="24"/>
        </w:rPr>
        <w:t>I have attached the excel</w:t>
      </w:r>
      <w:r>
        <w:rPr>
          <w:rFonts w:hint="cs"/>
          <w:noProof/>
          <w:sz w:val="24"/>
          <w:szCs w:val="24"/>
          <w:rtl/>
        </w:rPr>
        <w:t xml:space="preserve"> </w:t>
      </w:r>
      <w:r w:rsidR="00E70B34" w:rsidRPr="00E70B34">
        <w:rPr>
          <w:noProof/>
          <w:sz w:val="24"/>
          <w:szCs w:val="24"/>
        </w:rPr>
        <w:t>worksheets</w:t>
      </w:r>
      <w:r w:rsidRPr="00242D56">
        <w:rPr>
          <w:noProof/>
          <w:sz w:val="24"/>
          <w:szCs w:val="24"/>
        </w:rPr>
        <w:t xml:space="preserve"> and this is the link for the </w:t>
      </w:r>
      <w:r w:rsidR="00E70B34">
        <w:rPr>
          <w:noProof/>
          <w:sz w:val="24"/>
          <w:szCs w:val="24"/>
        </w:rPr>
        <w:t>T</w:t>
      </w:r>
      <w:r w:rsidRPr="00242D56">
        <w:rPr>
          <w:noProof/>
          <w:sz w:val="24"/>
          <w:szCs w:val="24"/>
        </w:rPr>
        <w:t>ableau</w:t>
      </w:r>
      <w:r>
        <w:rPr>
          <w:noProof/>
          <w:sz w:val="24"/>
          <w:szCs w:val="24"/>
        </w:rPr>
        <w:t xml:space="preserve"> below </w:t>
      </w:r>
      <w:hyperlink r:id="rId45" w:history="1">
        <w:r>
          <w:rPr>
            <w:rStyle w:val="Hyperlink"/>
          </w:rPr>
          <w:t>The Wealth of nations | Table</w:t>
        </w:r>
        <w:r>
          <w:rPr>
            <w:rStyle w:val="Hyperlink"/>
          </w:rPr>
          <w:t>a</w:t>
        </w:r>
        <w:r>
          <w:rPr>
            <w:rStyle w:val="Hyperlink"/>
          </w:rPr>
          <w:t>u Public</w:t>
        </w:r>
      </w:hyperlink>
      <w:r>
        <w:t>.</w:t>
      </w:r>
    </w:p>
    <w:p w14:paraId="3C137037" w14:textId="77777777" w:rsidR="00652860" w:rsidRDefault="00652860" w:rsidP="00652860">
      <w:pPr>
        <w:ind w:left="284"/>
        <w:rPr>
          <w:noProof/>
        </w:rPr>
      </w:pPr>
    </w:p>
    <w:p w14:paraId="6765457F" w14:textId="77777777" w:rsidR="00652860" w:rsidRDefault="00652860" w:rsidP="00652860">
      <w:pPr>
        <w:ind w:left="284"/>
        <w:rPr>
          <w:noProof/>
        </w:rPr>
      </w:pPr>
    </w:p>
    <w:p w14:paraId="7D8713A3" w14:textId="77777777" w:rsidR="00652860" w:rsidRDefault="00652860" w:rsidP="00652860">
      <w:pPr>
        <w:ind w:left="284"/>
        <w:rPr>
          <w:noProof/>
        </w:rPr>
      </w:pPr>
    </w:p>
    <w:p w14:paraId="11C6E306" w14:textId="77777777" w:rsidR="00652860" w:rsidRDefault="00652860" w:rsidP="00652860">
      <w:pPr>
        <w:rPr>
          <w:noProof/>
        </w:rPr>
      </w:pPr>
    </w:p>
    <w:p w14:paraId="5E114DE5" w14:textId="6C13D56F" w:rsidR="00652860" w:rsidRPr="00652860" w:rsidRDefault="00652860" w:rsidP="00652860">
      <w:pPr>
        <w:ind w:left="720"/>
        <w:rPr>
          <w:noProof/>
        </w:rPr>
      </w:pPr>
    </w:p>
    <w:sectPr w:rsidR="00652860" w:rsidRPr="00652860" w:rsidSect="00BA1DB1">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DA264" w14:textId="77777777" w:rsidR="00E01E01" w:rsidRDefault="00E01E01" w:rsidP="007904EB">
      <w:pPr>
        <w:spacing w:after="0" w:line="240" w:lineRule="auto"/>
      </w:pPr>
      <w:r>
        <w:separator/>
      </w:r>
    </w:p>
  </w:endnote>
  <w:endnote w:type="continuationSeparator" w:id="0">
    <w:p w14:paraId="630942CF" w14:textId="77777777" w:rsidR="00E01E01" w:rsidRDefault="00E01E01" w:rsidP="0079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923888"/>
      <w:docPartObj>
        <w:docPartGallery w:val="Page Numbers (Bottom of Page)"/>
        <w:docPartUnique/>
      </w:docPartObj>
    </w:sdtPr>
    <w:sdtEndPr>
      <w:rPr>
        <w:noProof/>
      </w:rPr>
    </w:sdtEndPr>
    <w:sdtContent>
      <w:p w14:paraId="329AC824" w14:textId="230FB61D" w:rsidR="007904EB" w:rsidRDefault="007904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2EAD9C" w14:textId="77777777" w:rsidR="007904EB" w:rsidRDefault="00790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46439" w14:textId="77777777" w:rsidR="00E01E01" w:rsidRDefault="00E01E01" w:rsidP="007904EB">
      <w:pPr>
        <w:spacing w:after="0" w:line="240" w:lineRule="auto"/>
      </w:pPr>
      <w:r>
        <w:separator/>
      </w:r>
    </w:p>
  </w:footnote>
  <w:footnote w:type="continuationSeparator" w:id="0">
    <w:p w14:paraId="20F5328F" w14:textId="77777777" w:rsidR="00E01E01" w:rsidRDefault="00E01E01" w:rsidP="007904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07BE"/>
    <w:multiLevelType w:val="hybridMultilevel"/>
    <w:tmpl w:val="7A360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8C29BB"/>
    <w:multiLevelType w:val="hybridMultilevel"/>
    <w:tmpl w:val="B4EEB098"/>
    <w:lvl w:ilvl="0" w:tplc="FFFFFFFF">
      <w:start w:val="1"/>
      <w:numFmt w:val="decimal"/>
      <w:lvlText w:val="%1."/>
      <w:lvlJc w:val="left"/>
      <w:pPr>
        <w:ind w:left="786"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682A6A"/>
    <w:multiLevelType w:val="hybridMultilevel"/>
    <w:tmpl w:val="73AACA8C"/>
    <w:lvl w:ilvl="0" w:tplc="D6E00016">
      <w:start w:val="1"/>
      <w:numFmt w:val="decimal"/>
      <w:lvlText w:val="%1."/>
      <w:lvlJc w:val="left"/>
      <w:pPr>
        <w:ind w:left="1146" w:hanging="360"/>
      </w:pPr>
      <w:rPr>
        <w:b/>
        <w:bCs/>
        <w:color w:val="4472C4" w:themeColor="accent1"/>
        <w:sz w:val="24"/>
        <w:szCs w:val="24"/>
      </w:rPr>
    </w:lvl>
    <w:lvl w:ilvl="1" w:tplc="08090019">
      <w:start w:val="1"/>
      <w:numFmt w:val="lowerLetter"/>
      <w:lvlText w:val="%2."/>
      <w:lvlJc w:val="left"/>
      <w:pPr>
        <w:ind w:left="1866" w:hanging="360"/>
      </w:pPr>
    </w:lvl>
    <w:lvl w:ilvl="2" w:tplc="0809001B">
      <w:start w:val="1"/>
      <w:numFmt w:val="lowerRoman"/>
      <w:lvlText w:val="%3."/>
      <w:lvlJc w:val="right"/>
      <w:pPr>
        <w:ind w:left="2586" w:hanging="180"/>
      </w:pPr>
    </w:lvl>
    <w:lvl w:ilvl="3" w:tplc="0809000F">
      <w:start w:val="1"/>
      <w:numFmt w:val="decimal"/>
      <w:lvlText w:val="%4."/>
      <w:lvlJc w:val="left"/>
      <w:pPr>
        <w:ind w:left="3306" w:hanging="360"/>
      </w:pPr>
    </w:lvl>
    <w:lvl w:ilvl="4" w:tplc="08090019">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F6B3E50"/>
    <w:multiLevelType w:val="hybridMultilevel"/>
    <w:tmpl w:val="085C03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9C01A6"/>
    <w:multiLevelType w:val="hybridMultilevel"/>
    <w:tmpl w:val="FB72D12A"/>
    <w:lvl w:ilvl="0" w:tplc="FFFFFFFF">
      <w:start w:val="1"/>
      <w:numFmt w:val="decimal"/>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5E00D7"/>
    <w:multiLevelType w:val="hybridMultilevel"/>
    <w:tmpl w:val="EF66B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B0174A"/>
    <w:multiLevelType w:val="hybridMultilevel"/>
    <w:tmpl w:val="FBEA0A24"/>
    <w:lvl w:ilvl="0" w:tplc="FFFFFFFF">
      <w:start w:val="1"/>
      <w:numFmt w:val="decimal"/>
      <w:lvlText w:val="%1."/>
      <w:lvlJc w:val="left"/>
      <w:pPr>
        <w:ind w:left="644"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024EAF"/>
    <w:multiLevelType w:val="hybridMultilevel"/>
    <w:tmpl w:val="FBEA0A24"/>
    <w:lvl w:ilvl="0" w:tplc="FFFFFFFF">
      <w:start w:val="1"/>
      <w:numFmt w:val="decimal"/>
      <w:lvlText w:val="%1."/>
      <w:lvlJc w:val="left"/>
      <w:pPr>
        <w:ind w:left="786" w:hanging="360"/>
      </w:pPr>
      <w:rPr>
        <w:rFonts w:hint="default"/>
      </w:rPr>
    </w:lvl>
    <w:lvl w:ilvl="1" w:tplc="FFFFFFFF">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8" w15:restartNumberingAfterBreak="0">
    <w:nsid w:val="472D3FF2"/>
    <w:multiLevelType w:val="hybridMultilevel"/>
    <w:tmpl w:val="7756A394"/>
    <w:lvl w:ilvl="0" w:tplc="FFFFFFFF">
      <w:start w:val="1"/>
      <w:numFmt w:val="decimal"/>
      <w:lvlText w:val="%1."/>
      <w:lvlJc w:val="left"/>
      <w:pPr>
        <w:ind w:left="786"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88D0D72"/>
    <w:multiLevelType w:val="hybridMultilevel"/>
    <w:tmpl w:val="2164546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 w15:restartNumberingAfterBreak="0">
    <w:nsid w:val="494FB06F"/>
    <w:multiLevelType w:val="hybridMultilevel"/>
    <w:tmpl w:val="00F4EDCE"/>
    <w:lvl w:ilvl="0" w:tplc="8DB0FDA0">
      <w:start w:val="1"/>
      <w:numFmt w:val="decimal"/>
      <w:lvlText w:val="%1)"/>
      <w:lvlJc w:val="left"/>
      <w:pPr>
        <w:ind w:left="720" w:hanging="360"/>
      </w:pPr>
    </w:lvl>
    <w:lvl w:ilvl="1" w:tplc="6AAA8BAC">
      <w:start w:val="1"/>
      <w:numFmt w:val="lowerLetter"/>
      <w:lvlText w:val="%2."/>
      <w:lvlJc w:val="left"/>
      <w:pPr>
        <w:ind w:left="1440" w:hanging="360"/>
      </w:pPr>
    </w:lvl>
    <w:lvl w:ilvl="2" w:tplc="C3EA667E">
      <w:start w:val="1"/>
      <w:numFmt w:val="lowerRoman"/>
      <w:lvlText w:val="%3."/>
      <w:lvlJc w:val="right"/>
      <w:pPr>
        <w:ind w:left="2160" w:hanging="180"/>
      </w:pPr>
    </w:lvl>
    <w:lvl w:ilvl="3" w:tplc="8D0C70CC">
      <w:start w:val="1"/>
      <w:numFmt w:val="decimal"/>
      <w:lvlText w:val="%4."/>
      <w:lvlJc w:val="left"/>
      <w:pPr>
        <w:ind w:left="2880" w:hanging="360"/>
      </w:pPr>
    </w:lvl>
    <w:lvl w:ilvl="4" w:tplc="DB76E7D0">
      <w:start w:val="1"/>
      <w:numFmt w:val="lowerLetter"/>
      <w:lvlText w:val="%5."/>
      <w:lvlJc w:val="left"/>
      <w:pPr>
        <w:ind w:left="3600" w:hanging="360"/>
      </w:pPr>
    </w:lvl>
    <w:lvl w:ilvl="5" w:tplc="A0149C90">
      <w:start w:val="1"/>
      <w:numFmt w:val="lowerRoman"/>
      <w:lvlText w:val="%6."/>
      <w:lvlJc w:val="right"/>
      <w:pPr>
        <w:ind w:left="4320" w:hanging="180"/>
      </w:pPr>
    </w:lvl>
    <w:lvl w:ilvl="6" w:tplc="DADE2816">
      <w:start w:val="1"/>
      <w:numFmt w:val="decimal"/>
      <w:lvlText w:val="%7."/>
      <w:lvlJc w:val="left"/>
      <w:pPr>
        <w:ind w:left="5040" w:hanging="360"/>
      </w:pPr>
    </w:lvl>
    <w:lvl w:ilvl="7" w:tplc="4C7EF3A6">
      <w:start w:val="1"/>
      <w:numFmt w:val="lowerLetter"/>
      <w:lvlText w:val="%8."/>
      <w:lvlJc w:val="left"/>
      <w:pPr>
        <w:ind w:left="5760" w:hanging="360"/>
      </w:pPr>
    </w:lvl>
    <w:lvl w:ilvl="8" w:tplc="CC2E7F64">
      <w:start w:val="1"/>
      <w:numFmt w:val="lowerRoman"/>
      <w:lvlText w:val="%9."/>
      <w:lvlJc w:val="right"/>
      <w:pPr>
        <w:ind w:left="6480" w:hanging="180"/>
      </w:pPr>
    </w:lvl>
  </w:abstractNum>
  <w:abstractNum w:abstractNumId="11" w15:restartNumberingAfterBreak="0">
    <w:nsid w:val="4FB1701B"/>
    <w:multiLevelType w:val="hybridMultilevel"/>
    <w:tmpl w:val="1570EA3E"/>
    <w:lvl w:ilvl="0" w:tplc="0809000F">
      <w:start w:val="1"/>
      <w:numFmt w:val="decimal"/>
      <w:lvlText w:val="%1."/>
      <w:lvlJc w:val="left"/>
      <w:pPr>
        <w:ind w:left="786"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2A2899"/>
    <w:multiLevelType w:val="hybridMultilevel"/>
    <w:tmpl w:val="FBEA0A24"/>
    <w:lvl w:ilvl="0" w:tplc="FFFFFFFF">
      <w:start w:val="1"/>
      <w:numFmt w:val="decimal"/>
      <w:lvlText w:val="%1."/>
      <w:lvlJc w:val="left"/>
      <w:pPr>
        <w:ind w:left="644"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B22446"/>
    <w:multiLevelType w:val="hybridMultilevel"/>
    <w:tmpl w:val="70A040A2"/>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 w15:restartNumberingAfterBreak="0">
    <w:nsid w:val="680A69AE"/>
    <w:multiLevelType w:val="hybridMultilevel"/>
    <w:tmpl w:val="5002D89C"/>
    <w:lvl w:ilvl="0" w:tplc="8AEAC778">
      <w:start w:val="1"/>
      <w:numFmt w:val="bullet"/>
      <w:lvlText w:val=""/>
      <w:lvlJc w:val="left"/>
      <w:pPr>
        <w:ind w:left="720" w:hanging="360"/>
      </w:pPr>
      <w:rPr>
        <w:rFonts w:ascii="Symbol" w:hAnsi="Symbol" w:hint="default"/>
      </w:rPr>
    </w:lvl>
    <w:lvl w:ilvl="1" w:tplc="CD40CB02">
      <w:start w:val="1"/>
      <w:numFmt w:val="bullet"/>
      <w:lvlText w:val="o"/>
      <w:lvlJc w:val="left"/>
      <w:pPr>
        <w:ind w:left="1440" w:hanging="360"/>
      </w:pPr>
      <w:rPr>
        <w:rFonts w:ascii="Courier New" w:hAnsi="Courier New" w:hint="default"/>
      </w:rPr>
    </w:lvl>
    <w:lvl w:ilvl="2" w:tplc="8FC4BEB2">
      <w:start w:val="1"/>
      <w:numFmt w:val="bullet"/>
      <w:lvlText w:val=""/>
      <w:lvlJc w:val="left"/>
      <w:pPr>
        <w:ind w:left="2160" w:hanging="360"/>
      </w:pPr>
      <w:rPr>
        <w:rFonts w:ascii="Wingdings" w:hAnsi="Wingdings" w:hint="default"/>
      </w:rPr>
    </w:lvl>
    <w:lvl w:ilvl="3" w:tplc="6DDC261A">
      <w:start w:val="1"/>
      <w:numFmt w:val="bullet"/>
      <w:lvlText w:val=""/>
      <w:lvlJc w:val="left"/>
      <w:pPr>
        <w:ind w:left="2880" w:hanging="360"/>
      </w:pPr>
      <w:rPr>
        <w:rFonts w:ascii="Symbol" w:hAnsi="Symbol" w:hint="default"/>
      </w:rPr>
    </w:lvl>
    <w:lvl w:ilvl="4" w:tplc="398AF550">
      <w:start w:val="1"/>
      <w:numFmt w:val="bullet"/>
      <w:lvlText w:val="o"/>
      <w:lvlJc w:val="left"/>
      <w:pPr>
        <w:ind w:left="3600" w:hanging="360"/>
      </w:pPr>
      <w:rPr>
        <w:rFonts w:ascii="Courier New" w:hAnsi="Courier New" w:hint="default"/>
      </w:rPr>
    </w:lvl>
    <w:lvl w:ilvl="5" w:tplc="A36E3802">
      <w:start w:val="1"/>
      <w:numFmt w:val="bullet"/>
      <w:lvlText w:val=""/>
      <w:lvlJc w:val="left"/>
      <w:pPr>
        <w:ind w:left="4320" w:hanging="360"/>
      </w:pPr>
      <w:rPr>
        <w:rFonts w:ascii="Wingdings" w:hAnsi="Wingdings" w:hint="default"/>
      </w:rPr>
    </w:lvl>
    <w:lvl w:ilvl="6" w:tplc="F4B0C7D6">
      <w:start w:val="1"/>
      <w:numFmt w:val="bullet"/>
      <w:lvlText w:val=""/>
      <w:lvlJc w:val="left"/>
      <w:pPr>
        <w:ind w:left="5040" w:hanging="360"/>
      </w:pPr>
      <w:rPr>
        <w:rFonts w:ascii="Symbol" w:hAnsi="Symbol" w:hint="default"/>
      </w:rPr>
    </w:lvl>
    <w:lvl w:ilvl="7" w:tplc="DFD23CBE">
      <w:start w:val="1"/>
      <w:numFmt w:val="bullet"/>
      <w:lvlText w:val="o"/>
      <w:lvlJc w:val="left"/>
      <w:pPr>
        <w:ind w:left="5760" w:hanging="360"/>
      </w:pPr>
      <w:rPr>
        <w:rFonts w:ascii="Courier New" w:hAnsi="Courier New" w:hint="default"/>
      </w:rPr>
    </w:lvl>
    <w:lvl w:ilvl="8" w:tplc="A1303554">
      <w:start w:val="1"/>
      <w:numFmt w:val="bullet"/>
      <w:lvlText w:val=""/>
      <w:lvlJc w:val="left"/>
      <w:pPr>
        <w:ind w:left="6480" w:hanging="360"/>
      </w:pPr>
      <w:rPr>
        <w:rFonts w:ascii="Wingdings" w:hAnsi="Wingdings" w:hint="default"/>
      </w:rPr>
    </w:lvl>
  </w:abstractNum>
  <w:abstractNum w:abstractNumId="15" w15:restartNumberingAfterBreak="0">
    <w:nsid w:val="7AB42365"/>
    <w:multiLevelType w:val="hybridMultilevel"/>
    <w:tmpl w:val="3AF2E9F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num w:numId="1" w16cid:durableId="1092749700">
    <w:abstractNumId w:val="11"/>
  </w:num>
  <w:num w:numId="2" w16cid:durableId="1073353235">
    <w:abstractNumId w:val="3"/>
  </w:num>
  <w:num w:numId="3" w16cid:durableId="493180038">
    <w:abstractNumId w:val="6"/>
  </w:num>
  <w:num w:numId="4" w16cid:durableId="1046754584">
    <w:abstractNumId w:val="12"/>
  </w:num>
  <w:num w:numId="5" w16cid:durableId="1132677802">
    <w:abstractNumId w:val="7"/>
  </w:num>
  <w:num w:numId="6" w16cid:durableId="1377773060">
    <w:abstractNumId w:val="4"/>
  </w:num>
  <w:num w:numId="7" w16cid:durableId="2063288895">
    <w:abstractNumId w:val="14"/>
  </w:num>
  <w:num w:numId="8" w16cid:durableId="312880458">
    <w:abstractNumId w:val="10"/>
  </w:num>
  <w:num w:numId="9" w16cid:durableId="303703730">
    <w:abstractNumId w:val="5"/>
  </w:num>
  <w:num w:numId="10" w16cid:durableId="1405369661">
    <w:abstractNumId w:val="0"/>
  </w:num>
  <w:num w:numId="11" w16cid:durableId="385447182">
    <w:abstractNumId w:val="1"/>
  </w:num>
  <w:num w:numId="12" w16cid:durableId="1756971061">
    <w:abstractNumId w:val="13"/>
  </w:num>
  <w:num w:numId="13" w16cid:durableId="1436099475">
    <w:abstractNumId w:val="8"/>
  </w:num>
  <w:num w:numId="14" w16cid:durableId="950748778">
    <w:abstractNumId w:val="2"/>
  </w:num>
  <w:num w:numId="15" w16cid:durableId="1237014753">
    <w:abstractNumId w:val="15"/>
  </w:num>
  <w:num w:numId="16" w16cid:durableId="10240220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601"/>
    <w:rsid w:val="00122BE8"/>
    <w:rsid w:val="001616D7"/>
    <w:rsid w:val="00213E11"/>
    <w:rsid w:val="00242D56"/>
    <w:rsid w:val="00276222"/>
    <w:rsid w:val="00317A97"/>
    <w:rsid w:val="00370F09"/>
    <w:rsid w:val="003F383A"/>
    <w:rsid w:val="00485618"/>
    <w:rsid w:val="00585BFD"/>
    <w:rsid w:val="00652860"/>
    <w:rsid w:val="00655EB2"/>
    <w:rsid w:val="006E2765"/>
    <w:rsid w:val="00744F46"/>
    <w:rsid w:val="007904EB"/>
    <w:rsid w:val="007C705D"/>
    <w:rsid w:val="008B1A17"/>
    <w:rsid w:val="0091456C"/>
    <w:rsid w:val="00931A07"/>
    <w:rsid w:val="00940179"/>
    <w:rsid w:val="0096418B"/>
    <w:rsid w:val="009B7AE6"/>
    <w:rsid w:val="00A14D77"/>
    <w:rsid w:val="00AE0C5F"/>
    <w:rsid w:val="00AE3093"/>
    <w:rsid w:val="00AE3601"/>
    <w:rsid w:val="00B32FD5"/>
    <w:rsid w:val="00BA1DB1"/>
    <w:rsid w:val="00BB4F23"/>
    <w:rsid w:val="00BE39DB"/>
    <w:rsid w:val="00C123B9"/>
    <w:rsid w:val="00C53091"/>
    <w:rsid w:val="00CE37E3"/>
    <w:rsid w:val="00E01E01"/>
    <w:rsid w:val="00E44E79"/>
    <w:rsid w:val="00E557FA"/>
    <w:rsid w:val="00E6165C"/>
    <w:rsid w:val="00E70B34"/>
    <w:rsid w:val="00EB7BE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16A05"/>
  <w15:docId w15:val="{0D78DE21-97C2-43BF-A3C9-016F9ABE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7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1DB1"/>
    <w:rPr>
      <w:color w:val="0563C1" w:themeColor="hyperlink"/>
      <w:u w:val="single"/>
    </w:rPr>
  </w:style>
  <w:style w:type="character" w:customStyle="1" w:styleId="Heading1Char">
    <w:name w:val="Heading 1 Char"/>
    <w:basedOn w:val="DefaultParagraphFont"/>
    <w:link w:val="Heading1"/>
    <w:uiPriority w:val="9"/>
    <w:rsid w:val="00BA1D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A1DB1"/>
    <w:pPr>
      <w:outlineLvl w:val="9"/>
    </w:pPr>
    <w:rPr>
      <w:lang w:val="en-US"/>
    </w:rPr>
  </w:style>
  <w:style w:type="paragraph" w:styleId="TOC1">
    <w:name w:val="toc 1"/>
    <w:basedOn w:val="Normal"/>
    <w:next w:val="Normal"/>
    <w:autoRedefine/>
    <w:uiPriority w:val="39"/>
    <w:unhideWhenUsed/>
    <w:rsid w:val="00BA1DB1"/>
    <w:pPr>
      <w:spacing w:after="100"/>
    </w:pPr>
  </w:style>
  <w:style w:type="paragraph" w:styleId="TOC2">
    <w:name w:val="toc 2"/>
    <w:basedOn w:val="Normal"/>
    <w:next w:val="Normal"/>
    <w:autoRedefine/>
    <w:uiPriority w:val="39"/>
    <w:unhideWhenUsed/>
    <w:rsid w:val="00BA1DB1"/>
    <w:pPr>
      <w:spacing w:after="100"/>
      <w:ind w:left="220"/>
    </w:pPr>
  </w:style>
  <w:style w:type="paragraph" w:styleId="TOC3">
    <w:name w:val="toc 3"/>
    <w:basedOn w:val="Normal"/>
    <w:next w:val="Normal"/>
    <w:autoRedefine/>
    <w:uiPriority w:val="39"/>
    <w:unhideWhenUsed/>
    <w:rsid w:val="00BA1DB1"/>
    <w:pPr>
      <w:spacing w:after="100"/>
      <w:ind w:left="440"/>
    </w:pPr>
  </w:style>
  <w:style w:type="paragraph" w:styleId="NoSpacing">
    <w:name w:val="No Spacing"/>
    <w:link w:val="NoSpacingChar"/>
    <w:uiPriority w:val="1"/>
    <w:qFormat/>
    <w:rsid w:val="00BA1D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1DB1"/>
    <w:rPr>
      <w:rFonts w:eastAsiaTheme="minorEastAsia"/>
      <w:lang w:val="en-US"/>
    </w:rPr>
  </w:style>
  <w:style w:type="paragraph" w:styleId="ListParagraph">
    <w:name w:val="List Paragraph"/>
    <w:basedOn w:val="Normal"/>
    <w:uiPriority w:val="34"/>
    <w:qFormat/>
    <w:rsid w:val="00EB7BEA"/>
    <w:pPr>
      <w:ind w:left="720"/>
      <w:contextualSpacing/>
    </w:pPr>
  </w:style>
  <w:style w:type="character" w:customStyle="1" w:styleId="Heading2Char">
    <w:name w:val="Heading 2 Char"/>
    <w:basedOn w:val="DefaultParagraphFont"/>
    <w:link w:val="Heading2"/>
    <w:uiPriority w:val="9"/>
    <w:rsid w:val="006E276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904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4EB"/>
  </w:style>
  <w:style w:type="paragraph" w:styleId="Footer">
    <w:name w:val="footer"/>
    <w:basedOn w:val="Normal"/>
    <w:link w:val="FooterChar"/>
    <w:uiPriority w:val="99"/>
    <w:unhideWhenUsed/>
    <w:rsid w:val="007904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4EB"/>
  </w:style>
  <w:style w:type="character" w:styleId="FollowedHyperlink">
    <w:name w:val="FollowedHyperlink"/>
    <w:basedOn w:val="DefaultParagraphFont"/>
    <w:uiPriority w:val="99"/>
    <w:semiHidden/>
    <w:unhideWhenUsed/>
    <w:rsid w:val="00242D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85080">
      <w:bodyDiv w:val="1"/>
      <w:marLeft w:val="0"/>
      <w:marRight w:val="0"/>
      <w:marTop w:val="0"/>
      <w:marBottom w:val="0"/>
      <w:divBdr>
        <w:top w:val="none" w:sz="0" w:space="0" w:color="auto"/>
        <w:left w:val="none" w:sz="0" w:space="0" w:color="auto"/>
        <w:bottom w:val="none" w:sz="0" w:space="0" w:color="auto"/>
        <w:right w:val="none" w:sz="0" w:space="0" w:color="auto"/>
      </w:divBdr>
      <w:divsChild>
        <w:div w:id="1538202920">
          <w:marLeft w:val="0"/>
          <w:marRight w:val="0"/>
          <w:marTop w:val="0"/>
          <w:marBottom w:val="0"/>
          <w:divBdr>
            <w:top w:val="single" w:sz="2" w:space="0" w:color="auto"/>
            <w:left w:val="single" w:sz="2" w:space="0" w:color="auto"/>
            <w:bottom w:val="single" w:sz="6" w:space="0" w:color="auto"/>
            <w:right w:val="single" w:sz="2" w:space="0" w:color="auto"/>
          </w:divBdr>
          <w:divsChild>
            <w:div w:id="2877845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910757">
                  <w:marLeft w:val="0"/>
                  <w:marRight w:val="0"/>
                  <w:marTop w:val="0"/>
                  <w:marBottom w:val="0"/>
                  <w:divBdr>
                    <w:top w:val="single" w:sz="2" w:space="0" w:color="D9D9E3"/>
                    <w:left w:val="single" w:sz="2" w:space="0" w:color="D9D9E3"/>
                    <w:bottom w:val="single" w:sz="2" w:space="0" w:color="D9D9E3"/>
                    <w:right w:val="single" w:sz="2" w:space="0" w:color="D9D9E3"/>
                  </w:divBdr>
                  <w:divsChild>
                    <w:div w:id="1179851097">
                      <w:marLeft w:val="0"/>
                      <w:marRight w:val="0"/>
                      <w:marTop w:val="0"/>
                      <w:marBottom w:val="0"/>
                      <w:divBdr>
                        <w:top w:val="single" w:sz="2" w:space="0" w:color="D9D9E3"/>
                        <w:left w:val="single" w:sz="2" w:space="0" w:color="D9D9E3"/>
                        <w:bottom w:val="single" w:sz="2" w:space="0" w:color="D9D9E3"/>
                        <w:right w:val="single" w:sz="2" w:space="0" w:color="D9D9E3"/>
                      </w:divBdr>
                      <w:divsChild>
                        <w:div w:id="1226793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323247">
          <w:marLeft w:val="0"/>
          <w:marRight w:val="0"/>
          <w:marTop w:val="0"/>
          <w:marBottom w:val="0"/>
          <w:divBdr>
            <w:top w:val="single" w:sz="2" w:space="0" w:color="auto"/>
            <w:left w:val="single" w:sz="2" w:space="0" w:color="auto"/>
            <w:bottom w:val="single" w:sz="6" w:space="0" w:color="auto"/>
            <w:right w:val="single" w:sz="2" w:space="0" w:color="auto"/>
          </w:divBdr>
          <w:divsChild>
            <w:div w:id="191183989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0723220">
                  <w:marLeft w:val="0"/>
                  <w:marRight w:val="0"/>
                  <w:marTop w:val="0"/>
                  <w:marBottom w:val="0"/>
                  <w:divBdr>
                    <w:top w:val="single" w:sz="2" w:space="0" w:color="D9D9E3"/>
                    <w:left w:val="single" w:sz="2" w:space="0" w:color="D9D9E3"/>
                    <w:bottom w:val="single" w:sz="2" w:space="0" w:color="D9D9E3"/>
                    <w:right w:val="single" w:sz="2" w:space="0" w:color="D9D9E3"/>
                  </w:divBdr>
                  <w:divsChild>
                    <w:div w:id="1062682404">
                      <w:marLeft w:val="0"/>
                      <w:marRight w:val="0"/>
                      <w:marTop w:val="0"/>
                      <w:marBottom w:val="0"/>
                      <w:divBdr>
                        <w:top w:val="single" w:sz="2" w:space="0" w:color="D9D9E3"/>
                        <w:left w:val="single" w:sz="2" w:space="0" w:color="D9D9E3"/>
                        <w:bottom w:val="single" w:sz="2" w:space="0" w:color="D9D9E3"/>
                        <w:right w:val="single" w:sz="2" w:space="0" w:color="D9D9E3"/>
                      </w:divBdr>
                      <w:divsChild>
                        <w:div w:id="620115376">
                          <w:marLeft w:val="0"/>
                          <w:marRight w:val="0"/>
                          <w:marTop w:val="0"/>
                          <w:marBottom w:val="0"/>
                          <w:divBdr>
                            <w:top w:val="single" w:sz="2" w:space="0" w:color="D9D9E3"/>
                            <w:left w:val="single" w:sz="2" w:space="0" w:color="D9D9E3"/>
                            <w:bottom w:val="single" w:sz="2" w:space="0" w:color="D9D9E3"/>
                            <w:right w:val="single" w:sz="2" w:space="0" w:color="D9D9E3"/>
                          </w:divBdr>
                          <w:divsChild>
                            <w:div w:id="1976831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1929210">
      <w:bodyDiv w:val="1"/>
      <w:marLeft w:val="0"/>
      <w:marRight w:val="0"/>
      <w:marTop w:val="0"/>
      <w:marBottom w:val="0"/>
      <w:divBdr>
        <w:top w:val="none" w:sz="0" w:space="0" w:color="auto"/>
        <w:left w:val="none" w:sz="0" w:space="0" w:color="auto"/>
        <w:bottom w:val="none" w:sz="0" w:space="0" w:color="auto"/>
        <w:right w:val="none" w:sz="0" w:space="0" w:color="auto"/>
      </w:divBdr>
    </w:div>
    <w:div w:id="400375842">
      <w:bodyDiv w:val="1"/>
      <w:marLeft w:val="0"/>
      <w:marRight w:val="0"/>
      <w:marTop w:val="0"/>
      <w:marBottom w:val="0"/>
      <w:divBdr>
        <w:top w:val="none" w:sz="0" w:space="0" w:color="auto"/>
        <w:left w:val="none" w:sz="0" w:space="0" w:color="auto"/>
        <w:bottom w:val="none" w:sz="0" w:space="0" w:color="auto"/>
        <w:right w:val="none" w:sz="0" w:space="0" w:color="auto"/>
      </w:divBdr>
    </w:div>
    <w:div w:id="648438865">
      <w:bodyDiv w:val="1"/>
      <w:marLeft w:val="0"/>
      <w:marRight w:val="0"/>
      <w:marTop w:val="0"/>
      <w:marBottom w:val="0"/>
      <w:divBdr>
        <w:top w:val="none" w:sz="0" w:space="0" w:color="auto"/>
        <w:left w:val="none" w:sz="0" w:space="0" w:color="auto"/>
        <w:bottom w:val="none" w:sz="0" w:space="0" w:color="auto"/>
        <w:right w:val="none" w:sz="0" w:space="0" w:color="auto"/>
      </w:divBdr>
      <w:divsChild>
        <w:div w:id="1605652892">
          <w:marLeft w:val="0"/>
          <w:marRight w:val="0"/>
          <w:marTop w:val="0"/>
          <w:marBottom w:val="0"/>
          <w:divBdr>
            <w:top w:val="single" w:sz="2" w:space="0" w:color="auto"/>
            <w:left w:val="single" w:sz="2" w:space="0" w:color="auto"/>
            <w:bottom w:val="single" w:sz="6" w:space="0" w:color="auto"/>
            <w:right w:val="single" w:sz="2" w:space="0" w:color="auto"/>
          </w:divBdr>
          <w:divsChild>
            <w:div w:id="39481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2830758">
                  <w:marLeft w:val="0"/>
                  <w:marRight w:val="0"/>
                  <w:marTop w:val="0"/>
                  <w:marBottom w:val="0"/>
                  <w:divBdr>
                    <w:top w:val="single" w:sz="2" w:space="0" w:color="D9D9E3"/>
                    <w:left w:val="single" w:sz="2" w:space="0" w:color="D9D9E3"/>
                    <w:bottom w:val="single" w:sz="2" w:space="0" w:color="D9D9E3"/>
                    <w:right w:val="single" w:sz="2" w:space="0" w:color="D9D9E3"/>
                  </w:divBdr>
                  <w:divsChild>
                    <w:div w:id="889461738">
                      <w:marLeft w:val="0"/>
                      <w:marRight w:val="0"/>
                      <w:marTop w:val="0"/>
                      <w:marBottom w:val="0"/>
                      <w:divBdr>
                        <w:top w:val="single" w:sz="2" w:space="0" w:color="D9D9E3"/>
                        <w:left w:val="single" w:sz="2" w:space="0" w:color="D9D9E3"/>
                        <w:bottom w:val="single" w:sz="2" w:space="0" w:color="D9D9E3"/>
                        <w:right w:val="single" w:sz="2" w:space="0" w:color="D9D9E3"/>
                      </w:divBdr>
                      <w:divsChild>
                        <w:div w:id="1262642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6254654">
      <w:bodyDiv w:val="1"/>
      <w:marLeft w:val="0"/>
      <w:marRight w:val="0"/>
      <w:marTop w:val="0"/>
      <w:marBottom w:val="0"/>
      <w:divBdr>
        <w:top w:val="none" w:sz="0" w:space="0" w:color="auto"/>
        <w:left w:val="none" w:sz="0" w:space="0" w:color="auto"/>
        <w:bottom w:val="none" w:sz="0" w:space="0" w:color="auto"/>
        <w:right w:val="none" w:sz="0" w:space="0" w:color="auto"/>
      </w:divBdr>
    </w:div>
    <w:div w:id="1954047634">
      <w:bodyDiv w:val="1"/>
      <w:marLeft w:val="0"/>
      <w:marRight w:val="0"/>
      <w:marTop w:val="0"/>
      <w:marBottom w:val="0"/>
      <w:divBdr>
        <w:top w:val="none" w:sz="0" w:space="0" w:color="auto"/>
        <w:left w:val="none" w:sz="0" w:space="0" w:color="auto"/>
        <w:bottom w:val="none" w:sz="0" w:space="0" w:color="auto"/>
        <w:right w:val="none" w:sz="0" w:space="0" w:color="auto"/>
      </w:divBdr>
      <w:divsChild>
        <w:div w:id="1966353844">
          <w:marLeft w:val="0"/>
          <w:marRight w:val="0"/>
          <w:marTop w:val="0"/>
          <w:marBottom w:val="0"/>
          <w:divBdr>
            <w:top w:val="single" w:sz="2" w:space="0" w:color="auto"/>
            <w:left w:val="single" w:sz="2" w:space="0" w:color="auto"/>
            <w:bottom w:val="single" w:sz="6" w:space="0" w:color="auto"/>
            <w:right w:val="single" w:sz="2" w:space="0" w:color="auto"/>
          </w:divBdr>
          <w:divsChild>
            <w:div w:id="150340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5115059">
                  <w:marLeft w:val="0"/>
                  <w:marRight w:val="0"/>
                  <w:marTop w:val="0"/>
                  <w:marBottom w:val="0"/>
                  <w:divBdr>
                    <w:top w:val="single" w:sz="2" w:space="0" w:color="D9D9E3"/>
                    <w:left w:val="single" w:sz="2" w:space="0" w:color="D9D9E3"/>
                    <w:bottom w:val="single" w:sz="2" w:space="0" w:color="D9D9E3"/>
                    <w:right w:val="single" w:sz="2" w:space="0" w:color="D9D9E3"/>
                  </w:divBdr>
                  <w:divsChild>
                    <w:div w:id="1626425348">
                      <w:marLeft w:val="0"/>
                      <w:marRight w:val="0"/>
                      <w:marTop w:val="0"/>
                      <w:marBottom w:val="0"/>
                      <w:divBdr>
                        <w:top w:val="single" w:sz="2" w:space="0" w:color="D9D9E3"/>
                        <w:left w:val="single" w:sz="2" w:space="0" w:color="D9D9E3"/>
                        <w:bottom w:val="single" w:sz="2" w:space="0" w:color="D9D9E3"/>
                        <w:right w:val="single" w:sz="2" w:space="0" w:color="D9D9E3"/>
                      </w:divBdr>
                      <w:divsChild>
                        <w:div w:id="259068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ublic.tableau.com/app/profile/reyad.hamza/viz/TheWealthofnations_16772505067150/TheWealthofnations?publish=y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2023-02-23T00:00:00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1060</Words>
  <Characters>6045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Assignment 1 Data Visualization</vt:lpstr>
    </vt:vector>
  </TitlesOfParts>
  <Company>Just IT</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Visualization</dc:title>
  <dc:subject>Bootcamp</dc:subject>
  <dc:creator>Reyad Hamza</dc:creator>
  <cp:keywords/>
  <dc:description/>
  <cp:lastModifiedBy>Reyad Hamza</cp:lastModifiedBy>
  <cp:revision>5</cp:revision>
  <dcterms:created xsi:type="dcterms:W3CDTF">2023-03-02T18:47:00Z</dcterms:created>
  <dcterms:modified xsi:type="dcterms:W3CDTF">2023-03-02T19:29:00Z</dcterms:modified>
</cp:coreProperties>
</file>