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46" w:rsidRDefault="00D72346" w:rsidP="00D72346">
      <w:pPr>
        <w:jc w:val="center"/>
      </w:pPr>
      <w:r>
        <w:t>README</w:t>
      </w:r>
    </w:p>
    <w:p w:rsidR="00D72346" w:rsidRDefault="00D72346" w:rsidP="00D72346">
      <w:pPr>
        <w:jc w:val="center"/>
      </w:pPr>
      <w:r>
        <w:t>Following steps need to be configured in order to bring Employee portal up</w:t>
      </w:r>
    </w:p>
    <w:p w:rsidR="00D72346" w:rsidRDefault="00D72346" w:rsidP="00D72346">
      <w:pPr>
        <w:pStyle w:val="ListParagraph"/>
        <w:numPr>
          <w:ilvl w:val="0"/>
          <w:numId w:val="1"/>
        </w:numPr>
      </w:pPr>
      <w:r>
        <w:t>Check out project</w:t>
      </w:r>
    </w:p>
    <w:p w:rsidR="00D72346" w:rsidRDefault="00D72346" w:rsidP="00D72346">
      <w:pPr>
        <w:pStyle w:val="ListParagraph"/>
        <w:numPr>
          <w:ilvl w:val="0"/>
          <w:numId w:val="1"/>
        </w:numPr>
      </w:pPr>
      <w:r>
        <w:t xml:space="preserve">Run Config.bat </w:t>
      </w:r>
    </w:p>
    <w:p w:rsidR="007E572C" w:rsidRDefault="007E572C" w:rsidP="00C23672">
      <w:pPr>
        <w:ind w:left="360"/>
      </w:pPr>
    </w:p>
    <w:p w:rsidR="00C23672" w:rsidRPr="007E572C" w:rsidRDefault="00C23672" w:rsidP="00C23672">
      <w:pPr>
        <w:ind w:left="360"/>
        <w:rPr>
          <w:b/>
        </w:rPr>
      </w:pPr>
      <w:r w:rsidRPr="007E572C">
        <w:rPr>
          <w:b/>
        </w:rPr>
        <w:t>Project: service-discovery:</w:t>
      </w:r>
    </w:p>
    <w:p w:rsidR="00C23672" w:rsidRDefault="00C23672" w:rsidP="00C23672">
      <w:pPr>
        <w:ind w:left="360"/>
      </w:pPr>
      <w:r>
        <w:t xml:space="preserve">This project Use </w:t>
      </w:r>
      <w:proofErr w:type="spellStart"/>
      <w:r>
        <w:t>Neltflix</w:t>
      </w:r>
      <w:proofErr w:type="spellEnd"/>
      <w:r>
        <w:t xml:space="preserve"> Service registry to register and publish micro-services </w:t>
      </w:r>
      <w:proofErr w:type="gramStart"/>
      <w:r>
        <w:t>of  project</w:t>
      </w:r>
      <w:proofErr w:type="gramEnd"/>
      <w:r>
        <w:t xml:space="preserve"> </w:t>
      </w:r>
      <w:r w:rsidRPr="00C23672">
        <w:t>employee-service</w:t>
      </w:r>
      <w:r>
        <w:t>.</w:t>
      </w:r>
    </w:p>
    <w:p w:rsidR="00D72346" w:rsidRDefault="00D72346" w:rsidP="00D72346">
      <w:pPr>
        <w:pStyle w:val="ListParagraph"/>
        <w:numPr>
          <w:ilvl w:val="0"/>
          <w:numId w:val="1"/>
        </w:numPr>
      </w:pPr>
      <w:r>
        <w:t>Run mvnw.bat in project “</w:t>
      </w:r>
      <w:r w:rsidRPr="00D72346">
        <w:t>service-discovery</w:t>
      </w:r>
      <w:r>
        <w:t>”</w:t>
      </w:r>
    </w:p>
    <w:p w:rsidR="002A0A28" w:rsidRDefault="00FC5492" w:rsidP="002A0A28">
      <w:proofErr w:type="spellStart"/>
      <w:r>
        <w:t>NetFlix</w:t>
      </w:r>
      <w:proofErr w:type="spellEnd"/>
      <w:r>
        <w:t xml:space="preserve"> Eureka registry Service</w:t>
      </w:r>
      <w:proofErr w:type="gramStart"/>
      <w:r>
        <w:t>:</w:t>
      </w:r>
      <w:proofErr w:type="gramEnd"/>
      <w:r>
        <w:br/>
      </w:r>
      <w:hyperlink r:id="rId5" w:history="1">
        <w:r>
          <w:rPr>
            <w:rStyle w:val="Hyperlink"/>
          </w:rPr>
          <w:t>http://localhost:8761/</w:t>
        </w:r>
      </w:hyperlink>
    </w:p>
    <w:p w:rsidR="00B13EF0" w:rsidRDefault="002A0A28" w:rsidP="002A0A28">
      <w:r>
        <w:rPr>
          <w:noProof/>
          <w:lang w:eastAsia="en-IN"/>
        </w:rPr>
        <w:drawing>
          <wp:inline distT="0" distB="0" distL="0" distR="0" wp14:anchorId="7F0F77E8" wp14:editId="164DE3E7">
            <wp:extent cx="5731510" cy="2566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28" w:rsidRDefault="002A0A28" w:rsidP="002A0A28"/>
    <w:p w:rsidR="00C23672" w:rsidRPr="007E572C" w:rsidRDefault="00C23672" w:rsidP="002A0A28">
      <w:pPr>
        <w:rPr>
          <w:b/>
        </w:rPr>
      </w:pPr>
      <w:r w:rsidRPr="007E572C">
        <w:rPr>
          <w:b/>
        </w:rPr>
        <w:t>Project: employee-service.</w:t>
      </w:r>
    </w:p>
    <w:p w:rsidR="00C23672" w:rsidRDefault="00C23672" w:rsidP="002A0A28">
      <w:r>
        <w:t xml:space="preserve">This project provides </w:t>
      </w:r>
      <w:proofErr w:type="spellStart"/>
      <w:r>
        <w:t>RESTFull</w:t>
      </w:r>
      <w:proofErr w:type="spellEnd"/>
      <w:r>
        <w:t xml:space="preserve"> </w:t>
      </w:r>
      <w:r w:rsidR="008E3F4D">
        <w:t xml:space="preserve">micro </w:t>
      </w:r>
      <w:r>
        <w:t>service</w:t>
      </w:r>
      <w:r w:rsidR="008E3F4D">
        <w:t>s</w:t>
      </w:r>
      <w:r>
        <w:t xml:space="preserve"> and registered </w:t>
      </w:r>
      <w:r w:rsidR="008E3F4D">
        <w:t>with Netflix to publish these services</w:t>
      </w:r>
    </w:p>
    <w:p w:rsidR="00D72346" w:rsidRDefault="00D72346" w:rsidP="00C23672">
      <w:pPr>
        <w:pStyle w:val="ListParagraph"/>
        <w:numPr>
          <w:ilvl w:val="0"/>
          <w:numId w:val="5"/>
        </w:numPr>
      </w:pPr>
      <w:r>
        <w:t>Run mvnw.bat in project “</w:t>
      </w:r>
      <w:r w:rsidR="00C23672" w:rsidRPr="00C23672">
        <w:t>employee-service</w:t>
      </w:r>
      <w:r>
        <w:t>”</w:t>
      </w:r>
    </w:p>
    <w:p w:rsidR="002A0A28" w:rsidRDefault="002A0A28" w:rsidP="002A0A28">
      <w:r>
        <w:t>REST- Micro Services</w:t>
      </w:r>
      <w:proofErr w:type="gramStart"/>
      <w:r>
        <w:t>:</w:t>
      </w:r>
      <w:proofErr w:type="gramEnd"/>
      <w:r>
        <w:br/>
      </w:r>
      <w:hyperlink r:id="rId7" w:history="1">
        <w:r>
          <w:rPr>
            <w:rStyle w:val="Hyperlink"/>
          </w:rPr>
          <w:t>http://localhost:8090/employee-service/Employee/</w:t>
        </w:r>
      </w:hyperlink>
    </w:p>
    <w:p w:rsidR="00FC5492" w:rsidRDefault="00FC5492" w:rsidP="002A0A28">
      <w:r>
        <w:rPr>
          <w:noProof/>
          <w:lang w:eastAsia="en-IN"/>
        </w:rPr>
        <w:drawing>
          <wp:inline distT="0" distB="0" distL="0" distR="0" wp14:anchorId="6C2B09D8" wp14:editId="5FFC682C">
            <wp:extent cx="5731510" cy="1078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46" w:rsidRPr="007E572C" w:rsidRDefault="008E3F4D" w:rsidP="002A0A28">
      <w:pPr>
        <w:rPr>
          <w:b/>
        </w:rPr>
      </w:pPr>
      <w:r w:rsidRPr="007E572C">
        <w:rPr>
          <w:b/>
        </w:rPr>
        <w:t>Project: employee-gateway-</w:t>
      </w:r>
      <w:proofErr w:type="spellStart"/>
      <w:r w:rsidRPr="007E572C">
        <w:rPr>
          <w:b/>
        </w:rPr>
        <w:t>api</w:t>
      </w:r>
      <w:proofErr w:type="spellEnd"/>
    </w:p>
    <w:p w:rsidR="008E3F4D" w:rsidRDefault="008E3F4D" w:rsidP="002A0A28">
      <w:r>
        <w:t xml:space="preserve">This application act as </w:t>
      </w:r>
      <w:proofErr w:type="gramStart"/>
      <w:r>
        <w:t>a</w:t>
      </w:r>
      <w:proofErr w:type="gramEnd"/>
      <w:r>
        <w:t xml:space="preserve"> API-Gateway for services exposed by </w:t>
      </w:r>
      <w:r w:rsidRPr="00C23672">
        <w:t>employee-service</w:t>
      </w:r>
      <w:r>
        <w:t>.</w:t>
      </w:r>
    </w:p>
    <w:p w:rsidR="007E572C" w:rsidRDefault="00D72346" w:rsidP="007E572C">
      <w:pPr>
        <w:pStyle w:val="ListParagraph"/>
        <w:numPr>
          <w:ilvl w:val="0"/>
          <w:numId w:val="4"/>
        </w:numPr>
      </w:pPr>
      <w:r>
        <w:t>Run mvnw.bat in project “</w:t>
      </w:r>
      <w:r w:rsidR="007E572C" w:rsidRPr="008E3F4D">
        <w:t>employee-gateway-</w:t>
      </w:r>
      <w:proofErr w:type="spellStart"/>
      <w:r w:rsidR="007E572C" w:rsidRPr="008E3F4D">
        <w:t>api</w:t>
      </w:r>
      <w:proofErr w:type="spellEnd"/>
      <w:r>
        <w:t>”</w:t>
      </w:r>
      <w:r w:rsidR="007E572C">
        <w:br/>
        <w:t>This project serve as a gateway for exposed micro-services. So, do not have any UIs for now.</w:t>
      </w:r>
    </w:p>
    <w:p w:rsidR="002A0A28" w:rsidRDefault="002A0A28" w:rsidP="002A0A28">
      <w:pPr>
        <w:rPr>
          <w:rStyle w:val="Hyperlink"/>
        </w:rPr>
      </w:pPr>
      <w:r>
        <w:t>Employee Portal</w:t>
      </w:r>
      <w:r w:rsidR="00FC5492">
        <w:t xml:space="preserve"> (Employee Portal + API-Gateway</w:t>
      </w:r>
      <w:proofErr w:type="gramStart"/>
      <w:r>
        <w:t>:</w:t>
      </w:r>
      <w:proofErr w:type="gramEnd"/>
      <w:r>
        <w:br/>
      </w:r>
      <w:hyperlink r:id="rId9" w:history="1">
        <w:r w:rsidR="007E572C" w:rsidRPr="002462E5">
          <w:rPr>
            <w:rStyle w:val="Hyperlink"/>
          </w:rPr>
          <w:t>http://iris-csg-1623.irissoftware.com:8080/employee-gateway/Employee/</w:t>
        </w:r>
      </w:hyperlink>
    </w:p>
    <w:p w:rsidR="007E572C" w:rsidRDefault="007E572C" w:rsidP="002A0A28"/>
    <w:p w:rsidR="007E572C" w:rsidRDefault="007E572C" w:rsidP="007E572C">
      <w:r>
        <w:t>Project Employee-We.</w:t>
      </w:r>
      <w:r>
        <w:br/>
        <w:t>This project contains UIs for Employee Portal.</w:t>
      </w:r>
      <w:r>
        <w:br/>
        <w:t>For employee data, this application raised request to employee-gateway-</w:t>
      </w:r>
      <w:proofErr w:type="spellStart"/>
      <w:r>
        <w:t>api</w:t>
      </w:r>
      <w:proofErr w:type="spellEnd"/>
      <w:r>
        <w:t xml:space="preserve"> application.</w:t>
      </w:r>
    </w:p>
    <w:p w:rsidR="007E572C" w:rsidRDefault="007E572C" w:rsidP="007E572C">
      <w:proofErr w:type="gramStart"/>
      <w:r>
        <w:t>employee-gateway-</w:t>
      </w:r>
      <w:proofErr w:type="spellStart"/>
      <w:r>
        <w:t>api</w:t>
      </w:r>
      <w:proofErr w:type="spellEnd"/>
      <w:proofErr w:type="gramEnd"/>
      <w:r>
        <w:t xml:space="preserve"> application </w:t>
      </w:r>
      <w:r w:rsidR="001A44A5">
        <w:t>in response to</w:t>
      </w:r>
      <w:r>
        <w:t xml:space="preserve">, route request to related </w:t>
      </w:r>
      <w:r w:rsidR="001A44A5">
        <w:t>registered micro-services to serve data to Employee-web application</w:t>
      </w:r>
    </w:p>
    <w:p w:rsidR="001A44A5" w:rsidRDefault="001A44A5" w:rsidP="007E572C">
      <w:r>
        <w:rPr>
          <w:noProof/>
          <w:lang w:eastAsia="en-IN"/>
        </w:rPr>
        <w:drawing>
          <wp:inline distT="0" distB="0" distL="0" distR="0" wp14:anchorId="285BD173" wp14:editId="4E31DC4C">
            <wp:extent cx="5731510" cy="2856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A5" w:rsidRPr="002A0A28" w:rsidRDefault="008149CD" w:rsidP="007E572C">
      <w:r>
        <w:t>.</w:t>
      </w:r>
    </w:p>
    <w:sectPr w:rsidR="001A44A5" w:rsidRPr="002A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D6D2D"/>
    <w:multiLevelType w:val="hybridMultilevel"/>
    <w:tmpl w:val="FE2455B6"/>
    <w:lvl w:ilvl="0" w:tplc="5016B7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BF3837"/>
    <w:multiLevelType w:val="hybridMultilevel"/>
    <w:tmpl w:val="18583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40012"/>
    <w:multiLevelType w:val="hybridMultilevel"/>
    <w:tmpl w:val="18583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B0845"/>
    <w:multiLevelType w:val="hybridMultilevel"/>
    <w:tmpl w:val="D2660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27E07"/>
    <w:multiLevelType w:val="hybridMultilevel"/>
    <w:tmpl w:val="40AEC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3FC9"/>
    <w:multiLevelType w:val="hybridMultilevel"/>
    <w:tmpl w:val="81ECA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28"/>
    <w:rsid w:val="001A44A5"/>
    <w:rsid w:val="002A0A28"/>
    <w:rsid w:val="00646717"/>
    <w:rsid w:val="007E572C"/>
    <w:rsid w:val="008149CD"/>
    <w:rsid w:val="008A51EF"/>
    <w:rsid w:val="008E3F4D"/>
    <w:rsid w:val="00A50E8A"/>
    <w:rsid w:val="00C23672"/>
    <w:rsid w:val="00D72346"/>
    <w:rsid w:val="00FC5492"/>
    <w:rsid w:val="00F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EBFF6-1FC9-4EE2-AC72-D869CA53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90/employee-service/Employe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761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iris-csg-1623.irissoftware.com:8080/employee-gateway/Employ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Reyaj Ahmed Sabri</dc:creator>
  <cp:keywords/>
  <dc:description/>
  <cp:lastModifiedBy>Md Reyaj Ahmed Sabri</cp:lastModifiedBy>
  <cp:revision>4</cp:revision>
  <dcterms:created xsi:type="dcterms:W3CDTF">2019-07-22T18:38:00Z</dcterms:created>
  <dcterms:modified xsi:type="dcterms:W3CDTF">2019-07-25T00:51:00Z</dcterms:modified>
</cp:coreProperties>
</file>