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4F1E4" w14:textId="77777777" w:rsidR="00EE4E91" w:rsidRDefault="00000000">
      <w:pPr>
        <w:jc w:val="center"/>
        <w:rPr>
          <w:b/>
          <w:bCs/>
          <w:sz w:val="32"/>
        </w:rPr>
      </w:pPr>
      <w:r>
        <w:rPr>
          <w:rFonts w:hint="eastAsia"/>
          <w:b/>
          <w:bCs/>
          <w:sz w:val="32"/>
        </w:rPr>
        <w:t>Switch Software Development Know-hows</w:t>
      </w:r>
    </w:p>
    <w:p w14:paraId="75907B69" w14:textId="77777777" w:rsidR="00EE4E91" w:rsidRDefault="00000000">
      <w:pPr>
        <w:pStyle w:val="a3"/>
        <w:ind w:firstLineChars="0" w:firstLine="0"/>
        <w:rPr>
          <w:b/>
        </w:rPr>
      </w:pPr>
      <w:r>
        <w:rPr>
          <w:rFonts w:hint="eastAsia"/>
          <w:b/>
        </w:rPr>
        <w:t>Revision History</w:t>
      </w:r>
    </w:p>
    <w:tbl>
      <w:tblPr>
        <w:tblW w:w="850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11"/>
        <w:gridCol w:w="825"/>
        <w:gridCol w:w="1554"/>
        <w:gridCol w:w="3840"/>
        <w:gridCol w:w="1275"/>
      </w:tblGrid>
      <w:tr w:rsidR="00EE4E91" w14:paraId="4AB11B71" w14:textId="77777777">
        <w:trPr>
          <w:cantSplit/>
          <w:tblHeader/>
        </w:trPr>
        <w:tc>
          <w:tcPr>
            <w:tcW w:w="1011" w:type="dxa"/>
            <w:shd w:val="pct10" w:color="auto" w:fill="auto"/>
          </w:tcPr>
          <w:p w14:paraId="42DB6534" w14:textId="77777777" w:rsidR="00EE4E91" w:rsidRDefault="00000000">
            <w:r>
              <w:rPr>
                <w:rFonts w:hint="eastAsia"/>
              </w:rPr>
              <w:t>Revision</w:t>
            </w:r>
          </w:p>
        </w:tc>
        <w:tc>
          <w:tcPr>
            <w:tcW w:w="825" w:type="dxa"/>
            <w:shd w:val="pct10" w:color="auto" w:fill="auto"/>
          </w:tcPr>
          <w:p w14:paraId="75C651AE" w14:textId="77777777" w:rsidR="00EE4E91" w:rsidRDefault="00000000">
            <w:r>
              <w:rPr>
                <w:rFonts w:hint="eastAsia"/>
              </w:rPr>
              <w:t>Author</w:t>
            </w:r>
          </w:p>
        </w:tc>
        <w:tc>
          <w:tcPr>
            <w:tcW w:w="1554" w:type="dxa"/>
            <w:shd w:val="pct10" w:color="auto" w:fill="auto"/>
          </w:tcPr>
          <w:p w14:paraId="54387F97" w14:textId="77777777" w:rsidR="00EE4E91" w:rsidRDefault="00000000">
            <w:r>
              <w:rPr>
                <w:rFonts w:hint="eastAsia"/>
              </w:rPr>
              <w:t>Contact Info</w:t>
            </w:r>
          </w:p>
        </w:tc>
        <w:tc>
          <w:tcPr>
            <w:tcW w:w="3840" w:type="dxa"/>
            <w:shd w:val="pct10" w:color="auto" w:fill="auto"/>
          </w:tcPr>
          <w:p w14:paraId="1683959B" w14:textId="77777777" w:rsidR="00EE4E91" w:rsidRDefault="00000000">
            <w:r>
              <w:rPr>
                <w:rFonts w:hint="eastAsia"/>
              </w:rPr>
              <w:t>Description</w:t>
            </w:r>
          </w:p>
        </w:tc>
        <w:tc>
          <w:tcPr>
            <w:tcW w:w="1275" w:type="dxa"/>
            <w:shd w:val="pct10" w:color="auto" w:fill="auto"/>
          </w:tcPr>
          <w:p w14:paraId="510F154D" w14:textId="77777777" w:rsidR="00EE4E91" w:rsidRDefault="00000000">
            <w:r>
              <w:rPr>
                <w:rFonts w:hint="eastAsia"/>
              </w:rPr>
              <w:t>Date</w:t>
            </w:r>
          </w:p>
        </w:tc>
      </w:tr>
      <w:tr w:rsidR="00EE4E91" w14:paraId="3D902F34" w14:textId="77777777">
        <w:trPr>
          <w:cantSplit/>
        </w:trPr>
        <w:tc>
          <w:tcPr>
            <w:tcW w:w="1011" w:type="dxa"/>
          </w:tcPr>
          <w:p w14:paraId="07768A2F" w14:textId="5D9B0BBC" w:rsidR="00EE4E91" w:rsidRDefault="00EE4E91"/>
        </w:tc>
        <w:tc>
          <w:tcPr>
            <w:tcW w:w="825" w:type="dxa"/>
          </w:tcPr>
          <w:p w14:paraId="699FCF2A" w14:textId="1AD51065" w:rsidR="00EE4E91" w:rsidRDefault="00EE4E91"/>
        </w:tc>
        <w:tc>
          <w:tcPr>
            <w:tcW w:w="1554" w:type="dxa"/>
          </w:tcPr>
          <w:p w14:paraId="32DB70E6" w14:textId="77777777" w:rsidR="00EE4E91" w:rsidRDefault="00EE4E91"/>
        </w:tc>
        <w:tc>
          <w:tcPr>
            <w:tcW w:w="3840" w:type="dxa"/>
          </w:tcPr>
          <w:p w14:paraId="2786FDF3" w14:textId="60B7DE06" w:rsidR="00EE4E91" w:rsidRDefault="00EE4E91"/>
        </w:tc>
        <w:tc>
          <w:tcPr>
            <w:tcW w:w="1275" w:type="dxa"/>
          </w:tcPr>
          <w:p w14:paraId="00C91751" w14:textId="25DB0D83" w:rsidR="00EE4E91" w:rsidRDefault="00EE4E91"/>
        </w:tc>
      </w:tr>
    </w:tbl>
    <w:p w14:paraId="2A762E3D" w14:textId="77777777" w:rsidR="00EE4E91" w:rsidRDefault="00EE4E91"/>
    <w:p w14:paraId="12D89701" w14:textId="77777777" w:rsidR="00EE4E91" w:rsidRDefault="00000000">
      <w:pPr>
        <w:pStyle w:val="TOC1"/>
        <w:tabs>
          <w:tab w:val="right" w:leader="dot" w:pos="8306"/>
        </w:tabs>
      </w:pPr>
      <w:r>
        <w:fldChar w:fldCharType="begin"/>
      </w:r>
      <w:r>
        <w:instrText xml:space="preserve"> TOC \o "1-3" \h \z </w:instrText>
      </w:r>
      <w:r>
        <w:fldChar w:fldCharType="separate"/>
      </w:r>
      <w:hyperlink w:anchor="_Toc26184" w:history="1">
        <w:r>
          <w:t xml:space="preserve">1. </w:t>
        </w:r>
        <w:r>
          <w:rPr>
            <w:rFonts w:hint="eastAsia"/>
          </w:rPr>
          <w:t>Data Structures and Encoding/decoding of Network Protocol Packets</w:t>
        </w:r>
        <w:r>
          <w:tab/>
        </w:r>
        <w:r>
          <w:fldChar w:fldCharType="begin"/>
        </w:r>
        <w:r>
          <w:instrText xml:space="preserve"> PAGEREF _Toc26184 \h </w:instrText>
        </w:r>
        <w:r>
          <w:fldChar w:fldCharType="separate"/>
        </w:r>
        <w:r>
          <w:t>2</w:t>
        </w:r>
        <w:r>
          <w:fldChar w:fldCharType="end"/>
        </w:r>
      </w:hyperlink>
    </w:p>
    <w:p w14:paraId="1A25C7B9" w14:textId="77777777" w:rsidR="00EE4E91" w:rsidRDefault="00000000">
      <w:pPr>
        <w:pStyle w:val="TOC1"/>
        <w:tabs>
          <w:tab w:val="right" w:leader="dot" w:pos="8306"/>
        </w:tabs>
      </w:pPr>
      <w:hyperlink w:anchor="_Toc9077" w:history="1">
        <w:r>
          <w:t xml:space="preserve">2. </w:t>
        </w:r>
        <w:r>
          <w:rPr>
            <w:rFonts w:hint="eastAsia"/>
          </w:rPr>
          <w:t>Message Format</w:t>
        </w:r>
        <w:r>
          <w:tab/>
        </w:r>
        <w:r>
          <w:fldChar w:fldCharType="begin"/>
        </w:r>
        <w:r>
          <w:instrText xml:space="preserve"> PAGEREF _Toc9077 \h </w:instrText>
        </w:r>
        <w:r>
          <w:fldChar w:fldCharType="separate"/>
        </w:r>
        <w:r>
          <w:t>5</w:t>
        </w:r>
        <w:r>
          <w:fldChar w:fldCharType="end"/>
        </w:r>
      </w:hyperlink>
    </w:p>
    <w:p w14:paraId="366BCD30" w14:textId="77777777" w:rsidR="00EE4E91" w:rsidRDefault="00000000">
      <w:pPr>
        <w:pStyle w:val="TOC1"/>
        <w:tabs>
          <w:tab w:val="right" w:leader="dot" w:pos="8306"/>
        </w:tabs>
      </w:pPr>
      <w:hyperlink w:anchor="_Toc11544" w:history="1">
        <w:r>
          <w:t xml:space="preserve">3. </w:t>
        </w:r>
        <w:r>
          <w:rPr>
            <w:rFonts w:hint="eastAsia"/>
          </w:rPr>
          <w:t>BDCOM Socket Routines</w:t>
        </w:r>
        <w:r>
          <w:tab/>
        </w:r>
        <w:r>
          <w:fldChar w:fldCharType="begin"/>
        </w:r>
        <w:r>
          <w:instrText xml:space="preserve"> PAGEREF _Toc11544 \h </w:instrText>
        </w:r>
        <w:r>
          <w:fldChar w:fldCharType="separate"/>
        </w:r>
        <w:r>
          <w:t>6</w:t>
        </w:r>
        <w:r>
          <w:fldChar w:fldCharType="end"/>
        </w:r>
      </w:hyperlink>
    </w:p>
    <w:p w14:paraId="60AB8121" w14:textId="77777777" w:rsidR="00EE4E91" w:rsidRDefault="00000000">
      <w:pPr>
        <w:pStyle w:val="TOC2"/>
        <w:tabs>
          <w:tab w:val="right" w:leader="dot" w:pos="8306"/>
        </w:tabs>
      </w:pPr>
      <w:hyperlink w:anchor="_Toc2462" w:history="1">
        <w:r>
          <w:t xml:space="preserve">3.1 </w:t>
        </w:r>
        <w:r>
          <w:rPr>
            <w:rFonts w:hint="eastAsia"/>
          </w:rPr>
          <w:t>BDCOM Socket Routines</w:t>
        </w:r>
        <w:r>
          <w:tab/>
        </w:r>
        <w:r>
          <w:fldChar w:fldCharType="begin"/>
        </w:r>
        <w:r>
          <w:instrText xml:space="preserve"> PAGEREF _Toc2462 \h </w:instrText>
        </w:r>
        <w:r>
          <w:fldChar w:fldCharType="separate"/>
        </w:r>
        <w:r>
          <w:t>6</w:t>
        </w:r>
        <w:r>
          <w:fldChar w:fldCharType="end"/>
        </w:r>
      </w:hyperlink>
    </w:p>
    <w:p w14:paraId="2E85AEE6" w14:textId="77777777" w:rsidR="00EE4E91" w:rsidRDefault="00000000">
      <w:pPr>
        <w:pStyle w:val="TOC2"/>
        <w:tabs>
          <w:tab w:val="right" w:leader="dot" w:pos="8306"/>
        </w:tabs>
      </w:pPr>
      <w:hyperlink w:anchor="_Toc4331" w:history="1">
        <w:r>
          <w:rPr>
            <w:rFonts w:hint="eastAsia"/>
          </w:rPr>
          <w:t>3.2 BDCOM Socket Extension for Message Notification</w:t>
        </w:r>
        <w:r>
          <w:tab/>
        </w:r>
        <w:r>
          <w:fldChar w:fldCharType="begin"/>
        </w:r>
        <w:r>
          <w:instrText xml:space="preserve"> PAGEREF _Toc4331 \h </w:instrText>
        </w:r>
        <w:r>
          <w:fldChar w:fldCharType="separate"/>
        </w:r>
        <w:r>
          <w:t>6</w:t>
        </w:r>
        <w:r>
          <w:fldChar w:fldCharType="end"/>
        </w:r>
      </w:hyperlink>
    </w:p>
    <w:p w14:paraId="59937436" w14:textId="77777777" w:rsidR="00EE4E91" w:rsidRDefault="00000000">
      <w:pPr>
        <w:pStyle w:val="TOC1"/>
        <w:tabs>
          <w:tab w:val="right" w:leader="dot" w:pos="8306"/>
        </w:tabs>
      </w:pPr>
      <w:hyperlink w:anchor="_Toc18647" w:history="1">
        <w:r>
          <w:rPr>
            <w:rFonts w:hint="eastAsia"/>
          </w:rPr>
          <w:t>4. CLI Commands Development</w:t>
        </w:r>
        <w:r>
          <w:tab/>
        </w:r>
        <w:r>
          <w:fldChar w:fldCharType="begin"/>
        </w:r>
        <w:r>
          <w:instrText xml:space="preserve"> PAGEREF _Toc18647 \h </w:instrText>
        </w:r>
        <w:r>
          <w:fldChar w:fldCharType="separate"/>
        </w:r>
        <w:r>
          <w:t>8</w:t>
        </w:r>
        <w:r>
          <w:fldChar w:fldCharType="end"/>
        </w:r>
      </w:hyperlink>
    </w:p>
    <w:p w14:paraId="08DE2079" w14:textId="77777777" w:rsidR="00EE4E91" w:rsidRDefault="00000000">
      <w:pPr>
        <w:pStyle w:val="TOC2"/>
        <w:tabs>
          <w:tab w:val="right" w:leader="dot" w:pos="8306"/>
        </w:tabs>
      </w:pPr>
      <w:hyperlink w:anchor="_Toc2629" w:history="1">
        <w:r>
          <w:t xml:space="preserve">4.1 </w:t>
        </w:r>
        <w:r>
          <w:rPr>
            <w:rFonts w:hint="eastAsia"/>
          </w:rPr>
          <w:t>F</w:t>
        </w:r>
        <w:r>
          <w:t>undamentals</w:t>
        </w:r>
        <w:r>
          <w:rPr>
            <w:rFonts w:hint="eastAsia"/>
          </w:rPr>
          <w:t xml:space="preserve"> of CLI Commands</w:t>
        </w:r>
        <w:r>
          <w:tab/>
        </w:r>
        <w:r>
          <w:fldChar w:fldCharType="begin"/>
        </w:r>
        <w:r>
          <w:instrText xml:space="preserve"> PAGEREF _Toc2629 \h </w:instrText>
        </w:r>
        <w:r>
          <w:fldChar w:fldCharType="separate"/>
        </w:r>
        <w:r>
          <w:t>8</w:t>
        </w:r>
        <w:r>
          <w:fldChar w:fldCharType="end"/>
        </w:r>
      </w:hyperlink>
    </w:p>
    <w:p w14:paraId="4C90882A" w14:textId="77777777" w:rsidR="00EE4E91" w:rsidRDefault="00000000">
      <w:pPr>
        <w:pStyle w:val="TOC2"/>
        <w:tabs>
          <w:tab w:val="right" w:leader="dot" w:pos="8306"/>
        </w:tabs>
      </w:pPr>
      <w:hyperlink w:anchor="_Toc21080" w:history="1">
        <w:r>
          <w:t xml:space="preserve">4.2 </w:t>
        </w:r>
        <w:r>
          <w:rPr>
            <w:rFonts w:hint="eastAsia"/>
          </w:rPr>
          <w:t>Commands of a Module</w:t>
        </w:r>
        <w:r>
          <w:tab/>
        </w:r>
        <w:r>
          <w:fldChar w:fldCharType="begin"/>
        </w:r>
        <w:r>
          <w:instrText xml:space="preserve"> PAGEREF _Toc21080 \h </w:instrText>
        </w:r>
        <w:r>
          <w:fldChar w:fldCharType="separate"/>
        </w:r>
        <w:r>
          <w:t>8</w:t>
        </w:r>
        <w:r>
          <w:fldChar w:fldCharType="end"/>
        </w:r>
      </w:hyperlink>
    </w:p>
    <w:p w14:paraId="5FC494AA" w14:textId="77777777" w:rsidR="00EE4E91" w:rsidRDefault="00000000">
      <w:pPr>
        <w:pStyle w:val="TOC3"/>
        <w:tabs>
          <w:tab w:val="right" w:leader="dot" w:pos="8306"/>
        </w:tabs>
      </w:pPr>
      <w:hyperlink w:anchor="_Toc15675" w:history="1">
        <w:r>
          <w:t xml:space="preserve">4.2.1 Register </w:t>
        </w:r>
        <w:r>
          <w:rPr>
            <w:rFonts w:hint="eastAsia"/>
          </w:rPr>
          <w:t>A T</w:t>
        </w:r>
        <w:r>
          <w:t xml:space="preserve">op-level </w:t>
        </w:r>
        <w:r>
          <w:rPr>
            <w:rFonts w:hint="eastAsia"/>
          </w:rPr>
          <w:t>K</w:t>
        </w:r>
        <w:r>
          <w:t>eyword</w:t>
        </w:r>
        <w:r>
          <w:tab/>
        </w:r>
        <w:r>
          <w:fldChar w:fldCharType="begin"/>
        </w:r>
        <w:r>
          <w:instrText xml:space="preserve"> PAGEREF _Toc15675 \h </w:instrText>
        </w:r>
        <w:r>
          <w:fldChar w:fldCharType="separate"/>
        </w:r>
        <w:r>
          <w:t>9</w:t>
        </w:r>
        <w:r>
          <w:fldChar w:fldCharType="end"/>
        </w:r>
      </w:hyperlink>
    </w:p>
    <w:p w14:paraId="13881CB2" w14:textId="77777777" w:rsidR="00EE4E91" w:rsidRDefault="00000000">
      <w:pPr>
        <w:pStyle w:val="TOC3"/>
        <w:tabs>
          <w:tab w:val="right" w:leader="dot" w:pos="8306"/>
        </w:tabs>
      </w:pPr>
      <w:hyperlink w:anchor="_Toc15023" w:history="1">
        <w:r>
          <w:t xml:space="preserve">4.2.2 </w:t>
        </w:r>
        <w:r>
          <w:rPr>
            <w:rFonts w:hint="eastAsia"/>
          </w:rPr>
          <w:t>S</w:t>
        </w:r>
        <w:r>
          <w:t>ub</w:t>
        </w:r>
        <w:r>
          <w:rPr>
            <w:rFonts w:hint="eastAsia"/>
          </w:rPr>
          <w:t>-</w:t>
        </w:r>
        <w:r>
          <w:t>command</w:t>
        </w:r>
        <w:r>
          <w:rPr>
            <w:rFonts w:hint="eastAsia"/>
          </w:rPr>
          <w:t>s</w:t>
        </w:r>
        <w:r>
          <w:tab/>
        </w:r>
        <w:r>
          <w:fldChar w:fldCharType="begin"/>
        </w:r>
        <w:r>
          <w:instrText xml:space="preserve"> PAGEREF _Toc15023 \h </w:instrText>
        </w:r>
        <w:r>
          <w:fldChar w:fldCharType="separate"/>
        </w:r>
        <w:r>
          <w:t>9</w:t>
        </w:r>
        <w:r>
          <w:fldChar w:fldCharType="end"/>
        </w:r>
      </w:hyperlink>
    </w:p>
    <w:p w14:paraId="67C19175" w14:textId="77777777" w:rsidR="00EE4E91" w:rsidRDefault="00000000">
      <w:pPr>
        <w:pStyle w:val="TOC3"/>
        <w:tabs>
          <w:tab w:val="right" w:leader="dot" w:pos="8306"/>
        </w:tabs>
      </w:pPr>
      <w:hyperlink w:anchor="_Toc12712" w:history="1">
        <w:r>
          <w:t xml:space="preserve">4.2.3 </w:t>
        </w:r>
        <w:r>
          <w:rPr>
            <w:rFonts w:hint="eastAsia"/>
          </w:rPr>
          <w:t>Method Function of a Command</w:t>
        </w:r>
        <w:r>
          <w:tab/>
        </w:r>
        <w:r>
          <w:fldChar w:fldCharType="begin"/>
        </w:r>
        <w:r>
          <w:instrText xml:space="preserve"> PAGEREF _Toc12712 \h </w:instrText>
        </w:r>
        <w:r>
          <w:fldChar w:fldCharType="separate"/>
        </w:r>
        <w:r>
          <w:t>9</w:t>
        </w:r>
        <w:r>
          <w:fldChar w:fldCharType="end"/>
        </w:r>
      </w:hyperlink>
    </w:p>
    <w:p w14:paraId="07F62992" w14:textId="77777777" w:rsidR="00EE4E91" w:rsidRDefault="00000000">
      <w:pPr>
        <w:pStyle w:val="TOC3"/>
        <w:tabs>
          <w:tab w:val="right" w:leader="dot" w:pos="8306"/>
        </w:tabs>
      </w:pPr>
      <w:hyperlink w:anchor="_Toc16815" w:history="1">
        <w:r>
          <w:t xml:space="preserve">4.2.4 Parameter </w:t>
        </w:r>
        <w:r>
          <w:rPr>
            <w:rFonts w:hint="eastAsia"/>
          </w:rPr>
          <w:t>P</w:t>
        </w:r>
        <w:r>
          <w:t>arsing</w:t>
        </w:r>
        <w:r>
          <w:tab/>
        </w:r>
        <w:r>
          <w:fldChar w:fldCharType="begin"/>
        </w:r>
        <w:r>
          <w:instrText xml:space="preserve"> PAGEREF _Toc16815 \h </w:instrText>
        </w:r>
        <w:r>
          <w:fldChar w:fldCharType="separate"/>
        </w:r>
        <w:r>
          <w:t>10</w:t>
        </w:r>
        <w:r>
          <w:fldChar w:fldCharType="end"/>
        </w:r>
      </w:hyperlink>
    </w:p>
    <w:p w14:paraId="09A58761" w14:textId="77777777" w:rsidR="00EE4E91" w:rsidRDefault="00000000">
      <w:pPr>
        <w:pStyle w:val="TOC2"/>
        <w:tabs>
          <w:tab w:val="right" w:leader="dot" w:pos="8306"/>
        </w:tabs>
      </w:pPr>
      <w:hyperlink w:anchor="_Toc10735" w:history="1">
        <w:r>
          <w:t xml:space="preserve">4.3 </w:t>
        </w:r>
        <w:r>
          <w:rPr>
            <w:rFonts w:hint="eastAsia"/>
          </w:rPr>
          <w:t>debug commands</w:t>
        </w:r>
        <w:r>
          <w:tab/>
        </w:r>
        <w:r>
          <w:fldChar w:fldCharType="begin"/>
        </w:r>
        <w:r>
          <w:instrText xml:space="preserve"> PAGEREF _Toc10735 \h </w:instrText>
        </w:r>
        <w:r>
          <w:fldChar w:fldCharType="separate"/>
        </w:r>
        <w:r>
          <w:t>10</w:t>
        </w:r>
        <w:r>
          <w:fldChar w:fldCharType="end"/>
        </w:r>
      </w:hyperlink>
    </w:p>
    <w:p w14:paraId="2E4756B3" w14:textId="77777777" w:rsidR="00EE4E91" w:rsidRDefault="00000000">
      <w:pPr>
        <w:pStyle w:val="TOC2"/>
        <w:tabs>
          <w:tab w:val="right" w:leader="dot" w:pos="8306"/>
        </w:tabs>
      </w:pPr>
      <w:hyperlink w:anchor="_Toc678" w:history="1">
        <w:r>
          <w:rPr>
            <w:rFonts w:hint="eastAsia"/>
          </w:rPr>
          <w:t>4.4 show running-config</w:t>
        </w:r>
        <w:r>
          <w:tab/>
        </w:r>
        <w:r>
          <w:fldChar w:fldCharType="begin"/>
        </w:r>
        <w:r>
          <w:instrText xml:space="preserve"> PAGEREF _Toc678 \h </w:instrText>
        </w:r>
        <w:r>
          <w:fldChar w:fldCharType="separate"/>
        </w:r>
        <w:r>
          <w:t>10</w:t>
        </w:r>
        <w:r>
          <w:fldChar w:fldCharType="end"/>
        </w:r>
      </w:hyperlink>
    </w:p>
    <w:p w14:paraId="01D5EF4B" w14:textId="77777777" w:rsidR="00EE4E91" w:rsidRDefault="00000000">
      <w:pPr>
        <w:pStyle w:val="TOC2"/>
        <w:tabs>
          <w:tab w:val="right" w:leader="dot" w:pos="8306"/>
        </w:tabs>
      </w:pPr>
      <w:hyperlink w:anchor="_Toc29907" w:history="1">
        <w:r>
          <w:rPr>
            <w:rFonts w:hint="eastAsia"/>
          </w:rPr>
          <w:t>4.5 show version</w:t>
        </w:r>
        <w:r>
          <w:tab/>
        </w:r>
        <w:r>
          <w:fldChar w:fldCharType="begin"/>
        </w:r>
        <w:r>
          <w:instrText xml:space="preserve"> PAGEREF _Toc29907 \h </w:instrText>
        </w:r>
        <w:r>
          <w:fldChar w:fldCharType="separate"/>
        </w:r>
        <w:r>
          <w:t>10</w:t>
        </w:r>
        <w:r>
          <w:fldChar w:fldCharType="end"/>
        </w:r>
      </w:hyperlink>
    </w:p>
    <w:p w14:paraId="0749B0B2" w14:textId="77777777" w:rsidR="00EE4E91" w:rsidRDefault="00000000">
      <w:pPr>
        <w:pStyle w:val="TOC2"/>
        <w:tabs>
          <w:tab w:val="right" w:leader="dot" w:pos="8306"/>
        </w:tabs>
      </w:pPr>
      <w:hyperlink w:anchor="_Toc22339" w:history="1">
        <w:r>
          <w:t xml:space="preserve">4.6 </w:t>
        </w:r>
        <w:r>
          <w:rPr>
            <w:rFonts w:hint="eastAsia"/>
          </w:rPr>
          <w:t>Printing routines in commands</w:t>
        </w:r>
        <w:r>
          <w:tab/>
        </w:r>
        <w:r>
          <w:fldChar w:fldCharType="begin"/>
        </w:r>
        <w:r>
          <w:instrText xml:space="preserve"> PAGEREF _Toc22339 \h </w:instrText>
        </w:r>
        <w:r>
          <w:fldChar w:fldCharType="separate"/>
        </w:r>
        <w:r>
          <w:t>11</w:t>
        </w:r>
        <w:r>
          <w:fldChar w:fldCharType="end"/>
        </w:r>
      </w:hyperlink>
    </w:p>
    <w:p w14:paraId="310C42BB" w14:textId="77777777" w:rsidR="00EE4E91" w:rsidRDefault="00000000">
      <w:pPr>
        <w:pStyle w:val="TOC1"/>
        <w:tabs>
          <w:tab w:val="right" w:leader="dot" w:pos="8306"/>
        </w:tabs>
      </w:pPr>
      <w:hyperlink w:anchor="_Toc15164" w:history="1">
        <w:r>
          <w:rPr>
            <w:rFonts w:hint="eastAsia"/>
          </w:rPr>
          <w:t>5. BDCOM File Operation Routines</w:t>
        </w:r>
        <w:r>
          <w:tab/>
        </w:r>
        <w:r>
          <w:fldChar w:fldCharType="begin"/>
        </w:r>
        <w:r>
          <w:instrText xml:space="preserve"> PAGEREF _Toc15164 \h </w:instrText>
        </w:r>
        <w:r>
          <w:fldChar w:fldCharType="separate"/>
        </w:r>
        <w:r>
          <w:t>12</w:t>
        </w:r>
        <w:r>
          <w:fldChar w:fldCharType="end"/>
        </w:r>
      </w:hyperlink>
    </w:p>
    <w:p w14:paraId="3E68D4E5" w14:textId="77777777" w:rsidR="00EE4E91" w:rsidRDefault="00000000">
      <w:pPr>
        <w:pStyle w:val="TOC2"/>
        <w:tabs>
          <w:tab w:val="right" w:leader="dot" w:pos="8306"/>
        </w:tabs>
      </w:pPr>
      <w:hyperlink w:anchor="_Toc2789" w:history="1">
        <w:r>
          <w:rPr>
            <w:rFonts w:hint="eastAsia"/>
          </w:rPr>
          <w:t>5.1 Mutual Exclusion Mechanism for File System Access</w:t>
        </w:r>
        <w:r>
          <w:tab/>
        </w:r>
        <w:r>
          <w:fldChar w:fldCharType="begin"/>
        </w:r>
        <w:r>
          <w:instrText xml:space="preserve"> PAGEREF _Toc2789 \h </w:instrText>
        </w:r>
        <w:r>
          <w:fldChar w:fldCharType="separate"/>
        </w:r>
        <w:r>
          <w:t>12</w:t>
        </w:r>
        <w:r>
          <w:fldChar w:fldCharType="end"/>
        </w:r>
      </w:hyperlink>
    </w:p>
    <w:p w14:paraId="56BC1F08" w14:textId="77777777" w:rsidR="00EE4E91" w:rsidRDefault="00000000">
      <w:pPr>
        <w:pStyle w:val="TOC2"/>
        <w:tabs>
          <w:tab w:val="right" w:leader="dot" w:pos="8306"/>
        </w:tabs>
      </w:pPr>
      <w:hyperlink w:anchor="_Toc4312" w:history="1">
        <w:r>
          <w:rPr>
            <w:rFonts w:hint="eastAsia"/>
          </w:rPr>
          <w:t>5.2 File Operation Routines</w:t>
        </w:r>
        <w:r>
          <w:tab/>
        </w:r>
        <w:r>
          <w:fldChar w:fldCharType="begin"/>
        </w:r>
        <w:r>
          <w:instrText xml:space="preserve"> PAGEREF _Toc4312 \h </w:instrText>
        </w:r>
        <w:r>
          <w:fldChar w:fldCharType="separate"/>
        </w:r>
        <w:r>
          <w:t>12</w:t>
        </w:r>
        <w:r>
          <w:fldChar w:fldCharType="end"/>
        </w:r>
      </w:hyperlink>
    </w:p>
    <w:p w14:paraId="09FF6328" w14:textId="77777777" w:rsidR="00EE4E91" w:rsidRDefault="00000000">
      <w:pPr>
        <w:pStyle w:val="TOC1"/>
        <w:tabs>
          <w:tab w:val="right" w:leader="dot" w:pos="8306"/>
        </w:tabs>
      </w:pPr>
      <w:hyperlink w:anchor="_Toc10536" w:history="1">
        <w:r>
          <w:t xml:space="preserve">6. Add a </w:t>
        </w:r>
        <w:r>
          <w:rPr>
            <w:rFonts w:hint="eastAsia"/>
          </w:rPr>
          <w:t>N</w:t>
        </w:r>
        <w:r>
          <w:t xml:space="preserve">ew </w:t>
        </w:r>
        <w:r>
          <w:rPr>
            <w:rFonts w:hint="eastAsia"/>
          </w:rPr>
          <w:t>M</w:t>
        </w:r>
        <w:r>
          <w:t xml:space="preserve">odule to the </w:t>
        </w:r>
        <w:r>
          <w:rPr>
            <w:rFonts w:hint="eastAsia"/>
          </w:rPr>
          <w:t>S</w:t>
        </w:r>
        <w:r>
          <w:t xml:space="preserve">oftware </w:t>
        </w:r>
        <w:r>
          <w:rPr>
            <w:rFonts w:hint="eastAsia"/>
          </w:rPr>
          <w:t>S</w:t>
        </w:r>
        <w:r>
          <w:t>ystem</w:t>
        </w:r>
        <w:r>
          <w:tab/>
        </w:r>
        <w:r>
          <w:fldChar w:fldCharType="begin"/>
        </w:r>
        <w:r>
          <w:instrText xml:space="preserve"> PAGEREF _Toc10536 \h </w:instrText>
        </w:r>
        <w:r>
          <w:fldChar w:fldCharType="separate"/>
        </w:r>
        <w:r>
          <w:t>13</w:t>
        </w:r>
        <w:r>
          <w:fldChar w:fldCharType="end"/>
        </w:r>
      </w:hyperlink>
    </w:p>
    <w:p w14:paraId="258BA291" w14:textId="77777777" w:rsidR="00EE4E91" w:rsidRDefault="00000000">
      <w:pPr>
        <w:pStyle w:val="TOC1"/>
        <w:tabs>
          <w:tab w:val="right" w:leader="dot" w:pos="8306"/>
        </w:tabs>
      </w:pPr>
      <w:hyperlink w:anchor="_Toc1777" w:history="1">
        <w:r>
          <w:t>7. Protocol Entity Design</w:t>
        </w:r>
        <w:r>
          <w:tab/>
        </w:r>
        <w:r>
          <w:fldChar w:fldCharType="begin"/>
        </w:r>
        <w:r>
          <w:instrText xml:space="preserve"> PAGEREF _Toc1777 \h </w:instrText>
        </w:r>
        <w:r>
          <w:fldChar w:fldCharType="separate"/>
        </w:r>
        <w:r>
          <w:t>14</w:t>
        </w:r>
        <w:r>
          <w:fldChar w:fldCharType="end"/>
        </w:r>
      </w:hyperlink>
    </w:p>
    <w:p w14:paraId="78E84E84" w14:textId="77777777" w:rsidR="00EE4E91" w:rsidRDefault="00000000">
      <w:pPr>
        <w:pStyle w:val="TOC2"/>
        <w:tabs>
          <w:tab w:val="right" w:leader="dot" w:pos="8306"/>
        </w:tabs>
      </w:pPr>
      <w:hyperlink w:anchor="_Toc18907" w:history="1">
        <w:r>
          <w:rPr>
            <w:rFonts w:hint="eastAsia"/>
          </w:rPr>
          <w:t>7.1 Protocol Entity</w:t>
        </w:r>
        <w:r>
          <w:tab/>
        </w:r>
        <w:r>
          <w:fldChar w:fldCharType="begin"/>
        </w:r>
        <w:r>
          <w:instrText xml:space="preserve"> PAGEREF _Toc18907 \h </w:instrText>
        </w:r>
        <w:r>
          <w:fldChar w:fldCharType="separate"/>
        </w:r>
        <w:r>
          <w:t>14</w:t>
        </w:r>
        <w:r>
          <w:fldChar w:fldCharType="end"/>
        </w:r>
      </w:hyperlink>
    </w:p>
    <w:p w14:paraId="031926DA" w14:textId="77777777" w:rsidR="00EE4E91" w:rsidRDefault="00000000">
      <w:pPr>
        <w:pStyle w:val="TOC2"/>
        <w:tabs>
          <w:tab w:val="right" w:leader="dot" w:pos="8306"/>
        </w:tabs>
      </w:pPr>
      <w:hyperlink w:anchor="_Toc15104" w:history="1">
        <w:r>
          <w:rPr>
            <w:rFonts w:hint="eastAsia"/>
          </w:rPr>
          <w:t>7.2 Procedural Design</w:t>
        </w:r>
        <w:r>
          <w:tab/>
        </w:r>
        <w:r>
          <w:fldChar w:fldCharType="begin"/>
        </w:r>
        <w:r>
          <w:instrText xml:space="preserve"> PAGEREF _Toc15104 \h </w:instrText>
        </w:r>
        <w:r>
          <w:fldChar w:fldCharType="separate"/>
        </w:r>
        <w:r>
          <w:t>14</w:t>
        </w:r>
        <w:r>
          <w:fldChar w:fldCharType="end"/>
        </w:r>
      </w:hyperlink>
    </w:p>
    <w:p w14:paraId="76F42746" w14:textId="77777777" w:rsidR="00EE4E91" w:rsidRDefault="00000000">
      <w:pPr>
        <w:pStyle w:val="1"/>
      </w:pPr>
      <w:r>
        <w:lastRenderedPageBreak/>
        <w:fldChar w:fldCharType="end"/>
      </w:r>
      <w:bookmarkStart w:id="0" w:name="_Toc8936"/>
      <w:bookmarkStart w:id="1" w:name="_Toc10700"/>
      <w:bookmarkStart w:id="2" w:name="_Toc9895"/>
      <w:bookmarkStart w:id="3" w:name="_Toc8157"/>
      <w:bookmarkStart w:id="4" w:name="_Toc3613"/>
      <w:bookmarkStart w:id="5" w:name="_Toc26248"/>
      <w:bookmarkStart w:id="6" w:name="_Toc31937"/>
      <w:bookmarkStart w:id="7" w:name="_Toc22654"/>
      <w:bookmarkStart w:id="8" w:name="_Toc13830"/>
      <w:bookmarkStart w:id="9" w:name="_Toc23083"/>
      <w:bookmarkStart w:id="10" w:name="_Toc32623"/>
      <w:bookmarkStart w:id="11" w:name="_Toc27300"/>
      <w:bookmarkStart w:id="12" w:name="_Toc26184"/>
      <w:r>
        <w:rPr>
          <w:rFonts w:hint="eastAsia"/>
        </w:rPr>
        <w:t>Data Structures and Encoding/decoding of Network Protocol Packets</w:t>
      </w:r>
      <w:bookmarkEnd w:id="0"/>
      <w:bookmarkEnd w:id="1"/>
      <w:bookmarkEnd w:id="2"/>
      <w:bookmarkEnd w:id="3"/>
      <w:bookmarkEnd w:id="4"/>
      <w:bookmarkEnd w:id="5"/>
      <w:bookmarkEnd w:id="6"/>
      <w:bookmarkEnd w:id="7"/>
      <w:bookmarkEnd w:id="8"/>
      <w:bookmarkEnd w:id="9"/>
      <w:bookmarkEnd w:id="10"/>
      <w:bookmarkEnd w:id="11"/>
      <w:bookmarkEnd w:id="12"/>
    </w:p>
    <w:p w14:paraId="0F939D79" w14:textId="77777777" w:rsidR="00EE4E91" w:rsidRDefault="00000000">
      <w:pPr>
        <w:spacing w:afterLines="50" w:after="156"/>
        <w:jc w:val="left"/>
      </w:pPr>
      <w:r>
        <w:t xml:space="preserve">To strictly conform to the </w:t>
      </w:r>
      <w:r>
        <w:rPr>
          <w:rFonts w:hint="eastAsia"/>
        </w:rPr>
        <w:t xml:space="preserve">format of protocol </w:t>
      </w:r>
      <w:r>
        <w:t>pack</w:t>
      </w:r>
      <w:r>
        <w:rPr>
          <w:rFonts w:hint="eastAsia"/>
        </w:rPr>
        <w:t>ets</w:t>
      </w:r>
      <w:r>
        <w:t xml:space="preserve"> transferred on network, definition of</w:t>
      </w:r>
      <w:r>
        <w:rPr>
          <w:rFonts w:hint="eastAsia"/>
        </w:rPr>
        <w:t xml:space="preserve"> </w:t>
      </w:r>
      <w:r>
        <w:t>data structure</w:t>
      </w:r>
      <w:r>
        <w:rPr>
          <w:rFonts w:hint="eastAsia"/>
        </w:rPr>
        <w:t>s</w:t>
      </w:r>
      <w:r>
        <w:t>, encoding and decoding of</w:t>
      </w:r>
      <w:r>
        <w:rPr>
          <w:rFonts w:hint="eastAsia"/>
        </w:rPr>
        <w:t xml:space="preserve"> packets</w:t>
      </w:r>
      <w:r>
        <w:t xml:space="preserve"> data in </w:t>
      </w:r>
      <w:r>
        <w:rPr>
          <w:rFonts w:hint="eastAsia"/>
        </w:rPr>
        <w:t xml:space="preserve">the implementation of </w:t>
      </w:r>
      <w:r>
        <w:t xml:space="preserve">protocol entities should </w:t>
      </w:r>
      <w:r>
        <w:rPr>
          <w:rFonts w:hint="eastAsia"/>
        </w:rPr>
        <w:t>follow the following rules:</w:t>
      </w:r>
    </w:p>
    <w:p w14:paraId="2D0CEADF" w14:textId="77777777" w:rsidR="00EE4E91" w:rsidRDefault="00000000">
      <w:pPr>
        <w:numPr>
          <w:ilvl w:val="0"/>
          <w:numId w:val="5"/>
        </w:numPr>
        <w:jc w:val="left"/>
      </w:pPr>
      <w:r>
        <w:t xml:space="preserve">The order of fields in the data structure must be consistent with the </w:t>
      </w:r>
      <w:r>
        <w:rPr>
          <w:rFonts w:hint="eastAsia"/>
        </w:rPr>
        <w:t xml:space="preserve">packet </w:t>
      </w:r>
      <w:r>
        <w:t>format defined in the protocol standard.</w:t>
      </w:r>
    </w:p>
    <w:p w14:paraId="639B4487" w14:textId="77777777" w:rsidR="00EE4E91" w:rsidRDefault="00000000">
      <w:pPr>
        <w:numPr>
          <w:ilvl w:val="0"/>
          <w:numId w:val="5"/>
        </w:numPr>
        <w:jc w:val="left"/>
      </w:pPr>
      <w:r>
        <w:t>The length of each field must be consistent with the definition in the protocol standard.</w:t>
      </w:r>
      <w:r>
        <w:rPr>
          <w:rFonts w:hint="eastAsia"/>
        </w:rPr>
        <w:t xml:space="preserve"> To ensure this, the type of a field must be a type that can explicitly determine a consistent length across different CPU architectures or compilers. It is recommended to use basic types such as uint8, uint16 and uint32 that have been defined by the software system and can explicitly indicate length, rather than using types such as int and </w:t>
      </w:r>
      <w:proofErr w:type="spellStart"/>
      <w:r>
        <w:rPr>
          <w:rFonts w:hint="eastAsia"/>
        </w:rPr>
        <w:t>enum</w:t>
      </w:r>
      <w:proofErr w:type="spellEnd"/>
      <w:r>
        <w:rPr>
          <w:rFonts w:hint="eastAsia"/>
        </w:rPr>
        <w:t>. In BDCOM switch software system, types like uint16 are defined in include\</w:t>
      </w:r>
      <w:proofErr w:type="spellStart"/>
      <w:r>
        <w:rPr>
          <w:rFonts w:hint="eastAsia"/>
        </w:rPr>
        <w:t>sys_global</w:t>
      </w:r>
      <w:proofErr w:type="spellEnd"/>
      <w:r>
        <w:rPr>
          <w:rFonts w:hint="eastAsia"/>
        </w:rPr>
        <w:t>\</w:t>
      </w:r>
      <w:proofErr w:type="spellStart"/>
      <w:r>
        <w:rPr>
          <w:rFonts w:hint="eastAsia"/>
        </w:rPr>
        <w:t>global.h</w:t>
      </w:r>
      <w:proofErr w:type="spellEnd"/>
      <w:r>
        <w:rPr>
          <w:rFonts w:hint="eastAsia"/>
        </w:rPr>
        <w:t xml:space="preserve">. In addition, since the size of union type depends on its largest member, placing it in the structure of packet can bring uncertainty to the offset of the next field. Therefore, do not use union type in the packet structure to attempt to unify different packet types, unless union is only used for different expressions of a fixed length field for easy access. </w:t>
      </w:r>
    </w:p>
    <w:p w14:paraId="56A0CEE0" w14:textId="77777777" w:rsidR="00EE4E91" w:rsidRDefault="00000000">
      <w:pPr>
        <w:numPr>
          <w:ilvl w:val="0"/>
          <w:numId w:val="5"/>
        </w:numPr>
        <w:jc w:val="left"/>
      </w:pPr>
      <w:r>
        <w:t xml:space="preserve">To prevent the compiler from </w:t>
      </w:r>
      <w:proofErr w:type="gramStart"/>
      <w:r>
        <w:t>actually expanding</w:t>
      </w:r>
      <w:proofErr w:type="gramEnd"/>
      <w:r>
        <w:t xml:space="preserve"> the field length in order to align the address boundar</w:t>
      </w:r>
      <w:r>
        <w:rPr>
          <w:rFonts w:hint="eastAsia"/>
        </w:rPr>
        <w:t>y</w:t>
      </w:r>
      <w:r>
        <w:t xml:space="preserve"> of the field, the data structure of the </w:t>
      </w:r>
      <w:r>
        <w:rPr>
          <w:rFonts w:hint="eastAsia"/>
        </w:rPr>
        <w:t xml:space="preserve">packets </w:t>
      </w:r>
      <w:r>
        <w:t xml:space="preserve">must use </w:t>
      </w:r>
      <w:r>
        <w:rPr>
          <w:rFonts w:hint="eastAsia"/>
        </w:rPr>
        <w:t>packed attribute like the following</w:t>
      </w:r>
      <w:r>
        <w:t>.</w:t>
      </w:r>
    </w:p>
    <w:p w14:paraId="722D4D6D" w14:textId="77777777" w:rsidR="00EE4E91" w:rsidRDefault="00000000">
      <w:pPr>
        <w:ind w:firstLine="420"/>
        <w:jc w:val="left"/>
      </w:pPr>
      <w:r>
        <w:rPr>
          <w:rFonts w:hint="eastAsia"/>
        </w:rPr>
        <w:t xml:space="preserve">typedef struct </w:t>
      </w:r>
      <w:proofErr w:type="spellStart"/>
      <w:r>
        <w:rPr>
          <w:rFonts w:hint="eastAsia"/>
        </w:rPr>
        <w:t>pkt_a_header</w:t>
      </w:r>
      <w:proofErr w:type="spellEnd"/>
      <w:r>
        <w:rPr>
          <w:rFonts w:hint="eastAsia"/>
        </w:rPr>
        <w:t>_</w:t>
      </w:r>
    </w:p>
    <w:p w14:paraId="4F003792" w14:textId="77777777" w:rsidR="00EE4E91" w:rsidRDefault="00000000">
      <w:pPr>
        <w:ind w:firstLine="420"/>
        <w:jc w:val="left"/>
      </w:pPr>
      <w:r>
        <w:rPr>
          <w:rFonts w:hint="eastAsia"/>
        </w:rPr>
        <w:t>{</w:t>
      </w:r>
    </w:p>
    <w:p w14:paraId="5660C84F" w14:textId="77777777" w:rsidR="00EE4E91" w:rsidRDefault="00000000">
      <w:pPr>
        <w:ind w:left="420" w:firstLine="420"/>
        <w:jc w:val="left"/>
      </w:pPr>
      <w:r>
        <w:rPr>
          <w:rFonts w:hint="eastAsia"/>
        </w:rPr>
        <w:t>uint16 type;</w:t>
      </w:r>
    </w:p>
    <w:p w14:paraId="59F16A98" w14:textId="77777777" w:rsidR="00EE4E91" w:rsidRDefault="00000000">
      <w:pPr>
        <w:ind w:left="420" w:firstLine="420"/>
        <w:jc w:val="left"/>
      </w:pPr>
      <w:r>
        <w:rPr>
          <w:rFonts w:hint="eastAsia"/>
        </w:rPr>
        <w:t xml:space="preserve">uint8 </w:t>
      </w:r>
      <w:proofErr w:type="spellStart"/>
      <w:r>
        <w:rPr>
          <w:rFonts w:hint="eastAsia"/>
        </w:rPr>
        <w:t>field_a</w:t>
      </w:r>
      <w:proofErr w:type="spellEnd"/>
      <w:r>
        <w:rPr>
          <w:rFonts w:hint="eastAsia"/>
        </w:rPr>
        <w:t>;</w:t>
      </w:r>
    </w:p>
    <w:p w14:paraId="1D9338A4" w14:textId="77777777" w:rsidR="00EE4E91" w:rsidRDefault="00000000">
      <w:pPr>
        <w:ind w:left="420" w:firstLine="420"/>
        <w:jc w:val="left"/>
      </w:pPr>
      <w:r>
        <w:rPr>
          <w:rFonts w:hint="eastAsia"/>
        </w:rPr>
        <w:t xml:space="preserve">uint8 </w:t>
      </w:r>
      <w:proofErr w:type="spellStart"/>
      <w:r>
        <w:rPr>
          <w:rFonts w:hint="eastAsia"/>
        </w:rPr>
        <w:t>filed_b</w:t>
      </w:r>
      <w:proofErr w:type="spellEnd"/>
      <w:r>
        <w:rPr>
          <w:rFonts w:hint="eastAsia"/>
        </w:rPr>
        <w:t>;</w:t>
      </w:r>
    </w:p>
    <w:p w14:paraId="33F0A2E0" w14:textId="77777777" w:rsidR="00EE4E91" w:rsidRDefault="00000000">
      <w:pPr>
        <w:ind w:left="420" w:firstLine="420"/>
        <w:jc w:val="left"/>
      </w:pPr>
      <w:r>
        <w:rPr>
          <w:rFonts w:hint="eastAsia"/>
        </w:rPr>
        <w:t xml:space="preserve">uint16 </w:t>
      </w:r>
      <w:proofErr w:type="spellStart"/>
      <w:r>
        <w:rPr>
          <w:rFonts w:hint="eastAsia"/>
        </w:rPr>
        <w:t>field_c</w:t>
      </w:r>
      <w:proofErr w:type="spellEnd"/>
      <w:r>
        <w:rPr>
          <w:rFonts w:hint="eastAsia"/>
        </w:rPr>
        <w:t>;</w:t>
      </w:r>
    </w:p>
    <w:p w14:paraId="31A5472A" w14:textId="77777777" w:rsidR="00EE4E91" w:rsidRDefault="00000000">
      <w:pPr>
        <w:ind w:left="420" w:firstLine="420"/>
        <w:jc w:val="left"/>
      </w:pPr>
      <w:r>
        <w:rPr>
          <w:rFonts w:hint="eastAsia"/>
        </w:rPr>
        <w:t xml:space="preserve">uint16 </w:t>
      </w:r>
      <w:proofErr w:type="spellStart"/>
      <w:r>
        <w:rPr>
          <w:rFonts w:hint="eastAsia"/>
        </w:rPr>
        <w:t>field_d</w:t>
      </w:r>
      <w:proofErr w:type="spellEnd"/>
      <w:r>
        <w:rPr>
          <w:rFonts w:hint="eastAsia"/>
        </w:rPr>
        <w:t>;</w:t>
      </w:r>
    </w:p>
    <w:p w14:paraId="2CA7DD4B" w14:textId="77777777" w:rsidR="00EE4E91" w:rsidRDefault="00000000">
      <w:pPr>
        <w:ind w:left="420" w:firstLine="420"/>
        <w:jc w:val="left"/>
      </w:pPr>
      <w:r>
        <w:rPr>
          <w:rFonts w:hint="eastAsia"/>
        </w:rPr>
        <w:t xml:space="preserve">uint32 </w:t>
      </w:r>
      <w:proofErr w:type="spellStart"/>
      <w:r>
        <w:rPr>
          <w:rFonts w:hint="eastAsia"/>
        </w:rPr>
        <w:t>field_e</w:t>
      </w:r>
      <w:proofErr w:type="spellEnd"/>
      <w:r>
        <w:rPr>
          <w:rFonts w:hint="eastAsia"/>
        </w:rPr>
        <w:t>;</w:t>
      </w:r>
    </w:p>
    <w:p w14:paraId="3EE14137" w14:textId="77777777" w:rsidR="00EE4E91" w:rsidRDefault="00000000">
      <w:pPr>
        <w:ind w:firstLine="420"/>
        <w:jc w:val="left"/>
      </w:pPr>
      <w:r>
        <w:rPr>
          <w:rFonts w:hint="eastAsia"/>
        </w:rPr>
        <w:t xml:space="preserve">} __attribute__ ((packed)) </w:t>
      </w:r>
      <w:proofErr w:type="spellStart"/>
      <w:r>
        <w:rPr>
          <w:rFonts w:hint="eastAsia"/>
        </w:rPr>
        <w:t>pkt_a_header_t</w:t>
      </w:r>
      <w:proofErr w:type="spellEnd"/>
      <w:r>
        <w:rPr>
          <w:rFonts w:hint="eastAsia"/>
        </w:rPr>
        <w:t>; /* Place the type name after the attribute */</w:t>
      </w:r>
    </w:p>
    <w:p w14:paraId="628FB2F2" w14:textId="77777777" w:rsidR="00EE4E91" w:rsidRDefault="00000000">
      <w:pPr>
        <w:ind w:firstLine="420"/>
        <w:jc w:val="left"/>
      </w:pPr>
      <w:r>
        <w:rPr>
          <w:rFonts w:hint="eastAsia"/>
        </w:rPr>
        <w:t>Or:</w:t>
      </w:r>
    </w:p>
    <w:p w14:paraId="3DD0D132" w14:textId="77777777" w:rsidR="00EE4E91" w:rsidRDefault="00000000">
      <w:pPr>
        <w:ind w:firstLine="420"/>
        <w:jc w:val="left"/>
      </w:pPr>
      <w:r>
        <w:rPr>
          <w:rFonts w:hint="eastAsia"/>
        </w:rPr>
        <w:t xml:space="preserve">typedef struct </w:t>
      </w:r>
      <w:proofErr w:type="spellStart"/>
      <w:r>
        <w:rPr>
          <w:rFonts w:hint="eastAsia"/>
        </w:rPr>
        <w:t>pkt_a</w:t>
      </w:r>
      <w:proofErr w:type="spellEnd"/>
      <w:r>
        <w:rPr>
          <w:rFonts w:hint="eastAsia"/>
        </w:rPr>
        <w:t>_</w:t>
      </w:r>
    </w:p>
    <w:p w14:paraId="0EF6387E" w14:textId="77777777" w:rsidR="00EE4E91" w:rsidRDefault="00000000">
      <w:pPr>
        <w:ind w:firstLine="420"/>
        <w:jc w:val="left"/>
      </w:pPr>
      <w:r>
        <w:rPr>
          <w:rFonts w:hint="eastAsia"/>
        </w:rPr>
        <w:t>{</w:t>
      </w:r>
    </w:p>
    <w:p w14:paraId="16E1FEA3" w14:textId="77777777" w:rsidR="00EE4E91" w:rsidRDefault="00000000">
      <w:pPr>
        <w:ind w:left="420" w:firstLine="420"/>
        <w:jc w:val="left"/>
      </w:pPr>
      <w:r>
        <w:rPr>
          <w:rFonts w:hint="eastAsia"/>
        </w:rPr>
        <w:t>uint16 type;</w:t>
      </w:r>
    </w:p>
    <w:p w14:paraId="76F263EA" w14:textId="77777777" w:rsidR="00EE4E91" w:rsidRDefault="00000000">
      <w:pPr>
        <w:ind w:left="420" w:firstLine="420"/>
        <w:jc w:val="left"/>
      </w:pPr>
      <w:r>
        <w:rPr>
          <w:rFonts w:hint="eastAsia"/>
        </w:rPr>
        <w:t xml:space="preserve">uint8 </w:t>
      </w:r>
      <w:proofErr w:type="spellStart"/>
      <w:r>
        <w:rPr>
          <w:rFonts w:hint="eastAsia"/>
        </w:rPr>
        <w:t>field_a</w:t>
      </w:r>
      <w:proofErr w:type="spellEnd"/>
      <w:r>
        <w:rPr>
          <w:rFonts w:hint="eastAsia"/>
        </w:rPr>
        <w:t>;</w:t>
      </w:r>
    </w:p>
    <w:p w14:paraId="4BF00AC2" w14:textId="77777777" w:rsidR="00EE4E91" w:rsidRDefault="00000000">
      <w:pPr>
        <w:ind w:left="420" w:firstLine="420"/>
        <w:jc w:val="left"/>
      </w:pPr>
      <w:r>
        <w:rPr>
          <w:rFonts w:hint="eastAsia"/>
        </w:rPr>
        <w:t xml:space="preserve">uint8 </w:t>
      </w:r>
      <w:proofErr w:type="spellStart"/>
      <w:r>
        <w:rPr>
          <w:rFonts w:hint="eastAsia"/>
        </w:rPr>
        <w:t>filed_b</w:t>
      </w:r>
      <w:proofErr w:type="spellEnd"/>
      <w:r>
        <w:rPr>
          <w:rFonts w:hint="eastAsia"/>
        </w:rPr>
        <w:t>;</w:t>
      </w:r>
    </w:p>
    <w:p w14:paraId="52D98CF7" w14:textId="77777777" w:rsidR="00EE4E91" w:rsidRDefault="00000000">
      <w:pPr>
        <w:ind w:left="420" w:firstLine="420"/>
        <w:jc w:val="left"/>
      </w:pPr>
      <w:r>
        <w:rPr>
          <w:rFonts w:hint="eastAsia"/>
        </w:rPr>
        <w:t xml:space="preserve">uint16 </w:t>
      </w:r>
      <w:proofErr w:type="spellStart"/>
      <w:r>
        <w:rPr>
          <w:rFonts w:hint="eastAsia"/>
        </w:rPr>
        <w:t>field_c</w:t>
      </w:r>
      <w:proofErr w:type="spellEnd"/>
      <w:r>
        <w:rPr>
          <w:rFonts w:hint="eastAsia"/>
        </w:rPr>
        <w:t>;</w:t>
      </w:r>
    </w:p>
    <w:p w14:paraId="7F01CD6C" w14:textId="77777777" w:rsidR="00EE4E91" w:rsidRDefault="00000000">
      <w:pPr>
        <w:ind w:left="420" w:firstLine="420"/>
        <w:jc w:val="left"/>
      </w:pPr>
      <w:r>
        <w:rPr>
          <w:rFonts w:hint="eastAsia"/>
        </w:rPr>
        <w:t xml:space="preserve">uint16 </w:t>
      </w:r>
      <w:proofErr w:type="spellStart"/>
      <w:r>
        <w:rPr>
          <w:rFonts w:hint="eastAsia"/>
        </w:rPr>
        <w:t>field_d</w:t>
      </w:r>
      <w:proofErr w:type="spellEnd"/>
      <w:r>
        <w:rPr>
          <w:rFonts w:hint="eastAsia"/>
        </w:rPr>
        <w:t>;</w:t>
      </w:r>
    </w:p>
    <w:p w14:paraId="0332A572" w14:textId="77777777" w:rsidR="00EE4E91" w:rsidRDefault="00000000">
      <w:pPr>
        <w:ind w:left="420" w:firstLine="420"/>
        <w:jc w:val="left"/>
      </w:pPr>
      <w:r>
        <w:rPr>
          <w:rFonts w:hint="eastAsia"/>
        </w:rPr>
        <w:t xml:space="preserve">uint32 </w:t>
      </w:r>
      <w:proofErr w:type="spellStart"/>
      <w:r>
        <w:rPr>
          <w:rFonts w:hint="eastAsia"/>
        </w:rPr>
        <w:t>field_e</w:t>
      </w:r>
      <w:proofErr w:type="spellEnd"/>
      <w:r>
        <w:rPr>
          <w:rFonts w:hint="eastAsia"/>
        </w:rPr>
        <w:t>;</w:t>
      </w:r>
    </w:p>
    <w:p w14:paraId="4901A79B" w14:textId="77777777" w:rsidR="00EE4E91" w:rsidRDefault="00000000">
      <w:pPr>
        <w:ind w:left="420" w:firstLine="420"/>
        <w:jc w:val="left"/>
      </w:pPr>
      <w:r>
        <w:rPr>
          <w:rFonts w:hint="eastAsia"/>
        </w:rPr>
        <w:t xml:space="preserve">uint8 </w:t>
      </w:r>
      <w:proofErr w:type="gramStart"/>
      <w:r>
        <w:rPr>
          <w:rFonts w:hint="eastAsia"/>
        </w:rPr>
        <w:t>payload[</w:t>
      </w:r>
      <w:proofErr w:type="gramEnd"/>
      <w:r>
        <w:rPr>
          <w:rFonts w:hint="eastAsia"/>
        </w:rPr>
        <w:t>0]; /* Zero length array indicating the payload portion with variable length. */</w:t>
      </w:r>
    </w:p>
    <w:p w14:paraId="5F87D10E" w14:textId="77777777" w:rsidR="00EE4E91" w:rsidRDefault="00000000">
      <w:pPr>
        <w:ind w:firstLine="420"/>
        <w:jc w:val="left"/>
      </w:pPr>
      <w:r>
        <w:rPr>
          <w:rFonts w:hint="eastAsia"/>
        </w:rPr>
        <w:t xml:space="preserve">} __attribute__ ((packed)) </w:t>
      </w:r>
      <w:proofErr w:type="spellStart"/>
      <w:r>
        <w:rPr>
          <w:rFonts w:hint="eastAsia"/>
        </w:rPr>
        <w:t>pkt_a_t</w:t>
      </w:r>
      <w:proofErr w:type="spellEnd"/>
      <w:r>
        <w:rPr>
          <w:rFonts w:hint="eastAsia"/>
        </w:rPr>
        <w:t>;</w:t>
      </w:r>
    </w:p>
    <w:p w14:paraId="786BFE91" w14:textId="77777777" w:rsidR="00EE4E91" w:rsidRDefault="00000000">
      <w:pPr>
        <w:numPr>
          <w:ilvl w:val="0"/>
          <w:numId w:val="5"/>
        </w:numPr>
        <w:spacing w:afterLines="50" w:after="156"/>
        <w:jc w:val="left"/>
      </w:pPr>
      <w:r>
        <w:lastRenderedPageBreak/>
        <w:t>Byte order: For multi</w:t>
      </w:r>
      <w:r>
        <w:rPr>
          <w:rFonts w:hint="eastAsia"/>
        </w:rPr>
        <w:t>-</w:t>
      </w:r>
      <w:r>
        <w:t xml:space="preserve">byte fields, they are always converted into network order before being sent to the network; After receiving from the network, they are always converted into host </w:t>
      </w:r>
      <w:r>
        <w:rPr>
          <w:rFonts w:hint="eastAsia"/>
        </w:rPr>
        <w:t xml:space="preserve">order </w:t>
      </w:r>
      <w:r>
        <w:t>before processing.</w:t>
      </w:r>
      <w:r>
        <w:rPr>
          <w:rFonts w:hint="eastAsia"/>
        </w:rPr>
        <w:t xml:space="preserve"> Use </w:t>
      </w:r>
      <w:proofErr w:type="spellStart"/>
      <w:proofErr w:type="gramStart"/>
      <w:r>
        <w:rPr>
          <w:rFonts w:hint="eastAsia"/>
        </w:rPr>
        <w:t>htons</w:t>
      </w:r>
      <w:proofErr w:type="spellEnd"/>
      <w:r>
        <w:rPr>
          <w:rFonts w:hint="eastAsia"/>
        </w:rPr>
        <w:t>(</w:t>
      </w:r>
      <w:proofErr w:type="gramEnd"/>
      <w:r>
        <w:rPr>
          <w:rFonts w:hint="eastAsia"/>
        </w:rPr>
        <w:t xml:space="preserve">) (for 2-byte) and </w:t>
      </w:r>
      <w:proofErr w:type="spellStart"/>
      <w:r>
        <w:rPr>
          <w:rFonts w:hint="eastAsia"/>
        </w:rPr>
        <w:t>htonl</w:t>
      </w:r>
      <w:proofErr w:type="spellEnd"/>
      <w:r>
        <w:rPr>
          <w:rFonts w:hint="eastAsia"/>
        </w:rPr>
        <w:t xml:space="preserve">() (for 4-byte) for converting host order to network order, and conversely use </w:t>
      </w:r>
      <w:proofErr w:type="spellStart"/>
      <w:r>
        <w:rPr>
          <w:rFonts w:hint="eastAsia"/>
        </w:rPr>
        <w:t>ntohs</w:t>
      </w:r>
      <w:proofErr w:type="spellEnd"/>
      <w:r>
        <w:rPr>
          <w:rFonts w:hint="eastAsia"/>
        </w:rPr>
        <w:t xml:space="preserve">() and </w:t>
      </w:r>
      <w:proofErr w:type="spellStart"/>
      <w:r>
        <w:rPr>
          <w:rFonts w:hint="eastAsia"/>
        </w:rPr>
        <w:t>ntohl</w:t>
      </w:r>
      <w:proofErr w:type="spellEnd"/>
      <w:r>
        <w:rPr>
          <w:rFonts w:hint="eastAsia"/>
        </w:rPr>
        <w:t>(). However, there is an exception for this rule, that is, when we process IP addresses locally, we often use their network order in many cases, so we may not need to convert the byte order for the IP address fields in the received packets. Of course, it depends on the situation, for example, if you want to compare two IP addresses to see which one is larger, you still need to convert it to the host order.</w:t>
      </w:r>
    </w:p>
    <w:p w14:paraId="621203E0" w14:textId="77777777" w:rsidR="00EE4E91" w:rsidRDefault="00000000">
      <w:pPr>
        <w:jc w:val="left"/>
      </w:pPr>
      <w:r>
        <w:t>Some programming techniques</w:t>
      </w:r>
      <w:r>
        <w:rPr>
          <w:rFonts w:hint="eastAsia"/>
        </w:rPr>
        <w:t>:</w:t>
      </w:r>
    </w:p>
    <w:p w14:paraId="682B844F" w14:textId="77777777" w:rsidR="00EE4E91" w:rsidRDefault="00000000">
      <w:pPr>
        <w:numPr>
          <w:ilvl w:val="0"/>
          <w:numId w:val="5"/>
        </w:numPr>
        <w:spacing w:afterLines="50" w:after="156"/>
      </w:pPr>
      <w:r>
        <w:rPr>
          <w:rFonts w:hint="eastAsia"/>
        </w:rPr>
        <w:t>If the length of the packet to be sent is fixed, directly use the struct variable to send:</w:t>
      </w:r>
    </w:p>
    <w:p w14:paraId="687FC607" w14:textId="77777777" w:rsidR="00EE4E91" w:rsidRDefault="00000000">
      <w:pPr>
        <w:ind w:leftChars="200" w:left="420"/>
        <w:jc w:val="left"/>
      </w:pPr>
      <w:proofErr w:type="spellStart"/>
      <w:r>
        <w:rPr>
          <w:rFonts w:hint="eastAsia"/>
        </w:rPr>
        <w:t>pkt_b_t</w:t>
      </w:r>
      <w:proofErr w:type="spellEnd"/>
      <w:r>
        <w:rPr>
          <w:rFonts w:hint="eastAsia"/>
        </w:rPr>
        <w:t xml:space="preserve"> </w:t>
      </w:r>
      <w:proofErr w:type="spellStart"/>
      <w:r>
        <w:rPr>
          <w:rFonts w:hint="eastAsia"/>
        </w:rPr>
        <w:t>pktb</w:t>
      </w:r>
      <w:proofErr w:type="spellEnd"/>
      <w:r>
        <w:rPr>
          <w:rFonts w:hint="eastAsia"/>
        </w:rPr>
        <w:t>;</w:t>
      </w:r>
    </w:p>
    <w:p w14:paraId="08DCFA00" w14:textId="77777777" w:rsidR="00EE4E91" w:rsidRDefault="00000000">
      <w:pPr>
        <w:ind w:leftChars="200" w:left="420"/>
        <w:jc w:val="left"/>
      </w:pPr>
      <w:r>
        <w:rPr>
          <w:rFonts w:hint="eastAsia"/>
        </w:rPr>
        <w:t>......</w:t>
      </w:r>
    </w:p>
    <w:p w14:paraId="206F845B" w14:textId="77777777" w:rsidR="00EE4E91" w:rsidRDefault="00000000">
      <w:pPr>
        <w:spacing w:afterLines="50" w:after="156"/>
        <w:ind w:leftChars="200" w:left="420"/>
        <w:jc w:val="left"/>
      </w:pPr>
      <w:proofErr w:type="spellStart"/>
      <w:proofErr w:type="gramStart"/>
      <w:r>
        <w:rPr>
          <w:rFonts w:hint="eastAsia"/>
        </w:rPr>
        <w:t>sendto</w:t>
      </w:r>
      <w:proofErr w:type="spellEnd"/>
      <w:r>
        <w:rPr>
          <w:rFonts w:hint="eastAsia"/>
        </w:rPr>
        <w:t>(</w:t>
      </w:r>
      <w:proofErr w:type="gramEnd"/>
      <w:r>
        <w:rPr>
          <w:rFonts w:hint="eastAsia"/>
        </w:rPr>
        <w:t>..., &amp;</w:t>
      </w:r>
      <w:proofErr w:type="spellStart"/>
      <w:r>
        <w:rPr>
          <w:rFonts w:hint="eastAsia"/>
        </w:rPr>
        <w:t>pktb</w:t>
      </w:r>
      <w:proofErr w:type="spellEnd"/>
      <w:r>
        <w:rPr>
          <w:rFonts w:hint="eastAsia"/>
        </w:rPr>
        <w:t xml:space="preserve">, </w:t>
      </w:r>
      <w:proofErr w:type="spellStart"/>
      <w:r>
        <w:rPr>
          <w:rFonts w:hint="eastAsia"/>
        </w:rPr>
        <w:t>sizeof</w:t>
      </w:r>
      <w:proofErr w:type="spellEnd"/>
      <w:r>
        <w:rPr>
          <w:rFonts w:hint="eastAsia"/>
        </w:rPr>
        <w:t>(</w:t>
      </w:r>
      <w:proofErr w:type="spellStart"/>
      <w:r>
        <w:rPr>
          <w:rFonts w:hint="eastAsia"/>
        </w:rPr>
        <w:t>pktb</w:t>
      </w:r>
      <w:proofErr w:type="spellEnd"/>
      <w:r>
        <w:rPr>
          <w:rFonts w:hint="eastAsia"/>
        </w:rPr>
        <w:t>), ...);</w:t>
      </w:r>
    </w:p>
    <w:p w14:paraId="71354CEE" w14:textId="77777777" w:rsidR="00EE4E91" w:rsidRDefault="00000000">
      <w:pPr>
        <w:numPr>
          <w:ilvl w:val="0"/>
          <w:numId w:val="5"/>
        </w:numPr>
        <w:spacing w:afterLines="50" w:after="156"/>
        <w:jc w:val="left"/>
      </w:pPr>
      <w:r>
        <w:t xml:space="preserve">If the length of the </w:t>
      </w:r>
      <w:r>
        <w:rPr>
          <w:rFonts w:hint="eastAsia"/>
        </w:rPr>
        <w:t xml:space="preserve">packet </w:t>
      </w:r>
      <w:r>
        <w:t xml:space="preserve">to be sent is variable, </w:t>
      </w:r>
      <w:r>
        <w:rPr>
          <w:rFonts w:hint="eastAsia"/>
        </w:rPr>
        <w:t>for example, it has</w:t>
      </w:r>
      <w:r>
        <w:t xml:space="preserve"> a variable payload or </w:t>
      </w:r>
      <w:r>
        <w:rPr>
          <w:rFonts w:hint="eastAsia"/>
        </w:rPr>
        <w:t xml:space="preserve">some </w:t>
      </w:r>
      <w:r>
        <w:t>variable TLV</w:t>
      </w:r>
      <w:r>
        <w:rPr>
          <w:rFonts w:hint="eastAsia"/>
        </w:rPr>
        <w:t>s</w:t>
      </w:r>
      <w:r>
        <w:t xml:space="preserve">, use a byte buffer of sufficient length, and then use the struct pointer variable of the </w:t>
      </w:r>
      <w:r>
        <w:rPr>
          <w:rFonts w:hint="eastAsia"/>
        </w:rPr>
        <w:t>packet</w:t>
      </w:r>
      <w:r>
        <w:t xml:space="preserve"> to fill in </w:t>
      </w:r>
      <w:r>
        <w:rPr>
          <w:rFonts w:hint="eastAsia"/>
        </w:rPr>
        <w:t xml:space="preserve">the </w:t>
      </w:r>
      <w:r>
        <w:t>value</w:t>
      </w:r>
      <w:r>
        <w:rPr>
          <w:rFonts w:hint="eastAsia"/>
        </w:rPr>
        <w:t>s of those fixed fields</w:t>
      </w:r>
      <w:r>
        <w:t xml:space="preserve">, without having to fill in the byte buffer by </w:t>
      </w:r>
      <w:r>
        <w:rPr>
          <w:rFonts w:hint="eastAsia"/>
        </w:rPr>
        <w:t xml:space="preserve">calculating the </w:t>
      </w:r>
      <w:r>
        <w:t>offset</w:t>
      </w:r>
      <w:r>
        <w:rPr>
          <w:rFonts w:hint="eastAsia"/>
        </w:rPr>
        <w:t>s</w:t>
      </w:r>
      <w:r>
        <w:t>.</w:t>
      </w:r>
    </w:p>
    <w:p w14:paraId="24D5374E" w14:textId="77777777" w:rsidR="00EE4E91" w:rsidRDefault="00000000">
      <w:pPr>
        <w:ind w:leftChars="200" w:left="420"/>
        <w:jc w:val="left"/>
      </w:pPr>
      <w:r>
        <w:rPr>
          <w:rFonts w:hint="eastAsia"/>
        </w:rPr>
        <w:t xml:space="preserve">char </w:t>
      </w:r>
      <w:proofErr w:type="spellStart"/>
      <w:proofErr w:type="gramStart"/>
      <w:r>
        <w:rPr>
          <w:rFonts w:hint="eastAsia"/>
        </w:rPr>
        <w:t>buf</w:t>
      </w:r>
      <w:proofErr w:type="spellEnd"/>
      <w:r>
        <w:rPr>
          <w:rFonts w:hint="eastAsia"/>
        </w:rPr>
        <w:t>[</w:t>
      </w:r>
      <w:proofErr w:type="gramEnd"/>
      <w:r>
        <w:rPr>
          <w:rFonts w:hint="eastAsia"/>
        </w:rPr>
        <w:t>600];</w:t>
      </w:r>
    </w:p>
    <w:p w14:paraId="22B77418" w14:textId="77777777" w:rsidR="00EE4E91" w:rsidRDefault="00000000">
      <w:pPr>
        <w:ind w:leftChars="200" w:left="420"/>
        <w:jc w:val="left"/>
      </w:pPr>
      <w:r>
        <w:rPr>
          <w:rFonts w:hint="eastAsia"/>
        </w:rPr>
        <w:t>uint8 a, b;</w:t>
      </w:r>
    </w:p>
    <w:p w14:paraId="72ED7E81" w14:textId="77777777" w:rsidR="00EE4E91" w:rsidRDefault="00000000">
      <w:pPr>
        <w:ind w:leftChars="200" w:left="420"/>
        <w:jc w:val="left"/>
      </w:pPr>
      <w:r>
        <w:rPr>
          <w:rFonts w:hint="eastAsia"/>
        </w:rPr>
        <w:t>uint16 c, d;</w:t>
      </w:r>
    </w:p>
    <w:p w14:paraId="1C1B0723" w14:textId="77777777" w:rsidR="00EE4E91" w:rsidRDefault="00000000">
      <w:pPr>
        <w:ind w:leftChars="200" w:left="420"/>
        <w:jc w:val="left"/>
      </w:pPr>
      <w:r>
        <w:rPr>
          <w:rFonts w:hint="eastAsia"/>
        </w:rPr>
        <w:t>uint32 e;</w:t>
      </w:r>
    </w:p>
    <w:p w14:paraId="53ED8F53" w14:textId="77777777" w:rsidR="00EE4E91" w:rsidRDefault="00000000">
      <w:pPr>
        <w:ind w:leftChars="200" w:left="420"/>
        <w:jc w:val="left"/>
      </w:pPr>
      <w:proofErr w:type="spellStart"/>
      <w:r>
        <w:rPr>
          <w:rFonts w:hint="eastAsia"/>
        </w:rPr>
        <w:t>pkt_a_t</w:t>
      </w:r>
      <w:proofErr w:type="spellEnd"/>
      <w:r>
        <w:rPr>
          <w:rFonts w:hint="eastAsia"/>
        </w:rPr>
        <w:t xml:space="preserve"> *</w:t>
      </w:r>
      <w:proofErr w:type="spellStart"/>
      <w:r>
        <w:rPr>
          <w:rFonts w:hint="eastAsia"/>
        </w:rPr>
        <w:t>p_pkta</w:t>
      </w:r>
      <w:proofErr w:type="spellEnd"/>
      <w:r>
        <w:rPr>
          <w:rFonts w:hint="eastAsia"/>
        </w:rPr>
        <w:t xml:space="preserve"> = (</w:t>
      </w:r>
      <w:proofErr w:type="spellStart"/>
      <w:r>
        <w:rPr>
          <w:rFonts w:hint="eastAsia"/>
        </w:rPr>
        <w:t>pkt_a_t</w:t>
      </w:r>
      <w:proofErr w:type="spellEnd"/>
      <w:r>
        <w:rPr>
          <w:rFonts w:hint="eastAsia"/>
        </w:rPr>
        <w:t xml:space="preserve"> </w:t>
      </w:r>
      <w:proofErr w:type="gramStart"/>
      <w:r>
        <w:rPr>
          <w:rFonts w:hint="eastAsia"/>
        </w:rPr>
        <w:t>*)</w:t>
      </w:r>
      <w:proofErr w:type="spellStart"/>
      <w:r>
        <w:rPr>
          <w:rFonts w:hint="eastAsia"/>
        </w:rPr>
        <w:t>buf</w:t>
      </w:r>
      <w:proofErr w:type="spellEnd"/>
      <w:proofErr w:type="gramEnd"/>
      <w:r>
        <w:rPr>
          <w:rFonts w:hint="eastAsia"/>
        </w:rPr>
        <w:t>;</w:t>
      </w:r>
    </w:p>
    <w:p w14:paraId="5BA0332D" w14:textId="77777777" w:rsidR="00EE4E91" w:rsidRDefault="00000000">
      <w:pPr>
        <w:ind w:leftChars="200" w:left="420"/>
        <w:jc w:val="left"/>
      </w:pPr>
      <w:r>
        <w:rPr>
          <w:rFonts w:hint="eastAsia"/>
        </w:rPr>
        <w:t>......</w:t>
      </w:r>
    </w:p>
    <w:p w14:paraId="2BD81EE3" w14:textId="77777777" w:rsidR="00EE4E91" w:rsidRDefault="00000000">
      <w:pPr>
        <w:ind w:leftChars="200" w:left="420"/>
        <w:jc w:val="left"/>
      </w:pPr>
      <w:r>
        <w:rPr>
          <w:rFonts w:hint="eastAsia"/>
        </w:rPr>
        <w:t>/* Write (encode) the fields of the packet */</w:t>
      </w:r>
    </w:p>
    <w:p w14:paraId="1D25C6A1" w14:textId="77777777" w:rsidR="00EE4E91" w:rsidRDefault="00000000">
      <w:pPr>
        <w:ind w:leftChars="200" w:left="420"/>
        <w:jc w:val="left"/>
      </w:pPr>
      <w:proofErr w:type="spellStart"/>
      <w:r>
        <w:rPr>
          <w:rFonts w:hint="eastAsia"/>
        </w:rPr>
        <w:t>p_pkta</w:t>
      </w:r>
      <w:proofErr w:type="spellEnd"/>
      <w:r>
        <w:rPr>
          <w:rFonts w:hint="eastAsia"/>
        </w:rPr>
        <w:t xml:space="preserve">-&gt;type = </w:t>
      </w:r>
      <w:proofErr w:type="spellStart"/>
      <w:proofErr w:type="gramStart"/>
      <w:r>
        <w:rPr>
          <w:rFonts w:hint="eastAsia"/>
        </w:rPr>
        <w:t>htons</w:t>
      </w:r>
      <w:proofErr w:type="spellEnd"/>
      <w:r>
        <w:rPr>
          <w:rFonts w:hint="eastAsia"/>
        </w:rPr>
        <w:t>(</w:t>
      </w:r>
      <w:proofErr w:type="gramEnd"/>
      <w:r>
        <w:rPr>
          <w:rFonts w:hint="eastAsia"/>
        </w:rPr>
        <w:t>PKT_TYPE_A);</w:t>
      </w:r>
    </w:p>
    <w:p w14:paraId="4D41D200" w14:textId="77777777" w:rsidR="00EE4E91" w:rsidRDefault="00000000">
      <w:pPr>
        <w:ind w:leftChars="200" w:left="420"/>
        <w:jc w:val="left"/>
      </w:pPr>
      <w:proofErr w:type="spellStart"/>
      <w:r>
        <w:rPr>
          <w:rFonts w:hint="eastAsia"/>
        </w:rPr>
        <w:t>p_pkta</w:t>
      </w:r>
      <w:proofErr w:type="spellEnd"/>
      <w:r>
        <w:rPr>
          <w:rFonts w:hint="eastAsia"/>
        </w:rPr>
        <w:t>-&gt;</w:t>
      </w:r>
      <w:proofErr w:type="spellStart"/>
      <w:r>
        <w:rPr>
          <w:rFonts w:hint="eastAsia"/>
        </w:rPr>
        <w:t>field_a</w:t>
      </w:r>
      <w:proofErr w:type="spellEnd"/>
      <w:r>
        <w:rPr>
          <w:rFonts w:hint="eastAsia"/>
        </w:rPr>
        <w:t xml:space="preserve"> = a;</w:t>
      </w:r>
    </w:p>
    <w:p w14:paraId="712216B9" w14:textId="77777777" w:rsidR="00EE4E91" w:rsidRDefault="00000000">
      <w:pPr>
        <w:ind w:leftChars="200" w:left="420"/>
        <w:jc w:val="left"/>
      </w:pPr>
      <w:proofErr w:type="spellStart"/>
      <w:r>
        <w:rPr>
          <w:rFonts w:hint="eastAsia"/>
        </w:rPr>
        <w:t>p_pkta</w:t>
      </w:r>
      <w:proofErr w:type="spellEnd"/>
      <w:r>
        <w:rPr>
          <w:rFonts w:hint="eastAsia"/>
        </w:rPr>
        <w:t>-&gt;</w:t>
      </w:r>
      <w:proofErr w:type="spellStart"/>
      <w:r>
        <w:rPr>
          <w:rFonts w:hint="eastAsia"/>
        </w:rPr>
        <w:t>field_b</w:t>
      </w:r>
      <w:proofErr w:type="spellEnd"/>
      <w:r>
        <w:rPr>
          <w:rFonts w:hint="eastAsia"/>
        </w:rPr>
        <w:t xml:space="preserve"> = b;</w:t>
      </w:r>
    </w:p>
    <w:p w14:paraId="43CEB769" w14:textId="77777777" w:rsidR="00EE4E91" w:rsidRDefault="00000000">
      <w:pPr>
        <w:ind w:leftChars="200" w:left="420"/>
        <w:jc w:val="left"/>
      </w:pPr>
      <w:proofErr w:type="spellStart"/>
      <w:r>
        <w:rPr>
          <w:rFonts w:hint="eastAsia"/>
        </w:rPr>
        <w:t>p_pkta</w:t>
      </w:r>
      <w:proofErr w:type="spellEnd"/>
      <w:r>
        <w:rPr>
          <w:rFonts w:hint="eastAsia"/>
        </w:rPr>
        <w:t>-&gt;</w:t>
      </w:r>
      <w:proofErr w:type="spellStart"/>
      <w:r>
        <w:rPr>
          <w:rFonts w:hint="eastAsia"/>
        </w:rPr>
        <w:t>field_c</w:t>
      </w:r>
      <w:proofErr w:type="spellEnd"/>
      <w:r>
        <w:rPr>
          <w:rFonts w:hint="eastAsia"/>
        </w:rPr>
        <w:t xml:space="preserve"> = </w:t>
      </w:r>
      <w:proofErr w:type="spellStart"/>
      <w:r>
        <w:rPr>
          <w:rFonts w:hint="eastAsia"/>
        </w:rPr>
        <w:t>htons</w:t>
      </w:r>
      <w:proofErr w:type="spellEnd"/>
      <w:r>
        <w:rPr>
          <w:rFonts w:hint="eastAsia"/>
        </w:rPr>
        <w:t>(c); /* h2n converting */</w:t>
      </w:r>
    </w:p>
    <w:p w14:paraId="6C5F08E4" w14:textId="77777777" w:rsidR="00EE4E91" w:rsidRDefault="00000000">
      <w:pPr>
        <w:ind w:leftChars="200" w:left="420"/>
        <w:jc w:val="left"/>
      </w:pPr>
      <w:proofErr w:type="spellStart"/>
      <w:r>
        <w:rPr>
          <w:rFonts w:hint="eastAsia"/>
        </w:rPr>
        <w:t>p_pkta</w:t>
      </w:r>
      <w:proofErr w:type="spellEnd"/>
      <w:r>
        <w:rPr>
          <w:rFonts w:hint="eastAsia"/>
        </w:rPr>
        <w:t>-&gt;</w:t>
      </w:r>
      <w:proofErr w:type="spellStart"/>
      <w:r>
        <w:rPr>
          <w:rFonts w:hint="eastAsia"/>
        </w:rPr>
        <w:t>field_d</w:t>
      </w:r>
      <w:proofErr w:type="spellEnd"/>
      <w:r>
        <w:rPr>
          <w:rFonts w:hint="eastAsia"/>
        </w:rPr>
        <w:t xml:space="preserve"> = </w:t>
      </w:r>
      <w:proofErr w:type="spellStart"/>
      <w:r>
        <w:rPr>
          <w:rFonts w:hint="eastAsia"/>
        </w:rPr>
        <w:t>htons</w:t>
      </w:r>
      <w:proofErr w:type="spellEnd"/>
      <w:r>
        <w:rPr>
          <w:rFonts w:hint="eastAsia"/>
        </w:rPr>
        <w:t>(d);</w:t>
      </w:r>
    </w:p>
    <w:p w14:paraId="14E4F330" w14:textId="77777777" w:rsidR="00EE4E91" w:rsidRDefault="00000000">
      <w:pPr>
        <w:ind w:leftChars="200" w:left="420"/>
        <w:jc w:val="left"/>
      </w:pPr>
      <w:proofErr w:type="spellStart"/>
      <w:r>
        <w:rPr>
          <w:rFonts w:hint="eastAsia"/>
        </w:rPr>
        <w:t>p_pkta</w:t>
      </w:r>
      <w:proofErr w:type="spellEnd"/>
      <w:r>
        <w:rPr>
          <w:rFonts w:hint="eastAsia"/>
        </w:rPr>
        <w:t>-&gt;</w:t>
      </w:r>
      <w:proofErr w:type="spellStart"/>
      <w:r>
        <w:rPr>
          <w:rFonts w:hint="eastAsia"/>
        </w:rPr>
        <w:t>field_e</w:t>
      </w:r>
      <w:proofErr w:type="spellEnd"/>
      <w:r>
        <w:rPr>
          <w:rFonts w:hint="eastAsia"/>
        </w:rPr>
        <w:t xml:space="preserve"> = </w:t>
      </w:r>
      <w:proofErr w:type="spellStart"/>
      <w:r>
        <w:rPr>
          <w:rFonts w:hint="eastAsia"/>
        </w:rPr>
        <w:t>htonl</w:t>
      </w:r>
      <w:proofErr w:type="spellEnd"/>
      <w:r>
        <w:rPr>
          <w:rFonts w:hint="eastAsia"/>
        </w:rPr>
        <w:t>(e);</w:t>
      </w:r>
    </w:p>
    <w:p w14:paraId="2E5242B1" w14:textId="77777777" w:rsidR="00EE4E91" w:rsidRDefault="00000000">
      <w:pPr>
        <w:ind w:leftChars="200" w:left="420"/>
        <w:jc w:val="left"/>
      </w:pPr>
      <w:proofErr w:type="spellStart"/>
      <w:r>
        <w:rPr>
          <w:rFonts w:hint="eastAsia"/>
        </w:rPr>
        <w:t>memcpy</w:t>
      </w:r>
      <w:proofErr w:type="spellEnd"/>
      <w:r>
        <w:rPr>
          <w:rFonts w:hint="eastAsia"/>
        </w:rPr>
        <w:t>(</w:t>
      </w:r>
      <w:proofErr w:type="spellStart"/>
      <w:r>
        <w:rPr>
          <w:rFonts w:hint="eastAsia"/>
        </w:rPr>
        <w:t>p_pkta</w:t>
      </w:r>
      <w:proofErr w:type="spellEnd"/>
      <w:r>
        <w:rPr>
          <w:rFonts w:hint="eastAsia"/>
        </w:rPr>
        <w:t xml:space="preserve">-&gt;payload, &amp;payload, 512); /* for example </w:t>
      </w:r>
      <w:proofErr w:type="spellStart"/>
      <w:r>
        <w:rPr>
          <w:rFonts w:hint="eastAsia"/>
        </w:rPr>
        <w:t>lengh</w:t>
      </w:r>
      <w:proofErr w:type="spellEnd"/>
      <w:r>
        <w:rPr>
          <w:rFonts w:hint="eastAsia"/>
        </w:rPr>
        <w:t xml:space="preserve"> of 512*/</w:t>
      </w:r>
    </w:p>
    <w:p w14:paraId="24D55A5E" w14:textId="77777777" w:rsidR="00EE4E91" w:rsidRDefault="00000000">
      <w:pPr>
        <w:spacing w:afterLines="50" w:after="156"/>
        <w:ind w:leftChars="200" w:left="420"/>
        <w:jc w:val="left"/>
      </w:pPr>
      <w:proofErr w:type="spellStart"/>
      <w:proofErr w:type="gramStart"/>
      <w:r>
        <w:rPr>
          <w:rFonts w:hint="eastAsia"/>
        </w:rPr>
        <w:t>sendto</w:t>
      </w:r>
      <w:proofErr w:type="spellEnd"/>
      <w:r>
        <w:rPr>
          <w:rFonts w:hint="eastAsia"/>
        </w:rPr>
        <w:t>(</w:t>
      </w:r>
      <w:proofErr w:type="gramEnd"/>
      <w:r>
        <w:rPr>
          <w:rFonts w:hint="eastAsia"/>
        </w:rPr>
        <w:t xml:space="preserve">..., </w:t>
      </w:r>
      <w:proofErr w:type="spellStart"/>
      <w:r>
        <w:rPr>
          <w:rFonts w:hint="eastAsia"/>
        </w:rPr>
        <w:t>buf</w:t>
      </w:r>
      <w:proofErr w:type="spellEnd"/>
      <w:r>
        <w:rPr>
          <w:rFonts w:hint="eastAsia"/>
        </w:rPr>
        <w:t xml:space="preserve">, </w:t>
      </w:r>
      <w:proofErr w:type="spellStart"/>
      <w:r>
        <w:rPr>
          <w:rFonts w:hint="eastAsia"/>
        </w:rPr>
        <w:t>sizeof</w:t>
      </w:r>
      <w:proofErr w:type="spellEnd"/>
      <w:r>
        <w:rPr>
          <w:rFonts w:hint="eastAsia"/>
        </w:rPr>
        <w:t>(*</w:t>
      </w:r>
      <w:proofErr w:type="spellStart"/>
      <w:r>
        <w:rPr>
          <w:rFonts w:hint="eastAsia"/>
        </w:rPr>
        <w:t>p_pkta</w:t>
      </w:r>
      <w:proofErr w:type="spellEnd"/>
      <w:r>
        <w:rPr>
          <w:rFonts w:hint="eastAsia"/>
        </w:rPr>
        <w:t>) + 512, ...);</w:t>
      </w:r>
    </w:p>
    <w:p w14:paraId="27F8885D" w14:textId="77777777" w:rsidR="00EE4E91" w:rsidRDefault="00000000">
      <w:pPr>
        <w:numPr>
          <w:ilvl w:val="0"/>
          <w:numId w:val="5"/>
        </w:numPr>
        <w:spacing w:afterLines="50" w:after="156"/>
        <w:jc w:val="left"/>
      </w:pPr>
      <w:r>
        <w:rPr>
          <w:rFonts w:hint="eastAsia"/>
        </w:rPr>
        <w:t>When receiving a packet, since we cannot predict the type of it, we usually also use a byte buffer of sufficient length to receive it. Then, first identify its type and use the corresponding struct pointer variable to read the values of other fields based on the type.</w:t>
      </w:r>
    </w:p>
    <w:p w14:paraId="049424D1" w14:textId="77777777" w:rsidR="00EE4E91" w:rsidRDefault="00000000">
      <w:pPr>
        <w:ind w:leftChars="200" w:left="420"/>
        <w:jc w:val="left"/>
      </w:pPr>
      <w:r>
        <w:rPr>
          <w:rFonts w:hint="eastAsia"/>
        </w:rPr>
        <w:t xml:space="preserve">char </w:t>
      </w:r>
      <w:proofErr w:type="spellStart"/>
      <w:proofErr w:type="gramStart"/>
      <w:r>
        <w:rPr>
          <w:rFonts w:hint="eastAsia"/>
        </w:rPr>
        <w:t>buf</w:t>
      </w:r>
      <w:proofErr w:type="spellEnd"/>
      <w:r>
        <w:rPr>
          <w:rFonts w:hint="eastAsia"/>
        </w:rPr>
        <w:t>[</w:t>
      </w:r>
      <w:proofErr w:type="gramEnd"/>
      <w:r>
        <w:rPr>
          <w:rFonts w:hint="eastAsia"/>
        </w:rPr>
        <w:t>600];</w:t>
      </w:r>
    </w:p>
    <w:p w14:paraId="42550EE9" w14:textId="77777777" w:rsidR="00EE4E91" w:rsidRDefault="00000000">
      <w:pPr>
        <w:ind w:leftChars="200" w:left="420"/>
        <w:jc w:val="left"/>
      </w:pPr>
      <w:r>
        <w:rPr>
          <w:rFonts w:hint="eastAsia"/>
        </w:rPr>
        <w:t>uint32 type;</w:t>
      </w:r>
    </w:p>
    <w:p w14:paraId="5429E832" w14:textId="77777777" w:rsidR="00EE4E91" w:rsidRDefault="00000000">
      <w:pPr>
        <w:ind w:leftChars="200" w:left="420"/>
        <w:jc w:val="left"/>
      </w:pPr>
      <w:r>
        <w:rPr>
          <w:rFonts w:hint="eastAsia"/>
        </w:rPr>
        <w:t>uint8 a, b;</w:t>
      </w:r>
    </w:p>
    <w:p w14:paraId="66BDA10D" w14:textId="77777777" w:rsidR="00EE4E91" w:rsidRDefault="00000000">
      <w:pPr>
        <w:ind w:leftChars="200" w:left="420"/>
        <w:jc w:val="left"/>
      </w:pPr>
      <w:r>
        <w:rPr>
          <w:rFonts w:hint="eastAsia"/>
        </w:rPr>
        <w:t>uint16 c, d;</w:t>
      </w:r>
    </w:p>
    <w:p w14:paraId="13D8563A" w14:textId="77777777" w:rsidR="00EE4E91" w:rsidRDefault="00000000">
      <w:pPr>
        <w:ind w:leftChars="200" w:left="420"/>
        <w:jc w:val="left"/>
      </w:pPr>
      <w:r>
        <w:rPr>
          <w:rFonts w:hint="eastAsia"/>
        </w:rPr>
        <w:t>uint32 e;</w:t>
      </w:r>
    </w:p>
    <w:p w14:paraId="6D70B520" w14:textId="77777777" w:rsidR="00EE4E91" w:rsidRDefault="00000000">
      <w:pPr>
        <w:ind w:leftChars="200" w:left="420"/>
        <w:jc w:val="left"/>
      </w:pPr>
      <w:r>
        <w:rPr>
          <w:rFonts w:hint="eastAsia"/>
        </w:rPr>
        <w:lastRenderedPageBreak/>
        <w:t>char *payload;</w:t>
      </w:r>
    </w:p>
    <w:p w14:paraId="17E18676" w14:textId="77777777" w:rsidR="00EE4E91" w:rsidRDefault="00000000">
      <w:pPr>
        <w:ind w:leftChars="200" w:left="420"/>
        <w:jc w:val="left"/>
      </w:pPr>
      <w:proofErr w:type="spellStart"/>
      <w:r>
        <w:rPr>
          <w:rFonts w:hint="eastAsia"/>
        </w:rPr>
        <w:t>pkt_a_t</w:t>
      </w:r>
      <w:proofErr w:type="spellEnd"/>
      <w:r>
        <w:rPr>
          <w:rFonts w:hint="eastAsia"/>
        </w:rPr>
        <w:t xml:space="preserve"> *</w:t>
      </w:r>
      <w:proofErr w:type="spellStart"/>
      <w:r>
        <w:rPr>
          <w:rFonts w:hint="eastAsia"/>
        </w:rPr>
        <w:t>p_pkta</w:t>
      </w:r>
      <w:proofErr w:type="spellEnd"/>
      <w:r>
        <w:rPr>
          <w:rFonts w:hint="eastAsia"/>
        </w:rPr>
        <w:t>;</w:t>
      </w:r>
    </w:p>
    <w:p w14:paraId="41F01DD5" w14:textId="77777777" w:rsidR="00EE4E91" w:rsidRDefault="00000000">
      <w:pPr>
        <w:ind w:leftChars="200" w:left="420"/>
        <w:jc w:val="left"/>
      </w:pPr>
      <w:proofErr w:type="spellStart"/>
      <w:r>
        <w:rPr>
          <w:rFonts w:hint="eastAsia"/>
        </w:rPr>
        <w:t>so_</w:t>
      </w:r>
      <w:proofErr w:type="gramStart"/>
      <w:r>
        <w:rPr>
          <w:rFonts w:hint="eastAsia"/>
        </w:rPr>
        <w:t>recvfrom</w:t>
      </w:r>
      <w:proofErr w:type="spellEnd"/>
      <w:r>
        <w:rPr>
          <w:rFonts w:hint="eastAsia"/>
        </w:rPr>
        <w:t>(</w:t>
      </w:r>
      <w:proofErr w:type="gramEnd"/>
      <w:r>
        <w:rPr>
          <w:rFonts w:hint="eastAsia"/>
        </w:rPr>
        <w:t xml:space="preserve">..., </w:t>
      </w:r>
      <w:proofErr w:type="spellStart"/>
      <w:r>
        <w:rPr>
          <w:rFonts w:hint="eastAsia"/>
        </w:rPr>
        <w:t>buf</w:t>
      </w:r>
      <w:proofErr w:type="spellEnd"/>
      <w:r>
        <w:rPr>
          <w:rFonts w:hint="eastAsia"/>
        </w:rPr>
        <w:t xml:space="preserve">, </w:t>
      </w:r>
      <w:proofErr w:type="spellStart"/>
      <w:r>
        <w:rPr>
          <w:rFonts w:hint="eastAsia"/>
        </w:rPr>
        <w:t>sizeof</w:t>
      </w:r>
      <w:proofErr w:type="spellEnd"/>
      <w:r>
        <w:rPr>
          <w:rFonts w:hint="eastAsia"/>
        </w:rPr>
        <w:t>(</w:t>
      </w:r>
      <w:proofErr w:type="spellStart"/>
      <w:r>
        <w:rPr>
          <w:rFonts w:hint="eastAsia"/>
        </w:rPr>
        <w:t>buf</w:t>
      </w:r>
      <w:proofErr w:type="spellEnd"/>
      <w:r>
        <w:rPr>
          <w:rFonts w:hint="eastAsia"/>
        </w:rPr>
        <w:t>), ...);</w:t>
      </w:r>
    </w:p>
    <w:p w14:paraId="33B53A5D" w14:textId="77777777" w:rsidR="00EE4E91" w:rsidRDefault="00000000">
      <w:pPr>
        <w:ind w:leftChars="200" w:left="420"/>
        <w:jc w:val="left"/>
      </w:pPr>
      <w:r>
        <w:rPr>
          <w:rFonts w:hint="eastAsia"/>
        </w:rPr>
        <w:t xml:space="preserve">type = </w:t>
      </w:r>
      <w:proofErr w:type="spellStart"/>
      <w:proofErr w:type="gramStart"/>
      <w:r>
        <w:rPr>
          <w:rFonts w:hint="eastAsia"/>
        </w:rPr>
        <w:t>ntohs</w:t>
      </w:r>
      <w:proofErr w:type="spellEnd"/>
      <w:r>
        <w:rPr>
          <w:rFonts w:hint="eastAsia"/>
        </w:rPr>
        <w:t>(</w:t>
      </w:r>
      <w:proofErr w:type="gramEnd"/>
      <w:r>
        <w:rPr>
          <w:rFonts w:hint="eastAsia"/>
        </w:rPr>
        <w:t>*(uint16 *)</w:t>
      </w:r>
      <w:proofErr w:type="spellStart"/>
      <w:r>
        <w:rPr>
          <w:rFonts w:hint="eastAsia"/>
        </w:rPr>
        <w:t>buf</w:t>
      </w:r>
      <w:proofErr w:type="spellEnd"/>
      <w:r>
        <w:rPr>
          <w:rFonts w:hint="eastAsia"/>
        </w:rPr>
        <w:t>); /* or we could use a common header struct to structure the beginning part of the packet */</w:t>
      </w:r>
    </w:p>
    <w:p w14:paraId="4A8CCE49" w14:textId="77777777" w:rsidR="00EE4E91" w:rsidRDefault="00000000">
      <w:pPr>
        <w:ind w:leftChars="200" w:left="420"/>
        <w:jc w:val="left"/>
      </w:pPr>
      <w:r>
        <w:rPr>
          <w:rFonts w:hint="eastAsia"/>
        </w:rPr>
        <w:t>switch(type)</w:t>
      </w:r>
    </w:p>
    <w:p w14:paraId="16D2B1D2" w14:textId="77777777" w:rsidR="00EE4E91" w:rsidRDefault="00000000">
      <w:pPr>
        <w:ind w:leftChars="200" w:left="420"/>
        <w:jc w:val="left"/>
      </w:pPr>
      <w:r>
        <w:rPr>
          <w:rFonts w:hint="eastAsia"/>
        </w:rPr>
        <w:t>{</w:t>
      </w:r>
    </w:p>
    <w:p w14:paraId="2BFC7CF6" w14:textId="77777777" w:rsidR="00EE4E91" w:rsidRDefault="00000000">
      <w:pPr>
        <w:ind w:leftChars="200" w:left="420" w:firstLine="420"/>
        <w:jc w:val="left"/>
      </w:pPr>
      <w:r>
        <w:rPr>
          <w:rFonts w:hint="eastAsia"/>
        </w:rPr>
        <w:t xml:space="preserve">case PKT_TYPE_A:  </w:t>
      </w:r>
    </w:p>
    <w:p w14:paraId="1052C1A3" w14:textId="77777777" w:rsidR="00EE4E91" w:rsidRDefault="00000000">
      <w:pPr>
        <w:ind w:leftChars="400" w:left="840" w:firstLine="420"/>
        <w:jc w:val="left"/>
      </w:pPr>
      <w:proofErr w:type="spellStart"/>
      <w:r>
        <w:rPr>
          <w:rFonts w:hint="eastAsia"/>
        </w:rPr>
        <w:t>p_pkta</w:t>
      </w:r>
      <w:proofErr w:type="spellEnd"/>
      <w:r>
        <w:rPr>
          <w:rFonts w:hint="eastAsia"/>
        </w:rPr>
        <w:t xml:space="preserve"> = (</w:t>
      </w:r>
      <w:proofErr w:type="spellStart"/>
      <w:r>
        <w:rPr>
          <w:rFonts w:hint="eastAsia"/>
        </w:rPr>
        <w:t>pkt_a_t</w:t>
      </w:r>
      <w:proofErr w:type="spellEnd"/>
      <w:r>
        <w:rPr>
          <w:rFonts w:hint="eastAsia"/>
        </w:rPr>
        <w:t xml:space="preserve"> </w:t>
      </w:r>
      <w:proofErr w:type="gramStart"/>
      <w:r>
        <w:rPr>
          <w:rFonts w:hint="eastAsia"/>
        </w:rPr>
        <w:t>*)</w:t>
      </w:r>
      <w:proofErr w:type="spellStart"/>
      <w:r>
        <w:rPr>
          <w:rFonts w:hint="eastAsia"/>
        </w:rPr>
        <w:t>buf</w:t>
      </w:r>
      <w:proofErr w:type="spellEnd"/>
      <w:proofErr w:type="gramEnd"/>
      <w:r>
        <w:rPr>
          <w:rFonts w:hint="eastAsia"/>
        </w:rPr>
        <w:t>;</w:t>
      </w:r>
    </w:p>
    <w:p w14:paraId="51DB3CA4" w14:textId="77777777" w:rsidR="00EE4E91" w:rsidRDefault="00000000">
      <w:pPr>
        <w:ind w:leftChars="400" w:left="840" w:firstLine="420"/>
        <w:jc w:val="left"/>
      </w:pPr>
      <w:r>
        <w:rPr>
          <w:rFonts w:hint="eastAsia"/>
        </w:rPr>
        <w:t>/* Read (decode) the fields of the packet */</w:t>
      </w:r>
    </w:p>
    <w:p w14:paraId="62B242C8" w14:textId="77777777" w:rsidR="00EE4E91" w:rsidRDefault="00000000">
      <w:pPr>
        <w:ind w:leftChars="400" w:left="840" w:firstLine="420"/>
        <w:jc w:val="left"/>
      </w:pPr>
      <w:r>
        <w:rPr>
          <w:rFonts w:hint="eastAsia"/>
        </w:rPr>
        <w:t xml:space="preserve">a = </w:t>
      </w:r>
      <w:proofErr w:type="spellStart"/>
      <w:r>
        <w:rPr>
          <w:rFonts w:hint="eastAsia"/>
        </w:rPr>
        <w:t>p_pkta</w:t>
      </w:r>
      <w:proofErr w:type="spellEnd"/>
      <w:r>
        <w:rPr>
          <w:rFonts w:hint="eastAsia"/>
        </w:rPr>
        <w:t>-&gt;</w:t>
      </w:r>
      <w:proofErr w:type="spellStart"/>
      <w:r>
        <w:rPr>
          <w:rFonts w:hint="eastAsia"/>
        </w:rPr>
        <w:t>field_a</w:t>
      </w:r>
      <w:proofErr w:type="spellEnd"/>
      <w:r>
        <w:rPr>
          <w:rFonts w:hint="eastAsia"/>
        </w:rPr>
        <w:t>;</w:t>
      </w:r>
    </w:p>
    <w:p w14:paraId="6BB8DF60" w14:textId="77777777" w:rsidR="00EE4E91" w:rsidRDefault="00000000">
      <w:pPr>
        <w:ind w:leftChars="400" w:left="840" w:firstLine="420"/>
        <w:jc w:val="left"/>
      </w:pPr>
      <w:r>
        <w:rPr>
          <w:rFonts w:hint="eastAsia"/>
        </w:rPr>
        <w:t xml:space="preserve">b = </w:t>
      </w:r>
      <w:proofErr w:type="spellStart"/>
      <w:r>
        <w:rPr>
          <w:rFonts w:hint="eastAsia"/>
        </w:rPr>
        <w:t>p_pkta</w:t>
      </w:r>
      <w:proofErr w:type="spellEnd"/>
      <w:r>
        <w:rPr>
          <w:rFonts w:hint="eastAsia"/>
        </w:rPr>
        <w:t>-&gt;</w:t>
      </w:r>
      <w:proofErr w:type="spellStart"/>
      <w:r>
        <w:rPr>
          <w:rFonts w:hint="eastAsia"/>
        </w:rPr>
        <w:t>field_b</w:t>
      </w:r>
      <w:proofErr w:type="spellEnd"/>
      <w:r>
        <w:rPr>
          <w:rFonts w:hint="eastAsia"/>
        </w:rPr>
        <w:t>;</w:t>
      </w:r>
    </w:p>
    <w:p w14:paraId="2E5E5538" w14:textId="77777777" w:rsidR="00EE4E91" w:rsidRDefault="00000000">
      <w:pPr>
        <w:ind w:leftChars="400" w:left="840" w:firstLine="420"/>
        <w:jc w:val="left"/>
      </w:pPr>
      <w:r>
        <w:rPr>
          <w:rFonts w:hint="eastAsia"/>
        </w:rPr>
        <w:t xml:space="preserve">c = </w:t>
      </w:r>
      <w:proofErr w:type="spellStart"/>
      <w:r>
        <w:rPr>
          <w:rFonts w:hint="eastAsia"/>
        </w:rPr>
        <w:t>ntons</w:t>
      </w:r>
      <w:proofErr w:type="spellEnd"/>
      <w:r>
        <w:rPr>
          <w:rFonts w:hint="eastAsia"/>
        </w:rPr>
        <w:t>(</w:t>
      </w:r>
      <w:proofErr w:type="spellStart"/>
      <w:r>
        <w:rPr>
          <w:rFonts w:hint="eastAsia"/>
        </w:rPr>
        <w:t>p_pkta</w:t>
      </w:r>
      <w:proofErr w:type="spellEnd"/>
      <w:r>
        <w:rPr>
          <w:rFonts w:hint="eastAsia"/>
        </w:rPr>
        <w:t>-&gt;</w:t>
      </w:r>
      <w:proofErr w:type="spellStart"/>
      <w:r>
        <w:rPr>
          <w:rFonts w:hint="eastAsia"/>
        </w:rPr>
        <w:t>field_c</w:t>
      </w:r>
      <w:proofErr w:type="spellEnd"/>
      <w:r>
        <w:rPr>
          <w:rFonts w:hint="eastAsia"/>
        </w:rPr>
        <w:t>); /* n2h converting */</w:t>
      </w:r>
    </w:p>
    <w:p w14:paraId="73F81C2F" w14:textId="77777777" w:rsidR="00EE4E91" w:rsidRDefault="00000000">
      <w:pPr>
        <w:ind w:leftChars="400" w:left="840" w:firstLine="420"/>
        <w:jc w:val="left"/>
      </w:pPr>
      <w:r>
        <w:rPr>
          <w:rFonts w:hint="eastAsia"/>
        </w:rPr>
        <w:t xml:space="preserve">d = </w:t>
      </w:r>
      <w:proofErr w:type="spellStart"/>
      <w:r>
        <w:rPr>
          <w:rFonts w:hint="eastAsia"/>
        </w:rPr>
        <w:t>ntons</w:t>
      </w:r>
      <w:proofErr w:type="spellEnd"/>
      <w:r>
        <w:rPr>
          <w:rFonts w:hint="eastAsia"/>
        </w:rPr>
        <w:t>(</w:t>
      </w:r>
      <w:proofErr w:type="spellStart"/>
      <w:r>
        <w:rPr>
          <w:rFonts w:hint="eastAsia"/>
        </w:rPr>
        <w:t>p_pkta</w:t>
      </w:r>
      <w:proofErr w:type="spellEnd"/>
      <w:r>
        <w:rPr>
          <w:rFonts w:hint="eastAsia"/>
        </w:rPr>
        <w:t>-&gt;</w:t>
      </w:r>
      <w:proofErr w:type="spellStart"/>
      <w:r>
        <w:rPr>
          <w:rFonts w:hint="eastAsia"/>
        </w:rPr>
        <w:t>field_d</w:t>
      </w:r>
      <w:proofErr w:type="spellEnd"/>
      <w:r>
        <w:rPr>
          <w:rFonts w:hint="eastAsia"/>
        </w:rPr>
        <w:t>);</w:t>
      </w:r>
    </w:p>
    <w:p w14:paraId="105E24EC" w14:textId="77777777" w:rsidR="00EE4E91" w:rsidRDefault="00000000">
      <w:pPr>
        <w:ind w:leftChars="400" w:left="840" w:firstLine="420"/>
        <w:jc w:val="left"/>
      </w:pPr>
      <w:r>
        <w:rPr>
          <w:rFonts w:hint="eastAsia"/>
        </w:rPr>
        <w:t xml:space="preserve">e = </w:t>
      </w:r>
      <w:proofErr w:type="spellStart"/>
      <w:r>
        <w:rPr>
          <w:rFonts w:hint="eastAsia"/>
        </w:rPr>
        <w:t>ntonl</w:t>
      </w:r>
      <w:proofErr w:type="spellEnd"/>
      <w:r>
        <w:rPr>
          <w:rFonts w:hint="eastAsia"/>
        </w:rPr>
        <w:t>(</w:t>
      </w:r>
      <w:proofErr w:type="spellStart"/>
      <w:r>
        <w:rPr>
          <w:rFonts w:hint="eastAsia"/>
        </w:rPr>
        <w:t>p_pkta</w:t>
      </w:r>
      <w:proofErr w:type="spellEnd"/>
      <w:r>
        <w:rPr>
          <w:rFonts w:hint="eastAsia"/>
        </w:rPr>
        <w:t>-&gt;</w:t>
      </w:r>
      <w:proofErr w:type="spellStart"/>
      <w:r>
        <w:rPr>
          <w:rFonts w:hint="eastAsia"/>
        </w:rPr>
        <w:t>field_e</w:t>
      </w:r>
      <w:proofErr w:type="spellEnd"/>
      <w:r>
        <w:rPr>
          <w:rFonts w:hint="eastAsia"/>
        </w:rPr>
        <w:t>);</w:t>
      </w:r>
    </w:p>
    <w:p w14:paraId="06BB304E" w14:textId="77777777" w:rsidR="00EE4E91" w:rsidRDefault="00000000">
      <w:pPr>
        <w:ind w:leftChars="400" w:left="840" w:firstLine="420"/>
        <w:jc w:val="left"/>
      </w:pPr>
      <w:r>
        <w:rPr>
          <w:rFonts w:hint="eastAsia"/>
        </w:rPr>
        <w:t xml:space="preserve">payload = </w:t>
      </w:r>
      <w:proofErr w:type="spellStart"/>
      <w:r>
        <w:rPr>
          <w:rFonts w:hint="eastAsia"/>
        </w:rPr>
        <w:t>p_pkta</w:t>
      </w:r>
      <w:proofErr w:type="spellEnd"/>
      <w:r>
        <w:rPr>
          <w:rFonts w:hint="eastAsia"/>
        </w:rPr>
        <w:t>-&gt;payload;</w:t>
      </w:r>
    </w:p>
    <w:p w14:paraId="5638C726" w14:textId="77777777" w:rsidR="00EE4E91" w:rsidRDefault="00000000">
      <w:pPr>
        <w:ind w:leftChars="400" w:left="840" w:firstLine="420"/>
        <w:jc w:val="left"/>
      </w:pPr>
      <w:r>
        <w:rPr>
          <w:rFonts w:hint="eastAsia"/>
        </w:rPr>
        <w:t>/* process the packet here according to the protocol procedure */</w:t>
      </w:r>
    </w:p>
    <w:p w14:paraId="5B3CDA17" w14:textId="77777777" w:rsidR="00EE4E91" w:rsidRDefault="00000000">
      <w:pPr>
        <w:ind w:leftChars="400" w:left="840" w:firstLine="420"/>
        <w:jc w:val="left"/>
      </w:pPr>
      <w:r>
        <w:rPr>
          <w:rFonts w:hint="eastAsia"/>
        </w:rPr>
        <w:t>......</w:t>
      </w:r>
    </w:p>
    <w:p w14:paraId="488783AA" w14:textId="77777777" w:rsidR="00EE4E91" w:rsidRDefault="00000000">
      <w:pPr>
        <w:ind w:leftChars="400" w:left="840" w:firstLine="420"/>
        <w:jc w:val="left"/>
      </w:pPr>
      <w:r>
        <w:rPr>
          <w:rFonts w:hint="eastAsia"/>
        </w:rPr>
        <w:t>break;</w:t>
      </w:r>
    </w:p>
    <w:p w14:paraId="11D2EC66" w14:textId="77777777" w:rsidR="00EE4E91" w:rsidRDefault="00000000">
      <w:pPr>
        <w:ind w:left="420" w:firstLine="420"/>
        <w:jc w:val="left"/>
      </w:pPr>
      <w:r>
        <w:rPr>
          <w:rFonts w:hint="eastAsia"/>
        </w:rPr>
        <w:t>case PKT_TYPE_B:</w:t>
      </w:r>
    </w:p>
    <w:p w14:paraId="63C3BE26" w14:textId="77777777" w:rsidR="00EE4E91" w:rsidRDefault="00000000">
      <w:pPr>
        <w:ind w:left="840" w:firstLine="420"/>
        <w:jc w:val="left"/>
      </w:pPr>
      <w:r>
        <w:rPr>
          <w:rFonts w:hint="eastAsia"/>
        </w:rPr>
        <w:t>/* process packet type B here */</w:t>
      </w:r>
    </w:p>
    <w:p w14:paraId="6762A160" w14:textId="77777777" w:rsidR="00EE4E91" w:rsidRDefault="00000000">
      <w:pPr>
        <w:ind w:left="840" w:firstLine="420"/>
        <w:jc w:val="left"/>
      </w:pPr>
      <w:r>
        <w:rPr>
          <w:rFonts w:hint="eastAsia"/>
        </w:rPr>
        <w:t>break;</w:t>
      </w:r>
    </w:p>
    <w:p w14:paraId="4DD5DD74" w14:textId="77777777" w:rsidR="00EE4E91" w:rsidRDefault="00000000">
      <w:pPr>
        <w:ind w:left="420" w:firstLine="420"/>
        <w:jc w:val="left"/>
      </w:pPr>
      <w:r>
        <w:rPr>
          <w:rFonts w:hint="eastAsia"/>
        </w:rPr>
        <w:t>default:</w:t>
      </w:r>
    </w:p>
    <w:p w14:paraId="209D9577" w14:textId="77777777" w:rsidR="00EE4E91" w:rsidRDefault="00000000">
      <w:pPr>
        <w:ind w:left="840" w:firstLine="420"/>
        <w:jc w:val="left"/>
      </w:pPr>
      <w:r>
        <w:rPr>
          <w:rFonts w:hint="eastAsia"/>
        </w:rPr>
        <w:t>break;</w:t>
      </w:r>
    </w:p>
    <w:p w14:paraId="587BC667" w14:textId="77777777" w:rsidR="00EE4E91" w:rsidRDefault="00000000">
      <w:pPr>
        <w:ind w:leftChars="200" w:left="420"/>
        <w:jc w:val="left"/>
      </w:pPr>
      <w:r>
        <w:rPr>
          <w:rFonts w:hint="eastAsia"/>
        </w:rPr>
        <w:t>}</w:t>
      </w:r>
    </w:p>
    <w:p w14:paraId="1F7744E5" w14:textId="77777777" w:rsidR="00EE4E91" w:rsidRDefault="00EE4E91">
      <w:pPr>
        <w:jc w:val="left"/>
      </w:pPr>
    </w:p>
    <w:p w14:paraId="3D9AD91D" w14:textId="77777777" w:rsidR="00EE4E91" w:rsidRDefault="00EE4E91">
      <w:pPr>
        <w:jc w:val="left"/>
      </w:pPr>
    </w:p>
    <w:p w14:paraId="7887F1CB" w14:textId="77777777" w:rsidR="00EE4E91" w:rsidRDefault="00EE4E91">
      <w:pPr>
        <w:ind w:leftChars="200" w:left="420"/>
        <w:jc w:val="left"/>
      </w:pPr>
    </w:p>
    <w:p w14:paraId="1253E4CC" w14:textId="77777777" w:rsidR="00EE4E91" w:rsidRDefault="00EE4E91">
      <w:pPr>
        <w:jc w:val="left"/>
      </w:pPr>
    </w:p>
    <w:p w14:paraId="377D16E3" w14:textId="77777777" w:rsidR="00EE4E91" w:rsidRDefault="00EE4E91">
      <w:pPr>
        <w:jc w:val="left"/>
      </w:pPr>
    </w:p>
    <w:p w14:paraId="54E3E5D2" w14:textId="77777777" w:rsidR="00EE4E91" w:rsidRDefault="00EE4E91">
      <w:pPr>
        <w:jc w:val="left"/>
      </w:pPr>
    </w:p>
    <w:p w14:paraId="45F47D95" w14:textId="77777777" w:rsidR="00EE4E91" w:rsidRDefault="00000000">
      <w:pPr>
        <w:pStyle w:val="1"/>
      </w:pPr>
      <w:bookmarkStart w:id="13" w:name="_Toc9077"/>
      <w:bookmarkStart w:id="14" w:name="_Toc20707"/>
      <w:bookmarkStart w:id="15" w:name="_Toc22343"/>
      <w:bookmarkStart w:id="16" w:name="_Toc28101"/>
      <w:bookmarkStart w:id="17" w:name="_Toc30797"/>
      <w:bookmarkStart w:id="18" w:name="_Toc1376"/>
      <w:bookmarkStart w:id="19" w:name="_Toc8832"/>
      <w:bookmarkStart w:id="20" w:name="_Toc20760"/>
      <w:bookmarkStart w:id="21" w:name="_Toc13511"/>
      <w:bookmarkStart w:id="22" w:name="_Toc5602"/>
      <w:bookmarkStart w:id="23" w:name="_Toc1607"/>
      <w:bookmarkStart w:id="24" w:name="_Toc22827"/>
      <w:bookmarkStart w:id="25" w:name="_Toc5026"/>
      <w:r>
        <w:rPr>
          <w:rFonts w:hint="eastAsia"/>
        </w:rPr>
        <w:lastRenderedPageBreak/>
        <w:t>Message Format</w:t>
      </w:r>
      <w:bookmarkEnd w:id="13"/>
      <w:bookmarkEnd w:id="14"/>
      <w:bookmarkEnd w:id="15"/>
      <w:bookmarkEnd w:id="16"/>
      <w:bookmarkEnd w:id="17"/>
      <w:bookmarkEnd w:id="18"/>
      <w:bookmarkEnd w:id="19"/>
      <w:bookmarkEnd w:id="20"/>
      <w:bookmarkEnd w:id="21"/>
      <w:bookmarkEnd w:id="22"/>
      <w:bookmarkEnd w:id="23"/>
      <w:bookmarkEnd w:id="24"/>
      <w:bookmarkEnd w:id="25"/>
    </w:p>
    <w:p w14:paraId="4F82A43B" w14:textId="77777777" w:rsidR="00EE4E91" w:rsidRDefault="00000000">
      <w:pPr>
        <w:spacing w:afterLines="50" w:after="156"/>
        <w:jc w:val="left"/>
      </w:pPr>
      <w:r>
        <w:rPr>
          <w:rFonts w:hint="eastAsia"/>
        </w:rPr>
        <w:t>As a specification in the BDCOM switch software system, the message format used for message queue is four words of type uint32. The first word is always used for the message type, and the remaining three words are left for modules to define themselves except for some special occasions where there are special conventions. Message variables are usually straightforwardly as follows,</w:t>
      </w:r>
    </w:p>
    <w:p w14:paraId="61E342E0" w14:textId="77777777" w:rsidR="00EE4E91" w:rsidRDefault="00000000">
      <w:pPr>
        <w:spacing w:afterLines="50" w:after="156"/>
        <w:ind w:leftChars="100" w:left="210"/>
        <w:jc w:val="left"/>
      </w:pPr>
      <w:r>
        <w:rPr>
          <w:rFonts w:hint="eastAsia"/>
        </w:rPr>
        <w:t xml:space="preserve">uint32 </w:t>
      </w:r>
      <w:proofErr w:type="spellStart"/>
      <w:r>
        <w:rPr>
          <w:rFonts w:hint="eastAsia"/>
        </w:rPr>
        <w:t>msg_</w:t>
      </w:r>
      <w:proofErr w:type="gramStart"/>
      <w:r>
        <w:rPr>
          <w:rFonts w:hint="eastAsia"/>
        </w:rPr>
        <w:t>buf</w:t>
      </w:r>
      <w:proofErr w:type="spellEnd"/>
      <w:r>
        <w:rPr>
          <w:rFonts w:hint="eastAsia"/>
        </w:rPr>
        <w:t>[</w:t>
      </w:r>
      <w:proofErr w:type="gramEnd"/>
      <w:r>
        <w:rPr>
          <w:rFonts w:hint="eastAsia"/>
        </w:rPr>
        <w:t>4];</w:t>
      </w:r>
    </w:p>
    <w:p w14:paraId="6689643D" w14:textId="77777777" w:rsidR="00EE4E91" w:rsidRDefault="00000000">
      <w:pPr>
        <w:spacing w:afterLines="50" w:after="156"/>
        <w:jc w:val="left"/>
      </w:pPr>
      <w:r>
        <w:rPr>
          <w:rFonts w:hint="eastAsia"/>
        </w:rPr>
        <w:t xml:space="preserve">Other formats for message body are also allowed, </w:t>
      </w:r>
      <w:proofErr w:type="gramStart"/>
      <w:r>
        <w:rPr>
          <w:rFonts w:hint="eastAsia"/>
        </w:rPr>
        <w:t>as long as</w:t>
      </w:r>
      <w:proofErr w:type="gramEnd"/>
      <w:r>
        <w:rPr>
          <w:rFonts w:hint="eastAsia"/>
        </w:rPr>
        <w:t xml:space="preserve"> they are compatible with the above conventions.</w:t>
      </w:r>
    </w:p>
    <w:p w14:paraId="3FD76255" w14:textId="77777777" w:rsidR="00EE4E91" w:rsidRDefault="00000000">
      <w:pPr>
        <w:spacing w:afterLines="50" w:after="156"/>
        <w:jc w:val="left"/>
      </w:pPr>
      <w:r>
        <w:rPr>
          <w:rFonts w:hint="eastAsia"/>
        </w:rPr>
        <w:t xml:space="preserve"> </w:t>
      </w:r>
    </w:p>
    <w:p w14:paraId="44E43F7B" w14:textId="77777777" w:rsidR="00EE4E91" w:rsidRDefault="00EE4E91">
      <w:pPr>
        <w:jc w:val="left"/>
      </w:pPr>
    </w:p>
    <w:p w14:paraId="03641B0B" w14:textId="77777777" w:rsidR="00EE4E91" w:rsidRDefault="00000000">
      <w:pPr>
        <w:pStyle w:val="1"/>
      </w:pPr>
      <w:bookmarkStart w:id="26" w:name="_Toc13172"/>
      <w:bookmarkStart w:id="27" w:name="_Toc32732"/>
      <w:bookmarkStart w:id="28" w:name="_Toc31066"/>
      <w:bookmarkStart w:id="29" w:name="_Toc27427"/>
      <w:bookmarkStart w:id="30" w:name="_Toc19030"/>
      <w:bookmarkStart w:id="31" w:name="_Toc5537"/>
      <w:bookmarkStart w:id="32" w:name="_Toc861"/>
      <w:bookmarkStart w:id="33" w:name="_Toc10036"/>
      <w:bookmarkStart w:id="34" w:name="_Toc13020"/>
      <w:bookmarkStart w:id="35" w:name="_Toc30961"/>
      <w:bookmarkStart w:id="36" w:name="_Toc11544"/>
      <w:bookmarkStart w:id="37" w:name="_Toc29181"/>
      <w:bookmarkStart w:id="38" w:name="_Toc24353"/>
      <w:r>
        <w:rPr>
          <w:rFonts w:hint="eastAsia"/>
        </w:rPr>
        <w:lastRenderedPageBreak/>
        <w:t>BDCOM Socket Routines</w:t>
      </w:r>
      <w:bookmarkEnd w:id="26"/>
      <w:bookmarkEnd w:id="27"/>
      <w:bookmarkEnd w:id="28"/>
      <w:bookmarkEnd w:id="29"/>
      <w:bookmarkEnd w:id="30"/>
      <w:bookmarkEnd w:id="31"/>
      <w:bookmarkEnd w:id="32"/>
      <w:bookmarkEnd w:id="33"/>
      <w:bookmarkEnd w:id="34"/>
      <w:bookmarkEnd w:id="35"/>
      <w:bookmarkEnd w:id="36"/>
      <w:bookmarkEnd w:id="37"/>
      <w:bookmarkEnd w:id="38"/>
    </w:p>
    <w:p w14:paraId="326E21CE" w14:textId="77777777" w:rsidR="00EE4E91" w:rsidRDefault="00000000">
      <w:pPr>
        <w:pStyle w:val="2"/>
      </w:pPr>
      <w:bookmarkStart w:id="39" w:name="_Toc1467"/>
      <w:bookmarkStart w:id="40" w:name="_Toc12250"/>
      <w:bookmarkStart w:id="41" w:name="_Toc28801"/>
      <w:bookmarkStart w:id="42" w:name="_Toc7260"/>
      <w:bookmarkStart w:id="43" w:name="_Toc14444"/>
      <w:bookmarkStart w:id="44" w:name="_Toc31524"/>
      <w:bookmarkStart w:id="45" w:name="_Toc10419"/>
      <w:bookmarkStart w:id="46" w:name="_Toc163"/>
      <w:bookmarkStart w:id="47" w:name="_Toc16604"/>
      <w:bookmarkStart w:id="48" w:name="_Toc17315"/>
      <w:bookmarkStart w:id="49" w:name="_Toc3110"/>
      <w:bookmarkStart w:id="50" w:name="_Toc17871"/>
      <w:bookmarkStart w:id="51" w:name="_Toc2462"/>
      <w:r>
        <w:rPr>
          <w:rFonts w:hint="eastAsia"/>
        </w:rPr>
        <w:t>BDCOM Socket Routines</w:t>
      </w:r>
      <w:bookmarkEnd w:id="39"/>
      <w:bookmarkEnd w:id="40"/>
      <w:bookmarkEnd w:id="41"/>
      <w:bookmarkEnd w:id="42"/>
      <w:bookmarkEnd w:id="43"/>
      <w:bookmarkEnd w:id="44"/>
      <w:bookmarkEnd w:id="45"/>
      <w:bookmarkEnd w:id="46"/>
      <w:bookmarkEnd w:id="47"/>
      <w:bookmarkEnd w:id="48"/>
      <w:bookmarkEnd w:id="49"/>
      <w:bookmarkEnd w:id="50"/>
      <w:bookmarkEnd w:id="51"/>
    </w:p>
    <w:p w14:paraId="4613A724" w14:textId="77777777" w:rsidR="00EE4E91" w:rsidRDefault="00000000">
      <w:pPr>
        <w:spacing w:afterLines="50" w:after="156"/>
        <w:jc w:val="left"/>
      </w:pPr>
      <w:r>
        <w:rPr>
          <w:rFonts w:hint="eastAsia"/>
        </w:rPr>
        <w:t xml:space="preserve">BDCOM socket routines are all prefixed with so_ like </w:t>
      </w:r>
      <w:proofErr w:type="spellStart"/>
      <w:r>
        <w:rPr>
          <w:rFonts w:hint="eastAsia"/>
        </w:rPr>
        <w:t>so_</w:t>
      </w:r>
      <w:proofErr w:type="gramStart"/>
      <w:r>
        <w:rPr>
          <w:rFonts w:hint="eastAsia"/>
        </w:rPr>
        <w:t>socket</w:t>
      </w:r>
      <w:proofErr w:type="spellEnd"/>
      <w:r>
        <w:rPr>
          <w:rFonts w:hint="eastAsia"/>
        </w:rPr>
        <w:t>(</w:t>
      </w:r>
      <w:proofErr w:type="gramEnd"/>
      <w:r>
        <w:rPr>
          <w:rFonts w:hint="eastAsia"/>
        </w:rPr>
        <w:t xml:space="preserve">), </w:t>
      </w:r>
      <w:proofErr w:type="spellStart"/>
      <w:r>
        <w:rPr>
          <w:rFonts w:hint="eastAsia"/>
        </w:rPr>
        <w:t>so_bind</w:t>
      </w:r>
      <w:proofErr w:type="spellEnd"/>
      <w:r>
        <w:rPr>
          <w:rFonts w:hint="eastAsia"/>
        </w:rPr>
        <w:t xml:space="preserve">(), </w:t>
      </w:r>
      <w:proofErr w:type="spellStart"/>
      <w:r>
        <w:rPr>
          <w:rFonts w:hint="eastAsia"/>
        </w:rPr>
        <w:t>so_sendto</w:t>
      </w:r>
      <w:proofErr w:type="spellEnd"/>
      <w:r>
        <w:rPr>
          <w:rFonts w:hint="eastAsia"/>
        </w:rPr>
        <w:t xml:space="preserve">() </w:t>
      </w:r>
      <w:proofErr w:type="spellStart"/>
      <w:r>
        <w:rPr>
          <w:rFonts w:hint="eastAsia"/>
        </w:rPr>
        <w:t>etc</w:t>
      </w:r>
      <w:proofErr w:type="spellEnd"/>
      <w:r>
        <w:rPr>
          <w:rFonts w:hint="eastAsia"/>
        </w:rPr>
        <w:t>, which differs in form from standard socket routines. The routines are provided by the network stack we apply in our switch software system, rather than by VxWorks. However, in terms of usage, they are very similar to standard socket routines, except for the significant difference in return values, which requires special attention in use. See include\</w:t>
      </w:r>
      <w:proofErr w:type="spellStart"/>
      <w:r>
        <w:rPr>
          <w:rFonts w:hint="eastAsia"/>
        </w:rPr>
        <w:t>ip</w:t>
      </w:r>
      <w:proofErr w:type="spellEnd"/>
      <w:r>
        <w:rPr>
          <w:rFonts w:hint="eastAsia"/>
        </w:rPr>
        <w:t>\</w:t>
      </w:r>
      <w:proofErr w:type="spellStart"/>
      <w:r>
        <w:rPr>
          <w:rFonts w:hint="eastAsia"/>
        </w:rPr>
        <w:t>socket.h</w:t>
      </w:r>
      <w:proofErr w:type="spellEnd"/>
      <w:r>
        <w:rPr>
          <w:rFonts w:hint="eastAsia"/>
        </w:rPr>
        <w:t xml:space="preserve"> for their declarations.</w:t>
      </w:r>
    </w:p>
    <w:p w14:paraId="7AFFD89B" w14:textId="77777777" w:rsidR="00EE4E91" w:rsidRDefault="00000000">
      <w:pPr>
        <w:pStyle w:val="2"/>
      </w:pPr>
      <w:bookmarkStart w:id="52" w:name="_Toc29979"/>
      <w:bookmarkStart w:id="53" w:name="_Toc1052"/>
      <w:bookmarkStart w:id="54" w:name="_Toc18848"/>
      <w:bookmarkStart w:id="55" w:name="_Toc12991"/>
      <w:bookmarkStart w:id="56" w:name="_Toc10708"/>
      <w:bookmarkStart w:id="57" w:name="_Toc10417"/>
      <w:bookmarkStart w:id="58" w:name="_Toc21019"/>
      <w:bookmarkStart w:id="59" w:name="_Toc19392"/>
      <w:bookmarkStart w:id="60" w:name="_Toc26228"/>
      <w:bookmarkStart w:id="61" w:name="_Toc6724"/>
      <w:bookmarkStart w:id="62" w:name="_Toc15986"/>
      <w:bookmarkStart w:id="63" w:name="_Toc25163"/>
      <w:bookmarkStart w:id="64" w:name="_Toc4331"/>
      <w:r>
        <w:rPr>
          <w:rFonts w:hint="eastAsia"/>
        </w:rPr>
        <w:t>BDCOM Socket Extension for Message Notification</w:t>
      </w:r>
      <w:bookmarkEnd w:id="52"/>
      <w:bookmarkEnd w:id="53"/>
      <w:bookmarkEnd w:id="54"/>
      <w:bookmarkEnd w:id="55"/>
      <w:bookmarkEnd w:id="56"/>
      <w:bookmarkEnd w:id="57"/>
      <w:bookmarkEnd w:id="58"/>
      <w:bookmarkEnd w:id="59"/>
      <w:bookmarkEnd w:id="60"/>
      <w:bookmarkEnd w:id="61"/>
      <w:bookmarkEnd w:id="62"/>
      <w:bookmarkEnd w:id="63"/>
      <w:bookmarkEnd w:id="64"/>
    </w:p>
    <w:p w14:paraId="4425ABEB" w14:textId="77777777" w:rsidR="00EE4E91" w:rsidRDefault="00000000">
      <w:pPr>
        <w:spacing w:afterLines="50" w:after="156"/>
        <w:jc w:val="left"/>
      </w:pPr>
      <w:proofErr w:type="gramStart"/>
      <w:r>
        <w:rPr>
          <w:rFonts w:hint="eastAsia"/>
        </w:rPr>
        <w:t>In order to</w:t>
      </w:r>
      <w:proofErr w:type="gramEnd"/>
      <w:r>
        <w:rPr>
          <w:rFonts w:hint="eastAsia"/>
        </w:rPr>
        <w:t xml:space="preserve"> promptly notify the task through messages whenever data arrives on the socket or some events occur with the socket, we have extended the socket layer functionality. This is achieved by the routine </w:t>
      </w:r>
      <w:proofErr w:type="spellStart"/>
      <w:r>
        <w:rPr>
          <w:rFonts w:hint="eastAsia"/>
        </w:rPr>
        <w:t>socket_</w:t>
      </w:r>
      <w:proofErr w:type="gramStart"/>
      <w:r>
        <w:rPr>
          <w:rFonts w:hint="eastAsia"/>
        </w:rPr>
        <w:t>register</w:t>
      </w:r>
      <w:proofErr w:type="spellEnd"/>
      <w:r>
        <w:rPr>
          <w:rFonts w:hint="eastAsia"/>
        </w:rPr>
        <w:t>(</w:t>
      </w:r>
      <w:proofErr w:type="gramEnd"/>
      <w:r>
        <w:rPr>
          <w:rFonts w:hint="eastAsia"/>
        </w:rPr>
        <w:t>), which associates a socket with a message queue. The declaration of this routine in include\</w:t>
      </w:r>
      <w:proofErr w:type="spellStart"/>
      <w:r>
        <w:rPr>
          <w:rFonts w:hint="eastAsia"/>
        </w:rPr>
        <w:t>ip</w:t>
      </w:r>
      <w:proofErr w:type="spellEnd"/>
      <w:r>
        <w:rPr>
          <w:rFonts w:hint="eastAsia"/>
        </w:rPr>
        <w:t>\</w:t>
      </w:r>
      <w:proofErr w:type="spellStart"/>
      <w:r>
        <w:rPr>
          <w:rFonts w:hint="eastAsia"/>
        </w:rPr>
        <w:t>socket.h</w:t>
      </w:r>
      <w:proofErr w:type="spellEnd"/>
      <w:r>
        <w:rPr>
          <w:rFonts w:hint="eastAsia"/>
        </w:rPr>
        <w:t xml:space="preserve"> is as follows,</w:t>
      </w:r>
    </w:p>
    <w:p w14:paraId="744128B7" w14:textId="77777777" w:rsidR="00EE4E91" w:rsidRDefault="00000000">
      <w:pPr>
        <w:spacing w:afterLines="50" w:after="156"/>
        <w:jc w:val="left"/>
      </w:pPr>
      <w:r>
        <w:t xml:space="preserve">int </w:t>
      </w:r>
      <w:proofErr w:type="spellStart"/>
      <w:r>
        <w:t>socket_register</w:t>
      </w:r>
      <w:proofErr w:type="spellEnd"/>
      <w:r>
        <w:t xml:space="preserve"> __</w:t>
      </w:r>
      <w:proofErr w:type="gramStart"/>
      <w:r>
        <w:t>P(</w:t>
      </w:r>
      <w:proofErr w:type="gramEnd"/>
      <w:r>
        <w:t xml:space="preserve">(int s, ULONG </w:t>
      </w:r>
      <w:proofErr w:type="spellStart"/>
      <w:r>
        <w:t>qid</w:t>
      </w:r>
      <w:proofErr w:type="spellEnd"/>
      <w:r>
        <w:t xml:space="preserve">, int </w:t>
      </w:r>
      <w:proofErr w:type="spellStart"/>
      <w:r>
        <w:t>arg</w:t>
      </w:r>
      <w:proofErr w:type="spellEnd"/>
      <w:r>
        <w:t>));</w:t>
      </w:r>
    </w:p>
    <w:p w14:paraId="02C3E63A" w14:textId="77777777" w:rsidR="00EE4E91" w:rsidRDefault="00000000">
      <w:pPr>
        <w:spacing w:afterLines="50" w:after="156"/>
        <w:jc w:val="left"/>
      </w:pPr>
      <w:r>
        <w:rPr>
          <w:rFonts w:hint="eastAsia"/>
        </w:rPr>
        <w:t xml:space="preserve">The argument s is the file descriptor of the socket, </w:t>
      </w:r>
      <w:proofErr w:type="spellStart"/>
      <w:r>
        <w:rPr>
          <w:rFonts w:hint="eastAsia"/>
        </w:rPr>
        <w:t>qid</w:t>
      </w:r>
      <w:proofErr w:type="spellEnd"/>
      <w:r>
        <w:rPr>
          <w:rFonts w:hint="eastAsia"/>
        </w:rPr>
        <w:t xml:space="preserve"> the identifier of the message queue and </w:t>
      </w:r>
      <w:proofErr w:type="spellStart"/>
      <w:r>
        <w:rPr>
          <w:rFonts w:hint="eastAsia"/>
        </w:rPr>
        <w:t>arg</w:t>
      </w:r>
      <w:proofErr w:type="spellEnd"/>
      <w:r>
        <w:rPr>
          <w:rFonts w:hint="eastAsia"/>
        </w:rPr>
        <w:t xml:space="preserve"> will be the value of the fourth word of the message.</w:t>
      </w:r>
    </w:p>
    <w:p w14:paraId="3063E85B" w14:textId="77777777" w:rsidR="00EE4E91" w:rsidRDefault="00000000">
      <w:pPr>
        <w:spacing w:afterLines="50" w:after="156"/>
        <w:jc w:val="left"/>
      </w:pPr>
      <w:proofErr w:type="spellStart"/>
      <w:r>
        <w:rPr>
          <w:rFonts w:hint="eastAsia"/>
        </w:rPr>
        <w:t>socket_</w:t>
      </w:r>
      <w:proofErr w:type="gramStart"/>
      <w:r>
        <w:rPr>
          <w:rFonts w:hint="eastAsia"/>
        </w:rPr>
        <w:t>register</w:t>
      </w:r>
      <w:proofErr w:type="spellEnd"/>
      <w:r>
        <w:rPr>
          <w:rFonts w:hint="eastAsia"/>
        </w:rPr>
        <w:t>(</w:t>
      </w:r>
      <w:proofErr w:type="gramEnd"/>
      <w:r>
        <w:rPr>
          <w:rFonts w:hint="eastAsia"/>
        </w:rPr>
        <w:t>) is called after the message queue and the socket are successfully created usually in module</w:t>
      </w:r>
      <w:r>
        <w:t>’</w:t>
      </w:r>
      <w:r>
        <w:rPr>
          <w:rFonts w:hint="eastAsia"/>
        </w:rPr>
        <w:t xml:space="preserve">s initialization function. After binding the socket to the message queue, the task of the module can now be notified promptly of the arrival of packets on the socket or the occurrence of other events. For a UDP socket (i.e. </w:t>
      </w:r>
      <w:r>
        <w:t>SOCK_</w:t>
      </w:r>
      <w:r>
        <w:rPr>
          <w:rFonts w:hint="eastAsia"/>
        </w:rPr>
        <w:t>DGRAM socket), the module task generally only concerns SOCKET_ DATARCVD message. Upon receiving this message, the task immediately receives packet from the socket. For TCP sockets, the module task also needs to be concerned with messages related to TCP connection events, such as SOCKET_ CONNECTED message, etc. For details, refer to the definition of socket messages in include\</w:t>
      </w:r>
      <w:proofErr w:type="spellStart"/>
      <w:r>
        <w:rPr>
          <w:rFonts w:hint="eastAsia"/>
        </w:rPr>
        <w:t>ip</w:t>
      </w:r>
      <w:proofErr w:type="spellEnd"/>
      <w:r>
        <w:rPr>
          <w:rFonts w:hint="eastAsia"/>
        </w:rPr>
        <w:t>\</w:t>
      </w:r>
      <w:proofErr w:type="spellStart"/>
      <w:r>
        <w:rPr>
          <w:rFonts w:hint="eastAsia"/>
        </w:rPr>
        <w:t>msg.h</w:t>
      </w:r>
      <w:proofErr w:type="spellEnd"/>
      <w:r>
        <w:rPr>
          <w:rFonts w:hint="eastAsia"/>
        </w:rPr>
        <w:t>. The following is the example code of using a UDP socket in a module.</w:t>
      </w:r>
    </w:p>
    <w:p w14:paraId="03D5C820" w14:textId="77777777" w:rsidR="00EE4E91" w:rsidRDefault="00000000">
      <w:pPr>
        <w:jc w:val="left"/>
      </w:pPr>
      <w:r>
        <w:rPr>
          <w:rFonts w:hint="eastAsia"/>
        </w:rPr>
        <w:t xml:space="preserve">MSG_Q_ID </w:t>
      </w:r>
      <w:proofErr w:type="spellStart"/>
      <w:r>
        <w:rPr>
          <w:rFonts w:hint="eastAsia"/>
        </w:rPr>
        <w:t>msgq_id</w:t>
      </w:r>
      <w:proofErr w:type="spellEnd"/>
      <w:r>
        <w:rPr>
          <w:rFonts w:hint="eastAsia"/>
        </w:rPr>
        <w:t>;</w:t>
      </w:r>
    </w:p>
    <w:p w14:paraId="3B6B2EAB" w14:textId="77777777" w:rsidR="00EE4E91" w:rsidRDefault="00000000">
      <w:pPr>
        <w:jc w:val="left"/>
      </w:pPr>
      <w:r>
        <w:rPr>
          <w:rFonts w:hint="eastAsia"/>
        </w:rPr>
        <w:t xml:space="preserve">int </w:t>
      </w:r>
      <w:proofErr w:type="spellStart"/>
      <w:r>
        <w:rPr>
          <w:rFonts w:hint="eastAsia"/>
        </w:rPr>
        <w:t>my_sock</w:t>
      </w:r>
      <w:proofErr w:type="spellEnd"/>
      <w:r>
        <w:rPr>
          <w:rFonts w:hint="eastAsia"/>
        </w:rPr>
        <w:t xml:space="preserve"> = -1; /* Note that 0 is a valid value of socket </w:t>
      </w:r>
      <w:proofErr w:type="spellStart"/>
      <w:r>
        <w:rPr>
          <w:rFonts w:hint="eastAsia"/>
        </w:rPr>
        <w:t>fd</w:t>
      </w:r>
      <w:proofErr w:type="spellEnd"/>
      <w:r>
        <w:rPr>
          <w:rFonts w:hint="eastAsia"/>
        </w:rPr>
        <w:t xml:space="preserve"> */ </w:t>
      </w:r>
    </w:p>
    <w:p w14:paraId="19EA350F" w14:textId="77777777" w:rsidR="00EE4E91" w:rsidRDefault="00000000">
      <w:pPr>
        <w:jc w:val="left"/>
      </w:pPr>
      <w:r>
        <w:rPr>
          <w:rFonts w:hint="eastAsia"/>
        </w:rPr>
        <w:t xml:space="preserve">int </w:t>
      </w:r>
      <w:proofErr w:type="spellStart"/>
      <w:r>
        <w:rPr>
          <w:rFonts w:hint="eastAsia"/>
        </w:rPr>
        <w:t>demo_</w:t>
      </w:r>
      <w:proofErr w:type="gramStart"/>
      <w:r>
        <w:rPr>
          <w:rFonts w:hint="eastAsia"/>
        </w:rPr>
        <w:t>init</w:t>
      </w:r>
      <w:proofErr w:type="spellEnd"/>
      <w:r>
        <w:rPr>
          <w:rFonts w:hint="eastAsia"/>
        </w:rPr>
        <w:t>(</w:t>
      </w:r>
      <w:proofErr w:type="gramEnd"/>
      <w:r>
        <w:rPr>
          <w:rFonts w:hint="eastAsia"/>
        </w:rPr>
        <w:t>)</w:t>
      </w:r>
    </w:p>
    <w:p w14:paraId="4902393F" w14:textId="77777777" w:rsidR="00EE4E91" w:rsidRDefault="00000000">
      <w:pPr>
        <w:jc w:val="left"/>
      </w:pPr>
      <w:r>
        <w:rPr>
          <w:rFonts w:hint="eastAsia"/>
        </w:rPr>
        <w:t>{</w:t>
      </w:r>
    </w:p>
    <w:p w14:paraId="755AF396" w14:textId="77777777" w:rsidR="00EE4E91" w:rsidRDefault="00000000">
      <w:pPr>
        <w:ind w:firstLine="420"/>
        <w:jc w:val="left"/>
      </w:pPr>
      <w:r>
        <w:rPr>
          <w:rFonts w:hint="eastAsia"/>
        </w:rPr>
        <w:t xml:space="preserve">int </w:t>
      </w:r>
      <w:proofErr w:type="spellStart"/>
      <w:r>
        <w:rPr>
          <w:rFonts w:hint="eastAsia"/>
        </w:rPr>
        <w:t>rv</w:t>
      </w:r>
      <w:proofErr w:type="spellEnd"/>
      <w:r>
        <w:rPr>
          <w:rFonts w:hint="eastAsia"/>
        </w:rPr>
        <w:t>;</w:t>
      </w:r>
    </w:p>
    <w:p w14:paraId="3D3FA932" w14:textId="77777777" w:rsidR="00EE4E91" w:rsidRDefault="00EE4E91">
      <w:pPr>
        <w:jc w:val="left"/>
      </w:pPr>
    </w:p>
    <w:p w14:paraId="4E4AA5A0" w14:textId="77777777" w:rsidR="00EE4E91" w:rsidRDefault="00000000">
      <w:pPr>
        <w:ind w:firstLine="420"/>
        <w:jc w:val="left"/>
      </w:pPr>
      <w:proofErr w:type="spellStart"/>
      <w:r>
        <w:rPr>
          <w:rFonts w:hint="eastAsia"/>
        </w:rPr>
        <w:t>msgq_id</w:t>
      </w:r>
      <w:proofErr w:type="spellEnd"/>
      <w:r>
        <w:rPr>
          <w:rFonts w:hint="eastAsia"/>
        </w:rPr>
        <w:t xml:space="preserve"> = </w:t>
      </w:r>
      <w:proofErr w:type="spellStart"/>
      <w:r>
        <w:rPr>
          <w:rFonts w:hint="eastAsia"/>
        </w:rPr>
        <w:t>sys_msgq_</w:t>
      </w:r>
      <w:proofErr w:type="gramStart"/>
      <w:r>
        <w:rPr>
          <w:rFonts w:hint="eastAsia"/>
        </w:rPr>
        <w:t>create</w:t>
      </w:r>
      <w:proofErr w:type="spellEnd"/>
      <w:r>
        <w:rPr>
          <w:rFonts w:hint="eastAsia"/>
        </w:rPr>
        <w:t>(</w:t>
      </w:r>
      <w:proofErr w:type="gramEnd"/>
      <w:r>
        <w:rPr>
          <w:rFonts w:hint="eastAsia"/>
        </w:rPr>
        <w:t>DEMO_MSGQ_LEN, 0);</w:t>
      </w:r>
    </w:p>
    <w:p w14:paraId="20C0C963" w14:textId="77777777" w:rsidR="00EE4E91" w:rsidRDefault="00000000">
      <w:pPr>
        <w:ind w:firstLine="420"/>
        <w:jc w:val="left"/>
      </w:pPr>
      <w:r>
        <w:rPr>
          <w:rFonts w:hint="eastAsia"/>
        </w:rPr>
        <w:t>if (</w:t>
      </w:r>
      <w:proofErr w:type="spellStart"/>
      <w:r>
        <w:rPr>
          <w:rFonts w:hint="eastAsia"/>
        </w:rPr>
        <w:t>msgq_id</w:t>
      </w:r>
      <w:proofErr w:type="spellEnd"/>
      <w:r>
        <w:rPr>
          <w:rFonts w:hint="eastAsia"/>
        </w:rPr>
        <w:t xml:space="preserve"> == NULL)</w:t>
      </w:r>
    </w:p>
    <w:p w14:paraId="1EFAA1C6" w14:textId="77777777" w:rsidR="00EE4E91" w:rsidRDefault="00000000">
      <w:pPr>
        <w:ind w:left="420" w:firstLine="420"/>
        <w:jc w:val="left"/>
      </w:pPr>
      <w:proofErr w:type="gramStart"/>
      <w:r>
        <w:rPr>
          <w:rFonts w:hint="eastAsia"/>
        </w:rPr>
        <w:t>syslog(</w:t>
      </w:r>
      <w:proofErr w:type="gramEnd"/>
      <w:r>
        <w:rPr>
          <w:rFonts w:hint="eastAsia"/>
        </w:rPr>
        <w:t>......);</w:t>
      </w:r>
    </w:p>
    <w:p w14:paraId="101CF55C" w14:textId="77777777" w:rsidR="00EE4E91" w:rsidRDefault="00EE4E91">
      <w:pPr>
        <w:jc w:val="left"/>
      </w:pPr>
    </w:p>
    <w:p w14:paraId="41FD8863" w14:textId="5E919904" w:rsidR="00EE4E91" w:rsidRDefault="00000000">
      <w:pPr>
        <w:ind w:firstLine="420"/>
        <w:jc w:val="left"/>
      </w:pPr>
      <w:proofErr w:type="spellStart"/>
      <w:r>
        <w:rPr>
          <w:rFonts w:hint="eastAsia"/>
        </w:rPr>
        <w:t>my_sock</w:t>
      </w:r>
      <w:proofErr w:type="spellEnd"/>
      <w:r>
        <w:t xml:space="preserve"> = </w:t>
      </w:r>
      <w:proofErr w:type="spellStart"/>
      <w:r>
        <w:t>so_socket</w:t>
      </w:r>
      <w:proofErr w:type="spellEnd"/>
      <w:r>
        <w:t xml:space="preserve"> (AF_INET, SOCK_</w:t>
      </w:r>
      <w:r>
        <w:rPr>
          <w:rFonts w:hint="eastAsia"/>
        </w:rPr>
        <w:t>DGRAM</w:t>
      </w:r>
      <w:r>
        <w:t>, IPPROTO_UDP)</w:t>
      </w:r>
      <w:r>
        <w:rPr>
          <w:rFonts w:hint="eastAsia"/>
        </w:rPr>
        <w:t>;</w:t>
      </w:r>
    </w:p>
    <w:p w14:paraId="3666201F" w14:textId="77777777" w:rsidR="00EE4E91" w:rsidRDefault="00000000">
      <w:pPr>
        <w:ind w:firstLine="420"/>
        <w:jc w:val="left"/>
      </w:pPr>
      <w:r>
        <w:rPr>
          <w:rFonts w:hint="eastAsia"/>
        </w:rPr>
        <w:t>i</w:t>
      </w:r>
      <w:r>
        <w:t>f</w:t>
      </w:r>
      <w:r>
        <w:rPr>
          <w:rFonts w:hint="eastAsia"/>
        </w:rPr>
        <w:t xml:space="preserve"> </w:t>
      </w:r>
      <w:r>
        <w:t>(</w:t>
      </w:r>
      <w:proofErr w:type="spellStart"/>
      <w:r>
        <w:rPr>
          <w:rFonts w:hint="eastAsia"/>
        </w:rPr>
        <w:t>my_sock</w:t>
      </w:r>
      <w:proofErr w:type="spellEnd"/>
      <w:r>
        <w:t xml:space="preserve"> &lt; 0)</w:t>
      </w:r>
    </w:p>
    <w:p w14:paraId="06EB1D28" w14:textId="77777777" w:rsidR="00EE4E91" w:rsidRDefault="00000000">
      <w:pPr>
        <w:ind w:left="420" w:firstLine="420"/>
        <w:jc w:val="left"/>
      </w:pPr>
      <w:proofErr w:type="gramStart"/>
      <w:r>
        <w:rPr>
          <w:rFonts w:hint="eastAsia"/>
        </w:rPr>
        <w:lastRenderedPageBreak/>
        <w:t>syslog(</w:t>
      </w:r>
      <w:proofErr w:type="gramEnd"/>
      <w:r>
        <w:rPr>
          <w:rFonts w:hint="eastAsia"/>
        </w:rPr>
        <w:t>......);</w:t>
      </w:r>
    </w:p>
    <w:p w14:paraId="04CA3D7C" w14:textId="77777777" w:rsidR="00EE4E91" w:rsidRDefault="00EE4E91">
      <w:pPr>
        <w:ind w:left="420" w:firstLine="420"/>
        <w:jc w:val="left"/>
      </w:pPr>
    </w:p>
    <w:p w14:paraId="5DA56921" w14:textId="77777777" w:rsidR="00EE4E91" w:rsidRDefault="00000000">
      <w:pPr>
        <w:ind w:firstLine="420"/>
        <w:jc w:val="left"/>
      </w:pPr>
      <w:proofErr w:type="spellStart"/>
      <w:r>
        <w:rPr>
          <w:rFonts w:hint="eastAsia"/>
        </w:rPr>
        <w:t>rv</w:t>
      </w:r>
      <w:proofErr w:type="spellEnd"/>
      <w:r>
        <w:rPr>
          <w:rFonts w:hint="eastAsia"/>
        </w:rPr>
        <w:t xml:space="preserve"> = </w:t>
      </w:r>
      <w:proofErr w:type="spellStart"/>
      <w:r>
        <w:rPr>
          <w:rFonts w:hint="eastAsia"/>
        </w:rPr>
        <w:t>socket_</w:t>
      </w:r>
      <w:proofErr w:type="gramStart"/>
      <w:r>
        <w:rPr>
          <w:rFonts w:hint="eastAsia"/>
        </w:rPr>
        <w:t>register</w:t>
      </w:r>
      <w:proofErr w:type="spellEnd"/>
      <w:r>
        <w:rPr>
          <w:rFonts w:hint="eastAsia"/>
        </w:rPr>
        <w:t>(</w:t>
      </w:r>
      <w:proofErr w:type="spellStart"/>
      <w:proofErr w:type="gramEnd"/>
      <w:r>
        <w:rPr>
          <w:rFonts w:hint="eastAsia"/>
        </w:rPr>
        <w:t>my_sock</w:t>
      </w:r>
      <w:proofErr w:type="spellEnd"/>
      <w:r>
        <w:rPr>
          <w:rFonts w:hint="eastAsia"/>
        </w:rPr>
        <w:t>, (ULONG)</w:t>
      </w:r>
      <w:proofErr w:type="spellStart"/>
      <w:r>
        <w:rPr>
          <w:rFonts w:hint="eastAsia"/>
        </w:rPr>
        <w:t>msgq_id</w:t>
      </w:r>
      <w:proofErr w:type="spellEnd"/>
      <w:r>
        <w:rPr>
          <w:rFonts w:hint="eastAsia"/>
        </w:rPr>
        <w:t xml:space="preserve">, 0); /* Bind the socket to the message </w:t>
      </w:r>
      <w:r>
        <w:rPr>
          <w:rFonts w:hint="eastAsia"/>
        </w:rPr>
        <w:tab/>
        <w:t>queue */</w:t>
      </w:r>
    </w:p>
    <w:p w14:paraId="2DBF01D6" w14:textId="77777777" w:rsidR="00EE4E91" w:rsidRDefault="00000000">
      <w:pPr>
        <w:ind w:firstLine="420"/>
        <w:jc w:val="left"/>
      </w:pPr>
      <w:r>
        <w:rPr>
          <w:rFonts w:hint="eastAsia"/>
        </w:rPr>
        <w:t>if (</w:t>
      </w:r>
      <w:proofErr w:type="spellStart"/>
      <w:proofErr w:type="gramStart"/>
      <w:r>
        <w:rPr>
          <w:rFonts w:hint="eastAsia"/>
        </w:rPr>
        <w:t>rv</w:t>
      </w:r>
      <w:proofErr w:type="spellEnd"/>
      <w:r>
        <w:rPr>
          <w:rFonts w:hint="eastAsia"/>
        </w:rPr>
        <w:t xml:space="preserve"> !</w:t>
      </w:r>
      <w:proofErr w:type="gramEnd"/>
      <w:r>
        <w:rPr>
          <w:rFonts w:hint="eastAsia"/>
        </w:rPr>
        <w:t>= 0)</w:t>
      </w:r>
    </w:p>
    <w:p w14:paraId="13B64955" w14:textId="77777777" w:rsidR="00EE4E91" w:rsidRDefault="00000000">
      <w:pPr>
        <w:ind w:left="420" w:firstLine="420"/>
        <w:jc w:val="left"/>
      </w:pPr>
      <w:proofErr w:type="gramStart"/>
      <w:r>
        <w:rPr>
          <w:rFonts w:hint="eastAsia"/>
        </w:rPr>
        <w:t>syslog(</w:t>
      </w:r>
      <w:proofErr w:type="gramEnd"/>
      <w:r>
        <w:rPr>
          <w:rFonts w:hint="eastAsia"/>
        </w:rPr>
        <w:t>......);</w:t>
      </w:r>
    </w:p>
    <w:p w14:paraId="53280C82" w14:textId="77777777" w:rsidR="00EE4E91" w:rsidRDefault="00000000">
      <w:pPr>
        <w:ind w:firstLine="420"/>
        <w:jc w:val="left"/>
      </w:pPr>
      <w:r>
        <w:rPr>
          <w:rFonts w:hint="eastAsia"/>
        </w:rPr>
        <w:t>......</w:t>
      </w:r>
    </w:p>
    <w:p w14:paraId="4274ADC5" w14:textId="77777777" w:rsidR="00EE4E91" w:rsidRDefault="00000000">
      <w:pPr>
        <w:jc w:val="left"/>
      </w:pPr>
      <w:r>
        <w:rPr>
          <w:rFonts w:hint="eastAsia"/>
        </w:rPr>
        <w:t>}</w:t>
      </w:r>
    </w:p>
    <w:p w14:paraId="113B308B" w14:textId="77777777" w:rsidR="00EE4E91" w:rsidRDefault="00EE4E91">
      <w:pPr>
        <w:jc w:val="left"/>
      </w:pPr>
    </w:p>
    <w:p w14:paraId="26C1ED09" w14:textId="77777777" w:rsidR="00EE4E91" w:rsidRDefault="00000000">
      <w:pPr>
        <w:jc w:val="left"/>
      </w:pPr>
      <w:r>
        <w:rPr>
          <w:rFonts w:hint="eastAsia"/>
        </w:rPr>
        <w:t xml:space="preserve">void </w:t>
      </w:r>
      <w:proofErr w:type="spellStart"/>
      <w:r>
        <w:rPr>
          <w:rFonts w:hint="eastAsia"/>
        </w:rPr>
        <w:t>module_main_</w:t>
      </w:r>
      <w:proofErr w:type="gramStart"/>
      <w:r>
        <w:rPr>
          <w:rFonts w:hint="eastAsia"/>
        </w:rPr>
        <w:t>process</w:t>
      </w:r>
      <w:proofErr w:type="spellEnd"/>
      <w:r>
        <w:rPr>
          <w:rFonts w:hint="eastAsia"/>
        </w:rPr>
        <w:t>(</w:t>
      </w:r>
      <w:proofErr w:type="gramEnd"/>
      <w:r>
        <w:rPr>
          <w:rFonts w:hint="eastAsia"/>
        </w:rPr>
        <w:t>)</w:t>
      </w:r>
    </w:p>
    <w:p w14:paraId="78AF3002" w14:textId="77777777" w:rsidR="00EE4E91" w:rsidRDefault="00000000">
      <w:pPr>
        <w:jc w:val="left"/>
      </w:pPr>
      <w:r>
        <w:rPr>
          <w:rFonts w:hint="eastAsia"/>
        </w:rPr>
        <w:t>{</w:t>
      </w:r>
    </w:p>
    <w:p w14:paraId="73D1B057" w14:textId="77777777" w:rsidR="00EE4E91" w:rsidRDefault="00000000">
      <w:pPr>
        <w:ind w:firstLine="420"/>
        <w:jc w:val="left"/>
      </w:pPr>
      <w:r>
        <w:rPr>
          <w:rFonts w:hint="eastAsia"/>
        </w:rPr>
        <w:t xml:space="preserve">uint32 </w:t>
      </w:r>
      <w:proofErr w:type="spellStart"/>
      <w:r>
        <w:rPr>
          <w:rFonts w:hint="eastAsia"/>
        </w:rPr>
        <w:t>msg_</w:t>
      </w:r>
      <w:proofErr w:type="gramStart"/>
      <w:r>
        <w:rPr>
          <w:rFonts w:hint="eastAsia"/>
        </w:rPr>
        <w:t>buf</w:t>
      </w:r>
      <w:proofErr w:type="spellEnd"/>
      <w:r>
        <w:rPr>
          <w:rFonts w:hint="eastAsia"/>
        </w:rPr>
        <w:t>[</w:t>
      </w:r>
      <w:proofErr w:type="gramEnd"/>
      <w:r>
        <w:rPr>
          <w:rFonts w:hint="eastAsia"/>
        </w:rPr>
        <w:t>4];</w:t>
      </w:r>
    </w:p>
    <w:p w14:paraId="4E66DDEF" w14:textId="77777777" w:rsidR="00EE4E91" w:rsidRDefault="00000000">
      <w:pPr>
        <w:ind w:firstLine="420"/>
        <w:jc w:val="left"/>
      </w:pPr>
      <w:r>
        <w:rPr>
          <w:rFonts w:hint="eastAsia"/>
        </w:rPr>
        <w:t xml:space="preserve">char </w:t>
      </w:r>
      <w:proofErr w:type="spellStart"/>
      <w:r>
        <w:rPr>
          <w:rFonts w:hint="eastAsia"/>
        </w:rPr>
        <w:t>pkt_</w:t>
      </w:r>
      <w:proofErr w:type="gramStart"/>
      <w:r>
        <w:rPr>
          <w:rFonts w:hint="eastAsia"/>
        </w:rPr>
        <w:t>buf</w:t>
      </w:r>
      <w:proofErr w:type="spellEnd"/>
      <w:r>
        <w:rPr>
          <w:rFonts w:hint="eastAsia"/>
        </w:rPr>
        <w:t>[</w:t>
      </w:r>
      <w:proofErr w:type="gramEnd"/>
      <w:r>
        <w:rPr>
          <w:rFonts w:hint="eastAsia"/>
        </w:rPr>
        <w:t>MAX_PKT_SIZE];</w:t>
      </w:r>
    </w:p>
    <w:p w14:paraId="5B5CFC0E" w14:textId="77777777" w:rsidR="00EE4E91" w:rsidRDefault="00000000">
      <w:pPr>
        <w:ind w:firstLine="420"/>
        <w:jc w:val="left"/>
      </w:pPr>
      <w:r>
        <w:rPr>
          <w:rFonts w:hint="eastAsia"/>
        </w:rPr>
        <w:t xml:space="preserve">int </w:t>
      </w:r>
      <w:proofErr w:type="spellStart"/>
      <w:r>
        <w:rPr>
          <w:rFonts w:hint="eastAsia"/>
        </w:rPr>
        <w:t>rv</w:t>
      </w:r>
      <w:proofErr w:type="spellEnd"/>
      <w:r>
        <w:rPr>
          <w:rFonts w:hint="eastAsia"/>
        </w:rPr>
        <w:t>;</w:t>
      </w:r>
    </w:p>
    <w:p w14:paraId="193E83F3" w14:textId="77777777" w:rsidR="00EE4E91" w:rsidRDefault="00000000">
      <w:pPr>
        <w:ind w:firstLine="420"/>
        <w:jc w:val="left"/>
      </w:pPr>
      <w:r>
        <w:rPr>
          <w:rFonts w:hint="eastAsia"/>
        </w:rPr>
        <w:t>......</w:t>
      </w:r>
    </w:p>
    <w:p w14:paraId="0E58B31C" w14:textId="77777777" w:rsidR="00EE4E91" w:rsidRDefault="00000000">
      <w:pPr>
        <w:ind w:firstLine="420"/>
        <w:jc w:val="left"/>
      </w:pPr>
      <w:proofErr w:type="gramStart"/>
      <w:r>
        <w:rPr>
          <w:rFonts w:hint="eastAsia"/>
        </w:rPr>
        <w:t>while(</w:t>
      </w:r>
      <w:proofErr w:type="gramEnd"/>
      <w:r>
        <w:rPr>
          <w:rFonts w:hint="eastAsia"/>
        </w:rPr>
        <w:t>1)</w:t>
      </w:r>
    </w:p>
    <w:p w14:paraId="7BDBE4A1" w14:textId="77777777" w:rsidR="00EE4E91" w:rsidRDefault="00000000">
      <w:pPr>
        <w:ind w:firstLine="420"/>
        <w:jc w:val="left"/>
      </w:pPr>
      <w:r>
        <w:rPr>
          <w:rFonts w:hint="eastAsia"/>
        </w:rPr>
        <w:t>{</w:t>
      </w:r>
    </w:p>
    <w:p w14:paraId="3DDEDBD1" w14:textId="77777777" w:rsidR="00EE4E91" w:rsidRDefault="00000000">
      <w:pPr>
        <w:ind w:left="420" w:firstLine="420"/>
        <w:jc w:val="left"/>
      </w:pPr>
      <w:proofErr w:type="spellStart"/>
      <w:r>
        <w:rPr>
          <w:rFonts w:hint="eastAsia"/>
        </w:rPr>
        <w:t>rv</w:t>
      </w:r>
      <w:proofErr w:type="spellEnd"/>
      <w:r>
        <w:rPr>
          <w:rFonts w:hint="eastAsia"/>
        </w:rPr>
        <w:t xml:space="preserve"> = </w:t>
      </w:r>
      <w:proofErr w:type="spellStart"/>
      <w:r>
        <w:rPr>
          <w:rFonts w:hint="eastAsia"/>
        </w:rPr>
        <w:t>sys_msgq_</w:t>
      </w:r>
      <w:proofErr w:type="gramStart"/>
      <w:r>
        <w:rPr>
          <w:rFonts w:hint="eastAsia"/>
        </w:rPr>
        <w:t>receive</w:t>
      </w:r>
      <w:proofErr w:type="spellEnd"/>
      <w:r>
        <w:rPr>
          <w:rFonts w:hint="eastAsia"/>
        </w:rPr>
        <w:t>(</w:t>
      </w:r>
      <w:proofErr w:type="spellStart"/>
      <w:proofErr w:type="gramEnd"/>
      <w:r>
        <w:rPr>
          <w:rFonts w:hint="eastAsia"/>
        </w:rPr>
        <w:t>msgq_id</w:t>
      </w:r>
      <w:proofErr w:type="spellEnd"/>
      <w:r>
        <w:rPr>
          <w:rFonts w:hint="eastAsia"/>
        </w:rPr>
        <w:t xml:space="preserve">, (unsigned long *) </w:t>
      </w:r>
      <w:proofErr w:type="spellStart"/>
      <w:r>
        <w:rPr>
          <w:rFonts w:hint="eastAsia"/>
        </w:rPr>
        <w:t>msg_buf</w:t>
      </w:r>
      <w:proofErr w:type="spellEnd"/>
      <w:r>
        <w:rPr>
          <w:rFonts w:hint="eastAsia"/>
        </w:rPr>
        <w:t>, SYS_WAIT_FOREVER);</w:t>
      </w:r>
    </w:p>
    <w:p w14:paraId="29A3A6FC" w14:textId="77777777" w:rsidR="00EE4E91" w:rsidRDefault="00000000">
      <w:pPr>
        <w:jc w:val="left"/>
      </w:pPr>
      <w:r>
        <w:rPr>
          <w:rFonts w:hint="eastAsia"/>
        </w:rPr>
        <w:tab/>
      </w:r>
      <w:r>
        <w:rPr>
          <w:rFonts w:hint="eastAsia"/>
        </w:rPr>
        <w:tab/>
        <w:t>if (</w:t>
      </w:r>
      <w:proofErr w:type="spellStart"/>
      <w:proofErr w:type="gramStart"/>
      <w:r>
        <w:rPr>
          <w:rFonts w:hint="eastAsia"/>
        </w:rPr>
        <w:t>rv</w:t>
      </w:r>
      <w:proofErr w:type="spellEnd"/>
      <w:r>
        <w:rPr>
          <w:rFonts w:hint="eastAsia"/>
        </w:rPr>
        <w:t xml:space="preserve"> !</w:t>
      </w:r>
      <w:proofErr w:type="gramEnd"/>
      <w:r>
        <w:rPr>
          <w:rFonts w:hint="eastAsia"/>
        </w:rPr>
        <w:t>= SYS_OK)</w:t>
      </w:r>
    </w:p>
    <w:p w14:paraId="0649E505" w14:textId="77777777" w:rsidR="00EE4E91" w:rsidRDefault="00000000">
      <w:pPr>
        <w:jc w:val="left"/>
      </w:pPr>
      <w:r>
        <w:rPr>
          <w:rFonts w:hint="eastAsia"/>
        </w:rPr>
        <w:tab/>
      </w:r>
      <w:r>
        <w:rPr>
          <w:rFonts w:hint="eastAsia"/>
        </w:rPr>
        <w:tab/>
        <w:t>{</w:t>
      </w:r>
    </w:p>
    <w:p w14:paraId="5BE3B1A1" w14:textId="77777777" w:rsidR="00EE4E91" w:rsidRDefault="00000000">
      <w:pPr>
        <w:jc w:val="left"/>
      </w:pPr>
      <w:r>
        <w:rPr>
          <w:rFonts w:hint="eastAsia"/>
        </w:rPr>
        <w:tab/>
      </w:r>
      <w:r>
        <w:rPr>
          <w:rFonts w:hint="eastAsia"/>
        </w:rPr>
        <w:tab/>
      </w:r>
      <w:r>
        <w:rPr>
          <w:rFonts w:hint="eastAsia"/>
        </w:rPr>
        <w:tab/>
      </w:r>
      <w:proofErr w:type="gramStart"/>
      <w:r>
        <w:rPr>
          <w:rFonts w:hint="eastAsia"/>
        </w:rPr>
        <w:t>syslog(</w:t>
      </w:r>
      <w:proofErr w:type="gramEnd"/>
      <w:r>
        <w:rPr>
          <w:rFonts w:hint="eastAsia"/>
        </w:rPr>
        <w:t>......);</w:t>
      </w:r>
    </w:p>
    <w:p w14:paraId="49224BE6" w14:textId="77777777" w:rsidR="00EE4E91" w:rsidRDefault="00000000">
      <w:pPr>
        <w:jc w:val="left"/>
      </w:pPr>
      <w:r>
        <w:rPr>
          <w:rFonts w:hint="eastAsia"/>
        </w:rPr>
        <w:tab/>
      </w:r>
      <w:r>
        <w:rPr>
          <w:rFonts w:hint="eastAsia"/>
        </w:rPr>
        <w:tab/>
      </w:r>
      <w:r>
        <w:rPr>
          <w:rFonts w:hint="eastAsia"/>
        </w:rPr>
        <w:tab/>
        <w:t>continue;</w:t>
      </w:r>
    </w:p>
    <w:p w14:paraId="43C68B4C" w14:textId="77777777" w:rsidR="00EE4E91" w:rsidRDefault="00000000">
      <w:pPr>
        <w:jc w:val="left"/>
      </w:pPr>
      <w:r>
        <w:rPr>
          <w:rFonts w:hint="eastAsia"/>
        </w:rPr>
        <w:tab/>
      </w:r>
      <w:r>
        <w:rPr>
          <w:rFonts w:hint="eastAsia"/>
        </w:rPr>
        <w:tab/>
        <w:t>}</w:t>
      </w:r>
    </w:p>
    <w:p w14:paraId="32DACD29" w14:textId="77777777" w:rsidR="00EE4E91" w:rsidRDefault="00EE4E91">
      <w:pPr>
        <w:jc w:val="left"/>
      </w:pPr>
    </w:p>
    <w:p w14:paraId="0EFD5C9D" w14:textId="77777777" w:rsidR="00EE4E91" w:rsidRDefault="00000000">
      <w:pPr>
        <w:ind w:left="420" w:firstLine="420"/>
        <w:jc w:val="left"/>
      </w:pPr>
      <w:r>
        <w:rPr>
          <w:rFonts w:hint="eastAsia"/>
        </w:rPr>
        <w:t>switch(</w:t>
      </w:r>
      <w:proofErr w:type="spellStart"/>
      <w:r>
        <w:rPr>
          <w:rFonts w:hint="eastAsia"/>
        </w:rPr>
        <w:t>msg_</w:t>
      </w:r>
      <w:proofErr w:type="gramStart"/>
      <w:r>
        <w:rPr>
          <w:rFonts w:hint="eastAsia"/>
        </w:rPr>
        <w:t>buf</w:t>
      </w:r>
      <w:proofErr w:type="spellEnd"/>
      <w:r>
        <w:rPr>
          <w:rFonts w:hint="eastAsia"/>
        </w:rPr>
        <w:t>[</w:t>
      </w:r>
      <w:proofErr w:type="gramEnd"/>
      <w:r>
        <w:rPr>
          <w:rFonts w:hint="eastAsia"/>
        </w:rPr>
        <w:t>0])</w:t>
      </w:r>
    </w:p>
    <w:p w14:paraId="28D6A7C9" w14:textId="77777777" w:rsidR="00EE4E91" w:rsidRDefault="00000000">
      <w:pPr>
        <w:ind w:left="420" w:firstLine="420"/>
        <w:jc w:val="left"/>
      </w:pPr>
      <w:r>
        <w:rPr>
          <w:rFonts w:hint="eastAsia"/>
        </w:rPr>
        <w:t>{</w:t>
      </w:r>
    </w:p>
    <w:p w14:paraId="4DEF9F10" w14:textId="77777777" w:rsidR="00EE4E91" w:rsidRDefault="00000000">
      <w:pPr>
        <w:ind w:left="840" w:firstLine="420"/>
        <w:jc w:val="left"/>
      </w:pPr>
      <w:r>
        <w:rPr>
          <w:rFonts w:hint="eastAsia"/>
        </w:rPr>
        <w:t>case MODULE_MSG_A: /* Other messages of the module */</w:t>
      </w:r>
    </w:p>
    <w:p w14:paraId="7CB608DE" w14:textId="77777777" w:rsidR="00EE4E91" w:rsidRDefault="00000000">
      <w:pPr>
        <w:ind w:left="1260" w:firstLine="420"/>
        <w:jc w:val="left"/>
      </w:pPr>
      <w:r>
        <w:rPr>
          <w:rFonts w:hint="eastAsia"/>
        </w:rPr>
        <w:t>......</w:t>
      </w:r>
    </w:p>
    <w:p w14:paraId="6E7F279A" w14:textId="77777777" w:rsidR="00EE4E91" w:rsidRDefault="00000000">
      <w:pPr>
        <w:ind w:left="1260" w:firstLine="420"/>
        <w:jc w:val="left"/>
      </w:pPr>
      <w:r>
        <w:rPr>
          <w:rFonts w:hint="eastAsia"/>
        </w:rPr>
        <w:t>break;</w:t>
      </w:r>
    </w:p>
    <w:p w14:paraId="1F1F41FF" w14:textId="77777777" w:rsidR="00EE4E91" w:rsidRDefault="00000000">
      <w:pPr>
        <w:ind w:left="840" w:firstLine="420"/>
        <w:jc w:val="left"/>
      </w:pPr>
      <w:r>
        <w:rPr>
          <w:rFonts w:hint="eastAsia"/>
        </w:rPr>
        <w:t>case SOCKET_DATARCVD: /* Notification message for the arrival of a packet on socket, sent by the socket layer of network stack */</w:t>
      </w:r>
    </w:p>
    <w:p w14:paraId="0D33A1A4" w14:textId="77777777" w:rsidR="00EE4E91" w:rsidRDefault="00000000">
      <w:pPr>
        <w:ind w:left="1260" w:firstLine="420"/>
        <w:jc w:val="left"/>
      </w:pPr>
      <w:proofErr w:type="spellStart"/>
      <w:r>
        <w:rPr>
          <w:rFonts w:hint="eastAsia"/>
        </w:rPr>
        <w:t>rv</w:t>
      </w:r>
      <w:proofErr w:type="spellEnd"/>
      <w:r>
        <w:rPr>
          <w:rFonts w:hint="eastAsia"/>
        </w:rPr>
        <w:t xml:space="preserve"> = </w:t>
      </w:r>
      <w:proofErr w:type="spellStart"/>
      <w:r>
        <w:rPr>
          <w:rFonts w:hint="eastAsia"/>
        </w:rPr>
        <w:t>so_</w:t>
      </w:r>
      <w:proofErr w:type="gramStart"/>
      <w:r>
        <w:rPr>
          <w:rFonts w:hint="eastAsia"/>
        </w:rPr>
        <w:t>recvfrom</w:t>
      </w:r>
      <w:proofErr w:type="spellEnd"/>
      <w:r>
        <w:rPr>
          <w:rFonts w:hint="eastAsia"/>
        </w:rPr>
        <w:t>(</w:t>
      </w:r>
      <w:proofErr w:type="spellStart"/>
      <w:proofErr w:type="gramEnd"/>
      <w:r>
        <w:rPr>
          <w:rFonts w:hint="eastAsia"/>
        </w:rPr>
        <w:t>my_sock</w:t>
      </w:r>
      <w:proofErr w:type="spellEnd"/>
      <w:r>
        <w:rPr>
          <w:rFonts w:hint="eastAsia"/>
        </w:rPr>
        <w:t xml:space="preserve">, </w:t>
      </w:r>
      <w:proofErr w:type="spellStart"/>
      <w:r>
        <w:rPr>
          <w:rFonts w:hint="eastAsia"/>
        </w:rPr>
        <w:t>pkt_buf</w:t>
      </w:r>
      <w:proofErr w:type="spellEnd"/>
      <w:r>
        <w:rPr>
          <w:rFonts w:hint="eastAsia"/>
        </w:rPr>
        <w:t>, ......);</w:t>
      </w:r>
    </w:p>
    <w:p w14:paraId="10CCC76E" w14:textId="77777777" w:rsidR="00EE4E91" w:rsidRDefault="00000000">
      <w:pPr>
        <w:ind w:left="1260" w:firstLine="420"/>
        <w:jc w:val="left"/>
      </w:pPr>
      <w:r>
        <w:rPr>
          <w:rFonts w:hint="eastAsia"/>
        </w:rPr>
        <w:t>......</w:t>
      </w:r>
    </w:p>
    <w:p w14:paraId="1B0B78F1" w14:textId="77777777" w:rsidR="00EE4E91" w:rsidRDefault="00000000">
      <w:pPr>
        <w:ind w:left="1260" w:firstLine="420"/>
        <w:jc w:val="left"/>
      </w:pPr>
      <w:r>
        <w:rPr>
          <w:rFonts w:hint="eastAsia"/>
        </w:rPr>
        <w:t>break;</w:t>
      </w:r>
    </w:p>
    <w:p w14:paraId="222B6EF3" w14:textId="77777777" w:rsidR="00EE4E91" w:rsidRDefault="00000000">
      <w:pPr>
        <w:ind w:left="840" w:firstLine="420"/>
        <w:jc w:val="left"/>
      </w:pPr>
      <w:r>
        <w:rPr>
          <w:rFonts w:hint="eastAsia"/>
        </w:rPr>
        <w:t>default:</w:t>
      </w:r>
    </w:p>
    <w:p w14:paraId="774C18FF" w14:textId="77777777" w:rsidR="00EE4E91" w:rsidRDefault="00000000">
      <w:pPr>
        <w:ind w:left="1260" w:firstLine="420"/>
        <w:jc w:val="left"/>
      </w:pPr>
      <w:r>
        <w:rPr>
          <w:rFonts w:hint="eastAsia"/>
        </w:rPr>
        <w:t>break;</w:t>
      </w:r>
    </w:p>
    <w:p w14:paraId="3D67DBBC" w14:textId="77777777" w:rsidR="00EE4E91" w:rsidRDefault="00000000">
      <w:pPr>
        <w:ind w:left="420" w:firstLine="420"/>
        <w:jc w:val="left"/>
      </w:pPr>
      <w:r>
        <w:rPr>
          <w:rFonts w:hint="eastAsia"/>
        </w:rPr>
        <w:t>}</w:t>
      </w:r>
    </w:p>
    <w:p w14:paraId="546580C1" w14:textId="77777777" w:rsidR="00EE4E91" w:rsidRDefault="00000000">
      <w:pPr>
        <w:ind w:firstLine="420"/>
        <w:jc w:val="left"/>
      </w:pPr>
      <w:r>
        <w:rPr>
          <w:rFonts w:hint="eastAsia"/>
        </w:rPr>
        <w:t>}</w:t>
      </w:r>
    </w:p>
    <w:p w14:paraId="55095490" w14:textId="77777777" w:rsidR="00EE4E91" w:rsidRDefault="00000000">
      <w:pPr>
        <w:jc w:val="left"/>
      </w:pPr>
      <w:r>
        <w:rPr>
          <w:rFonts w:hint="eastAsia"/>
        </w:rPr>
        <w:t xml:space="preserve">} </w:t>
      </w:r>
    </w:p>
    <w:p w14:paraId="61FDFA18" w14:textId="77777777" w:rsidR="00EE4E91" w:rsidRDefault="00EE4E91"/>
    <w:p w14:paraId="67704621" w14:textId="77777777" w:rsidR="00EE4E91" w:rsidRDefault="00EE4E91">
      <w:pPr>
        <w:spacing w:afterLines="50" w:after="156"/>
        <w:jc w:val="left"/>
      </w:pPr>
    </w:p>
    <w:p w14:paraId="593F50E7" w14:textId="77777777" w:rsidR="00EE4E91" w:rsidRDefault="00000000">
      <w:pPr>
        <w:spacing w:afterLines="50" w:after="156"/>
        <w:jc w:val="left"/>
      </w:pPr>
      <w:r>
        <w:rPr>
          <w:rFonts w:hint="eastAsia"/>
        </w:rPr>
        <w:t xml:space="preserve">   </w:t>
      </w:r>
    </w:p>
    <w:p w14:paraId="6D0FA3DA" w14:textId="77777777" w:rsidR="00EE4E91" w:rsidRDefault="00EE4E91">
      <w:pPr>
        <w:spacing w:afterLines="50" w:after="156"/>
        <w:jc w:val="left"/>
      </w:pPr>
    </w:p>
    <w:p w14:paraId="0C0DDEA8" w14:textId="77777777" w:rsidR="00EE4E91" w:rsidRDefault="00000000">
      <w:pPr>
        <w:pStyle w:val="1"/>
      </w:pPr>
      <w:bookmarkStart w:id="65" w:name="_Toc28386"/>
      <w:bookmarkStart w:id="66" w:name="_Toc11520"/>
      <w:bookmarkStart w:id="67" w:name="_Toc8771"/>
      <w:bookmarkStart w:id="68" w:name="_Toc23018"/>
      <w:bookmarkStart w:id="69" w:name="_Toc10925"/>
      <w:bookmarkStart w:id="70" w:name="_Toc19385"/>
      <w:bookmarkStart w:id="71" w:name="_Toc27041"/>
      <w:bookmarkStart w:id="72" w:name="_Toc9128"/>
      <w:bookmarkStart w:id="73" w:name="_Toc21402"/>
      <w:bookmarkStart w:id="74" w:name="_Toc1642"/>
      <w:bookmarkStart w:id="75" w:name="_Toc7164"/>
      <w:bookmarkStart w:id="76" w:name="_Toc23977"/>
      <w:bookmarkStart w:id="77" w:name="_Toc18647"/>
      <w:r>
        <w:rPr>
          <w:rFonts w:hint="eastAsia"/>
        </w:rPr>
        <w:lastRenderedPageBreak/>
        <w:t>CLI Commands Development</w:t>
      </w:r>
      <w:bookmarkEnd w:id="65"/>
      <w:bookmarkEnd w:id="66"/>
      <w:bookmarkEnd w:id="67"/>
      <w:bookmarkEnd w:id="68"/>
      <w:bookmarkEnd w:id="69"/>
      <w:bookmarkEnd w:id="70"/>
      <w:bookmarkEnd w:id="71"/>
      <w:bookmarkEnd w:id="72"/>
      <w:bookmarkEnd w:id="73"/>
      <w:bookmarkEnd w:id="74"/>
      <w:bookmarkEnd w:id="75"/>
      <w:bookmarkEnd w:id="76"/>
      <w:bookmarkEnd w:id="77"/>
    </w:p>
    <w:p w14:paraId="0B237B45" w14:textId="77777777" w:rsidR="00EE4E91" w:rsidRDefault="00000000">
      <w:pPr>
        <w:pStyle w:val="2"/>
      </w:pPr>
      <w:bookmarkStart w:id="78" w:name="_Toc7136"/>
      <w:bookmarkStart w:id="79" w:name="_Toc31516"/>
      <w:bookmarkStart w:id="80" w:name="_Toc27601"/>
      <w:bookmarkStart w:id="81" w:name="_Toc29461"/>
      <w:bookmarkStart w:id="82" w:name="_Toc8011"/>
      <w:bookmarkStart w:id="83" w:name="_Toc32501"/>
      <w:bookmarkStart w:id="84" w:name="_Toc8678"/>
      <w:bookmarkStart w:id="85" w:name="_Toc21854"/>
      <w:bookmarkStart w:id="86" w:name="_Toc8473"/>
      <w:bookmarkStart w:id="87" w:name="_Toc2629"/>
      <w:bookmarkStart w:id="88" w:name="_Toc22250"/>
      <w:r>
        <w:rPr>
          <w:rFonts w:hint="eastAsia"/>
        </w:rPr>
        <w:t>F</w:t>
      </w:r>
      <w:r>
        <w:t>undamentals</w:t>
      </w:r>
      <w:bookmarkEnd w:id="78"/>
      <w:r>
        <w:rPr>
          <w:rFonts w:hint="eastAsia"/>
        </w:rPr>
        <w:t xml:space="preserve"> of CLI Commands</w:t>
      </w:r>
      <w:bookmarkEnd w:id="79"/>
      <w:bookmarkEnd w:id="80"/>
      <w:bookmarkEnd w:id="81"/>
      <w:bookmarkEnd w:id="82"/>
      <w:bookmarkEnd w:id="83"/>
      <w:bookmarkEnd w:id="84"/>
      <w:bookmarkEnd w:id="85"/>
      <w:bookmarkEnd w:id="86"/>
      <w:bookmarkEnd w:id="87"/>
    </w:p>
    <w:p w14:paraId="6B3CCE4C" w14:textId="77777777" w:rsidR="00EE4E91" w:rsidRDefault="00000000">
      <w:pPr>
        <w:spacing w:afterLines="50" w:after="156"/>
        <w:jc w:val="left"/>
      </w:pPr>
      <w:r>
        <w:t xml:space="preserve">All working parameters that can be configured by commands have </w:t>
      </w:r>
      <w:r>
        <w:rPr>
          <w:rFonts w:hint="eastAsia"/>
        </w:rPr>
        <w:t>their</w:t>
      </w:r>
      <w:r>
        <w:t xml:space="preserve"> default value</w:t>
      </w:r>
      <w:r>
        <w:rPr>
          <w:rFonts w:hint="eastAsia"/>
        </w:rPr>
        <w:t>s</w:t>
      </w:r>
      <w:r>
        <w:t>.</w:t>
      </w:r>
      <w:r>
        <w:rPr>
          <w:rFonts w:hint="eastAsia"/>
        </w:rPr>
        <w:t xml:space="preserve"> For example, the SSH server is disabled by default, the default response time for IGMP snooping is 15 seconds, etc. The default values are assigned during module initialization and do not require commands to explicitly configure them. Only when the current value of a working parameter is not the default value, will it be saved in the startup configuration file when saving the configurations, otherwise it does not need to be saved. If you want to change the default value of a working parameter, you need to use the corresponding command, such as the following.</w:t>
      </w:r>
    </w:p>
    <w:p w14:paraId="16C31759" w14:textId="77777777" w:rsidR="00EE4E91" w:rsidRDefault="00000000">
      <w:pPr>
        <w:spacing w:afterLines="50" w:after="156"/>
        <w:jc w:val="left"/>
      </w:pPr>
      <w:proofErr w:type="spellStart"/>
      <w:r>
        <w:rPr>
          <w:rFonts w:hint="eastAsia"/>
        </w:rPr>
        <w:t>Switch_config#ip</w:t>
      </w:r>
      <w:proofErr w:type="spellEnd"/>
      <w:r>
        <w:rPr>
          <w:rFonts w:hint="eastAsia"/>
        </w:rPr>
        <w:t xml:space="preserve"> </w:t>
      </w:r>
      <w:proofErr w:type="spellStart"/>
      <w:r>
        <w:rPr>
          <w:rFonts w:hint="eastAsia"/>
        </w:rPr>
        <w:t>igmp</w:t>
      </w:r>
      <w:proofErr w:type="spellEnd"/>
      <w:r>
        <w:rPr>
          <w:rFonts w:hint="eastAsia"/>
        </w:rPr>
        <w:t>-snooping timer response-time 30</w:t>
      </w:r>
    </w:p>
    <w:p w14:paraId="55636DCC" w14:textId="77777777" w:rsidR="00EE4E91" w:rsidRDefault="00000000">
      <w:pPr>
        <w:spacing w:afterLines="50" w:after="156"/>
        <w:jc w:val="left"/>
      </w:pPr>
      <w:r>
        <w:t xml:space="preserve">The “no” form of </w:t>
      </w:r>
      <w:r>
        <w:rPr>
          <w:rFonts w:hint="eastAsia"/>
        </w:rPr>
        <w:t xml:space="preserve">a </w:t>
      </w:r>
      <w:r>
        <w:t xml:space="preserve">command </w:t>
      </w:r>
      <w:r>
        <w:rPr>
          <w:rFonts w:hint="eastAsia"/>
        </w:rPr>
        <w:t>does not mean to</w:t>
      </w:r>
      <w:r>
        <w:t xml:space="preserve"> eliminate </w:t>
      </w:r>
      <w:r>
        <w:rPr>
          <w:rFonts w:hint="eastAsia"/>
        </w:rPr>
        <w:t xml:space="preserve">the </w:t>
      </w:r>
      <w:r>
        <w:t xml:space="preserve">working parameter, but to reset </w:t>
      </w:r>
      <w:r>
        <w:rPr>
          <w:rFonts w:hint="eastAsia"/>
        </w:rPr>
        <w:t xml:space="preserve">its </w:t>
      </w:r>
      <w:r>
        <w:t xml:space="preserve">value to the default </w:t>
      </w:r>
      <w:r>
        <w:rPr>
          <w:rFonts w:hint="eastAsia"/>
        </w:rPr>
        <w:t>one</w:t>
      </w:r>
      <w:r>
        <w:t>.</w:t>
      </w:r>
    </w:p>
    <w:p w14:paraId="62781B5A" w14:textId="77777777" w:rsidR="00EE4E91" w:rsidRDefault="00000000">
      <w:pPr>
        <w:spacing w:afterLines="50" w:after="156"/>
        <w:jc w:val="left"/>
      </w:pPr>
      <w:r>
        <w:t>When saving all the configurations of the entire software system through the command “</w:t>
      </w:r>
      <w:proofErr w:type="spellStart"/>
      <w:r>
        <w:t>wrtie</w:t>
      </w:r>
      <w:proofErr w:type="spellEnd"/>
      <w:r>
        <w:t xml:space="preserve">” to the startup configuration file, it is collecting configurations from </w:t>
      </w:r>
      <w:r>
        <w:rPr>
          <w:rFonts w:hint="eastAsia"/>
        </w:rPr>
        <w:t xml:space="preserve">all </w:t>
      </w:r>
      <w:r>
        <w:t xml:space="preserve">modules. These configurations are </w:t>
      </w:r>
      <w:proofErr w:type="gramStart"/>
      <w:r>
        <w:t>actually stored</w:t>
      </w:r>
      <w:proofErr w:type="gramEnd"/>
      <w:r>
        <w:t xml:space="preserve"> in global variables</w:t>
      </w:r>
      <w:r>
        <w:rPr>
          <w:rFonts w:hint="eastAsia"/>
        </w:rPr>
        <w:t xml:space="preserve">, i.e. working parameters, </w:t>
      </w:r>
      <w:r>
        <w:t xml:space="preserve">of </w:t>
      </w:r>
      <w:r>
        <w:rPr>
          <w:rFonts w:hint="eastAsia"/>
        </w:rPr>
        <w:t xml:space="preserve">the </w:t>
      </w:r>
      <w:r>
        <w:t>module</w:t>
      </w:r>
      <w:r>
        <w:rPr>
          <w:rFonts w:hint="eastAsia"/>
        </w:rPr>
        <w:t>s</w:t>
      </w:r>
      <w:r>
        <w:t xml:space="preserve">, and the process of collection is to convert the values of </w:t>
      </w:r>
      <w:r>
        <w:rPr>
          <w:rFonts w:hint="eastAsia"/>
        </w:rPr>
        <w:t>the working parameters</w:t>
      </w:r>
      <w:r>
        <w:t xml:space="preserve"> that are different from the default </w:t>
      </w:r>
      <w:r>
        <w:rPr>
          <w:rFonts w:hint="eastAsia"/>
        </w:rPr>
        <w:t>one</w:t>
      </w:r>
      <w:r>
        <w:t>s into corresponding command strings and write them to the startup configuration file. The process of “show running</w:t>
      </w:r>
      <w:r>
        <w:rPr>
          <w:rFonts w:hint="eastAsia"/>
        </w:rPr>
        <w:t>-config</w:t>
      </w:r>
      <w:r>
        <w:t xml:space="preserve">” is </w:t>
      </w:r>
      <w:proofErr w:type="gramStart"/>
      <w:r>
        <w:t>actually similar</w:t>
      </w:r>
      <w:proofErr w:type="gramEnd"/>
      <w:r>
        <w:t xml:space="preserve">, that is, the process of collecting configurations from </w:t>
      </w:r>
      <w:r>
        <w:rPr>
          <w:rFonts w:hint="eastAsia"/>
        </w:rPr>
        <w:t>all</w:t>
      </w:r>
      <w:r>
        <w:t xml:space="preserve"> modules is </w:t>
      </w:r>
      <w:r>
        <w:rPr>
          <w:rFonts w:hint="eastAsia"/>
        </w:rPr>
        <w:t>reused</w:t>
      </w:r>
      <w:r>
        <w:t xml:space="preserve">, except that it does not save the results to the configuration file. Therefore, </w:t>
      </w:r>
      <w:proofErr w:type="gramStart"/>
      <w:r>
        <w:t>as long as</w:t>
      </w:r>
      <w:proofErr w:type="gramEnd"/>
      <w:r>
        <w:t xml:space="preserve"> the configuration</w:t>
      </w:r>
      <w:r>
        <w:rPr>
          <w:rFonts w:hint="eastAsia"/>
        </w:rPr>
        <w:t>s</w:t>
      </w:r>
      <w:r>
        <w:t xml:space="preserve"> of my module can be collected correctly by “show running</w:t>
      </w:r>
      <w:r>
        <w:rPr>
          <w:rFonts w:hint="eastAsia"/>
        </w:rPr>
        <w:t>-config</w:t>
      </w:r>
      <w:r>
        <w:t>”, saving the configuration</w:t>
      </w:r>
      <w:r>
        <w:rPr>
          <w:rFonts w:hint="eastAsia"/>
        </w:rPr>
        <w:t>s</w:t>
      </w:r>
      <w:r>
        <w:t xml:space="preserve"> </w:t>
      </w:r>
      <w:r>
        <w:rPr>
          <w:rFonts w:hint="eastAsia"/>
        </w:rPr>
        <w:t>will also be done correctly.</w:t>
      </w:r>
    </w:p>
    <w:p w14:paraId="34BE2948" w14:textId="77777777" w:rsidR="00EE4E91" w:rsidRDefault="00000000">
      <w:pPr>
        <w:spacing w:afterLines="50" w:after="156"/>
        <w:jc w:val="left"/>
      </w:pPr>
      <w:r>
        <w:rPr>
          <w:rFonts w:hint="eastAsia"/>
        </w:rPr>
        <w:t>We need to</w:t>
      </w:r>
      <w:r>
        <w:t xml:space="preserve"> distinguish between command keywords and command parameters</w:t>
      </w:r>
      <w:r>
        <w:rPr>
          <w:rFonts w:hint="eastAsia"/>
        </w:rPr>
        <w:t>.</w:t>
      </w:r>
      <w:r>
        <w:t xml:space="preserve"> </w:t>
      </w:r>
      <w:r>
        <w:rPr>
          <w:rFonts w:hint="eastAsia"/>
        </w:rPr>
        <w:t>F</w:t>
      </w:r>
      <w:r>
        <w:t>or example, in the command “</w:t>
      </w:r>
      <w:proofErr w:type="spellStart"/>
      <w:r>
        <w:t>ip</w:t>
      </w:r>
      <w:proofErr w:type="spellEnd"/>
      <w:r>
        <w:t xml:space="preserve"> </w:t>
      </w:r>
      <w:proofErr w:type="spellStart"/>
      <w:r>
        <w:t>igmp</w:t>
      </w:r>
      <w:proofErr w:type="spellEnd"/>
      <w:r>
        <w:t xml:space="preserve"> snooping timer response time {</w:t>
      </w:r>
      <w:r>
        <w:rPr>
          <w:i/>
          <w:iCs/>
        </w:rPr>
        <w:t>time</w:t>
      </w:r>
      <w:r>
        <w:t xml:space="preserve">}”, only </w:t>
      </w:r>
      <w:r>
        <w:rPr>
          <w:rFonts w:hint="eastAsia"/>
        </w:rPr>
        <w:t>{</w:t>
      </w:r>
      <w:r>
        <w:rPr>
          <w:i/>
          <w:iCs/>
        </w:rPr>
        <w:t>time</w:t>
      </w:r>
      <w:r>
        <w:rPr>
          <w:rFonts w:hint="eastAsia"/>
        </w:rPr>
        <w:t>}</w:t>
      </w:r>
      <w:r>
        <w:t xml:space="preserve"> is a parameter, and the rest are keywords.</w:t>
      </w:r>
    </w:p>
    <w:p w14:paraId="7E4283F9" w14:textId="77777777" w:rsidR="00EE4E91" w:rsidRDefault="00000000">
      <w:pPr>
        <w:pStyle w:val="2"/>
      </w:pPr>
      <w:bookmarkStart w:id="89" w:name="_Toc3757"/>
      <w:bookmarkStart w:id="90" w:name="_Toc25405"/>
      <w:bookmarkStart w:id="91" w:name="_Toc4872"/>
      <w:bookmarkStart w:id="92" w:name="_Toc29009"/>
      <w:bookmarkStart w:id="93" w:name="_Toc21150"/>
      <w:bookmarkStart w:id="94" w:name="_Toc20978"/>
      <w:bookmarkStart w:id="95" w:name="_Toc11910"/>
      <w:bookmarkStart w:id="96" w:name="_Toc28440"/>
      <w:bookmarkStart w:id="97" w:name="_Toc17492"/>
      <w:bookmarkStart w:id="98" w:name="_Toc21080"/>
      <w:r>
        <w:rPr>
          <w:rFonts w:hint="eastAsia"/>
        </w:rPr>
        <w:t>Commands of a Module</w:t>
      </w:r>
      <w:bookmarkEnd w:id="88"/>
      <w:bookmarkEnd w:id="89"/>
      <w:bookmarkEnd w:id="90"/>
      <w:bookmarkEnd w:id="91"/>
      <w:bookmarkEnd w:id="92"/>
      <w:bookmarkEnd w:id="93"/>
      <w:bookmarkEnd w:id="94"/>
      <w:bookmarkEnd w:id="95"/>
      <w:bookmarkEnd w:id="96"/>
      <w:bookmarkEnd w:id="97"/>
      <w:bookmarkEnd w:id="98"/>
    </w:p>
    <w:p w14:paraId="58CDD8F9" w14:textId="77777777" w:rsidR="00EE4E91" w:rsidRDefault="00000000">
      <w:pPr>
        <w:spacing w:afterLines="50" w:after="156"/>
        <w:jc w:val="left"/>
      </w:pPr>
      <w:r>
        <w:t>The command</w:t>
      </w:r>
      <w:r>
        <w:rPr>
          <w:rFonts w:hint="eastAsia"/>
        </w:rPr>
        <w:t>s are</w:t>
      </w:r>
      <w:r>
        <w:t xml:space="preserve"> implement</w:t>
      </w:r>
      <w:r>
        <w:rPr>
          <w:rFonts w:hint="eastAsia"/>
        </w:rPr>
        <w:t>ed</w:t>
      </w:r>
      <w:r>
        <w:t xml:space="preserve"> </w:t>
      </w:r>
      <w:r>
        <w:rPr>
          <w:rFonts w:hint="eastAsia"/>
        </w:rPr>
        <w:t>in</w:t>
      </w:r>
      <w:r>
        <w:t xml:space="preserve"> BDCOM switch software </w:t>
      </w:r>
      <w:r>
        <w:rPr>
          <w:rFonts w:hint="eastAsia"/>
        </w:rPr>
        <w:t>as</w:t>
      </w:r>
      <w:r>
        <w:t xml:space="preserve"> a command tree. </w:t>
      </w:r>
      <w:proofErr w:type="gramStart"/>
      <w:r>
        <w:t>Generally speaking, each</w:t>
      </w:r>
      <w:proofErr w:type="gramEnd"/>
      <w:r>
        <w:t xml:space="preserve"> command keyword occup</w:t>
      </w:r>
      <w:r>
        <w:rPr>
          <w:rFonts w:hint="eastAsia"/>
        </w:rPr>
        <w:t>ies</w:t>
      </w:r>
      <w:r>
        <w:t xml:space="preserve"> one and only one node </w:t>
      </w:r>
      <w:r>
        <w:rPr>
          <w:rFonts w:hint="eastAsia"/>
        </w:rPr>
        <w:t xml:space="preserve">in </w:t>
      </w:r>
      <w:r>
        <w:t>this tree, where the node refers to the data structure that implements the keyword sequence</w:t>
      </w:r>
      <w:r>
        <w:rPr>
          <w:rFonts w:hint="eastAsia"/>
        </w:rPr>
        <w:t xml:space="preserve"> </w:t>
      </w:r>
      <w:r>
        <w:t xml:space="preserve">at that level, including the corresponding method function. And this tree specifies the relationship between </w:t>
      </w:r>
      <w:r>
        <w:rPr>
          <w:rFonts w:hint="eastAsia"/>
        </w:rPr>
        <w:t xml:space="preserve">all </w:t>
      </w:r>
      <w:r>
        <w:t>keywords. For example, if a module has already registered the keyword sequence “</w:t>
      </w:r>
      <w:proofErr w:type="spellStart"/>
      <w:r>
        <w:t>aaa</w:t>
      </w:r>
      <w:proofErr w:type="spellEnd"/>
      <w:r>
        <w:t xml:space="preserve"> </w:t>
      </w:r>
      <w:proofErr w:type="spellStart"/>
      <w:r>
        <w:t>bbb</w:t>
      </w:r>
      <w:proofErr w:type="spellEnd"/>
      <w:r>
        <w:t xml:space="preserve">”, and </w:t>
      </w:r>
      <w:r>
        <w:rPr>
          <w:rFonts w:hint="eastAsia"/>
        </w:rPr>
        <w:t>another</w:t>
      </w:r>
      <w:r>
        <w:t xml:space="preserve"> module to be initialized later</w:t>
      </w:r>
      <w:r>
        <w:rPr>
          <w:rFonts w:hint="eastAsia"/>
        </w:rPr>
        <w:t xml:space="preserve"> </w:t>
      </w:r>
      <w:r>
        <w:t>need</w:t>
      </w:r>
      <w:r>
        <w:rPr>
          <w:rFonts w:hint="eastAsia"/>
        </w:rPr>
        <w:t>s</w:t>
      </w:r>
      <w:r>
        <w:t xml:space="preserve"> to register the command “</w:t>
      </w:r>
      <w:proofErr w:type="spellStart"/>
      <w:r>
        <w:t>aaa</w:t>
      </w:r>
      <w:proofErr w:type="spellEnd"/>
      <w:r>
        <w:t xml:space="preserve"> </w:t>
      </w:r>
      <w:proofErr w:type="spellStart"/>
      <w:r>
        <w:t>bbb</w:t>
      </w:r>
      <w:proofErr w:type="spellEnd"/>
      <w:r>
        <w:t xml:space="preserve"> </w:t>
      </w:r>
      <w:proofErr w:type="spellStart"/>
      <w:r>
        <w:t>fff</w:t>
      </w:r>
      <w:proofErr w:type="spellEnd"/>
      <w:r>
        <w:t>”, it can only register “</w:t>
      </w:r>
      <w:proofErr w:type="spellStart"/>
      <w:r>
        <w:t>fff</w:t>
      </w:r>
      <w:proofErr w:type="spellEnd"/>
      <w:r>
        <w:t>” under the</w:t>
      </w:r>
      <w:r>
        <w:rPr>
          <w:rFonts w:hint="eastAsia"/>
        </w:rPr>
        <w:t xml:space="preserve"> keyword </w:t>
      </w:r>
      <w:r>
        <w:t>sequence “</w:t>
      </w:r>
      <w:proofErr w:type="spellStart"/>
      <w:r>
        <w:t>aaa</w:t>
      </w:r>
      <w:proofErr w:type="spellEnd"/>
      <w:r>
        <w:t xml:space="preserve"> </w:t>
      </w:r>
      <w:proofErr w:type="spellStart"/>
      <w:r>
        <w:t>bbb</w:t>
      </w:r>
      <w:proofErr w:type="spellEnd"/>
      <w:r>
        <w:t>” in the form of sub</w:t>
      </w:r>
      <w:r>
        <w:rPr>
          <w:rFonts w:hint="eastAsia"/>
        </w:rPr>
        <w:t>-</w:t>
      </w:r>
      <w:r>
        <w:t>command registration.</w:t>
      </w:r>
    </w:p>
    <w:p w14:paraId="6C09A97D" w14:textId="77777777" w:rsidR="00EE4E91" w:rsidRDefault="00000000">
      <w:pPr>
        <w:spacing w:afterLines="50" w:after="156"/>
        <w:jc w:val="left"/>
      </w:pPr>
      <w:r>
        <w:t xml:space="preserve">The following sections roughly describe how </w:t>
      </w:r>
      <w:r>
        <w:rPr>
          <w:rFonts w:hint="eastAsia"/>
        </w:rPr>
        <w:t>we</w:t>
      </w:r>
      <w:r>
        <w:t xml:space="preserve"> develop command</w:t>
      </w:r>
      <w:r>
        <w:rPr>
          <w:rFonts w:hint="eastAsia"/>
        </w:rPr>
        <w:t xml:space="preserve">s for a module </w:t>
      </w:r>
      <w:r>
        <w:t xml:space="preserve">in principle. For detailed logic, please refer to the sample code, such as </w:t>
      </w:r>
      <w:proofErr w:type="spellStart"/>
      <w:r>
        <w:t>mqttc</w:t>
      </w:r>
      <w:r>
        <w:rPr>
          <w:rFonts w:hint="eastAsia"/>
        </w:rPr>
        <w:t>-cmd.c</w:t>
      </w:r>
      <w:proofErr w:type="spellEnd"/>
      <w:r>
        <w:rPr>
          <w:rFonts w:hint="eastAsia"/>
        </w:rPr>
        <w:t xml:space="preserve"> or c</w:t>
      </w:r>
      <w:r>
        <w:t>ommand</w:t>
      </w:r>
      <w:r>
        <w:rPr>
          <w:rFonts w:hint="eastAsia"/>
        </w:rPr>
        <w:t xml:space="preserve"> i</w:t>
      </w:r>
      <w:r>
        <w:t xml:space="preserve">mplementation source files </w:t>
      </w:r>
      <w:r>
        <w:rPr>
          <w:rFonts w:hint="eastAsia"/>
        </w:rPr>
        <w:t xml:space="preserve">of </w:t>
      </w:r>
      <w:r>
        <w:t>other modules.</w:t>
      </w:r>
    </w:p>
    <w:p w14:paraId="49B802DE" w14:textId="77777777" w:rsidR="00EE4E91" w:rsidRDefault="00000000">
      <w:pPr>
        <w:pStyle w:val="3"/>
      </w:pPr>
      <w:bookmarkStart w:id="99" w:name="_Toc1054"/>
      <w:bookmarkStart w:id="100" w:name="_Toc22279"/>
      <w:bookmarkStart w:id="101" w:name="_Toc7870"/>
      <w:bookmarkStart w:id="102" w:name="_Toc3860"/>
      <w:bookmarkStart w:id="103" w:name="_Toc2645"/>
      <w:bookmarkStart w:id="104" w:name="_Toc16271"/>
      <w:bookmarkStart w:id="105" w:name="_Toc31575"/>
      <w:bookmarkStart w:id="106" w:name="_Toc15675"/>
      <w:r>
        <w:lastRenderedPageBreak/>
        <w:t xml:space="preserve">Register </w:t>
      </w:r>
      <w:r>
        <w:rPr>
          <w:rFonts w:hint="eastAsia"/>
        </w:rPr>
        <w:t>A T</w:t>
      </w:r>
      <w:r>
        <w:t xml:space="preserve">op-level </w:t>
      </w:r>
      <w:r>
        <w:rPr>
          <w:rFonts w:hint="eastAsia"/>
        </w:rPr>
        <w:t>K</w:t>
      </w:r>
      <w:r>
        <w:t>eyword</w:t>
      </w:r>
      <w:bookmarkEnd w:id="99"/>
      <w:bookmarkEnd w:id="100"/>
      <w:bookmarkEnd w:id="101"/>
      <w:bookmarkEnd w:id="102"/>
      <w:bookmarkEnd w:id="103"/>
      <w:bookmarkEnd w:id="104"/>
      <w:bookmarkEnd w:id="105"/>
      <w:bookmarkEnd w:id="106"/>
    </w:p>
    <w:p w14:paraId="3352CC33" w14:textId="77777777" w:rsidR="00EE4E91" w:rsidRDefault="00000000">
      <w:pPr>
        <w:spacing w:afterLines="50" w:after="156"/>
        <w:jc w:val="left"/>
      </w:pPr>
      <w:r>
        <w:t>If the first keyword of a module's command</w:t>
      </w:r>
      <w:r>
        <w:rPr>
          <w:rFonts w:hint="eastAsia"/>
        </w:rPr>
        <w:t>(s), which is called top-level keyword,</w:t>
      </w:r>
      <w:r>
        <w:t xml:space="preserve"> has not been registered, it needs to be registered using the following routine</w:t>
      </w:r>
      <w:r>
        <w:rPr>
          <w:rFonts w:hint="eastAsia"/>
        </w:rPr>
        <w:t>,</w:t>
      </w:r>
    </w:p>
    <w:p w14:paraId="0A709A4C" w14:textId="77777777" w:rsidR="00EE4E91" w:rsidRDefault="00000000">
      <w:pPr>
        <w:spacing w:afterLines="50" w:after="156"/>
        <w:jc w:val="left"/>
      </w:pPr>
      <w:r>
        <w:t xml:space="preserve">int </w:t>
      </w:r>
      <w:proofErr w:type="spellStart"/>
      <w:proofErr w:type="gramStart"/>
      <w:r>
        <w:t>registercmd</w:t>
      </w:r>
      <w:proofErr w:type="spellEnd"/>
      <w:r>
        <w:t>(</w:t>
      </w:r>
      <w:proofErr w:type="gramEnd"/>
      <w:r>
        <w:t xml:space="preserve">struct </w:t>
      </w:r>
      <w:proofErr w:type="spellStart"/>
      <w:r>
        <w:t>topcmds</w:t>
      </w:r>
      <w:proofErr w:type="spellEnd"/>
      <w:r>
        <w:t xml:space="preserve"> *</w:t>
      </w:r>
      <w:proofErr w:type="spellStart"/>
      <w:r>
        <w:t>cmdentry</w:t>
      </w:r>
      <w:proofErr w:type="spellEnd"/>
      <w:r>
        <w:t>);</w:t>
      </w:r>
    </w:p>
    <w:p w14:paraId="1CDBF9F4" w14:textId="77777777" w:rsidR="00EE4E91" w:rsidRDefault="00000000">
      <w:pPr>
        <w:spacing w:afterLines="50" w:after="156"/>
        <w:jc w:val="left"/>
      </w:pPr>
      <w:r>
        <w:rPr>
          <w:rFonts w:hint="eastAsia"/>
        </w:rPr>
        <w:t xml:space="preserve">where the argument </w:t>
      </w:r>
      <w:proofErr w:type="spellStart"/>
      <w:r>
        <w:t>cmdentry</w:t>
      </w:r>
      <w:proofErr w:type="spellEnd"/>
      <w:r>
        <w:rPr>
          <w:rFonts w:hint="eastAsia"/>
        </w:rPr>
        <w:t xml:space="preserve"> is the pointer to the data for this keyword of type of struct </w:t>
      </w:r>
      <w:proofErr w:type="spellStart"/>
      <w:r>
        <w:rPr>
          <w:rFonts w:hint="eastAsia"/>
        </w:rPr>
        <w:t>topcmds</w:t>
      </w:r>
      <w:proofErr w:type="spellEnd"/>
      <w:r>
        <w:rPr>
          <w:rFonts w:hint="eastAsia"/>
        </w:rPr>
        <w:t>. See the header file include\</w:t>
      </w:r>
      <w:proofErr w:type="spellStart"/>
      <w:r>
        <w:rPr>
          <w:rFonts w:hint="eastAsia"/>
        </w:rPr>
        <w:t>libcmd</w:t>
      </w:r>
      <w:proofErr w:type="spellEnd"/>
      <w:r>
        <w:rPr>
          <w:rFonts w:hint="eastAsia"/>
        </w:rPr>
        <w:t>\</w:t>
      </w:r>
      <w:proofErr w:type="spellStart"/>
      <w:r>
        <w:rPr>
          <w:rFonts w:hint="eastAsia"/>
        </w:rPr>
        <w:t>cmdparse.h</w:t>
      </w:r>
      <w:proofErr w:type="spellEnd"/>
      <w:r>
        <w:rPr>
          <w:rFonts w:hint="eastAsia"/>
        </w:rPr>
        <w:t xml:space="preserve"> for the detail of the type struct </w:t>
      </w:r>
      <w:proofErr w:type="spellStart"/>
      <w:r>
        <w:rPr>
          <w:rFonts w:hint="eastAsia"/>
        </w:rPr>
        <w:t>topcmds</w:t>
      </w:r>
      <w:proofErr w:type="spellEnd"/>
      <w:r>
        <w:rPr>
          <w:rFonts w:hint="eastAsia"/>
        </w:rPr>
        <w:t>.</w:t>
      </w:r>
    </w:p>
    <w:p w14:paraId="3E10BCCA" w14:textId="77777777" w:rsidR="00EE4E91" w:rsidRDefault="00000000">
      <w:pPr>
        <w:spacing w:afterLines="50" w:after="156"/>
        <w:jc w:val="left"/>
      </w:pPr>
      <w:r>
        <w:rPr>
          <w:rFonts w:hint="eastAsia"/>
        </w:rPr>
        <w:t xml:space="preserve">Usually, top-level keywords are registered in the initialization function of the module. According to convention, the first keywords of a module's configuration commands is the same, so usually only one top-level keyword is registered for a module, if </w:t>
      </w:r>
      <w:proofErr w:type="gramStart"/>
      <w:r>
        <w:rPr>
          <w:rFonts w:hint="eastAsia"/>
        </w:rPr>
        <w:t>necessary .</w:t>
      </w:r>
      <w:proofErr w:type="gramEnd"/>
    </w:p>
    <w:p w14:paraId="23275F3C" w14:textId="77777777" w:rsidR="00EE4E91" w:rsidRDefault="00000000">
      <w:pPr>
        <w:pStyle w:val="3"/>
      </w:pPr>
      <w:bookmarkStart w:id="107" w:name="_Toc9629"/>
      <w:bookmarkStart w:id="108" w:name="_Toc30445"/>
      <w:bookmarkStart w:id="109" w:name="_Toc31001"/>
      <w:bookmarkStart w:id="110" w:name="_Toc21997"/>
      <w:bookmarkStart w:id="111" w:name="_Toc28837"/>
      <w:bookmarkStart w:id="112" w:name="_Toc30090"/>
      <w:bookmarkStart w:id="113" w:name="_Toc7362"/>
      <w:bookmarkStart w:id="114" w:name="_Toc15023"/>
      <w:r>
        <w:rPr>
          <w:rFonts w:hint="eastAsia"/>
        </w:rPr>
        <w:t>S</w:t>
      </w:r>
      <w:r>
        <w:t>ub</w:t>
      </w:r>
      <w:r>
        <w:rPr>
          <w:rFonts w:hint="eastAsia"/>
        </w:rPr>
        <w:t>-</w:t>
      </w:r>
      <w:r>
        <w:t>command</w:t>
      </w:r>
      <w:r>
        <w:rPr>
          <w:rFonts w:hint="eastAsia"/>
        </w:rPr>
        <w:t>s</w:t>
      </w:r>
      <w:bookmarkEnd w:id="107"/>
      <w:bookmarkEnd w:id="108"/>
      <w:bookmarkEnd w:id="109"/>
      <w:bookmarkEnd w:id="110"/>
      <w:bookmarkEnd w:id="111"/>
      <w:bookmarkEnd w:id="112"/>
      <w:bookmarkEnd w:id="113"/>
      <w:bookmarkEnd w:id="114"/>
    </w:p>
    <w:p w14:paraId="387D5012" w14:textId="77777777" w:rsidR="00EE4E91" w:rsidRDefault="00000000">
      <w:pPr>
        <w:spacing w:afterLines="50" w:after="156"/>
        <w:jc w:val="left"/>
      </w:pPr>
      <w:r>
        <w:rPr>
          <w:rFonts w:hint="eastAsia"/>
        </w:rPr>
        <w:t>Any</w:t>
      </w:r>
      <w:r>
        <w:t xml:space="preserve"> keyword following </w:t>
      </w:r>
      <w:r>
        <w:rPr>
          <w:rFonts w:hint="eastAsia"/>
        </w:rPr>
        <w:t>an</w:t>
      </w:r>
      <w:r>
        <w:t xml:space="preserve"> </w:t>
      </w:r>
      <w:r>
        <w:rPr>
          <w:rFonts w:hint="eastAsia"/>
        </w:rPr>
        <w:t xml:space="preserve">existing </w:t>
      </w:r>
      <w:r>
        <w:t xml:space="preserve">keyword </w:t>
      </w:r>
      <w:r>
        <w:rPr>
          <w:rFonts w:hint="eastAsia"/>
        </w:rPr>
        <w:t xml:space="preserve">sequence </w:t>
      </w:r>
      <w:r>
        <w:t>is called a sub</w:t>
      </w:r>
      <w:r>
        <w:rPr>
          <w:rFonts w:hint="eastAsia"/>
        </w:rPr>
        <w:t>-</w:t>
      </w:r>
      <w:r>
        <w:t>command.</w:t>
      </w:r>
      <w:r>
        <w:rPr>
          <w:rFonts w:hint="eastAsia"/>
        </w:rPr>
        <w:t xml:space="preserve"> There are two ways to implement sub-commands. If the parent command of the sub-command is registered in another earlier initialized module, we register the sub-command(s) of this module through the following routines,</w:t>
      </w:r>
    </w:p>
    <w:p w14:paraId="3A75A31F" w14:textId="77777777" w:rsidR="00EE4E91" w:rsidRDefault="00000000">
      <w:pPr>
        <w:jc w:val="left"/>
      </w:pPr>
      <w:r>
        <w:rPr>
          <w:rFonts w:hint="eastAsia"/>
        </w:rPr>
        <w:t xml:space="preserve">int </w:t>
      </w:r>
      <w:proofErr w:type="spellStart"/>
      <w:r>
        <w:rPr>
          <w:rFonts w:hint="eastAsia"/>
        </w:rPr>
        <w:t>register_subcmd</w:t>
      </w:r>
      <w:proofErr w:type="spellEnd"/>
      <w:r>
        <w:rPr>
          <w:rFonts w:hint="eastAsia"/>
        </w:rPr>
        <w:t xml:space="preserve"> (char *, unsigned long, unsigned long, unsigned long </w:t>
      </w:r>
      <w:proofErr w:type="spellStart"/>
      <w:r>
        <w:rPr>
          <w:rFonts w:hint="eastAsia"/>
        </w:rPr>
        <w:t>long</w:t>
      </w:r>
      <w:proofErr w:type="spellEnd"/>
      <w:r>
        <w:rPr>
          <w:rFonts w:hint="eastAsia"/>
        </w:rPr>
        <w:t xml:space="preserve">, struct </w:t>
      </w:r>
      <w:proofErr w:type="spellStart"/>
      <w:r>
        <w:rPr>
          <w:rFonts w:hint="eastAsia"/>
        </w:rPr>
        <w:t>cmds</w:t>
      </w:r>
      <w:proofErr w:type="spellEnd"/>
      <w:r>
        <w:rPr>
          <w:rFonts w:hint="eastAsia"/>
        </w:rPr>
        <w:t xml:space="preserve"> *);  </w:t>
      </w:r>
    </w:p>
    <w:p w14:paraId="4DFFBB45" w14:textId="77777777" w:rsidR="00EE4E91" w:rsidRDefault="00000000">
      <w:pPr>
        <w:spacing w:afterLines="50" w:after="156"/>
        <w:jc w:val="left"/>
      </w:pPr>
      <w:r>
        <w:t xml:space="preserve">int </w:t>
      </w:r>
      <w:proofErr w:type="spellStart"/>
      <w:r>
        <w:t>register_subcmd_tab</w:t>
      </w:r>
      <w:proofErr w:type="spellEnd"/>
      <w:r>
        <w:t xml:space="preserve"> (char *, unsigned long, unsigned long, unsigned long </w:t>
      </w:r>
      <w:proofErr w:type="spellStart"/>
      <w:r>
        <w:t>long</w:t>
      </w:r>
      <w:proofErr w:type="spellEnd"/>
      <w:r>
        <w:t xml:space="preserve">, struct </w:t>
      </w:r>
      <w:proofErr w:type="spellStart"/>
      <w:r>
        <w:t>cmds</w:t>
      </w:r>
      <w:proofErr w:type="spellEnd"/>
      <w:r>
        <w:t xml:space="preserve"> *, int);</w:t>
      </w:r>
    </w:p>
    <w:p w14:paraId="66C02C31" w14:textId="77777777" w:rsidR="00EE4E91" w:rsidRDefault="00000000">
      <w:pPr>
        <w:spacing w:afterLines="50" w:after="156"/>
        <w:jc w:val="left"/>
      </w:pPr>
      <w:r>
        <w:t xml:space="preserve">The difference between </w:t>
      </w:r>
      <w:proofErr w:type="spellStart"/>
      <w:r>
        <w:t>register_subcmd_</w:t>
      </w:r>
      <w:proofErr w:type="gramStart"/>
      <w:r>
        <w:t>tab</w:t>
      </w:r>
      <w:proofErr w:type="spellEnd"/>
      <w:r>
        <w:rPr>
          <w:rFonts w:hint="eastAsia"/>
        </w:rPr>
        <w:t>(</w:t>
      </w:r>
      <w:proofErr w:type="gramEnd"/>
      <w:r>
        <w:rPr>
          <w:rFonts w:hint="eastAsia"/>
        </w:rPr>
        <w:t>)</w:t>
      </w:r>
      <w:r>
        <w:t xml:space="preserve"> and</w:t>
      </w:r>
      <w:r>
        <w:rPr>
          <w:rFonts w:hint="eastAsia"/>
        </w:rPr>
        <w:t xml:space="preserve"> </w:t>
      </w:r>
      <w:proofErr w:type="spellStart"/>
      <w:r>
        <w:rPr>
          <w:rFonts w:hint="eastAsia"/>
        </w:rPr>
        <w:t>register_subcmd</w:t>
      </w:r>
      <w:proofErr w:type="spellEnd"/>
      <w:r>
        <w:rPr>
          <w:rFonts w:hint="eastAsia"/>
        </w:rPr>
        <w:t>()</w:t>
      </w:r>
      <w:r>
        <w:t xml:space="preserve"> is that</w:t>
      </w:r>
      <w:r>
        <w:rPr>
          <w:rFonts w:hint="eastAsia"/>
        </w:rPr>
        <w:t xml:space="preserve"> the former</w:t>
      </w:r>
      <w:r>
        <w:t xml:space="preserve"> registers a set of sub</w:t>
      </w:r>
      <w:r>
        <w:rPr>
          <w:rFonts w:hint="eastAsia"/>
        </w:rPr>
        <w:t>-</w:t>
      </w:r>
      <w:r>
        <w:t>commands</w:t>
      </w:r>
      <w:r>
        <w:rPr>
          <w:rFonts w:hint="eastAsia"/>
        </w:rPr>
        <w:t xml:space="preserve"> at the same level</w:t>
      </w:r>
      <w:r>
        <w:t>, while</w:t>
      </w:r>
      <w:r>
        <w:rPr>
          <w:rFonts w:hint="eastAsia"/>
        </w:rPr>
        <w:t xml:space="preserve"> the latter</w:t>
      </w:r>
      <w:r>
        <w:t xml:space="preserve"> only registers a single </w:t>
      </w:r>
      <w:r>
        <w:rPr>
          <w:rFonts w:hint="eastAsia"/>
        </w:rPr>
        <w:t>one</w:t>
      </w:r>
      <w:r>
        <w:t>.</w:t>
      </w:r>
      <w:r>
        <w:rPr>
          <w:rFonts w:hint="eastAsia"/>
        </w:rPr>
        <w:t xml:space="preserve"> The argument </w:t>
      </w:r>
      <w:r>
        <w:t>“</w:t>
      </w:r>
      <w:r>
        <w:rPr>
          <w:rFonts w:hint="eastAsia"/>
        </w:rPr>
        <w:t xml:space="preserve">struct </w:t>
      </w:r>
      <w:proofErr w:type="spellStart"/>
      <w:r>
        <w:rPr>
          <w:rFonts w:hint="eastAsia"/>
        </w:rPr>
        <w:t>cmds</w:t>
      </w:r>
      <w:proofErr w:type="spellEnd"/>
      <w:r>
        <w:rPr>
          <w:rFonts w:hint="eastAsia"/>
        </w:rPr>
        <w:t xml:space="preserve"> *</w:t>
      </w:r>
      <w:r>
        <w:t>”</w:t>
      </w:r>
      <w:r>
        <w:rPr>
          <w:rFonts w:hint="eastAsia"/>
        </w:rPr>
        <w:t xml:space="preserve"> is the pointer to the data for this keyword as a </w:t>
      </w:r>
      <w:r>
        <w:t>sub</w:t>
      </w:r>
      <w:r>
        <w:rPr>
          <w:rFonts w:hint="eastAsia"/>
        </w:rPr>
        <w:t>-</w:t>
      </w:r>
      <w:r>
        <w:t>command</w:t>
      </w:r>
      <w:r>
        <w:rPr>
          <w:rFonts w:hint="eastAsia"/>
        </w:rPr>
        <w:t xml:space="preserve"> of type of struct </w:t>
      </w:r>
      <w:proofErr w:type="spellStart"/>
      <w:r>
        <w:rPr>
          <w:rFonts w:hint="eastAsia"/>
        </w:rPr>
        <w:t>cmds</w:t>
      </w:r>
      <w:proofErr w:type="spellEnd"/>
      <w:r>
        <w:rPr>
          <w:rFonts w:hint="eastAsia"/>
        </w:rPr>
        <w:t>. See the header file include\</w:t>
      </w:r>
      <w:proofErr w:type="spellStart"/>
      <w:r>
        <w:rPr>
          <w:rFonts w:hint="eastAsia"/>
        </w:rPr>
        <w:t>libcmd</w:t>
      </w:r>
      <w:proofErr w:type="spellEnd"/>
      <w:r>
        <w:rPr>
          <w:rFonts w:hint="eastAsia"/>
        </w:rPr>
        <w:t>\</w:t>
      </w:r>
      <w:proofErr w:type="spellStart"/>
      <w:r>
        <w:rPr>
          <w:rFonts w:hint="eastAsia"/>
        </w:rPr>
        <w:t>cmdparse.h</w:t>
      </w:r>
      <w:proofErr w:type="spellEnd"/>
      <w:r>
        <w:rPr>
          <w:rFonts w:hint="eastAsia"/>
        </w:rPr>
        <w:t xml:space="preserve"> for the detail of the type struct </w:t>
      </w:r>
      <w:proofErr w:type="spellStart"/>
      <w:r>
        <w:rPr>
          <w:rFonts w:hint="eastAsia"/>
        </w:rPr>
        <w:t>cmds</w:t>
      </w:r>
      <w:proofErr w:type="spellEnd"/>
      <w:r>
        <w:rPr>
          <w:rFonts w:hint="eastAsia"/>
        </w:rPr>
        <w:t>.</w:t>
      </w:r>
    </w:p>
    <w:p w14:paraId="756C43BE" w14:textId="77777777" w:rsidR="00EE4E91" w:rsidRDefault="00000000">
      <w:pPr>
        <w:spacing w:afterLines="50" w:after="156"/>
        <w:jc w:val="left"/>
      </w:pPr>
      <w:r>
        <w:rPr>
          <w:rFonts w:hint="eastAsia"/>
        </w:rPr>
        <w:t xml:space="preserve">An example for the above situation is the </w:t>
      </w:r>
      <w:r>
        <w:t>“</w:t>
      </w:r>
      <w:r>
        <w:rPr>
          <w:rFonts w:hint="eastAsia"/>
        </w:rPr>
        <w:t>show</w:t>
      </w:r>
      <w:r>
        <w:t>”</w:t>
      </w:r>
      <w:r>
        <w:rPr>
          <w:rFonts w:hint="eastAsia"/>
        </w:rPr>
        <w:t xml:space="preserve"> commands of a module, as the top-level keyword </w:t>
      </w:r>
      <w:r>
        <w:t>“</w:t>
      </w:r>
      <w:r>
        <w:rPr>
          <w:rFonts w:hint="eastAsia"/>
        </w:rPr>
        <w:t>show</w:t>
      </w:r>
      <w:r>
        <w:t>”</w:t>
      </w:r>
      <w:r>
        <w:rPr>
          <w:rFonts w:hint="eastAsia"/>
        </w:rPr>
        <w:t xml:space="preserve"> has already been registered in the earlier initialized system module.</w:t>
      </w:r>
    </w:p>
    <w:p w14:paraId="556FB819" w14:textId="77777777" w:rsidR="00EE4E91" w:rsidRDefault="00000000">
      <w:pPr>
        <w:spacing w:afterLines="50" w:after="156"/>
        <w:jc w:val="left"/>
      </w:pPr>
      <w:r>
        <w:rPr>
          <w:rFonts w:hint="eastAsia"/>
        </w:rPr>
        <w:t>Usually, sub-commands are also registered in the initialization function of the module.</w:t>
      </w:r>
    </w:p>
    <w:p w14:paraId="39F67C76" w14:textId="77777777" w:rsidR="00EE4E91" w:rsidRDefault="00000000">
      <w:pPr>
        <w:spacing w:afterLines="50" w:after="156"/>
        <w:jc w:val="left"/>
      </w:pPr>
      <w:r>
        <w:rPr>
          <w:rFonts w:hint="eastAsia"/>
        </w:rPr>
        <w:t xml:space="preserve">If the parent command is defined and registered by this module itself, the sub-commands are just executed by calling the following routine in the method function of the parent command, </w:t>
      </w:r>
    </w:p>
    <w:p w14:paraId="40118B7E" w14:textId="77777777" w:rsidR="00EE4E91" w:rsidRDefault="00000000">
      <w:pPr>
        <w:spacing w:afterLines="50" w:after="156"/>
        <w:jc w:val="left"/>
      </w:pPr>
      <w:r>
        <w:t xml:space="preserve">int </w:t>
      </w:r>
      <w:proofErr w:type="spellStart"/>
      <w:proofErr w:type="gramStart"/>
      <w:r>
        <w:t>subcmd</w:t>
      </w:r>
      <w:proofErr w:type="spellEnd"/>
      <w:r>
        <w:t>(</w:t>
      </w:r>
      <w:proofErr w:type="gramEnd"/>
      <w:r>
        <w:t xml:space="preserve">struct </w:t>
      </w:r>
      <w:proofErr w:type="spellStart"/>
      <w:r>
        <w:t>cmds</w:t>
      </w:r>
      <w:proofErr w:type="spellEnd"/>
      <w:r>
        <w:t xml:space="preserve"> tab[], unsigned long *</w:t>
      </w:r>
      <w:proofErr w:type="spellStart"/>
      <w:r>
        <w:t>mskbits</w:t>
      </w:r>
      <w:proofErr w:type="spellEnd"/>
      <w:r>
        <w:t xml:space="preserve">, int </w:t>
      </w:r>
      <w:proofErr w:type="spellStart"/>
      <w:r>
        <w:t>argc</w:t>
      </w:r>
      <w:proofErr w:type="spellEnd"/>
      <w:r>
        <w:t>, char *</w:t>
      </w:r>
      <w:proofErr w:type="spellStart"/>
      <w:r>
        <w:t>argv</w:t>
      </w:r>
      <w:proofErr w:type="spellEnd"/>
      <w:r>
        <w:t>[], struct user *u);</w:t>
      </w:r>
    </w:p>
    <w:p w14:paraId="7C212554" w14:textId="77777777" w:rsidR="00EE4E91" w:rsidRDefault="00000000">
      <w:pPr>
        <w:pStyle w:val="3"/>
      </w:pPr>
      <w:bookmarkStart w:id="115" w:name="_Toc613"/>
      <w:bookmarkStart w:id="116" w:name="_Toc10695"/>
      <w:bookmarkStart w:id="117" w:name="_Toc25772"/>
      <w:bookmarkStart w:id="118" w:name="_Toc12712"/>
      <w:r>
        <w:rPr>
          <w:rFonts w:hint="eastAsia"/>
        </w:rPr>
        <w:t>Method Function of a Command</w:t>
      </w:r>
      <w:bookmarkEnd w:id="115"/>
      <w:bookmarkEnd w:id="116"/>
      <w:bookmarkEnd w:id="117"/>
      <w:bookmarkEnd w:id="118"/>
    </w:p>
    <w:p w14:paraId="1EA20F70" w14:textId="77777777" w:rsidR="00EE4E91" w:rsidRDefault="00000000">
      <w:pPr>
        <w:spacing w:afterLines="50" w:after="156"/>
        <w:jc w:val="left"/>
      </w:pPr>
      <w:r>
        <w:t>To distinguish it from general functions, we refer to the implementation function of a specific command as a method function, or method.</w:t>
      </w:r>
      <w:r>
        <w:rPr>
          <w:rFonts w:hint="eastAsia"/>
        </w:rPr>
        <w:t xml:space="preserve"> </w:t>
      </w:r>
    </w:p>
    <w:p w14:paraId="4A370258" w14:textId="77777777" w:rsidR="00EE4E91" w:rsidRDefault="00000000">
      <w:pPr>
        <w:spacing w:afterLines="50" w:after="156"/>
        <w:jc w:val="left"/>
      </w:pPr>
      <w:r>
        <w:t>Usually, each level of a command's keyword sequence must have a corresponding method function, even if this level has not yet reached the end of a complete command.</w:t>
      </w:r>
      <w:r>
        <w:rPr>
          <w:rFonts w:hint="eastAsia"/>
        </w:rPr>
        <w:t xml:space="preserve"> For example, for the command keyword sequence </w:t>
      </w:r>
      <w:r>
        <w:t>“</w:t>
      </w:r>
      <w:proofErr w:type="spellStart"/>
      <w:r>
        <w:rPr>
          <w:rFonts w:hint="eastAsia"/>
        </w:rPr>
        <w:t>mqtt</w:t>
      </w:r>
      <w:proofErr w:type="spellEnd"/>
      <w:r>
        <w:rPr>
          <w:rFonts w:hint="eastAsia"/>
        </w:rPr>
        <w:t xml:space="preserve"> client</w:t>
      </w:r>
      <w:r>
        <w:t>”</w:t>
      </w:r>
      <w:r>
        <w:rPr>
          <w:rFonts w:hint="eastAsia"/>
        </w:rPr>
        <w:t xml:space="preserve">, at the level of </w:t>
      </w:r>
      <w:r>
        <w:t>“</w:t>
      </w:r>
      <w:r>
        <w:rPr>
          <w:rFonts w:hint="eastAsia"/>
        </w:rPr>
        <w:t>client</w:t>
      </w:r>
      <w:r>
        <w:t>”</w:t>
      </w:r>
      <w:r>
        <w:rPr>
          <w:rFonts w:hint="eastAsia"/>
        </w:rPr>
        <w:t>, the command is not yet complete, but there must also be a method function corresponding to it.</w:t>
      </w:r>
    </w:p>
    <w:p w14:paraId="3B61CED3" w14:textId="77777777" w:rsidR="00EE4E91" w:rsidRDefault="00000000">
      <w:pPr>
        <w:spacing w:afterLines="50" w:after="156"/>
        <w:jc w:val="left"/>
      </w:pPr>
      <w:r>
        <w:rPr>
          <w:rFonts w:hint="eastAsia"/>
        </w:rPr>
        <w:t xml:space="preserve">In </w:t>
      </w:r>
      <w:r>
        <w:t xml:space="preserve">struct </w:t>
      </w:r>
      <w:proofErr w:type="spellStart"/>
      <w:r>
        <w:t>topcmds</w:t>
      </w:r>
      <w:proofErr w:type="spellEnd"/>
      <w:r>
        <w:rPr>
          <w:rFonts w:hint="eastAsia"/>
        </w:rPr>
        <w:t xml:space="preserve"> and struct </w:t>
      </w:r>
      <w:proofErr w:type="spellStart"/>
      <w:r>
        <w:rPr>
          <w:rFonts w:hint="eastAsia"/>
        </w:rPr>
        <w:t>cmds</w:t>
      </w:r>
      <w:proofErr w:type="spellEnd"/>
      <w:r>
        <w:rPr>
          <w:rFonts w:hint="eastAsia"/>
        </w:rPr>
        <w:t>, the syntax of method functions is the same as follows,</w:t>
      </w:r>
    </w:p>
    <w:p w14:paraId="32483ADC" w14:textId="77777777" w:rsidR="00EE4E91" w:rsidRDefault="00000000">
      <w:pPr>
        <w:spacing w:afterLines="50" w:after="156"/>
        <w:jc w:val="left"/>
      </w:pPr>
      <w:r>
        <w:rPr>
          <w:rFonts w:hint="eastAsia"/>
        </w:rPr>
        <w:t>int (*</w:t>
      </w:r>
      <w:proofErr w:type="spellStart"/>
      <w:proofErr w:type="gramStart"/>
      <w:r>
        <w:rPr>
          <w:rFonts w:hint="eastAsia"/>
        </w:rPr>
        <w:t>func</w:t>
      </w:r>
      <w:proofErr w:type="spellEnd"/>
      <w:r>
        <w:rPr>
          <w:rFonts w:hint="eastAsia"/>
        </w:rPr>
        <w:t>)(</w:t>
      </w:r>
      <w:proofErr w:type="gramEnd"/>
      <w:r>
        <w:rPr>
          <w:rFonts w:hint="eastAsia"/>
        </w:rPr>
        <w:t xml:space="preserve">int </w:t>
      </w:r>
      <w:proofErr w:type="spellStart"/>
      <w:r>
        <w:rPr>
          <w:rFonts w:hint="eastAsia"/>
        </w:rPr>
        <w:t>argc</w:t>
      </w:r>
      <w:proofErr w:type="spellEnd"/>
      <w:r>
        <w:rPr>
          <w:rFonts w:hint="eastAsia"/>
        </w:rPr>
        <w:t>, char *</w:t>
      </w:r>
      <w:proofErr w:type="spellStart"/>
      <w:r>
        <w:rPr>
          <w:rFonts w:hint="eastAsia"/>
        </w:rPr>
        <w:t>argv</w:t>
      </w:r>
      <w:proofErr w:type="spellEnd"/>
      <w:r>
        <w:rPr>
          <w:rFonts w:hint="eastAsia"/>
        </w:rPr>
        <w:t>[], struct user *u);</w:t>
      </w:r>
    </w:p>
    <w:p w14:paraId="1806EB55" w14:textId="77777777" w:rsidR="00EE4E91" w:rsidRDefault="00000000">
      <w:pPr>
        <w:spacing w:afterLines="50" w:after="156"/>
        <w:jc w:val="left"/>
      </w:pPr>
      <w:r>
        <w:lastRenderedPageBreak/>
        <w:t xml:space="preserve">When the method function is called, the </w:t>
      </w:r>
      <w:r>
        <w:rPr>
          <w:rFonts w:hint="eastAsia"/>
        </w:rPr>
        <w:t xml:space="preserve">meanings of arguments </w:t>
      </w:r>
      <w:proofErr w:type="spellStart"/>
      <w:r>
        <w:t>argc</w:t>
      </w:r>
      <w:proofErr w:type="spellEnd"/>
      <w:r>
        <w:t xml:space="preserve"> and </w:t>
      </w:r>
      <w:proofErr w:type="spellStart"/>
      <w:r>
        <w:t>argv</w:t>
      </w:r>
      <w:proofErr w:type="spellEnd"/>
      <w:r>
        <w:t xml:space="preserve"> are the same as usual command execution conventions</w:t>
      </w:r>
      <w:r>
        <w:rPr>
          <w:rFonts w:hint="eastAsia"/>
        </w:rPr>
        <w:t xml:space="preserve">, where </w:t>
      </w:r>
      <w:proofErr w:type="spellStart"/>
      <w:r>
        <w:t>argc</w:t>
      </w:r>
      <w:proofErr w:type="spellEnd"/>
      <w:r>
        <w:t xml:space="preserve"> is the number of remaining keywords and parameters</w:t>
      </w:r>
      <w:r>
        <w:rPr>
          <w:rFonts w:hint="eastAsia"/>
        </w:rPr>
        <w:t xml:space="preserve"> of the command a user </w:t>
      </w:r>
      <w:proofErr w:type="spellStart"/>
      <w:proofErr w:type="gramStart"/>
      <w:r>
        <w:rPr>
          <w:rFonts w:hint="eastAsia"/>
        </w:rPr>
        <w:t>input</w:t>
      </w:r>
      <w:r>
        <w:t>,</w:t>
      </w:r>
      <w:r>
        <w:rPr>
          <w:rFonts w:hint="eastAsia"/>
        </w:rPr>
        <w:t>counting</w:t>
      </w:r>
      <w:proofErr w:type="spellEnd"/>
      <w:proofErr w:type="gramEnd"/>
      <w:r>
        <w:rPr>
          <w:rFonts w:hint="eastAsia"/>
        </w:rPr>
        <w:t xml:space="preserve"> in</w:t>
      </w:r>
      <w:r>
        <w:t xml:space="preserve"> the </w:t>
      </w:r>
      <w:r>
        <w:rPr>
          <w:rFonts w:hint="eastAsia"/>
        </w:rPr>
        <w:t xml:space="preserve">current </w:t>
      </w:r>
      <w:r>
        <w:t xml:space="preserve">keyword, </w:t>
      </w:r>
      <w:r>
        <w:rPr>
          <w:rFonts w:hint="eastAsia"/>
        </w:rPr>
        <w:t>and</w:t>
      </w:r>
      <w:r>
        <w:t xml:space="preserve"> </w:t>
      </w:r>
      <w:proofErr w:type="spellStart"/>
      <w:r>
        <w:t>argv</w:t>
      </w:r>
      <w:proofErr w:type="spellEnd"/>
      <w:r>
        <w:t xml:space="preserve"> is the string</w:t>
      </w:r>
      <w:r>
        <w:rPr>
          <w:rFonts w:hint="eastAsia"/>
        </w:rPr>
        <w:t>s</w:t>
      </w:r>
      <w:r>
        <w:t xml:space="preserve"> of corresponding keywords and parameter</w:t>
      </w:r>
      <w:r>
        <w:rPr>
          <w:rFonts w:hint="eastAsia"/>
        </w:rPr>
        <w:t>s</w:t>
      </w:r>
      <w:r>
        <w:t>.</w:t>
      </w:r>
      <w:r>
        <w:rPr>
          <w:rFonts w:hint="eastAsia"/>
        </w:rPr>
        <w:t xml:space="preserve"> For example, if the command string entered by the user is "</w:t>
      </w:r>
      <w:proofErr w:type="spellStart"/>
      <w:r>
        <w:rPr>
          <w:rFonts w:hint="eastAsia"/>
        </w:rPr>
        <w:t>mqtt</w:t>
      </w:r>
      <w:proofErr w:type="spellEnd"/>
      <w:r>
        <w:rPr>
          <w:rFonts w:hint="eastAsia"/>
        </w:rPr>
        <w:t xml:space="preserve"> client server-port 4800", and </w:t>
      </w:r>
      <w:proofErr w:type="spellStart"/>
      <w:r>
        <w:rPr>
          <w:rFonts w:hint="eastAsia"/>
        </w:rPr>
        <w:t>do_mqtt_client</w:t>
      </w:r>
      <w:proofErr w:type="spellEnd"/>
      <w:r>
        <w:rPr>
          <w:rFonts w:hint="eastAsia"/>
        </w:rPr>
        <w:t xml:space="preserve"> (int </w:t>
      </w:r>
      <w:proofErr w:type="spellStart"/>
      <w:r>
        <w:rPr>
          <w:rFonts w:hint="eastAsia"/>
        </w:rPr>
        <w:t>argc</w:t>
      </w:r>
      <w:proofErr w:type="spellEnd"/>
      <w:r>
        <w:rPr>
          <w:rFonts w:hint="eastAsia"/>
        </w:rPr>
        <w:t xml:space="preserve">, char * * </w:t>
      </w:r>
      <w:proofErr w:type="spellStart"/>
      <w:r>
        <w:rPr>
          <w:rFonts w:hint="eastAsia"/>
        </w:rPr>
        <w:t>argv</w:t>
      </w:r>
      <w:proofErr w:type="spellEnd"/>
      <w:r>
        <w:rPr>
          <w:rFonts w:hint="eastAsia"/>
        </w:rPr>
        <w:t>, struct user * u) is the method function corresponding to the keyword sequence "</w:t>
      </w:r>
      <w:proofErr w:type="spellStart"/>
      <w:r>
        <w:rPr>
          <w:rFonts w:hint="eastAsia"/>
        </w:rPr>
        <w:t>mqtt</w:t>
      </w:r>
      <w:proofErr w:type="spellEnd"/>
      <w:r>
        <w:rPr>
          <w:rFonts w:hint="eastAsia"/>
        </w:rPr>
        <w:t xml:space="preserve"> client", when it is called, the value of </w:t>
      </w:r>
      <w:proofErr w:type="spellStart"/>
      <w:r>
        <w:rPr>
          <w:rFonts w:hint="eastAsia"/>
        </w:rPr>
        <w:t>argc</w:t>
      </w:r>
      <w:proofErr w:type="spellEnd"/>
      <w:r>
        <w:rPr>
          <w:rFonts w:hint="eastAsia"/>
        </w:rPr>
        <w:t xml:space="preserve"> should be 3, and the strings in </w:t>
      </w:r>
      <w:proofErr w:type="spellStart"/>
      <w:r>
        <w:rPr>
          <w:rFonts w:hint="eastAsia"/>
        </w:rPr>
        <w:t>argv</w:t>
      </w:r>
      <w:proofErr w:type="spellEnd"/>
      <w:r>
        <w:rPr>
          <w:rFonts w:hint="eastAsia"/>
        </w:rPr>
        <w:t xml:space="preserve"> be </w:t>
      </w:r>
      <w:r>
        <w:t>“</w:t>
      </w:r>
      <w:r>
        <w:rPr>
          <w:rFonts w:hint="eastAsia"/>
        </w:rPr>
        <w:t>client</w:t>
      </w:r>
      <w:r>
        <w:t>”</w:t>
      </w:r>
      <w:r>
        <w:rPr>
          <w:rFonts w:hint="eastAsia"/>
        </w:rPr>
        <w:t xml:space="preserve">, </w:t>
      </w:r>
      <w:r>
        <w:t>“</w:t>
      </w:r>
      <w:r>
        <w:rPr>
          <w:rFonts w:hint="eastAsia"/>
        </w:rPr>
        <w:t>server-port</w:t>
      </w:r>
      <w:r>
        <w:t>”</w:t>
      </w:r>
      <w:r>
        <w:rPr>
          <w:rFonts w:hint="eastAsia"/>
        </w:rPr>
        <w:t xml:space="preserve"> and </w:t>
      </w:r>
      <w:r>
        <w:t>“</w:t>
      </w:r>
      <w:r>
        <w:rPr>
          <w:rFonts w:hint="eastAsia"/>
        </w:rPr>
        <w:t>4800</w:t>
      </w:r>
      <w:r>
        <w:t>”</w:t>
      </w:r>
      <w:r>
        <w:rPr>
          <w:rFonts w:hint="eastAsia"/>
        </w:rPr>
        <w:t>.</w:t>
      </w:r>
    </w:p>
    <w:p w14:paraId="5C7ED473" w14:textId="77777777" w:rsidR="00EE4E91" w:rsidRDefault="00000000">
      <w:pPr>
        <w:pStyle w:val="3"/>
      </w:pPr>
      <w:bookmarkStart w:id="119" w:name="_Toc25572"/>
      <w:bookmarkStart w:id="120" w:name="_Toc16776"/>
      <w:bookmarkStart w:id="121" w:name="_Toc25496"/>
      <w:bookmarkStart w:id="122" w:name="_Toc9616"/>
      <w:bookmarkStart w:id="123" w:name="_Toc1950"/>
      <w:bookmarkStart w:id="124" w:name="_Toc31961"/>
      <w:bookmarkStart w:id="125" w:name="_Toc1335"/>
      <w:bookmarkStart w:id="126" w:name="_Toc16815"/>
      <w:r>
        <w:t xml:space="preserve">Parameter </w:t>
      </w:r>
      <w:r>
        <w:rPr>
          <w:rFonts w:hint="eastAsia"/>
        </w:rPr>
        <w:t>P</w:t>
      </w:r>
      <w:r>
        <w:t>arsing</w:t>
      </w:r>
      <w:bookmarkEnd w:id="119"/>
      <w:bookmarkEnd w:id="120"/>
      <w:bookmarkEnd w:id="121"/>
      <w:bookmarkEnd w:id="122"/>
      <w:bookmarkEnd w:id="123"/>
      <w:bookmarkEnd w:id="124"/>
      <w:bookmarkEnd w:id="125"/>
      <w:bookmarkEnd w:id="126"/>
    </w:p>
    <w:p w14:paraId="08A91EF1" w14:textId="77777777" w:rsidR="00EE4E91" w:rsidRDefault="00000000">
      <w:pPr>
        <w:spacing w:afterLines="50" w:after="156"/>
      </w:pPr>
      <w:r>
        <w:t>Use the following routine to parse the parameters of the command.</w:t>
      </w:r>
    </w:p>
    <w:p w14:paraId="5B14AAE3" w14:textId="77777777" w:rsidR="00EE4E91" w:rsidRDefault="00000000">
      <w:pPr>
        <w:spacing w:afterLines="50" w:after="156"/>
        <w:jc w:val="left"/>
      </w:pPr>
      <w:r>
        <w:t xml:space="preserve">int </w:t>
      </w:r>
      <w:proofErr w:type="spellStart"/>
      <w:proofErr w:type="gramStart"/>
      <w:r>
        <w:t>getparameter</w:t>
      </w:r>
      <w:proofErr w:type="spellEnd"/>
      <w:r>
        <w:t>(</w:t>
      </w:r>
      <w:proofErr w:type="gramEnd"/>
      <w:r>
        <w:t xml:space="preserve">int </w:t>
      </w:r>
      <w:proofErr w:type="spellStart"/>
      <w:r>
        <w:t>argc</w:t>
      </w:r>
      <w:proofErr w:type="spellEnd"/>
      <w:r>
        <w:t>, char *</w:t>
      </w:r>
      <w:proofErr w:type="spellStart"/>
      <w:r>
        <w:t>argv</w:t>
      </w:r>
      <w:proofErr w:type="spellEnd"/>
      <w:r>
        <w:t>[], struct user *u, struct parameter *param);</w:t>
      </w:r>
    </w:p>
    <w:p w14:paraId="42ECAE2A" w14:textId="77777777" w:rsidR="00EE4E91" w:rsidRDefault="00000000">
      <w:pPr>
        <w:pStyle w:val="2"/>
      </w:pPr>
      <w:bookmarkStart w:id="127" w:name="_Toc13107"/>
      <w:bookmarkStart w:id="128" w:name="_Toc17600"/>
      <w:bookmarkStart w:id="129" w:name="_Toc5636"/>
      <w:bookmarkStart w:id="130" w:name="_Toc8087"/>
      <w:bookmarkStart w:id="131" w:name="_Toc523"/>
      <w:bookmarkStart w:id="132" w:name="_Toc2688"/>
      <w:bookmarkStart w:id="133" w:name="_Toc13686"/>
      <w:bookmarkStart w:id="134" w:name="_Toc9155"/>
      <w:bookmarkStart w:id="135" w:name="_Toc14757"/>
      <w:bookmarkStart w:id="136" w:name="_Toc26527"/>
      <w:bookmarkStart w:id="137" w:name="_Toc10735"/>
      <w:r>
        <w:rPr>
          <w:rFonts w:hint="eastAsia"/>
        </w:rPr>
        <w:t>debug commands</w:t>
      </w:r>
      <w:bookmarkEnd w:id="127"/>
      <w:bookmarkEnd w:id="128"/>
      <w:bookmarkEnd w:id="129"/>
      <w:bookmarkEnd w:id="130"/>
      <w:bookmarkEnd w:id="131"/>
      <w:bookmarkEnd w:id="132"/>
      <w:bookmarkEnd w:id="133"/>
      <w:bookmarkEnd w:id="134"/>
      <w:bookmarkEnd w:id="135"/>
      <w:bookmarkEnd w:id="136"/>
      <w:bookmarkEnd w:id="137"/>
    </w:p>
    <w:p w14:paraId="0CE26A16" w14:textId="77777777" w:rsidR="00EE4E91" w:rsidRDefault="00000000">
      <w:pPr>
        <w:spacing w:afterLines="50" w:after="156"/>
      </w:pPr>
      <w:r>
        <w:rPr>
          <w:rFonts w:hint="eastAsia"/>
        </w:rPr>
        <w:t>TBD</w:t>
      </w:r>
    </w:p>
    <w:p w14:paraId="650C85E3" w14:textId="77777777" w:rsidR="00EE4E91" w:rsidRDefault="00000000">
      <w:pPr>
        <w:pStyle w:val="2"/>
      </w:pPr>
      <w:bookmarkStart w:id="138" w:name="_Toc7195"/>
      <w:bookmarkStart w:id="139" w:name="_Toc32060"/>
      <w:bookmarkStart w:id="140" w:name="_Toc4566"/>
      <w:bookmarkStart w:id="141" w:name="_Toc14497"/>
      <w:bookmarkStart w:id="142" w:name="_Toc2731"/>
      <w:bookmarkStart w:id="143" w:name="_Toc5415"/>
      <w:bookmarkStart w:id="144" w:name="_Toc13076"/>
      <w:bookmarkStart w:id="145" w:name="_Toc18667"/>
      <w:bookmarkStart w:id="146" w:name="_Toc15026"/>
      <w:bookmarkStart w:id="147" w:name="_Toc19300"/>
      <w:bookmarkStart w:id="148" w:name="_Toc678"/>
      <w:r>
        <w:rPr>
          <w:rFonts w:hint="eastAsia"/>
        </w:rPr>
        <w:t>show running</w:t>
      </w:r>
      <w:bookmarkEnd w:id="138"/>
      <w:bookmarkEnd w:id="139"/>
      <w:bookmarkEnd w:id="140"/>
      <w:bookmarkEnd w:id="141"/>
      <w:bookmarkEnd w:id="142"/>
      <w:bookmarkEnd w:id="143"/>
      <w:bookmarkEnd w:id="144"/>
      <w:bookmarkEnd w:id="145"/>
      <w:bookmarkEnd w:id="146"/>
      <w:bookmarkEnd w:id="147"/>
      <w:r>
        <w:rPr>
          <w:rFonts w:hint="eastAsia"/>
        </w:rPr>
        <w:t>-config</w:t>
      </w:r>
      <w:bookmarkEnd w:id="148"/>
    </w:p>
    <w:p w14:paraId="2C7942A3" w14:textId="4F461891" w:rsidR="00EE4E91" w:rsidRDefault="00000000">
      <w:pPr>
        <w:spacing w:afterLines="50" w:after="156"/>
        <w:jc w:val="left"/>
      </w:pPr>
      <w:r>
        <w:t>“</w:t>
      </w:r>
      <w:proofErr w:type="gramStart"/>
      <w:r>
        <w:rPr>
          <w:rFonts w:hint="eastAsia"/>
        </w:rPr>
        <w:t>show</w:t>
      </w:r>
      <w:proofErr w:type="gramEnd"/>
      <w:r>
        <w:rPr>
          <w:rFonts w:hint="eastAsia"/>
        </w:rPr>
        <w:t xml:space="preserve"> running-config</w:t>
      </w:r>
      <w:r>
        <w:t>”</w:t>
      </w:r>
      <w:r>
        <w:rPr>
          <w:rFonts w:hint="eastAsia"/>
        </w:rPr>
        <w:t xml:space="preserve"> is a system command. As mentioned above, it needs to collect the configurations of all modules, so each module needs to write a callback function that collects the its configurations and register it in the system. Register the configuration collection callback function of this module through the following routine, </w:t>
      </w:r>
    </w:p>
    <w:p w14:paraId="42FE33A4" w14:textId="77777777" w:rsidR="00EE4E91" w:rsidRDefault="00000000">
      <w:pPr>
        <w:spacing w:afterLines="50" w:after="156"/>
        <w:jc w:val="left"/>
      </w:pPr>
      <w:r>
        <w:rPr>
          <w:rFonts w:hint="eastAsia"/>
        </w:rPr>
        <w:t>i</w:t>
      </w:r>
      <w:r>
        <w:t>nt</w:t>
      </w:r>
      <w:r>
        <w:rPr>
          <w:rFonts w:hint="eastAsia"/>
        </w:rPr>
        <w:t xml:space="preserve"> </w:t>
      </w:r>
      <w:proofErr w:type="spellStart"/>
      <w:r>
        <w:t>interface_set_showrunning_</w:t>
      </w:r>
      <w:proofErr w:type="gramStart"/>
      <w:r>
        <w:t>service</w:t>
      </w:r>
      <w:proofErr w:type="spellEnd"/>
      <w:r>
        <w:t>(</w:t>
      </w:r>
      <w:proofErr w:type="gramEnd"/>
      <w:r>
        <w:t xml:space="preserve">MODULE_TYPE </w:t>
      </w:r>
      <w:proofErr w:type="spellStart"/>
      <w:r>
        <w:t>module_type</w:t>
      </w:r>
      <w:proofErr w:type="spellEnd"/>
      <w:r>
        <w:t>, INT32 (*</w:t>
      </w:r>
      <w:proofErr w:type="spellStart"/>
      <w:r>
        <w:t>func</w:t>
      </w:r>
      <w:proofErr w:type="spellEnd"/>
      <w:r>
        <w:t>)(DEVICE_ID));</w:t>
      </w:r>
    </w:p>
    <w:p w14:paraId="2D0FFEE9" w14:textId="77777777" w:rsidR="00EE4E91" w:rsidRDefault="00000000">
      <w:pPr>
        <w:spacing w:afterLines="50" w:after="156"/>
        <w:jc w:val="left"/>
      </w:pPr>
      <w:r>
        <w:rPr>
          <w:rFonts w:hint="eastAsia"/>
        </w:rPr>
        <w:t xml:space="preserve">where the argument </w:t>
      </w:r>
      <w:proofErr w:type="spellStart"/>
      <w:r>
        <w:rPr>
          <w:rFonts w:hint="eastAsia"/>
        </w:rPr>
        <w:t>func</w:t>
      </w:r>
      <w:proofErr w:type="spellEnd"/>
      <w:r>
        <w:rPr>
          <w:rFonts w:hint="eastAsia"/>
        </w:rPr>
        <w:t xml:space="preserve"> is the pointer of the callback function. If the value of the argument </w:t>
      </w:r>
      <w:r>
        <w:t>“DEVICE_ID”</w:t>
      </w:r>
      <w:r>
        <w:rPr>
          <w:rFonts w:hint="eastAsia"/>
        </w:rPr>
        <w:t xml:space="preserve"> is zero when the callback function is called, it indicates that the system is collecting global configurations; otherwise, it is collecting the configurations under a given interface. Note that we should use </w:t>
      </w:r>
      <w:proofErr w:type="spellStart"/>
      <w:r>
        <w:rPr>
          <w:rFonts w:hint="eastAsia"/>
        </w:rPr>
        <w:t>vty_</w:t>
      </w:r>
      <w:proofErr w:type="gramStart"/>
      <w:r>
        <w:rPr>
          <w:rFonts w:hint="eastAsia"/>
        </w:rPr>
        <w:t>printf</w:t>
      </w:r>
      <w:proofErr w:type="spellEnd"/>
      <w:r>
        <w:rPr>
          <w:rFonts w:hint="eastAsia"/>
        </w:rPr>
        <w:t>(</w:t>
      </w:r>
      <w:proofErr w:type="gramEnd"/>
      <w:r>
        <w:rPr>
          <w:rFonts w:hint="eastAsia"/>
        </w:rPr>
        <w:t xml:space="preserve">) instead of other printing routines to print the command lines in this callback function, so that they can be saved into the startup configuration file when the command </w:t>
      </w:r>
      <w:r>
        <w:t>“</w:t>
      </w:r>
      <w:proofErr w:type="spellStart"/>
      <w:r>
        <w:rPr>
          <w:rFonts w:hint="eastAsia"/>
        </w:rPr>
        <w:t>wrtie</w:t>
      </w:r>
      <w:proofErr w:type="spellEnd"/>
      <w:r>
        <w:t>”</w:t>
      </w:r>
      <w:r>
        <w:rPr>
          <w:rFonts w:hint="eastAsia"/>
        </w:rPr>
        <w:t xml:space="preserve"> is executed. </w:t>
      </w:r>
    </w:p>
    <w:p w14:paraId="59B2EC70" w14:textId="77777777" w:rsidR="00EE4E91" w:rsidRDefault="00000000">
      <w:pPr>
        <w:spacing w:afterLines="50" w:after="156"/>
        <w:jc w:val="left"/>
      </w:pPr>
      <w:r>
        <w:rPr>
          <w:rFonts w:hint="eastAsia"/>
        </w:rPr>
        <w:t>Usually, the configuration collection callback function is registered in the initialization function of the module.</w:t>
      </w:r>
    </w:p>
    <w:p w14:paraId="40255C94" w14:textId="77777777" w:rsidR="00EE4E91" w:rsidRDefault="00000000">
      <w:pPr>
        <w:spacing w:afterLines="50" w:after="156"/>
        <w:jc w:val="left"/>
      </w:pPr>
      <w:r>
        <w:rPr>
          <w:rFonts w:hint="eastAsia"/>
        </w:rPr>
        <w:t>Refer to section 4.1 to infer how to write configuration collection callback function.</w:t>
      </w:r>
    </w:p>
    <w:p w14:paraId="745D7613" w14:textId="77777777" w:rsidR="00EE4E91" w:rsidRDefault="00000000">
      <w:pPr>
        <w:pStyle w:val="2"/>
      </w:pPr>
      <w:bookmarkStart w:id="149" w:name="_Toc1250"/>
      <w:bookmarkStart w:id="150" w:name="_Toc28799"/>
      <w:bookmarkStart w:id="151" w:name="_Toc25039"/>
      <w:bookmarkStart w:id="152" w:name="_Toc22776"/>
      <w:bookmarkStart w:id="153" w:name="_Toc26049"/>
      <w:bookmarkStart w:id="154" w:name="_Toc9135"/>
      <w:bookmarkStart w:id="155" w:name="_Toc29766"/>
      <w:bookmarkStart w:id="156" w:name="_Toc12569"/>
      <w:bookmarkStart w:id="157" w:name="_Toc25967"/>
      <w:bookmarkStart w:id="158" w:name="_Toc22655"/>
      <w:bookmarkStart w:id="159" w:name="_Toc29907"/>
      <w:r>
        <w:rPr>
          <w:rFonts w:hint="eastAsia"/>
        </w:rPr>
        <w:t>show version</w:t>
      </w:r>
      <w:bookmarkEnd w:id="149"/>
      <w:bookmarkEnd w:id="150"/>
      <w:bookmarkEnd w:id="151"/>
      <w:bookmarkEnd w:id="152"/>
      <w:bookmarkEnd w:id="153"/>
      <w:bookmarkEnd w:id="154"/>
      <w:bookmarkEnd w:id="155"/>
      <w:bookmarkEnd w:id="156"/>
      <w:bookmarkEnd w:id="157"/>
      <w:bookmarkEnd w:id="158"/>
      <w:bookmarkEnd w:id="159"/>
    </w:p>
    <w:p w14:paraId="4087AEB7" w14:textId="77777777" w:rsidR="00EE4E91" w:rsidRDefault="00000000">
      <w:pPr>
        <w:spacing w:afterLines="50" w:after="156"/>
        <w:jc w:val="left"/>
      </w:pPr>
      <w:r>
        <w:t>“</w:t>
      </w:r>
      <w:proofErr w:type="gramStart"/>
      <w:r>
        <w:rPr>
          <w:rFonts w:hint="eastAsia"/>
        </w:rPr>
        <w:t>show</w:t>
      </w:r>
      <w:proofErr w:type="gramEnd"/>
      <w:r>
        <w:rPr>
          <w:rFonts w:hint="eastAsia"/>
        </w:rPr>
        <w:t xml:space="preserve"> version</w:t>
      </w:r>
      <w:r>
        <w:t>”</w:t>
      </w:r>
      <w:r>
        <w:rPr>
          <w:rFonts w:hint="eastAsia"/>
        </w:rPr>
        <w:t xml:space="preserve"> is a system command. It is required that the version information of all modules or a given module should be shown in the commands </w:t>
      </w:r>
      <w:r>
        <w:t>“</w:t>
      </w:r>
      <w:r>
        <w:rPr>
          <w:rFonts w:hint="eastAsia"/>
        </w:rPr>
        <w:t>show version all</w:t>
      </w:r>
      <w:r>
        <w:t>”</w:t>
      </w:r>
      <w:r>
        <w:rPr>
          <w:rFonts w:hint="eastAsia"/>
        </w:rPr>
        <w:t xml:space="preserve"> or </w:t>
      </w:r>
      <w:r>
        <w:t>“</w:t>
      </w:r>
      <w:r>
        <w:rPr>
          <w:rFonts w:hint="eastAsia"/>
        </w:rPr>
        <w:t>show version module {</w:t>
      </w:r>
      <w:r>
        <w:rPr>
          <w:rFonts w:hint="eastAsia"/>
          <w:i/>
          <w:iCs/>
        </w:rPr>
        <w:t>module-name</w:t>
      </w:r>
      <w:r>
        <w:rPr>
          <w:rFonts w:hint="eastAsia"/>
        </w:rPr>
        <w:t>}</w:t>
      </w:r>
      <w:r>
        <w:t>”</w:t>
      </w:r>
      <w:r>
        <w:rPr>
          <w:rFonts w:hint="eastAsia"/>
        </w:rPr>
        <w:t>. This can be achieved by registering the version information of modules. Use the following routine to register the version information of a module.</w:t>
      </w:r>
    </w:p>
    <w:p w14:paraId="3046670B" w14:textId="77777777" w:rsidR="00EE4E91" w:rsidRDefault="00000000">
      <w:pPr>
        <w:spacing w:afterLines="50" w:after="156"/>
        <w:jc w:val="left"/>
      </w:pPr>
      <w:r>
        <w:t xml:space="preserve">int </w:t>
      </w:r>
      <w:proofErr w:type="spellStart"/>
      <w:r>
        <w:t>register_module_</w:t>
      </w:r>
      <w:proofErr w:type="gramStart"/>
      <w:r>
        <w:t>version</w:t>
      </w:r>
      <w:proofErr w:type="spellEnd"/>
      <w:r>
        <w:t>(</w:t>
      </w:r>
      <w:proofErr w:type="gramEnd"/>
      <w:r>
        <w:t xml:space="preserve">struct </w:t>
      </w:r>
      <w:proofErr w:type="spellStart"/>
      <w:r>
        <w:t>version_list</w:t>
      </w:r>
      <w:proofErr w:type="spellEnd"/>
      <w:r>
        <w:t xml:space="preserve"> *);</w:t>
      </w:r>
    </w:p>
    <w:p w14:paraId="17EBCC31" w14:textId="77777777" w:rsidR="00EE4E91" w:rsidRDefault="00000000">
      <w:pPr>
        <w:spacing w:afterLines="50" w:after="156"/>
        <w:jc w:val="left"/>
      </w:pPr>
      <w:r>
        <w:rPr>
          <w:rFonts w:hint="eastAsia"/>
        </w:rPr>
        <w:lastRenderedPageBreak/>
        <w:t>See the header file include\</w:t>
      </w:r>
      <w:proofErr w:type="spellStart"/>
      <w:r>
        <w:rPr>
          <w:rFonts w:hint="eastAsia"/>
        </w:rPr>
        <w:t>libsys</w:t>
      </w:r>
      <w:proofErr w:type="spellEnd"/>
      <w:r>
        <w:rPr>
          <w:rFonts w:hint="eastAsia"/>
        </w:rPr>
        <w:t>\</w:t>
      </w:r>
      <w:proofErr w:type="spellStart"/>
      <w:r>
        <w:rPr>
          <w:rFonts w:hint="eastAsia"/>
        </w:rPr>
        <w:t>verctl.h</w:t>
      </w:r>
      <w:proofErr w:type="spellEnd"/>
      <w:r>
        <w:rPr>
          <w:rFonts w:hint="eastAsia"/>
        </w:rPr>
        <w:t xml:space="preserve"> for the declaration of this routine and the type </w:t>
      </w:r>
      <w:r>
        <w:t xml:space="preserve">struct </w:t>
      </w:r>
      <w:proofErr w:type="spellStart"/>
      <w:r>
        <w:t>version_list</w:t>
      </w:r>
      <w:proofErr w:type="spellEnd"/>
      <w:r>
        <w:rPr>
          <w:rFonts w:hint="eastAsia"/>
        </w:rPr>
        <w:t>.</w:t>
      </w:r>
    </w:p>
    <w:p w14:paraId="4C053A4F" w14:textId="77777777" w:rsidR="00EE4E91" w:rsidRDefault="00000000">
      <w:pPr>
        <w:spacing w:afterLines="50" w:after="156"/>
        <w:jc w:val="left"/>
      </w:pPr>
      <w:r>
        <w:rPr>
          <w:rFonts w:hint="eastAsia"/>
        </w:rPr>
        <w:t>Usually, the version information of a module is registered in the initialization function of the module.</w:t>
      </w:r>
    </w:p>
    <w:p w14:paraId="7F9ABF9D" w14:textId="77777777" w:rsidR="00EE4E91" w:rsidRDefault="00000000">
      <w:pPr>
        <w:pStyle w:val="2"/>
      </w:pPr>
      <w:bookmarkStart w:id="160" w:name="_Toc22339"/>
      <w:r>
        <w:rPr>
          <w:rFonts w:hint="eastAsia"/>
        </w:rPr>
        <w:t>Printing routines in commands</w:t>
      </w:r>
      <w:bookmarkEnd w:id="160"/>
    </w:p>
    <w:p w14:paraId="6EB5DED9" w14:textId="77777777" w:rsidR="00EE4E91" w:rsidRDefault="00000000">
      <w:pPr>
        <w:spacing w:afterLines="50" w:after="156"/>
        <w:jc w:val="left"/>
      </w:pPr>
      <w:r>
        <w:rPr>
          <w:rFonts w:hint="eastAsia"/>
        </w:rPr>
        <w:t xml:space="preserve">For </w:t>
      </w:r>
      <w:r>
        <w:t>print</w:t>
      </w:r>
      <w:r>
        <w:rPr>
          <w:rFonts w:hint="eastAsia"/>
        </w:rPr>
        <w:t>ing</w:t>
      </w:r>
      <w:r>
        <w:t xml:space="preserve"> statements in commands that show module information (not “show version” or “show running</w:t>
      </w:r>
      <w:r>
        <w:rPr>
          <w:rFonts w:hint="eastAsia"/>
        </w:rPr>
        <w:t>-config</w:t>
      </w:r>
      <w:r>
        <w:t>”), or prompt</w:t>
      </w:r>
      <w:r>
        <w:rPr>
          <w:rFonts w:hint="eastAsia"/>
        </w:rPr>
        <w:t xml:space="preserve"> message</w:t>
      </w:r>
      <w:r>
        <w:t xml:space="preserve"> print</w:t>
      </w:r>
      <w:r>
        <w:rPr>
          <w:rFonts w:hint="eastAsia"/>
        </w:rPr>
        <w:t>ing</w:t>
      </w:r>
      <w:r>
        <w:t xml:space="preserve"> statements for configuration commands (such as illegal parameter prompts, configuration failures, etc.), </w:t>
      </w:r>
      <w:proofErr w:type="spellStart"/>
      <w:r>
        <w:t>vty_</w:t>
      </w:r>
      <w:proofErr w:type="gramStart"/>
      <w:r>
        <w:rPr>
          <w:rFonts w:hint="eastAsia"/>
        </w:rPr>
        <w:t>o</w:t>
      </w:r>
      <w:r>
        <w:t>utput</w:t>
      </w:r>
      <w:proofErr w:type="spellEnd"/>
      <w:r>
        <w:t>(</w:t>
      </w:r>
      <w:proofErr w:type="gramEnd"/>
      <w:r>
        <w:t xml:space="preserve">) </w:t>
      </w:r>
      <w:r>
        <w:rPr>
          <w:rFonts w:hint="eastAsia"/>
        </w:rPr>
        <w:t xml:space="preserve">is recommended as the </w:t>
      </w:r>
      <w:r>
        <w:t>printing</w:t>
      </w:r>
      <w:r>
        <w:rPr>
          <w:rFonts w:hint="eastAsia"/>
        </w:rPr>
        <w:t xml:space="preserve"> routine</w:t>
      </w:r>
      <w:r>
        <w:t xml:space="preserve">, so that </w:t>
      </w:r>
      <w:r>
        <w:rPr>
          <w:rFonts w:hint="eastAsia"/>
        </w:rPr>
        <w:t>it</w:t>
      </w:r>
      <w:r>
        <w:t>’</w:t>
      </w:r>
      <w:r>
        <w:rPr>
          <w:rFonts w:hint="eastAsia"/>
        </w:rPr>
        <w:t>s guaranteed that the information is</w:t>
      </w:r>
      <w:r>
        <w:t xml:space="preserve"> printed</w:t>
      </w:r>
      <w:r>
        <w:rPr>
          <w:rFonts w:hint="eastAsia"/>
        </w:rPr>
        <w:t xml:space="preserve"> on the CLI whether the </w:t>
      </w:r>
      <w:proofErr w:type="spellStart"/>
      <w:r>
        <w:rPr>
          <w:rFonts w:hint="eastAsia"/>
        </w:rPr>
        <w:t>vty</w:t>
      </w:r>
      <w:proofErr w:type="spellEnd"/>
      <w:r>
        <w:rPr>
          <w:rFonts w:hint="eastAsia"/>
        </w:rPr>
        <w:t xml:space="preserve"> session is console, telnet or SSH.</w:t>
      </w:r>
    </w:p>
    <w:p w14:paraId="52330B90" w14:textId="77777777" w:rsidR="00EE4E91" w:rsidRDefault="00000000">
      <w:pPr>
        <w:spacing w:afterLines="50" w:after="156"/>
        <w:jc w:val="left"/>
      </w:pPr>
      <w:r>
        <w:t>Other more advanced printing routines</w:t>
      </w:r>
      <w:r>
        <w:rPr>
          <w:rFonts w:hint="eastAsia"/>
        </w:rPr>
        <w:t xml:space="preserve"> used</w:t>
      </w:r>
      <w:r>
        <w:t xml:space="preserve"> in </w:t>
      </w:r>
      <w:proofErr w:type="spellStart"/>
      <w:r>
        <w:t>vty</w:t>
      </w:r>
      <w:proofErr w:type="spellEnd"/>
      <w:r>
        <w:t xml:space="preserve"> sessions, such as routines that support </w:t>
      </w:r>
      <w:r>
        <w:rPr>
          <w:rFonts w:hint="eastAsia"/>
        </w:rPr>
        <w:t>pause feature</w:t>
      </w:r>
      <w:r>
        <w:t>, are discussed in other documents.</w:t>
      </w:r>
    </w:p>
    <w:p w14:paraId="0B4F8056" w14:textId="77777777" w:rsidR="00EE4E91" w:rsidRDefault="00000000">
      <w:pPr>
        <w:pStyle w:val="1"/>
      </w:pPr>
      <w:bookmarkStart w:id="161" w:name="_Toc30429"/>
      <w:bookmarkStart w:id="162" w:name="_Toc26171"/>
      <w:bookmarkStart w:id="163" w:name="_Toc31275"/>
      <w:bookmarkStart w:id="164" w:name="_Toc8217"/>
      <w:bookmarkStart w:id="165" w:name="_Toc10377"/>
      <w:bookmarkStart w:id="166" w:name="_Toc7816"/>
      <w:bookmarkStart w:id="167" w:name="_Toc3460"/>
      <w:bookmarkStart w:id="168" w:name="_Toc31729"/>
      <w:bookmarkStart w:id="169" w:name="_Toc10558"/>
      <w:bookmarkStart w:id="170" w:name="_Toc11613"/>
      <w:bookmarkStart w:id="171" w:name="_Toc16648"/>
      <w:bookmarkStart w:id="172" w:name="_Toc20388"/>
      <w:bookmarkStart w:id="173" w:name="_Toc15164"/>
      <w:r>
        <w:rPr>
          <w:rFonts w:hint="eastAsia"/>
        </w:rPr>
        <w:lastRenderedPageBreak/>
        <w:t>BDCOM File Operation Routines</w:t>
      </w:r>
      <w:bookmarkEnd w:id="161"/>
      <w:bookmarkEnd w:id="162"/>
      <w:bookmarkEnd w:id="163"/>
      <w:bookmarkEnd w:id="164"/>
      <w:bookmarkEnd w:id="165"/>
      <w:bookmarkEnd w:id="166"/>
      <w:bookmarkEnd w:id="167"/>
      <w:bookmarkEnd w:id="168"/>
      <w:bookmarkEnd w:id="169"/>
      <w:bookmarkEnd w:id="170"/>
      <w:bookmarkEnd w:id="171"/>
      <w:bookmarkEnd w:id="172"/>
      <w:bookmarkEnd w:id="173"/>
    </w:p>
    <w:p w14:paraId="03FB21BD" w14:textId="77777777" w:rsidR="00EE4E91" w:rsidRDefault="00000000">
      <w:pPr>
        <w:pStyle w:val="2"/>
      </w:pPr>
      <w:bookmarkStart w:id="174" w:name="_Toc4980"/>
      <w:bookmarkStart w:id="175" w:name="_Toc20138"/>
      <w:bookmarkStart w:id="176" w:name="_Toc26050"/>
      <w:bookmarkStart w:id="177" w:name="_Toc29464"/>
      <w:bookmarkStart w:id="178" w:name="_Toc30349"/>
      <w:bookmarkStart w:id="179" w:name="_Toc951"/>
      <w:bookmarkStart w:id="180" w:name="_Toc20918"/>
      <w:bookmarkStart w:id="181" w:name="_Toc15205"/>
      <w:bookmarkStart w:id="182" w:name="_Toc29370"/>
      <w:bookmarkStart w:id="183" w:name="_Toc13063"/>
      <w:bookmarkStart w:id="184" w:name="_Toc2756"/>
      <w:bookmarkStart w:id="185" w:name="_Toc2789"/>
      <w:r>
        <w:rPr>
          <w:rFonts w:hint="eastAsia"/>
        </w:rPr>
        <w:t>Mutual Exclusion Mechanism for File System Access</w:t>
      </w:r>
      <w:bookmarkEnd w:id="174"/>
      <w:bookmarkEnd w:id="175"/>
      <w:bookmarkEnd w:id="176"/>
      <w:bookmarkEnd w:id="177"/>
      <w:bookmarkEnd w:id="178"/>
      <w:bookmarkEnd w:id="179"/>
      <w:bookmarkEnd w:id="180"/>
      <w:bookmarkEnd w:id="181"/>
      <w:bookmarkEnd w:id="182"/>
      <w:bookmarkEnd w:id="183"/>
      <w:bookmarkEnd w:id="184"/>
      <w:bookmarkEnd w:id="185"/>
    </w:p>
    <w:p w14:paraId="5449EF81" w14:textId="77777777" w:rsidR="00EE4E91" w:rsidRDefault="00000000">
      <w:pPr>
        <w:spacing w:afterLines="50" w:after="156"/>
        <w:jc w:val="left"/>
      </w:pPr>
      <w:r>
        <w:rPr>
          <w:rFonts w:hint="eastAsia"/>
        </w:rPr>
        <w:t>In VxWorks based switch software, access to the file system requires a mutual exclusion mechanism. In short, no matter what operation you want to perform on a file, you must first obtain access to the file system using the following routine,</w:t>
      </w:r>
    </w:p>
    <w:p w14:paraId="33760945" w14:textId="77777777" w:rsidR="00EE4E91" w:rsidRDefault="00000000">
      <w:pPr>
        <w:spacing w:afterLines="50" w:after="156"/>
        <w:jc w:val="left"/>
      </w:pPr>
      <w:r>
        <w:rPr>
          <w:rFonts w:hint="eastAsia"/>
        </w:rPr>
        <w:t xml:space="preserve">UINT32 </w:t>
      </w:r>
      <w:proofErr w:type="spellStart"/>
      <w:r>
        <w:rPr>
          <w:rFonts w:hint="eastAsia"/>
        </w:rPr>
        <w:t>enter_</w:t>
      </w:r>
      <w:proofErr w:type="gramStart"/>
      <w:r>
        <w:rPr>
          <w:rFonts w:hint="eastAsia"/>
        </w:rPr>
        <w:t>filesys</w:t>
      </w:r>
      <w:proofErr w:type="spellEnd"/>
      <w:r>
        <w:rPr>
          <w:rFonts w:hint="eastAsia"/>
        </w:rPr>
        <w:t>(</w:t>
      </w:r>
      <w:proofErr w:type="gramEnd"/>
      <w:r>
        <w:rPr>
          <w:rFonts w:hint="eastAsia"/>
        </w:rPr>
        <w:t>UINT32 mode);</w:t>
      </w:r>
    </w:p>
    <w:p w14:paraId="524E7B00" w14:textId="77777777" w:rsidR="00EE4E91" w:rsidRDefault="00000000">
      <w:pPr>
        <w:spacing w:afterLines="50" w:after="156"/>
        <w:jc w:val="left"/>
      </w:pPr>
      <w:r>
        <w:rPr>
          <w:rFonts w:hint="eastAsia"/>
        </w:rPr>
        <w:t xml:space="preserve">where the argument mode can be OPEN_ WRITE (for write, </w:t>
      </w:r>
      <w:proofErr w:type="gramStart"/>
      <w:r>
        <w:rPr>
          <w:rFonts w:hint="eastAsia"/>
        </w:rPr>
        <w:t>create</w:t>
      </w:r>
      <w:proofErr w:type="gramEnd"/>
      <w:r>
        <w:rPr>
          <w:rFonts w:hint="eastAsia"/>
        </w:rPr>
        <w:t xml:space="preserve"> and delete) or OPEN_ READ (for read only). The return value of zero indicates that the permission is successfully obtained and the desired operation can be performed, otherwise it is not allowed.  </w:t>
      </w:r>
    </w:p>
    <w:p w14:paraId="27D18E29" w14:textId="77777777" w:rsidR="00EE4E91" w:rsidRDefault="00000000">
      <w:pPr>
        <w:spacing w:afterLines="50" w:after="156"/>
        <w:jc w:val="left"/>
      </w:pPr>
      <w:r>
        <w:rPr>
          <w:rFonts w:hint="eastAsia"/>
        </w:rPr>
        <w:t xml:space="preserve">Multiple simultaneous read operations are allowed, but neither multiple simultaneous write operations nor simultaneous read and write operations are allowed. </w:t>
      </w:r>
    </w:p>
    <w:p w14:paraId="2D478899" w14:textId="77777777" w:rsidR="00EE4E91" w:rsidRDefault="00000000">
      <w:pPr>
        <w:spacing w:afterLines="50" w:after="156"/>
        <w:jc w:val="left"/>
      </w:pPr>
      <w:r>
        <w:rPr>
          <w:rFonts w:hint="eastAsia"/>
        </w:rPr>
        <w:t xml:space="preserve">After completing the file operation, the following routine needs to be called to return the permission. Note that the file must be closed before calling this routine. In other words, it is impossible to continue operating on the file while maintaining its </w:t>
      </w:r>
      <w:proofErr w:type="gramStart"/>
      <w:r>
        <w:rPr>
          <w:rFonts w:hint="eastAsia"/>
        </w:rPr>
        <w:t>current status</w:t>
      </w:r>
      <w:proofErr w:type="gramEnd"/>
      <w:r>
        <w:rPr>
          <w:rFonts w:hint="eastAsia"/>
        </w:rPr>
        <w:t>, such as read/write cursor, after calling this routine.</w:t>
      </w:r>
    </w:p>
    <w:p w14:paraId="2C5016EC" w14:textId="77777777" w:rsidR="00EE4E91" w:rsidRDefault="00000000">
      <w:pPr>
        <w:spacing w:afterLines="50" w:after="156"/>
        <w:jc w:val="left"/>
      </w:pPr>
      <w:r>
        <w:rPr>
          <w:rFonts w:hint="eastAsia"/>
        </w:rPr>
        <w:t xml:space="preserve">UINT32 </w:t>
      </w:r>
      <w:proofErr w:type="spellStart"/>
      <w:r>
        <w:rPr>
          <w:rFonts w:hint="eastAsia"/>
        </w:rPr>
        <w:t>exit_</w:t>
      </w:r>
      <w:proofErr w:type="gramStart"/>
      <w:r>
        <w:rPr>
          <w:rFonts w:hint="eastAsia"/>
        </w:rPr>
        <w:t>filesys</w:t>
      </w:r>
      <w:proofErr w:type="spellEnd"/>
      <w:r>
        <w:rPr>
          <w:rFonts w:hint="eastAsia"/>
        </w:rPr>
        <w:t>(</w:t>
      </w:r>
      <w:proofErr w:type="gramEnd"/>
      <w:r>
        <w:rPr>
          <w:rFonts w:hint="eastAsia"/>
        </w:rPr>
        <w:t>UINT32 mode);</w:t>
      </w:r>
    </w:p>
    <w:p w14:paraId="178C1E33" w14:textId="77777777" w:rsidR="00EE4E91" w:rsidRDefault="00000000">
      <w:pPr>
        <w:pStyle w:val="2"/>
      </w:pPr>
      <w:bookmarkStart w:id="186" w:name="_Toc7698"/>
      <w:bookmarkStart w:id="187" w:name="_Toc7935"/>
      <w:bookmarkStart w:id="188" w:name="_Toc27591"/>
      <w:bookmarkStart w:id="189" w:name="_Toc18337"/>
      <w:bookmarkStart w:id="190" w:name="_Toc28821"/>
      <w:bookmarkStart w:id="191" w:name="_Toc18653"/>
      <w:bookmarkStart w:id="192" w:name="_Toc3544"/>
      <w:bookmarkStart w:id="193" w:name="_Toc14133"/>
      <w:bookmarkStart w:id="194" w:name="_Toc27907"/>
      <w:bookmarkStart w:id="195" w:name="_Toc31686"/>
      <w:bookmarkStart w:id="196" w:name="_Toc13570"/>
      <w:bookmarkStart w:id="197" w:name="_Toc4312"/>
      <w:r>
        <w:rPr>
          <w:rFonts w:hint="eastAsia"/>
        </w:rPr>
        <w:t>File Operation Routines</w:t>
      </w:r>
      <w:bookmarkEnd w:id="186"/>
      <w:bookmarkEnd w:id="187"/>
      <w:bookmarkEnd w:id="188"/>
      <w:bookmarkEnd w:id="189"/>
      <w:bookmarkEnd w:id="190"/>
      <w:bookmarkEnd w:id="191"/>
      <w:bookmarkEnd w:id="192"/>
      <w:bookmarkEnd w:id="193"/>
      <w:bookmarkEnd w:id="194"/>
      <w:bookmarkEnd w:id="195"/>
      <w:bookmarkEnd w:id="196"/>
      <w:bookmarkEnd w:id="197"/>
    </w:p>
    <w:p w14:paraId="756F426C" w14:textId="77777777" w:rsidR="00EE4E91" w:rsidRDefault="00000000">
      <w:pPr>
        <w:spacing w:afterLines="50" w:after="156"/>
        <w:jc w:val="left"/>
      </w:pPr>
      <w:r>
        <w:rPr>
          <w:rFonts w:hint="eastAsia"/>
        </w:rPr>
        <w:t>The declarations of the file operation routines are all in the header file include\</w:t>
      </w:r>
      <w:proofErr w:type="spellStart"/>
      <w:r>
        <w:rPr>
          <w:rFonts w:hint="eastAsia"/>
        </w:rPr>
        <w:t>libfile</w:t>
      </w:r>
      <w:proofErr w:type="spellEnd"/>
      <w:r>
        <w:rPr>
          <w:rFonts w:hint="eastAsia"/>
        </w:rPr>
        <w:t>\</w:t>
      </w:r>
      <w:proofErr w:type="spellStart"/>
      <w:r>
        <w:rPr>
          <w:rFonts w:hint="eastAsia"/>
        </w:rPr>
        <w:t>file_sys.h</w:t>
      </w:r>
      <w:proofErr w:type="spellEnd"/>
      <w:r>
        <w:rPr>
          <w:rFonts w:hint="eastAsia"/>
        </w:rPr>
        <w:t>. In addition to the two routines mentioned above, the following are the main routines that are frequently used:</w:t>
      </w:r>
    </w:p>
    <w:p w14:paraId="48541668" w14:textId="77777777" w:rsidR="00EE4E91" w:rsidRDefault="00000000">
      <w:pPr>
        <w:jc w:val="left"/>
      </w:pPr>
      <w:r>
        <w:rPr>
          <w:rFonts w:hint="eastAsia"/>
        </w:rPr>
        <w:t>FCB_POINT *</w:t>
      </w:r>
      <w:proofErr w:type="spellStart"/>
      <w:r>
        <w:rPr>
          <w:rFonts w:hint="eastAsia"/>
        </w:rPr>
        <w:t>file_</w:t>
      </w:r>
      <w:proofErr w:type="gramStart"/>
      <w:r>
        <w:rPr>
          <w:rFonts w:hint="eastAsia"/>
        </w:rPr>
        <w:t>open</w:t>
      </w:r>
      <w:proofErr w:type="spellEnd"/>
      <w:r>
        <w:rPr>
          <w:rFonts w:hint="eastAsia"/>
        </w:rPr>
        <w:t>(</w:t>
      </w:r>
      <w:proofErr w:type="gramEnd"/>
      <w:r>
        <w:rPr>
          <w:rFonts w:hint="eastAsia"/>
        </w:rPr>
        <w:t>UINT8 *filename, UINT8 *mode, struct user *u);</w:t>
      </w:r>
    </w:p>
    <w:p w14:paraId="5CEC6048" w14:textId="77777777" w:rsidR="00EE4E91" w:rsidRDefault="00000000">
      <w:pPr>
        <w:jc w:val="left"/>
      </w:pPr>
      <w:r>
        <w:rPr>
          <w:rFonts w:hint="eastAsia"/>
        </w:rPr>
        <w:t xml:space="preserve">UINT32 </w:t>
      </w:r>
      <w:proofErr w:type="spellStart"/>
      <w:r>
        <w:rPr>
          <w:rFonts w:hint="eastAsia"/>
        </w:rPr>
        <w:t>file_</w:t>
      </w:r>
      <w:proofErr w:type="gramStart"/>
      <w:r>
        <w:rPr>
          <w:rFonts w:hint="eastAsia"/>
        </w:rPr>
        <w:t>close</w:t>
      </w:r>
      <w:proofErr w:type="spellEnd"/>
      <w:r>
        <w:rPr>
          <w:rFonts w:hint="eastAsia"/>
        </w:rPr>
        <w:t>(</w:t>
      </w:r>
      <w:proofErr w:type="gramEnd"/>
      <w:r>
        <w:rPr>
          <w:rFonts w:hint="eastAsia"/>
        </w:rPr>
        <w:t>FCB_POINT *</w:t>
      </w:r>
      <w:proofErr w:type="spellStart"/>
      <w:r>
        <w:rPr>
          <w:rFonts w:hint="eastAsia"/>
        </w:rPr>
        <w:t>fpoint</w:t>
      </w:r>
      <w:proofErr w:type="spellEnd"/>
      <w:r>
        <w:rPr>
          <w:rFonts w:hint="eastAsia"/>
        </w:rPr>
        <w:t>);</w:t>
      </w:r>
    </w:p>
    <w:p w14:paraId="73369573" w14:textId="77777777" w:rsidR="00EE4E91" w:rsidRDefault="00000000">
      <w:pPr>
        <w:jc w:val="left"/>
      </w:pPr>
      <w:r>
        <w:rPr>
          <w:rFonts w:hint="eastAsia"/>
        </w:rPr>
        <w:t xml:space="preserve">UINT32 </w:t>
      </w:r>
      <w:proofErr w:type="spellStart"/>
      <w:r>
        <w:rPr>
          <w:rFonts w:hint="eastAsia"/>
        </w:rPr>
        <w:t>file_</w:t>
      </w:r>
      <w:proofErr w:type="gramStart"/>
      <w:r>
        <w:rPr>
          <w:rFonts w:hint="eastAsia"/>
        </w:rPr>
        <w:t>write</w:t>
      </w:r>
      <w:proofErr w:type="spellEnd"/>
      <w:r>
        <w:rPr>
          <w:rFonts w:hint="eastAsia"/>
        </w:rPr>
        <w:t>(</w:t>
      </w:r>
      <w:proofErr w:type="gramEnd"/>
      <w:r>
        <w:rPr>
          <w:rFonts w:hint="eastAsia"/>
        </w:rPr>
        <w:t>FCB_POINT *</w:t>
      </w:r>
      <w:proofErr w:type="spellStart"/>
      <w:r>
        <w:rPr>
          <w:rFonts w:hint="eastAsia"/>
        </w:rPr>
        <w:t>fpoint</w:t>
      </w:r>
      <w:proofErr w:type="spellEnd"/>
      <w:r>
        <w:rPr>
          <w:rFonts w:hint="eastAsia"/>
        </w:rPr>
        <w:t>, INT8 *</w:t>
      </w:r>
      <w:proofErr w:type="spellStart"/>
      <w:r>
        <w:rPr>
          <w:rFonts w:hint="eastAsia"/>
        </w:rPr>
        <w:t>buf</w:t>
      </w:r>
      <w:proofErr w:type="spellEnd"/>
      <w:r>
        <w:rPr>
          <w:rFonts w:hint="eastAsia"/>
        </w:rPr>
        <w:t>, UINT32 length);</w:t>
      </w:r>
    </w:p>
    <w:p w14:paraId="1010612E" w14:textId="77777777" w:rsidR="00EE4E91" w:rsidRDefault="00000000">
      <w:pPr>
        <w:jc w:val="left"/>
      </w:pPr>
      <w:r>
        <w:rPr>
          <w:rFonts w:hint="eastAsia"/>
        </w:rPr>
        <w:t xml:space="preserve">UINT32 </w:t>
      </w:r>
      <w:proofErr w:type="spellStart"/>
      <w:r>
        <w:rPr>
          <w:rFonts w:hint="eastAsia"/>
        </w:rPr>
        <w:t>file_</w:t>
      </w:r>
      <w:proofErr w:type="gramStart"/>
      <w:r>
        <w:rPr>
          <w:rFonts w:hint="eastAsia"/>
        </w:rPr>
        <w:t>read</w:t>
      </w:r>
      <w:proofErr w:type="spellEnd"/>
      <w:r>
        <w:rPr>
          <w:rFonts w:hint="eastAsia"/>
        </w:rPr>
        <w:t>(</w:t>
      </w:r>
      <w:proofErr w:type="gramEnd"/>
      <w:r>
        <w:rPr>
          <w:rFonts w:hint="eastAsia"/>
        </w:rPr>
        <w:t>FCB_POINT *</w:t>
      </w:r>
      <w:proofErr w:type="spellStart"/>
      <w:r>
        <w:rPr>
          <w:rFonts w:hint="eastAsia"/>
        </w:rPr>
        <w:t>fpoint</w:t>
      </w:r>
      <w:proofErr w:type="spellEnd"/>
      <w:r>
        <w:rPr>
          <w:rFonts w:hint="eastAsia"/>
        </w:rPr>
        <w:t>, INT8 *</w:t>
      </w:r>
      <w:proofErr w:type="spellStart"/>
      <w:r>
        <w:rPr>
          <w:rFonts w:hint="eastAsia"/>
        </w:rPr>
        <w:t>buf</w:t>
      </w:r>
      <w:proofErr w:type="spellEnd"/>
      <w:r>
        <w:rPr>
          <w:rFonts w:hint="eastAsia"/>
        </w:rPr>
        <w:t>, UINT32 length);</w:t>
      </w:r>
    </w:p>
    <w:p w14:paraId="5F6CD3B0" w14:textId="77777777" w:rsidR="00EE4E91" w:rsidRDefault="00000000">
      <w:pPr>
        <w:jc w:val="left"/>
      </w:pPr>
      <w:r>
        <w:rPr>
          <w:rFonts w:hint="eastAsia"/>
        </w:rPr>
        <w:t xml:space="preserve">UINT32 </w:t>
      </w:r>
      <w:proofErr w:type="spellStart"/>
      <w:r>
        <w:rPr>
          <w:rFonts w:hint="eastAsia"/>
        </w:rPr>
        <w:t>file_</w:t>
      </w:r>
      <w:proofErr w:type="gramStart"/>
      <w:r>
        <w:rPr>
          <w:rFonts w:hint="eastAsia"/>
        </w:rPr>
        <w:t>seek</w:t>
      </w:r>
      <w:proofErr w:type="spellEnd"/>
      <w:r>
        <w:rPr>
          <w:rFonts w:hint="eastAsia"/>
        </w:rPr>
        <w:t>(</w:t>
      </w:r>
      <w:proofErr w:type="gramEnd"/>
      <w:r>
        <w:rPr>
          <w:rFonts w:hint="eastAsia"/>
        </w:rPr>
        <w:t>FCB_POINT *</w:t>
      </w:r>
      <w:proofErr w:type="spellStart"/>
      <w:r>
        <w:rPr>
          <w:rFonts w:hint="eastAsia"/>
        </w:rPr>
        <w:t>fpoint</w:t>
      </w:r>
      <w:proofErr w:type="spellEnd"/>
      <w:r>
        <w:rPr>
          <w:rFonts w:hint="eastAsia"/>
        </w:rPr>
        <w:t>, INT32 length, INT32 base);</w:t>
      </w:r>
    </w:p>
    <w:p w14:paraId="6D01E6B2" w14:textId="77777777" w:rsidR="00EE4E91" w:rsidRDefault="00000000">
      <w:pPr>
        <w:jc w:val="left"/>
      </w:pPr>
      <w:r>
        <w:rPr>
          <w:rFonts w:hint="eastAsia"/>
        </w:rPr>
        <w:t xml:space="preserve">UINT32 </w:t>
      </w:r>
      <w:proofErr w:type="spellStart"/>
      <w:r>
        <w:rPr>
          <w:rFonts w:hint="eastAsia"/>
        </w:rPr>
        <w:t>file_</w:t>
      </w:r>
      <w:proofErr w:type="gramStart"/>
      <w:r>
        <w:rPr>
          <w:rFonts w:hint="eastAsia"/>
        </w:rPr>
        <w:t>eof</w:t>
      </w:r>
      <w:proofErr w:type="spellEnd"/>
      <w:r>
        <w:rPr>
          <w:rFonts w:hint="eastAsia"/>
        </w:rPr>
        <w:t>(</w:t>
      </w:r>
      <w:proofErr w:type="gramEnd"/>
      <w:r>
        <w:rPr>
          <w:rFonts w:hint="eastAsia"/>
        </w:rPr>
        <w:t>FCB_POINT *</w:t>
      </w:r>
      <w:proofErr w:type="spellStart"/>
      <w:r>
        <w:rPr>
          <w:rFonts w:hint="eastAsia"/>
        </w:rPr>
        <w:t>fpoint</w:t>
      </w:r>
      <w:proofErr w:type="spellEnd"/>
      <w:r>
        <w:rPr>
          <w:rFonts w:hint="eastAsia"/>
        </w:rPr>
        <w:t>);</w:t>
      </w:r>
    </w:p>
    <w:p w14:paraId="7CFC19BF" w14:textId="77777777" w:rsidR="00EE4E91" w:rsidRDefault="00000000">
      <w:pPr>
        <w:jc w:val="left"/>
      </w:pPr>
      <w:r>
        <w:rPr>
          <w:rFonts w:hint="eastAsia"/>
        </w:rPr>
        <w:t xml:space="preserve">UINT32 </w:t>
      </w:r>
      <w:proofErr w:type="spellStart"/>
      <w:r>
        <w:rPr>
          <w:rFonts w:hint="eastAsia"/>
        </w:rPr>
        <w:t>create_</w:t>
      </w:r>
      <w:proofErr w:type="gramStart"/>
      <w:r>
        <w:rPr>
          <w:rFonts w:hint="eastAsia"/>
        </w:rPr>
        <w:t>dir</w:t>
      </w:r>
      <w:proofErr w:type="spellEnd"/>
      <w:r>
        <w:rPr>
          <w:rFonts w:hint="eastAsia"/>
        </w:rPr>
        <w:t>(</w:t>
      </w:r>
      <w:proofErr w:type="gramEnd"/>
      <w:r>
        <w:rPr>
          <w:rFonts w:hint="eastAsia"/>
        </w:rPr>
        <w:t>UINT8 *</w:t>
      </w:r>
      <w:proofErr w:type="spellStart"/>
      <w:r>
        <w:rPr>
          <w:rFonts w:hint="eastAsia"/>
        </w:rPr>
        <w:t>dir_name</w:t>
      </w:r>
      <w:proofErr w:type="spellEnd"/>
      <w:r>
        <w:rPr>
          <w:rFonts w:hint="eastAsia"/>
        </w:rPr>
        <w:t>, struct user *u);</w:t>
      </w:r>
    </w:p>
    <w:p w14:paraId="6E74A18E" w14:textId="77777777" w:rsidR="00EE4E91" w:rsidRDefault="00000000">
      <w:pPr>
        <w:jc w:val="left"/>
      </w:pPr>
      <w:r>
        <w:rPr>
          <w:rFonts w:hint="eastAsia"/>
        </w:rPr>
        <w:t xml:space="preserve">int </w:t>
      </w:r>
      <w:proofErr w:type="spellStart"/>
      <w:r>
        <w:rPr>
          <w:rFonts w:hint="eastAsia"/>
        </w:rPr>
        <w:t>file_remove_</w:t>
      </w:r>
      <w:proofErr w:type="gramStart"/>
      <w:r>
        <w:rPr>
          <w:rFonts w:hint="eastAsia"/>
        </w:rPr>
        <w:t>directory</w:t>
      </w:r>
      <w:proofErr w:type="spellEnd"/>
      <w:r>
        <w:rPr>
          <w:rFonts w:hint="eastAsia"/>
        </w:rPr>
        <w:t>(</w:t>
      </w:r>
      <w:proofErr w:type="gramEnd"/>
      <w:r>
        <w:rPr>
          <w:rFonts w:hint="eastAsia"/>
        </w:rPr>
        <w:t>char *</w:t>
      </w:r>
      <w:proofErr w:type="spellStart"/>
      <w:r>
        <w:rPr>
          <w:rFonts w:hint="eastAsia"/>
        </w:rPr>
        <w:t>dir_name</w:t>
      </w:r>
      <w:proofErr w:type="spellEnd"/>
      <w:r>
        <w:rPr>
          <w:rFonts w:hint="eastAsia"/>
        </w:rPr>
        <w:t>, struct user *u);</w:t>
      </w:r>
    </w:p>
    <w:p w14:paraId="0B66B774" w14:textId="77777777" w:rsidR="00EE4E91" w:rsidRDefault="00000000">
      <w:pPr>
        <w:spacing w:afterLines="50" w:after="156"/>
        <w:jc w:val="left"/>
      </w:pPr>
      <w:r>
        <w:rPr>
          <w:rFonts w:hint="eastAsia"/>
        </w:rPr>
        <w:t xml:space="preserve">UINT32 </w:t>
      </w:r>
      <w:proofErr w:type="spellStart"/>
      <w:r>
        <w:rPr>
          <w:rFonts w:hint="eastAsia"/>
        </w:rPr>
        <w:t>file_</w:t>
      </w:r>
      <w:proofErr w:type="gramStart"/>
      <w:r>
        <w:rPr>
          <w:rFonts w:hint="eastAsia"/>
        </w:rPr>
        <w:t>del</w:t>
      </w:r>
      <w:proofErr w:type="spellEnd"/>
      <w:r>
        <w:rPr>
          <w:rFonts w:hint="eastAsia"/>
        </w:rPr>
        <w:t>(</w:t>
      </w:r>
      <w:proofErr w:type="gramEnd"/>
      <w:r>
        <w:rPr>
          <w:rFonts w:hint="eastAsia"/>
        </w:rPr>
        <w:t>UINT8 *filename, struct user *u);</w:t>
      </w:r>
    </w:p>
    <w:p w14:paraId="7E98A225" w14:textId="77777777" w:rsidR="00EE4E91" w:rsidRDefault="00000000">
      <w:pPr>
        <w:spacing w:afterLines="50" w:after="156"/>
        <w:jc w:val="left"/>
      </w:pPr>
      <w:r>
        <w:rPr>
          <w:rFonts w:hint="eastAsia"/>
        </w:rPr>
        <w:t xml:space="preserve">The mode for </w:t>
      </w:r>
      <w:proofErr w:type="spellStart"/>
      <w:r>
        <w:rPr>
          <w:rFonts w:hint="eastAsia"/>
        </w:rPr>
        <w:t>file_</w:t>
      </w:r>
      <w:proofErr w:type="gramStart"/>
      <w:r>
        <w:rPr>
          <w:rFonts w:hint="eastAsia"/>
        </w:rPr>
        <w:t>open</w:t>
      </w:r>
      <w:proofErr w:type="spellEnd"/>
      <w:r>
        <w:rPr>
          <w:rFonts w:hint="eastAsia"/>
        </w:rPr>
        <w:t>(</w:t>
      </w:r>
      <w:proofErr w:type="gramEnd"/>
      <w:r>
        <w:rPr>
          <w:rFonts w:hint="eastAsia"/>
        </w:rPr>
        <w:t xml:space="preserve">) can be </w:t>
      </w:r>
      <w:r>
        <w:t>“</w:t>
      </w:r>
      <w:r>
        <w:rPr>
          <w:rFonts w:hint="eastAsia"/>
        </w:rPr>
        <w:t>r</w:t>
      </w:r>
      <w:r>
        <w:t>”</w:t>
      </w:r>
      <w:r>
        <w:rPr>
          <w:rFonts w:hint="eastAsia"/>
        </w:rPr>
        <w:t xml:space="preserve">, </w:t>
      </w:r>
      <w:r>
        <w:t>“</w:t>
      </w:r>
      <w:r>
        <w:rPr>
          <w:rFonts w:hint="eastAsia"/>
        </w:rPr>
        <w:t>r+</w:t>
      </w:r>
      <w:r>
        <w:t>”</w:t>
      </w:r>
      <w:r>
        <w:rPr>
          <w:rFonts w:hint="eastAsia"/>
        </w:rPr>
        <w:t xml:space="preserve">, </w:t>
      </w:r>
      <w:r>
        <w:t>“</w:t>
      </w:r>
      <w:r>
        <w:rPr>
          <w:rFonts w:hint="eastAsia"/>
        </w:rPr>
        <w:t>w</w:t>
      </w:r>
      <w:r>
        <w:t>”</w:t>
      </w:r>
      <w:r>
        <w:rPr>
          <w:rFonts w:hint="eastAsia"/>
        </w:rPr>
        <w:t xml:space="preserve"> or </w:t>
      </w:r>
      <w:r>
        <w:t>“</w:t>
      </w:r>
      <w:r>
        <w:rPr>
          <w:rFonts w:hint="eastAsia"/>
        </w:rPr>
        <w:t>w+</w:t>
      </w:r>
      <w:r>
        <w:t>”</w:t>
      </w:r>
      <w:r>
        <w:rPr>
          <w:rFonts w:hint="eastAsia"/>
        </w:rPr>
        <w:t>. If the file is operated on in a command implementation function, the argument u is the user of this command, otherwise it can be NULL.</w:t>
      </w:r>
    </w:p>
    <w:p w14:paraId="409170CF" w14:textId="77777777" w:rsidR="00EE4E91" w:rsidRDefault="00000000">
      <w:pPr>
        <w:pStyle w:val="1"/>
      </w:pPr>
      <w:bookmarkStart w:id="198" w:name="_Toc6026"/>
      <w:bookmarkStart w:id="199" w:name="_Toc1797"/>
      <w:bookmarkStart w:id="200" w:name="_Toc2564"/>
      <w:bookmarkStart w:id="201" w:name="_Toc22682"/>
      <w:bookmarkStart w:id="202" w:name="_Toc12195"/>
      <w:bookmarkStart w:id="203" w:name="_Toc26736"/>
      <w:bookmarkStart w:id="204" w:name="_Toc10536"/>
      <w:r>
        <w:lastRenderedPageBreak/>
        <w:t xml:space="preserve">Add a </w:t>
      </w:r>
      <w:r>
        <w:rPr>
          <w:rFonts w:hint="eastAsia"/>
        </w:rPr>
        <w:t>N</w:t>
      </w:r>
      <w:r>
        <w:t xml:space="preserve">ew </w:t>
      </w:r>
      <w:r>
        <w:rPr>
          <w:rFonts w:hint="eastAsia"/>
        </w:rPr>
        <w:t>M</w:t>
      </w:r>
      <w:r>
        <w:t xml:space="preserve">odule to the </w:t>
      </w:r>
      <w:r>
        <w:rPr>
          <w:rFonts w:hint="eastAsia"/>
        </w:rPr>
        <w:t>S</w:t>
      </w:r>
      <w:r>
        <w:t xml:space="preserve">oftware </w:t>
      </w:r>
      <w:r>
        <w:rPr>
          <w:rFonts w:hint="eastAsia"/>
        </w:rPr>
        <w:t>S</w:t>
      </w:r>
      <w:r>
        <w:t>ystem</w:t>
      </w:r>
      <w:bookmarkEnd w:id="198"/>
      <w:bookmarkEnd w:id="199"/>
      <w:bookmarkEnd w:id="200"/>
      <w:bookmarkEnd w:id="201"/>
      <w:bookmarkEnd w:id="202"/>
      <w:bookmarkEnd w:id="203"/>
      <w:bookmarkEnd w:id="204"/>
    </w:p>
    <w:p w14:paraId="26A18958" w14:textId="77777777" w:rsidR="00EE4E91" w:rsidRDefault="00000000">
      <w:pPr>
        <w:spacing w:afterLines="50" w:after="156"/>
        <w:jc w:val="left"/>
      </w:pPr>
      <w:r>
        <w:rPr>
          <w:rFonts w:hint="eastAsia"/>
        </w:rPr>
        <w:t>Besides</w:t>
      </w:r>
      <w:r>
        <w:t xml:space="preserve"> the necessary additions related to the </w:t>
      </w:r>
      <w:proofErr w:type="spellStart"/>
      <w:r>
        <w:t>makefile</w:t>
      </w:r>
      <w:proofErr w:type="spellEnd"/>
      <w:r>
        <w:t xml:space="preserve"> structure mentioned in document “How to Build Switch Software Image”, </w:t>
      </w:r>
      <w:r>
        <w:rPr>
          <w:rFonts w:hint="eastAsia"/>
        </w:rPr>
        <w:t>w</w:t>
      </w:r>
      <w:r>
        <w:t xml:space="preserve">hen a new module is added to the software system, the things to be added in the source code of </w:t>
      </w:r>
      <w:r>
        <w:rPr>
          <w:rFonts w:hint="eastAsia"/>
        </w:rPr>
        <w:t xml:space="preserve">some </w:t>
      </w:r>
      <w:r>
        <w:t xml:space="preserve">other modules </w:t>
      </w:r>
      <w:r>
        <w:rPr>
          <w:rFonts w:hint="eastAsia"/>
        </w:rPr>
        <w:t>include</w:t>
      </w:r>
      <w:r>
        <w:t>:</w:t>
      </w:r>
    </w:p>
    <w:p w14:paraId="1E1ECE23" w14:textId="77777777" w:rsidR="00EE4E91" w:rsidRDefault="00000000">
      <w:pPr>
        <w:numPr>
          <w:ilvl w:val="0"/>
          <w:numId w:val="6"/>
        </w:numPr>
        <w:jc w:val="left"/>
      </w:pPr>
      <w:r>
        <w:rPr>
          <w:rFonts w:hint="eastAsia"/>
        </w:rPr>
        <w:t>The macro definition of the module type, which uniquely identifies this module in the software system, needs to be added in the header file include\</w:t>
      </w:r>
      <w:proofErr w:type="spellStart"/>
      <w:r>
        <w:rPr>
          <w:rFonts w:hint="eastAsia"/>
        </w:rPr>
        <w:t>libdev</w:t>
      </w:r>
      <w:proofErr w:type="spellEnd"/>
      <w:r>
        <w:rPr>
          <w:rFonts w:hint="eastAsia"/>
        </w:rPr>
        <w:t>\</w:t>
      </w:r>
      <w:proofErr w:type="spellStart"/>
      <w:r>
        <w:rPr>
          <w:rFonts w:hint="eastAsia"/>
        </w:rPr>
        <w:t>modules.h</w:t>
      </w:r>
      <w:proofErr w:type="spellEnd"/>
      <w:r>
        <w:rPr>
          <w:rFonts w:hint="eastAsia"/>
        </w:rPr>
        <w:t>. This module type is not only used for the registration of debug commands, show running-config callback function and module version information, but also for redundancy management in stacking or distributed systems.</w:t>
      </w:r>
    </w:p>
    <w:p w14:paraId="1ED6CE0A" w14:textId="77777777" w:rsidR="00EE4E91" w:rsidRDefault="00000000">
      <w:pPr>
        <w:numPr>
          <w:ilvl w:val="0"/>
          <w:numId w:val="6"/>
        </w:numPr>
        <w:jc w:val="left"/>
      </w:pPr>
      <w:r>
        <w:rPr>
          <w:rFonts w:hint="eastAsia"/>
        </w:rPr>
        <w:t xml:space="preserve">Some logic needs to be added in the function </w:t>
      </w:r>
      <w:proofErr w:type="spellStart"/>
      <w:r>
        <w:rPr>
          <w:rFonts w:hint="eastAsia"/>
        </w:rPr>
        <w:t>interface_omnivorous_callback_</w:t>
      </w:r>
      <w:proofErr w:type="gramStart"/>
      <w:r>
        <w:rPr>
          <w:rFonts w:hint="eastAsia"/>
        </w:rPr>
        <w:t>showrunning</w:t>
      </w:r>
      <w:proofErr w:type="spellEnd"/>
      <w:r>
        <w:rPr>
          <w:rFonts w:hint="eastAsia"/>
        </w:rPr>
        <w:t>(</w:t>
      </w:r>
      <w:proofErr w:type="gramEnd"/>
      <w:r>
        <w:rPr>
          <w:rFonts w:hint="eastAsia"/>
        </w:rPr>
        <w:t>) in the file sys\</w:t>
      </w:r>
      <w:proofErr w:type="spellStart"/>
      <w:r>
        <w:rPr>
          <w:rFonts w:hint="eastAsia"/>
        </w:rPr>
        <w:t>libdm</w:t>
      </w:r>
      <w:proofErr w:type="spellEnd"/>
      <w:r>
        <w:rPr>
          <w:rFonts w:hint="eastAsia"/>
        </w:rPr>
        <w:t>\</w:t>
      </w:r>
      <w:proofErr w:type="spellStart"/>
      <w:r>
        <w:rPr>
          <w:rFonts w:hint="eastAsia"/>
        </w:rPr>
        <w:t>interface.c</w:t>
      </w:r>
      <w:proofErr w:type="spellEnd"/>
      <w:r>
        <w:rPr>
          <w:rFonts w:hint="eastAsia"/>
        </w:rPr>
        <w:t xml:space="preserve"> for configurations collection by command </w:t>
      </w:r>
      <w:r>
        <w:t>“</w:t>
      </w:r>
      <w:r>
        <w:rPr>
          <w:rFonts w:hint="eastAsia"/>
        </w:rPr>
        <w:t>show running-config</w:t>
      </w:r>
      <w:r>
        <w:t>”</w:t>
      </w:r>
      <w:r>
        <w:rPr>
          <w:rFonts w:hint="eastAsia"/>
        </w:rPr>
        <w:t>.</w:t>
      </w:r>
    </w:p>
    <w:p w14:paraId="31AB0763" w14:textId="77777777" w:rsidR="00EE4E91" w:rsidRDefault="00000000">
      <w:pPr>
        <w:numPr>
          <w:ilvl w:val="0"/>
          <w:numId w:val="6"/>
        </w:numPr>
        <w:spacing w:afterLines="50" w:after="156"/>
        <w:jc w:val="left"/>
      </w:pPr>
      <w:r>
        <w:rPr>
          <w:rFonts w:hint="eastAsia"/>
        </w:rPr>
        <w:t xml:space="preserve">Add a call to the initialization function of this module in the module </w:t>
      </w:r>
      <w:proofErr w:type="spellStart"/>
      <w:r>
        <w:rPr>
          <w:rFonts w:hint="eastAsia"/>
        </w:rPr>
        <w:t>init.</w:t>
      </w:r>
      <w:proofErr w:type="spellEnd"/>
      <w:r>
        <w:rPr>
          <w:rFonts w:hint="eastAsia"/>
        </w:rPr>
        <w:t xml:space="preserve"> Note that adding the call to the initialization function in </w:t>
      </w:r>
      <w:proofErr w:type="spellStart"/>
      <w:r>
        <w:rPr>
          <w:rFonts w:hint="eastAsia"/>
        </w:rPr>
        <w:t>root.c</w:t>
      </w:r>
      <w:proofErr w:type="spellEnd"/>
      <w:r>
        <w:rPr>
          <w:rFonts w:hint="eastAsia"/>
        </w:rPr>
        <w:t xml:space="preserve"> is an informal alternative, which may not ensure that the module is initialized in an appropriate order.</w:t>
      </w:r>
    </w:p>
    <w:p w14:paraId="09472BD2" w14:textId="77777777" w:rsidR="00EE4E91" w:rsidRDefault="00000000">
      <w:pPr>
        <w:numPr>
          <w:ilvl w:val="255"/>
          <w:numId w:val="0"/>
        </w:numPr>
        <w:spacing w:afterLines="50" w:after="156"/>
        <w:jc w:val="left"/>
      </w:pPr>
      <w:r>
        <w:t xml:space="preserve">Due to source code permissions, in actual development, you can request your team leader to help you with these </w:t>
      </w:r>
      <w:r>
        <w:rPr>
          <w:rFonts w:hint="eastAsia"/>
        </w:rPr>
        <w:t>actions</w:t>
      </w:r>
      <w:r>
        <w:t>.</w:t>
      </w:r>
    </w:p>
    <w:p w14:paraId="0A68DC60" w14:textId="77777777" w:rsidR="00EE4E91" w:rsidRDefault="00000000">
      <w:pPr>
        <w:pStyle w:val="1"/>
      </w:pPr>
      <w:bookmarkStart w:id="205" w:name="_Toc1777"/>
      <w:bookmarkStart w:id="206" w:name="_Toc30971"/>
      <w:r>
        <w:lastRenderedPageBreak/>
        <w:t>Protocol Entity Design</w:t>
      </w:r>
      <w:bookmarkEnd w:id="205"/>
      <w:bookmarkEnd w:id="206"/>
    </w:p>
    <w:p w14:paraId="73DB147B" w14:textId="77777777" w:rsidR="00EE4E91" w:rsidRDefault="00000000">
      <w:pPr>
        <w:pStyle w:val="2"/>
      </w:pPr>
      <w:bookmarkStart w:id="207" w:name="_Toc3049"/>
      <w:bookmarkStart w:id="208" w:name="_Toc18907"/>
      <w:r>
        <w:rPr>
          <w:rFonts w:hint="eastAsia"/>
        </w:rPr>
        <w:t>Protocol Entity</w:t>
      </w:r>
      <w:bookmarkEnd w:id="207"/>
      <w:bookmarkEnd w:id="208"/>
    </w:p>
    <w:p w14:paraId="36ADA912" w14:textId="77777777" w:rsidR="00EE4E91" w:rsidRDefault="00000000">
      <w:pPr>
        <w:spacing w:afterLines="50" w:after="156"/>
        <w:jc w:val="left"/>
      </w:pPr>
      <w:r>
        <w:rPr>
          <w:rFonts w:hint="eastAsia"/>
        </w:rPr>
        <w:t xml:space="preserve">A protocol entity refers to an implementation of hardware, software, or a combination of software and hardware that conforms to the semantics of one end of a protocol. The semantics of the entities of some protocols in the network are the same, for example, the semantics of IP, UDP and TCP protocol entities of different end stations are almost identical. However, the semantics of protocol entities in </w:t>
      </w:r>
      <w:proofErr w:type="gramStart"/>
      <w:r>
        <w:rPr>
          <w:rFonts w:hint="eastAsia"/>
        </w:rPr>
        <w:t>the majority of</w:t>
      </w:r>
      <w:proofErr w:type="gramEnd"/>
      <w:r>
        <w:rPr>
          <w:rFonts w:hint="eastAsia"/>
        </w:rPr>
        <w:t xml:space="preserve"> application layer protocols differ because they play different roles on two ends of the protocol, such as the client and server sides of TFTP.</w:t>
      </w:r>
    </w:p>
    <w:p w14:paraId="3F3BF114" w14:textId="77777777" w:rsidR="00EE4E91" w:rsidRDefault="00000000">
      <w:pPr>
        <w:spacing w:afterLines="50" w:after="156"/>
        <w:jc w:val="left"/>
      </w:pPr>
      <w:r>
        <w:rPr>
          <w:rFonts w:hint="eastAsia"/>
        </w:rPr>
        <w:t>When we say we want to design and implement the functionality of a protocol, we always need to clarify which protocol entity we will work on, such as client or server side.</w:t>
      </w:r>
    </w:p>
    <w:p w14:paraId="799C686D" w14:textId="77777777" w:rsidR="00EE4E91" w:rsidRDefault="00000000">
      <w:pPr>
        <w:pStyle w:val="2"/>
      </w:pPr>
      <w:bookmarkStart w:id="209" w:name="_Toc15630"/>
      <w:bookmarkStart w:id="210" w:name="_Toc15104"/>
      <w:r>
        <w:rPr>
          <w:rFonts w:hint="eastAsia"/>
        </w:rPr>
        <w:t>Procedural Design</w:t>
      </w:r>
      <w:bookmarkEnd w:id="209"/>
      <w:bookmarkEnd w:id="210"/>
    </w:p>
    <w:p w14:paraId="005F077A" w14:textId="77777777" w:rsidR="00EE4E91" w:rsidRDefault="00000000">
      <w:pPr>
        <w:spacing w:afterLines="50" w:after="156"/>
        <w:jc w:val="left"/>
      </w:pPr>
      <w:r>
        <w:rPr>
          <w:rFonts w:hint="eastAsia"/>
        </w:rPr>
        <w:t>Procedural design should be able to be directly converted into code, rather than just providing an abstract conceptual model from a human perspective. Converting procedural design into code usually only involves refining the processing details represented by the flowchart or pseudo-code. If you find it</w:t>
      </w:r>
      <w:r>
        <w:t>’</w:t>
      </w:r>
      <w:r>
        <w:rPr>
          <w:rFonts w:hint="eastAsia"/>
        </w:rPr>
        <w:t>s difficult to implement the procedure when trying to convert the design into code, or the processing structure in the design differs significantly from the feasible structure in code, you may not have designed it from a code perspective.</w:t>
      </w:r>
    </w:p>
    <w:p w14:paraId="58AE79C2" w14:textId="77777777" w:rsidR="00EE4E91" w:rsidRDefault="00000000">
      <w:pPr>
        <w:spacing w:afterLines="50" w:after="156"/>
        <w:jc w:val="left"/>
      </w:pPr>
      <w:r>
        <w:rPr>
          <w:rFonts w:hint="eastAsia"/>
        </w:rPr>
        <w:t>A procedure refers to a relatively independent and continuous behavior completed within the same unit of work (e.g. task, Linux process, thread etc.) of the same protocol entity (e.g. server side of TFTP). Therefore, the design of a procedure cannot be in the following situations:</w:t>
      </w:r>
    </w:p>
    <w:p w14:paraId="3881E849" w14:textId="77777777" w:rsidR="00EE4E91" w:rsidRDefault="00000000">
      <w:pPr>
        <w:numPr>
          <w:ilvl w:val="0"/>
          <w:numId w:val="7"/>
        </w:numPr>
        <w:jc w:val="left"/>
      </w:pPr>
      <w:r>
        <w:rPr>
          <w:rFonts w:hint="eastAsia"/>
        </w:rPr>
        <w:t>Spanning multiple protocol entities, such as including both the client and server sides. This is not procedural design, but protocol interaction diagram from a human perspective.</w:t>
      </w:r>
    </w:p>
    <w:p w14:paraId="6AB91474" w14:textId="77777777" w:rsidR="00EE4E91" w:rsidRDefault="00000000">
      <w:pPr>
        <w:numPr>
          <w:ilvl w:val="0"/>
          <w:numId w:val="7"/>
        </w:numPr>
        <w:jc w:val="left"/>
      </w:pPr>
      <w:r>
        <w:rPr>
          <w:rFonts w:hint="eastAsia"/>
        </w:rPr>
        <w:t>Operations across multiple units of work within a single protocol entity, such as operations across two tasks. Maybe a behavior needs to be completed by two tasks in collaboration, however, as a procedural design, it needs to be done from the perspective of a single unit of work. In this case, you can design two procedures.</w:t>
      </w:r>
    </w:p>
    <w:p w14:paraId="5952A179" w14:textId="77777777" w:rsidR="00EE4E91" w:rsidRDefault="00000000">
      <w:pPr>
        <w:numPr>
          <w:ilvl w:val="0"/>
          <w:numId w:val="7"/>
        </w:numPr>
        <w:jc w:val="left"/>
      </w:pPr>
      <w:r>
        <w:rPr>
          <w:rFonts w:hint="eastAsia"/>
        </w:rPr>
        <w:t xml:space="preserve">Operations that are not continuous in time, although within a single unit of work. For example, the operations of a behavior of a protocol entity </w:t>
      </w:r>
      <w:proofErr w:type="gramStart"/>
      <w:r>
        <w:rPr>
          <w:rFonts w:hint="eastAsia"/>
        </w:rPr>
        <w:t>is</w:t>
      </w:r>
      <w:proofErr w:type="gramEnd"/>
      <w:r>
        <w:rPr>
          <w:rFonts w:hint="eastAsia"/>
        </w:rPr>
        <w:t xml:space="preserve"> like this: receiving a packet from peer, responding with an ACK, and then waiting for the next packet. From a human perspective, this seems to be a continuous procedure, however, from a code perspective, it is not. After I send an ACK, the next packet may not arrive immediately, and I cannot accurately predict when it will arrive. Therefore, the code is not suitable to wait for the arrival of the packet at this point all the time, but it can turn to handling other events, such as timeout event, command configuration event, etc. Therefore, if we sequentially put the above operations, i.e., receiving packet, </w:t>
      </w:r>
      <w:proofErr w:type="gramStart"/>
      <w:r>
        <w:rPr>
          <w:rFonts w:hint="eastAsia"/>
        </w:rPr>
        <w:t>acknowledging</w:t>
      </w:r>
      <w:proofErr w:type="gramEnd"/>
      <w:r>
        <w:rPr>
          <w:rFonts w:hint="eastAsia"/>
        </w:rPr>
        <w:t xml:space="preserve"> and receiving packet again, from a human perspective, into a procedure, it is inconsistent with the code perspective and cannot be directly converted into code. For this case, we need to design the procedure as an event driven processing structure, rather than the single line packet receiving </w:t>
      </w:r>
      <w:r>
        <w:rPr>
          <w:rFonts w:hint="eastAsia"/>
        </w:rPr>
        <w:lastRenderedPageBreak/>
        <w:t>structure mentioned above.</w:t>
      </w:r>
    </w:p>
    <w:p w14:paraId="5209780C" w14:textId="77777777" w:rsidR="00EE4E91" w:rsidRDefault="00EE4E91">
      <w:pPr>
        <w:numPr>
          <w:ilvl w:val="255"/>
          <w:numId w:val="0"/>
        </w:numPr>
        <w:jc w:val="left"/>
      </w:pPr>
    </w:p>
    <w:p w14:paraId="504F3D13" w14:textId="77777777" w:rsidR="00EE4E91" w:rsidRDefault="00EE4E91">
      <w:pPr>
        <w:numPr>
          <w:ilvl w:val="255"/>
          <w:numId w:val="0"/>
        </w:numPr>
      </w:pPr>
    </w:p>
    <w:p w14:paraId="0AE6DE25" w14:textId="77777777" w:rsidR="00EE4E91" w:rsidRDefault="00EE4E91"/>
    <w:p w14:paraId="55E4D58E" w14:textId="77777777" w:rsidR="00EE4E91" w:rsidRDefault="00EE4E91">
      <w:pPr>
        <w:numPr>
          <w:ilvl w:val="255"/>
          <w:numId w:val="0"/>
        </w:numPr>
        <w:spacing w:afterLines="50" w:after="156"/>
        <w:jc w:val="left"/>
      </w:pPr>
    </w:p>
    <w:p w14:paraId="46E1978E" w14:textId="77777777" w:rsidR="00EE4E91" w:rsidRDefault="00EE4E91">
      <w:pPr>
        <w:spacing w:afterLines="50" w:after="156"/>
        <w:jc w:val="left"/>
      </w:pPr>
    </w:p>
    <w:p w14:paraId="577FFCCC" w14:textId="77777777" w:rsidR="00EE4E91" w:rsidRDefault="00EE4E91">
      <w:pPr>
        <w:jc w:val="left"/>
      </w:pPr>
    </w:p>
    <w:p w14:paraId="6412129F" w14:textId="77777777" w:rsidR="00EE4E91" w:rsidRDefault="00EE4E91">
      <w:pPr>
        <w:jc w:val="left"/>
        <w:rPr>
          <w:b/>
          <w:sz w:val="24"/>
        </w:rPr>
      </w:pPr>
    </w:p>
    <w:p w14:paraId="246148E9" w14:textId="77777777" w:rsidR="00EE4E91" w:rsidRDefault="00EE4E91">
      <w:pPr>
        <w:ind w:firstLine="360"/>
        <w:rPr>
          <w:b/>
          <w:sz w:val="24"/>
        </w:rPr>
      </w:pPr>
    </w:p>
    <w:p w14:paraId="4336E2BE" w14:textId="77777777" w:rsidR="00EE4E91" w:rsidRDefault="00EE4E91">
      <w:pPr>
        <w:spacing w:afterLines="50" w:after="156"/>
        <w:jc w:val="left"/>
      </w:pPr>
    </w:p>
    <w:sectPr w:rsidR="00EE4E91">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9B4F4" w14:textId="77777777" w:rsidR="007737F9" w:rsidRDefault="007737F9">
      <w:r>
        <w:separator/>
      </w:r>
    </w:p>
  </w:endnote>
  <w:endnote w:type="continuationSeparator" w:id="0">
    <w:p w14:paraId="09A6D61A" w14:textId="77777777" w:rsidR="007737F9" w:rsidRDefault="00773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E513C" w14:textId="77777777" w:rsidR="00EE4E91" w:rsidRDefault="00EE4E91">
    <w:pPr>
      <w:pStyle w:val="a4"/>
    </w:pPr>
  </w:p>
  <w:p w14:paraId="5F1F1248" w14:textId="77777777" w:rsidR="00EE4E91" w:rsidRDefault="00000000">
    <w:pPr>
      <w:pStyle w:val="a4"/>
    </w:pPr>
    <w:r>
      <w:rPr>
        <w:noProof/>
      </w:rPr>
      <mc:AlternateContent>
        <mc:Choice Requires="wps">
          <w:drawing>
            <wp:anchor distT="0" distB="0" distL="114300" distR="114300" simplePos="0" relativeHeight="251659264" behindDoc="0" locked="0" layoutInCell="1" allowOverlap="1" wp14:anchorId="2D6F6287" wp14:editId="252394CF">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11092C7" w14:textId="77777777" w:rsidR="00EE4E91" w:rsidRDefault="00000000">
                          <w:pPr>
                            <w:pStyle w:val="a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D6F6287"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611092C7" w14:textId="77777777" w:rsidR="00EE4E91" w:rsidRDefault="00000000">
                    <w:pPr>
                      <w:pStyle w:val="a4"/>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457F0" w14:textId="77777777" w:rsidR="007737F9" w:rsidRDefault="007737F9">
      <w:r>
        <w:separator/>
      </w:r>
    </w:p>
  </w:footnote>
  <w:footnote w:type="continuationSeparator" w:id="0">
    <w:p w14:paraId="68149580" w14:textId="77777777" w:rsidR="007737F9" w:rsidRDefault="007737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1F22A1"/>
    <w:multiLevelType w:val="singleLevel"/>
    <w:tmpl w:val="811F22A1"/>
    <w:lvl w:ilvl="0">
      <w:start w:val="1"/>
      <w:numFmt w:val="decimal"/>
      <w:suff w:val="space"/>
      <w:lvlText w:val="(%1)"/>
      <w:lvlJc w:val="left"/>
    </w:lvl>
  </w:abstractNum>
  <w:abstractNum w:abstractNumId="1"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2" w15:restartNumberingAfterBreak="0">
    <w:nsid w:val="0F0B9DAE"/>
    <w:multiLevelType w:val="singleLevel"/>
    <w:tmpl w:val="0F0B9DAE"/>
    <w:lvl w:ilvl="0">
      <w:start w:val="1"/>
      <w:numFmt w:val="decimal"/>
      <w:suff w:val="space"/>
      <w:lvlText w:val="%1."/>
      <w:lvlJc w:val="left"/>
    </w:lvl>
  </w:abstractNum>
  <w:abstractNum w:abstractNumId="3" w15:restartNumberingAfterBreak="0">
    <w:nsid w:val="23220244"/>
    <w:multiLevelType w:val="singleLevel"/>
    <w:tmpl w:val="23220244"/>
    <w:lvl w:ilvl="0">
      <w:start w:val="1"/>
      <w:numFmt w:val="decimal"/>
      <w:lvlText w:val="(%1)"/>
      <w:lvlJc w:val="left"/>
      <w:pPr>
        <w:tabs>
          <w:tab w:val="left" w:pos="312"/>
        </w:tabs>
      </w:pPr>
    </w:lvl>
  </w:abstractNum>
  <w:abstractNum w:abstractNumId="4" w15:restartNumberingAfterBreak="0">
    <w:nsid w:val="3F00FCF5"/>
    <w:multiLevelType w:val="singleLevel"/>
    <w:tmpl w:val="3F00FCF5"/>
    <w:lvl w:ilvl="0">
      <w:start w:val="1"/>
      <w:numFmt w:val="decimal"/>
      <w:suff w:val="space"/>
      <w:lvlText w:val="%1."/>
      <w:lvlJc w:val="left"/>
    </w:lvl>
  </w:abstractNum>
  <w:abstractNum w:abstractNumId="5" w15:restartNumberingAfterBreak="0">
    <w:nsid w:val="5701B58D"/>
    <w:multiLevelType w:val="singleLevel"/>
    <w:tmpl w:val="5701B58D"/>
    <w:lvl w:ilvl="0">
      <w:start w:val="1"/>
      <w:numFmt w:val="decimal"/>
      <w:suff w:val="space"/>
      <w:lvlText w:val="%1."/>
      <w:lvlJc w:val="left"/>
    </w:lvl>
  </w:abstractNum>
  <w:abstractNum w:abstractNumId="6" w15:restartNumberingAfterBreak="0">
    <w:nsid w:val="64120CDB"/>
    <w:multiLevelType w:val="singleLevel"/>
    <w:tmpl w:val="64120CDB"/>
    <w:lvl w:ilvl="0">
      <w:start w:val="1"/>
      <w:numFmt w:val="bullet"/>
      <w:lvlText w:val=""/>
      <w:lvlJc w:val="left"/>
      <w:pPr>
        <w:ind w:left="420" w:hanging="420"/>
      </w:pPr>
      <w:rPr>
        <w:rFonts w:ascii="Wingdings" w:hAnsi="Wingdings" w:hint="default"/>
      </w:rPr>
    </w:lvl>
  </w:abstractNum>
  <w:num w:numId="1" w16cid:durableId="360976450">
    <w:abstractNumId w:val="1"/>
  </w:num>
  <w:num w:numId="2" w16cid:durableId="1520239399">
    <w:abstractNumId w:val="4"/>
  </w:num>
  <w:num w:numId="3" w16cid:durableId="1923371727">
    <w:abstractNumId w:val="2"/>
  </w:num>
  <w:num w:numId="4" w16cid:durableId="982343705">
    <w:abstractNumId w:val="5"/>
  </w:num>
  <w:num w:numId="5" w16cid:durableId="580599223">
    <w:abstractNumId w:val="6"/>
  </w:num>
  <w:num w:numId="6" w16cid:durableId="551581456">
    <w:abstractNumId w:val="0"/>
  </w:num>
  <w:num w:numId="7" w16cid:durableId="20142639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TU1M2JlOWZiMTM1N2EyZjg5ODE0ZWMxMDJjMzQwNDAifQ=="/>
  </w:docVars>
  <w:rsids>
    <w:rsidRoot w:val="00E7525D"/>
    <w:rsid w:val="000273CC"/>
    <w:rsid w:val="000C1FF9"/>
    <w:rsid w:val="000F2FC5"/>
    <w:rsid w:val="00101AE9"/>
    <w:rsid w:val="00117898"/>
    <w:rsid w:val="001207E6"/>
    <w:rsid w:val="00142DD2"/>
    <w:rsid w:val="001A4716"/>
    <w:rsid w:val="001C66E0"/>
    <w:rsid w:val="001D1002"/>
    <w:rsid w:val="001D7D62"/>
    <w:rsid w:val="00215AA4"/>
    <w:rsid w:val="00263E40"/>
    <w:rsid w:val="00271B67"/>
    <w:rsid w:val="00293D08"/>
    <w:rsid w:val="00305FC5"/>
    <w:rsid w:val="00360179"/>
    <w:rsid w:val="00361C36"/>
    <w:rsid w:val="00376054"/>
    <w:rsid w:val="003E3671"/>
    <w:rsid w:val="003E46A4"/>
    <w:rsid w:val="0041061A"/>
    <w:rsid w:val="004412E0"/>
    <w:rsid w:val="00441639"/>
    <w:rsid w:val="0046084A"/>
    <w:rsid w:val="00460F11"/>
    <w:rsid w:val="0048675D"/>
    <w:rsid w:val="004A3987"/>
    <w:rsid w:val="004D7529"/>
    <w:rsid w:val="004F02D9"/>
    <w:rsid w:val="004F0549"/>
    <w:rsid w:val="004F21BE"/>
    <w:rsid w:val="004F5BF4"/>
    <w:rsid w:val="00515C5E"/>
    <w:rsid w:val="00542318"/>
    <w:rsid w:val="005425F3"/>
    <w:rsid w:val="00563274"/>
    <w:rsid w:val="00594193"/>
    <w:rsid w:val="005A7208"/>
    <w:rsid w:val="005C1FA8"/>
    <w:rsid w:val="005F037B"/>
    <w:rsid w:val="005F1C34"/>
    <w:rsid w:val="00607F78"/>
    <w:rsid w:val="00610597"/>
    <w:rsid w:val="00657388"/>
    <w:rsid w:val="00675128"/>
    <w:rsid w:val="00675481"/>
    <w:rsid w:val="006E4A62"/>
    <w:rsid w:val="007056F1"/>
    <w:rsid w:val="00747586"/>
    <w:rsid w:val="007737F9"/>
    <w:rsid w:val="007F5198"/>
    <w:rsid w:val="008515D1"/>
    <w:rsid w:val="00867FFD"/>
    <w:rsid w:val="008B37BC"/>
    <w:rsid w:val="008B7D2A"/>
    <w:rsid w:val="009269A2"/>
    <w:rsid w:val="00950240"/>
    <w:rsid w:val="00957C14"/>
    <w:rsid w:val="00983184"/>
    <w:rsid w:val="0098388D"/>
    <w:rsid w:val="009B2C64"/>
    <w:rsid w:val="009E3C2A"/>
    <w:rsid w:val="009F2E6D"/>
    <w:rsid w:val="00A010BF"/>
    <w:rsid w:val="00A14E08"/>
    <w:rsid w:val="00A16BE5"/>
    <w:rsid w:val="00A341F4"/>
    <w:rsid w:val="00A81FC4"/>
    <w:rsid w:val="00AD72C8"/>
    <w:rsid w:val="00B11A45"/>
    <w:rsid w:val="00B66B70"/>
    <w:rsid w:val="00B71F65"/>
    <w:rsid w:val="00BB2058"/>
    <w:rsid w:val="00BB5BEC"/>
    <w:rsid w:val="00BC6EB1"/>
    <w:rsid w:val="00BD29DE"/>
    <w:rsid w:val="00BE7797"/>
    <w:rsid w:val="00BF52BD"/>
    <w:rsid w:val="00C03C7C"/>
    <w:rsid w:val="00C14B91"/>
    <w:rsid w:val="00C5409C"/>
    <w:rsid w:val="00C6664C"/>
    <w:rsid w:val="00CF5500"/>
    <w:rsid w:val="00D13D2D"/>
    <w:rsid w:val="00D20FEE"/>
    <w:rsid w:val="00D42503"/>
    <w:rsid w:val="00D5138E"/>
    <w:rsid w:val="00D70859"/>
    <w:rsid w:val="00D9012D"/>
    <w:rsid w:val="00DA1204"/>
    <w:rsid w:val="00DA5C53"/>
    <w:rsid w:val="00E0770D"/>
    <w:rsid w:val="00E22CD1"/>
    <w:rsid w:val="00E6284A"/>
    <w:rsid w:val="00E7525D"/>
    <w:rsid w:val="00EA1057"/>
    <w:rsid w:val="00EC5B63"/>
    <w:rsid w:val="00EE4E91"/>
    <w:rsid w:val="00F02D2B"/>
    <w:rsid w:val="00F174E6"/>
    <w:rsid w:val="00F17679"/>
    <w:rsid w:val="00F211EF"/>
    <w:rsid w:val="00F60550"/>
    <w:rsid w:val="00F9257D"/>
    <w:rsid w:val="00F92BA9"/>
    <w:rsid w:val="00FA00A3"/>
    <w:rsid w:val="00FC7CB0"/>
    <w:rsid w:val="00FD5255"/>
    <w:rsid w:val="00FE5DE6"/>
    <w:rsid w:val="00FF01A0"/>
    <w:rsid w:val="01017684"/>
    <w:rsid w:val="010F3BA1"/>
    <w:rsid w:val="01115B19"/>
    <w:rsid w:val="011C626C"/>
    <w:rsid w:val="011E1FE4"/>
    <w:rsid w:val="01260E98"/>
    <w:rsid w:val="012670EA"/>
    <w:rsid w:val="01282E62"/>
    <w:rsid w:val="012F5F9F"/>
    <w:rsid w:val="0147153B"/>
    <w:rsid w:val="014A4B87"/>
    <w:rsid w:val="01505F15"/>
    <w:rsid w:val="016320EC"/>
    <w:rsid w:val="01675739"/>
    <w:rsid w:val="01695955"/>
    <w:rsid w:val="017165B7"/>
    <w:rsid w:val="01761E20"/>
    <w:rsid w:val="01822573"/>
    <w:rsid w:val="018F2EE2"/>
    <w:rsid w:val="019127B6"/>
    <w:rsid w:val="019E3125"/>
    <w:rsid w:val="01A52705"/>
    <w:rsid w:val="01A7022B"/>
    <w:rsid w:val="01A85DAF"/>
    <w:rsid w:val="01AF70E0"/>
    <w:rsid w:val="01B3097E"/>
    <w:rsid w:val="01B66AA1"/>
    <w:rsid w:val="01B97F5E"/>
    <w:rsid w:val="01BB5A85"/>
    <w:rsid w:val="01BB7833"/>
    <w:rsid w:val="01DB1C83"/>
    <w:rsid w:val="01E054EB"/>
    <w:rsid w:val="01E52B01"/>
    <w:rsid w:val="020B6A0C"/>
    <w:rsid w:val="020C0D2B"/>
    <w:rsid w:val="02111B48"/>
    <w:rsid w:val="0216715F"/>
    <w:rsid w:val="021A27AB"/>
    <w:rsid w:val="02223D56"/>
    <w:rsid w:val="022573A2"/>
    <w:rsid w:val="022A6766"/>
    <w:rsid w:val="023615AF"/>
    <w:rsid w:val="023B43AB"/>
    <w:rsid w:val="0240504A"/>
    <w:rsid w:val="02535CBD"/>
    <w:rsid w:val="026223A4"/>
    <w:rsid w:val="026305F6"/>
    <w:rsid w:val="02661E94"/>
    <w:rsid w:val="026E6F9B"/>
    <w:rsid w:val="02753E85"/>
    <w:rsid w:val="02777BFD"/>
    <w:rsid w:val="027C5214"/>
    <w:rsid w:val="027D71DE"/>
    <w:rsid w:val="02816CCE"/>
    <w:rsid w:val="028916DF"/>
    <w:rsid w:val="02AF383B"/>
    <w:rsid w:val="02B7449E"/>
    <w:rsid w:val="02C32E43"/>
    <w:rsid w:val="02D54924"/>
    <w:rsid w:val="02DA4630"/>
    <w:rsid w:val="02DC2156"/>
    <w:rsid w:val="02E1776D"/>
    <w:rsid w:val="02EA149B"/>
    <w:rsid w:val="02F70D3E"/>
    <w:rsid w:val="03084CFA"/>
    <w:rsid w:val="03086AA8"/>
    <w:rsid w:val="030D2310"/>
    <w:rsid w:val="03217B69"/>
    <w:rsid w:val="03234608"/>
    <w:rsid w:val="03253AFD"/>
    <w:rsid w:val="032A4C70"/>
    <w:rsid w:val="032D4760"/>
    <w:rsid w:val="032D650E"/>
    <w:rsid w:val="03321D76"/>
    <w:rsid w:val="03373831"/>
    <w:rsid w:val="03394EB3"/>
    <w:rsid w:val="03457CFC"/>
    <w:rsid w:val="034675D0"/>
    <w:rsid w:val="035F39BC"/>
    <w:rsid w:val="0361440A"/>
    <w:rsid w:val="03655CA8"/>
    <w:rsid w:val="03710AF1"/>
    <w:rsid w:val="037759DB"/>
    <w:rsid w:val="0384586D"/>
    <w:rsid w:val="038F541B"/>
    <w:rsid w:val="03977E2B"/>
    <w:rsid w:val="039B3DC0"/>
    <w:rsid w:val="039D7B38"/>
    <w:rsid w:val="03A04F32"/>
    <w:rsid w:val="03A762C0"/>
    <w:rsid w:val="03A82039"/>
    <w:rsid w:val="03B10EED"/>
    <w:rsid w:val="03B46C2F"/>
    <w:rsid w:val="03BD3D36"/>
    <w:rsid w:val="03C9092D"/>
    <w:rsid w:val="03CA1FAF"/>
    <w:rsid w:val="03CC7D3C"/>
    <w:rsid w:val="03DB0660"/>
    <w:rsid w:val="03DB41BC"/>
    <w:rsid w:val="03E017D2"/>
    <w:rsid w:val="03E05C76"/>
    <w:rsid w:val="03E33071"/>
    <w:rsid w:val="03E72B61"/>
    <w:rsid w:val="03EE2141"/>
    <w:rsid w:val="03F359AA"/>
    <w:rsid w:val="03F51722"/>
    <w:rsid w:val="03F67248"/>
    <w:rsid w:val="04043713"/>
    <w:rsid w:val="04051E5E"/>
    <w:rsid w:val="04137DFA"/>
    <w:rsid w:val="04390EE3"/>
    <w:rsid w:val="0442423B"/>
    <w:rsid w:val="04425FE9"/>
    <w:rsid w:val="046046C1"/>
    <w:rsid w:val="04700DA8"/>
    <w:rsid w:val="04730898"/>
    <w:rsid w:val="047343F5"/>
    <w:rsid w:val="047A1C27"/>
    <w:rsid w:val="049031F8"/>
    <w:rsid w:val="04934A97"/>
    <w:rsid w:val="049D5915"/>
    <w:rsid w:val="04A42800"/>
    <w:rsid w:val="04A647CA"/>
    <w:rsid w:val="04B14F1D"/>
    <w:rsid w:val="04B360C1"/>
    <w:rsid w:val="04B36EE7"/>
    <w:rsid w:val="04B54A0D"/>
    <w:rsid w:val="04BA0275"/>
    <w:rsid w:val="04BC223F"/>
    <w:rsid w:val="04BD1B14"/>
    <w:rsid w:val="04BD38C2"/>
    <w:rsid w:val="04CD69E4"/>
    <w:rsid w:val="04CE5ACF"/>
    <w:rsid w:val="04D70E27"/>
    <w:rsid w:val="04E11CA6"/>
    <w:rsid w:val="04E2157A"/>
    <w:rsid w:val="04E23328"/>
    <w:rsid w:val="04E84DE3"/>
    <w:rsid w:val="04E90B5B"/>
    <w:rsid w:val="04E92909"/>
    <w:rsid w:val="04ED23F9"/>
    <w:rsid w:val="04F67304"/>
    <w:rsid w:val="04FC088E"/>
    <w:rsid w:val="04FD0162"/>
    <w:rsid w:val="050E411D"/>
    <w:rsid w:val="05184F9C"/>
    <w:rsid w:val="051A51B8"/>
    <w:rsid w:val="051E0804"/>
    <w:rsid w:val="051E25B2"/>
    <w:rsid w:val="051E6A56"/>
    <w:rsid w:val="05237BC9"/>
    <w:rsid w:val="052676B9"/>
    <w:rsid w:val="0539563E"/>
    <w:rsid w:val="053E0EA6"/>
    <w:rsid w:val="053E2C54"/>
    <w:rsid w:val="053F077B"/>
    <w:rsid w:val="05432019"/>
    <w:rsid w:val="05551D4C"/>
    <w:rsid w:val="055E50A5"/>
    <w:rsid w:val="056D353A"/>
    <w:rsid w:val="05791EDF"/>
    <w:rsid w:val="0580501B"/>
    <w:rsid w:val="05812B41"/>
    <w:rsid w:val="058A1EBC"/>
    <w:rsid w:val="058A7C48"/>
    <w:rsid w:val="05A52CD4"/>
    <w:rsid w:val="05AD3936"/>
    <w:rsid w:val="05B178CA"/>
    <w:rsid w:val="05B64EE1"/>
    <w:rsid w:val="05C649F8"/>
    <w:rsid w:val="05D11D1B"/>
    <w:rsid w:val="05D13AC9"/>
    <w:rsid w:val="05D215EF"/>
    <w:rsid w:val="05D37841"/>
    <w:rsid w:val="05D709B3"/>
    <w:rsid w:val="05DD1F63"/>
    <w:rsid w:val="05DE7F94"/>
    <w:rsid w:val="05E01F5E"/>
    <w:rsid w:val="05E03D0C"/>
    <w:rsid w:val="05E82BC0"/>
    <w:rsid w:val="05EC445F"/>
    <w:rsid w:val="05EF03F3"/>
    <w:rsid w:val="05F81055"/>
    <w:rsid w:val="06085010"/>
    <w:rsid w:val="061D0ABC"/>
    <w:rsid w:val="0624009C"/>
    <w:rsid w:val="062C0CFF"/>
    <w:rsid w:val="063D4CBA"/>
    <w:rsid w:val="064249C6"/>
    <w:rsid w:val="06451DC1"/>
    <w:rsid w:val="06475B39"/>
    <w:rsid w:val="064A73D7"/>
    <w:rsid w:val="064E336B"/>
    <w:rsid w:val="065169B7"/>
    <w:rsid w:val="06677F89"/>
    <w:rsid w:val="066A7A79"/>
    <w:rsid w:val="067508F8"/>
    <w:rsid w:val="06782196"/>
    <w:rsid w:val="067A7CBC"/>
    <w:rsid w:val="0687062B"/>
    <w:rsid w:val="068C79F0"/>
    <w:rsid w:val="06986394"/>
    <w:rsid w:val="069D1BFD"/>
    <w:rsid w:val="06A411DD"/>
    <w:rsid w:val="06AB431A"/>
    <w:rsid w:val="06B01930"/>
    <w:rsid w:val="06B036DE"/>
    <w:rsid w:val="06B56F46"/>
    <w:rsid w:val="06B86301"/>
    <w:rsid w:val="06BC6527"/>
    <w:rsid w:val="06BF6017"/>
    <w:rsid w:val="06C07699"/>
    <w:rsid w:val="06CE625A"/>
    <w:rsid w:val="06CF5ECF"/>
    <w:rsid w:val="06DE46EF"/>
    <w:rsid w:val="06DF3FC3"/>
    <w:rsid w:val="06E049A3"/>
    <w:rsid w:val="06EE4206"/>
    <w:rsid w:val="06F55595"/>
    <w:rsid w:val="070457D8"/>
    <w:rsid w:val="07097292"/>
    <w:rsid w:val="07143BB4"/>
    <w:rsid w:val="071A4FFB"/>
    <w:rsid w:val="071E0F8F"/>
    <w:rsid w:val="072E5C17"/>
    <w:rsid w:val="07300CC3"/>
    <w:rsid w:val="07320597"/>
    <w:rsid w:val="073360BD"/>
    <w:rsid w:val="07416A2C"/>
    <w:rsid w:val="074A1D85"/>
    <w:rsid w:val="075C73C2"/>
    <w:rsid w:val="075E313A"/>
    <w:rsid w:val="07724E37"/>
    <w:rsid w:val="07762B7A"/>
    <w:rsid w:val="077F1302"/>
    <w:rsid w:val="07862691"/>
    <w:rsid w:val="078C3715"/>
    <w:rsid w:val="0791316F"/>
    <w:rsid w:val="07996868"/>
    <w:rsid w:val="079B25E0"/>
    <w:rsid w:val="07A86AAB"/>
    <w:rsid w:val="07B54D24"/>
    <w:rsid w:val="07BE007D"/>
    <w:rsid w:val="07CF228A"/>
    <w:rsid w:val="07D433FC"/>
    <w:rsid w:val="07D96C64"/>
    <w:rsid w:val="07DC6755"/>
    <w:rsid w:val="07E07FF3"/>
    <w:rsid w:val="07E61381"/>
    <w:rsid w:val="07F228C3"/>
    <w:rsid w:val="07FE2B6F"/>
    <w:rsid w:val="080C528C"/>
    <w:rsid w:val="08114650"/>
    <w:rsid w:val="08123F24"/>
    <w:rsid w:val="081D1247"/>
    <w:rsid w:val="08234384"/>
    <w:rsid w:val="082A5712"/>
    <w:rsid w:val="082C148A"/>
    <w:rsid w:val="082F2D28"/>
    <w:rsid w:val="08430582"/>
    <w:rsid w:val="08444A26"/>
    <w:rsid w:val="0845254C"/>
    <w:rsid w:val="084542FA"/>
    <w:rsid w:val="084C65F3"/>
    <w:rsid w:val="08517143"/>
    <w:rsid w:val="0858402D"/>
    <w:rsid w:val="086C7AD9"/>
    <w:rsid w:val="087150EF"/>
    <w:rsid w:val="08836BD0"/>
    <w:rsid w:val="088B63D5"/>
    <w:rsid w:val="088F37C7"/>
    <w:rsid w:val="08935065"/>
    <w:rsid w:val="089D5EE4"/>
    <w:rsid w:val="08A234FA"/>
    <w:rsid w:val="08A41020"/>
    <w:rsid w:val="08B51480"/>
    <w:rsid w:val="08B60D54"/>
    <w:rsid w:val="08C01BD2"/>
    <w:rsid w:val="08CC0577"/>
    <w:rsid w:val="08CC67C9"/>
    <w:rsid w:val="08CE2541"/>
    <w:rsid w:val="08D107D5"/>
    <w:rsid w:val="08D77648"/>
    <w:rsid w:val="08DA4AF1"/>
    <w:rsid w:val="08E81855"/>
    <w:rsid w:val="08E9737B"/>
    <w:rsid w:val="08EB4EA1"/>
    <w:rsid w:val="08EC0C19"/>
    <w:rsid w:val="08FA49E8"/>
    <w:rsid w:val="08FA6E92"/>
    <w:rsid w:val="090E293E"/>
    <w:rsid w:val="090E6DE2"/>
    <w:rsid w:val="09175C96"/>
    <w:rsid w:val="091A5787"/>
    <w:rsid w:val="092108C3"/>
    <w:rsid w:val="092B7994"/>
    <w:rsid w:val="092C7268"/>
    <w:rsid w:val="093A2D5E"/>
    <w:rsid w:val="09475E50"/>
    <w:rsid w:val="09594501"/>
    <w:rsid w:val="095A5B83"/>
    <w:rsid w:val="09664528"/>
    <w:rsid w:val="0969226A"/>
    <w:rsid w:val="096D1D5A"/>
    <w:rsid w:val="096E162E"/>
    <w:rsid w:val="098B0432"/>
    <w:rsid w:val="09903C9B"/>
    <w:rsid w:val="0992531D"/>
    <w:rsid w:val="09931095"/>
    <w:rsid w:val="09975029"/>
    <w:rsid w:val="099E1F14"/>
    <w:rsid w:val="09A339CE"/>
    <w:rsid w:val="09BC683E"/>
    <w:rsid w:val="09C83435"/>
    <w:rsid w:val="09CD0A4B"/>
    <w:rsid w:val="09E55D95"/>
    <w:rsid w:val="09E65669"/>
    <w:rsid w:val="09EF09C1"/>
    <w:rsid w:val="0A075FC3"/>
    <w:rsid w:val="0A0F696E"/>
    <w:rsid w:val="0A1E12A6"/>
    <w:rsid w:val="0A2166A1"/>
    <w:rsid w:val="0A2F7010"/>
    <w:rsid w:val="0A40121D"/>
    <w:rsid w:val="0A40746F"/>
    <w:rsid w:val="0A56459C"/>
    <w:rsid w:val="0A5E16A3"/>
    <w:rsid w:val="0A5F5B47"/>
    <w:rsid w:val="0A652A31"/>
    <w:rsid w:val="0A6C0264"/>
    <w:rsid w:val="0A7964DD"/>
    <w:rsid w:val="0A825391"/>
    <w:rsid w:val="0A84735B"/>
    <w:rsid w:val="0A854E82"/>
    <w:rsid w:val="0A8C6210"/>
    <w:rsid w:val="0A9450C5"/>
    <w:rsid w:val="0A9D041D"/>
    <w:rsid w:val="0AA3355A"/>
    <w:rsid w:val="0ABA2D7D"/>
    <w:rsid w:val="0ABD0ABF"/>
    <w:rsid w:val="0AD6392F"/>
    <w:rsid w:val="0AD876A7"/>
    <w:rsid w:val="0ADA341F"/>
    <w:rsid w:val="0ADF0A8B"/>
    <w:rsid w:val="0AE20526"/>
    <w:rsid w:val="0AE47DFA"/>
    <w:rsid w:val="0AE71698"/>
    <w:rsid w:val="0AEF054D"/>
    <w:rsid w:val="0AF67B2D"/>
    <w:rsid w:val="0B0264D2"/>
    <w:rsid w:val="0B0E4E77"/>
    <w:rsid w:val="0B1526A9"/>
    <w:rsid w:val="0B224DC6"/>
    <w:rsid w:val="0B293A5F"/>
    <w:rsid w:val="0B464611"/>
    <w:rsid w:val="0B512FB6"/>
    <w:rsid w:val="0B5331D2"/>
    <w:rsid w:val="0B552AA6"/>
    <w:rsid w:val="0B6131F9"/>
    <w:rsid w:val="0B73117E"/>
    <w:rsid w:val="0B770C6E"/>
    <w:rsid w:val="0B845139"/>
    <w:rsid w:val="0B884C29"/>
    <w:rsid w:val="0B8E5FB8"/>
    <w:rsid w:val="0B8E7D66"/>
    <w:rsid w:val="0B93537C"/>
    <w:rsid w:val="0B996E37"/>
    <w:rsid w:val="0B9F01C5"/>
    <w:rsid w:val="0BA17A99"/>
    <w:rsid w:val="0BA53A2D"/>
    <w:rsid w:val="0BAB0918"/>
    <w:rsid w:val="0BB974D9"/>
    <w:rsid w:val="0BBE641B"/>
    <w:rsid w:val="0BC33EB3"/>
    <w:rsid w:val="0BD240F7"/>
    <w:rsid w:val="0BD31C1D"/>
    <w:rsid w:val="0BDA2FAB"/>
    <w:rsid w:val="0BE91440"/>
    <w:rsid w:val="0BF64289"/>
    <w:rsid w:val="0C030754"/>
    <w:rsid w:val="0C0369A6"/>
    <w:rsid w:val="0C083FBC"/>
    <w:rsid w:val="0C087B18"/>
    <w:rsid w:val="0C0A1AE2"/>
    <w:rsid w:val="0C126BE9"/>
    <w:rsid w:val="0C1F4E62"/>
    <w:rsid w:val="0C210B2D"/>
    <w:rsid w:val="0C22507E"/>
    <w:rsid w:val="0C272694"/>
    <w:rsid w:val="0C306456"/>
    <w:rsid w:val="0C344DB1"/>
    <w:rsid w:val="0C3923C8"/>
    <w:rsid w:val="0C39659A"/>
    <w:rsid w:val="0C434FF4"/>
    <w:rsid w:val="0C4A6383"/>
    <w:rsid w:val="0C4C3EA9"/>
    <w:rsid w:val="0C4D5E73"/>
    <w:rsid w:val="0C517711"/>
    <w:rsid w:val="0C580AA0"/>
    <w:rsid w:val="0C5C7E64"/>
    <w:rsid w:val="0C637445"/>
    <w:rsid w:val="0C721436"/>
    <w:rsid w:val="0C7B478E"/>
    <w:rsid w:val="0C7D22B4"/>
    <w:rsid w:val="0C803B53"/>
    <w:rsid w:val="0C886EAB"/>
    <w:rsid w:val="0C8C699B"/>
    <w:rsid w:val="0C8E2713"/>
    <w:rsid w:val="0CA23AC9"/>
    <w:rsid w:val="0CB90E13"/>
    <w:rsid w:val="0CC223BD"/>
    <w:rsid w:val="0CC55A09"/>
    <w:rsid w:val="0CD12600"/>
    <w:rsid w:val="0CD345CA"/>
    <w:rsid w:val="0CDB6FDB"/>
    <w:rsid w:val="0CE02843"/>
    <w:rsid w:val="0CEC568C"/>
    <w:rsid w:val="0CFF53BF"/>
    <w:rsid w:val="0CFF716D"/>
    <w:rsid w:val="0D020A0B"/>
    <w:rsid w:val="0D0429D6"/>
    <w:rsid w:val="0D1349C7"/>
    <w:rsid w:val="0D2070E4"/>
    <w:rsid w:val="0D224C0A"/>
    <w:rsid w:val="0D26294C"/>
    <w:rsid w:val="0D270472"/>
    <w:rsid w:val="0D2C5A88"/>
    <w:rsid w:val="0D3C216F"/>
    <w:rsid w:val="0D3D7C96"/>
    <w:rsid w:val="0D556D8D"/>
    <w:rsid w:val="0D605732"/>
    <w:rsid w:val="0D611BD6"/>
    <w:rsid w:val="0D6276FC"/>
    <w:rsid w:val="0D63594E"/>
    <w:rsid w:val="0D661EE3"/>
    <w:rsid w:val="0D662D48"/>
    <w:rsid w:val="0D755681"/>
    <w:rsid w:val="0D7731A8"/>
    <w:rsid w:val="0D7C6A10"/>
    <w:rsid w:val="0D817B82"/>
    <w:rsid w:val="0D8B6C53"/>
    <w:rsid w:val="0D8D61C7"/>
    <w:rsid w:val="0D906017"/>
    <w:rsid w:val="0D9C49BC"/>
    <w:rsid w:val="0DA47D15"/>
    <w:rsid w:val="0DA73361"/>
    <w:rsid w:val="0DB937C0"/>
    <w:rsid w:val="0DBA7538"/>
    <w:rsid w:val="0DBF06AB"/>
    <w:rsid w:val="0DC3019B"/>
    <w:rsid w:val="0DD405FA"/>
    <w:rsid w:val="0DD94A1F"/>
    <w:rsid w:val="0DDA54E4"/>
    <w:rsid w:val="0DDA7292"/>
    <w:rsid w:val="0DE30198"/>
    <w:rsid w:val="0E1C78AB"/>
    <w:rsid w:val="0E26072A"/>
    <w:rsid w:val="0E2F75DE"/>
    <w:rsid w:val="0E344BF5"/>
    <w:rsid w:val="0E455054"/>
    <w:rsid w:val="0E484B44"/>
    <w:rsid w:val="0E6A4ABA"/>
    <w:rsid w:val="0E6F3E7F"/>
    <w:rsid w:val="0E7476E7"/>
    <w:rsid w:val="0E981627"/>
    <w:rsid w:val="0E99714E"/>
    <w:rsid w:val="0E9B1118"/>
    <w:rsid w:val="0E9E4764"/>
    <w:rsid w:val="0EA0228A"/>
    <w:rsid w:val="0EAF071F"/>
    <w:rsid w:val="0EAF24CD"/>
    <w:rsid w:val="0EB9159E"/>
    <w:rsid w:val="0EBE6BB4"/>
    <w:rsid w:val="0EC51CF1"/>
    <w:rsid w:val="0ECC307F"/>
    <w:rsid w:val="0ECD6DF7"/>
    <w:rsid w:val="0EE41742"/>
    <w:rsid w:val="0EE7435D"/>
    <w:rsid w:val="0EF40828"/>
    <w:rsid w:val="0EFD4C7A"/>
    <w:rsid w:val="0EFD76DC"/>
    <w:rsid w:val="0F026AA1"/>
    <w:rsid w:val="0F052A35"/>
    <w:rsid w:val="0F0942D3"/>
    <w:rsid w:val="0F130CAE"/>
    <w:rsid w:val="0F3139F2"/>
    <w:rsid w:val="0F36499C"/>
    <w:rsid w:val="0F386966"/>
    <w:rsid w:val="0F3A448D"/>
    <w:rsid w:val="0F3F1AA3"/>
    <w:rsid w:val="0F515C7A"/>
    <w:rsid w:val="0F5372FC"/>
    <w:rsid w:val="0F5D461F"/>
    <w:rsid w:val="0F5F0397"/>
    <w:rsid w:val="0F5F2145"/>
    <w:rsid w:val="0F625791"/>
    <w:rsid w:val="0F634D6D"/>
    <w:rsid w:val="0F655282"/>
    <w:rsid w:val="0F706100"/>
    <w:rsid w:val="0F711E78"/>
    <w:rsid w:val="0F73799F"/>
    <w:rsid w:val="0F87344A"/>
    <w:rsid w:val="0F8B118C"/>
    <w:rsid w:val="0F923ACB"/>
    <w:rsid w:val="0F987405"/>
    <w:rsid w:val="0FA20284"/>
    <w:rsid w:val="0FB104C7"/>
    <w:rsid w:val="0FB12275"/>
    <w:rsid w:val="0FB73D2F"/>
    <w:rsid w:val="0FD20B69"/>
    <w:rsid w:val="0FD348E1"/>
    <w:rsid w:val="0FDC5544"/>
    <w:rsid w:val="0FE4089C"/>
    <w:rsid w:val="0FEE5277"/>
    <w:rsid w:val="0FF22FB9"/>
    <w:rsid w:val="0FF705D0"/>
    <w:rsid w:val="0FFF7484"/>
    <w:rsid w:val="100B407B"/>
    <w:rsid w:val="100D1BA1"/>
    <w:rsid w:val="101747CE"/>
    <w:rsid w:val="10196798"/>
    <w:rsid w:val="102173FB"/>
    <w:rsid w:val="10233173"/>
    <w:rsid w:val="10303AE2"/>
    <w:rsid w:val="10305890"/>
    <w:rsid w:val="103709CC"/>
    <w:rsid w:val="10390BE8"/>
    <w:rsid w:val="1041184B"/>
    <w:rsid w:val="10525806"/>
    <w:rsid w:val="10593038"/>
    <w:rsid w:val="10594DE6"/>
    <w:rsid w:val="105C1B48"/>
    <w:rsid w:val="10613C9B"/>
    <w:rsid w:val="107F4121"/>
    <w:rsid w:val="108160EB"/>
    <w:rsid w:val="10A5002C"/>
    <w:rsid w:val="10B22749"/>
    <w:rsid w:val="10B63FE7"/>
    <w:rsid w:val="10C36704"/>
    <w:rsid w:val="10CC380A"/>
    <w:rsid w:val="10CD1330"/>
    <w:rsid w:val="10D027DA"/>
    <w:rsid w:val="10DD5A17"/>
    <w:rsid w:val="10DE709A"/>
    <w:rsid w:val="10E3728B"/>
    <w:rsid w:val="10E548CC"/>
    <w:rsid w:val="10EA5A3E"/>
    <w:rsid w:val="10EC7A09"/>
    <w:rsid w:val="11140D0D"/>
    <w:rsid w:val="111D7BC2"/>
    <w:rsid w:val="111F7DDE"/>
    <w:rsid w:val="112453F4"/>
    <w:rsid w:val="11274EE5"/>
    <w:rsid w:val="112A6783"/>
    <w:rsid w:val="113373E5"/>
    <w:rsid w:val="113A4C18"/>
    <w:rsid w:val="113B0990"/>
    <w:rsid w:val="113D2012"/>
    <w:rsid w:val="114809B7"/>
    <w:rsid w:val="11513D10"/>
    <w:rsid w:val="116C6D9B"/>
    <w:rsid w:val="117417AC"/>
    <w:rsid w:val="11785740"/>
    <w:rsid w:val="11877731"/>
    <w:rsid w:val="118C2781"/>
    <w:rsid w:val="118C2F9A"/>
    <w:rsid w:val="119500A0"/>
    <w:rsid w:val="119B31DD"/>
    <w:rsid w:val="11A2456B"/>
    <w:rsid w:val="11A976A8"/>
    <w:rsid w:val="11AC7198"/>
    <w:rsid w:val="11B00A36"/>
    <w:rsid w:val="11B06C88"/>
    <w:rsid w:val="11B36778"/>
    <w:rsid w:val="11B76E7E"/>
    <w:rsid w:val="11BF511D"/>
    <w:rsid w:val="11C42733"/>
    <w:rsid w:val="11C72224"/>
    <w:rsid w:val="11C75D80"/>
    <w:rsid w:val="11D230A2"/>
    <w:rsid w:val="11D5049D"/>
    <w:rsid w:val="11D84431"/>
    <w:rsid w:val="11DD37F5"/>
    <w:rsid w:val="11E20E0C"/>
    <w:rsid w:val="11E46932"/>
    <w:rsid w:val="11E93F48"/>
    <w:rsid w:val="11FA7F03"/>
    <w:rsid w:val="11FF27F2"/>
    <w:rsid w:val="12040D82"/>
    <w:rsid w:val="12130FC5"/>
    <w:rsid w:val="12174F59"/>
    <w:rsid w:val="12192A7F"/>
    <w:rsid w:val="12296A3A"/>
    <w:rsid w:val="1230601B"/>
    <w:rsid w:val="12371157"/>
    <w:rsid w:val="12380A2C"/>
    <w:rsid w:val="123C051C"/>
    <w:rsid w:val="124949E7"/>
    <w:rsid w:val="125515DD"/>
    <w:rsid w:val="12555A81"/>
    <w:rsid w:val="12635AA8"/>
    <w:rsid w:val="12655CC4"/>
    <w:rsid w:val="12753A2E"/>
    <w:rsid w:val="128165A8"/>
    <w:rsid w:val="12823D4A"/>
    <w:rsid w:val="128679E9"/>
    <w:rsid w:val="12900868"/>
    <w:rsid w:val="12957C2C"/>
    <w:rsid w:val="12A83E03"/>
    <w:rsid w:val="12AD766B"/>
    <w:rsid w:val="12B46304"/>
    <w:rsid w:val="12BE53D5"/>
    <w:rsid w:val="12C549B5"/>
    <w:rsid w:val="12C86253"/>
    <w:rsid w:val="12CF313E"/>
    <w:rsid w:val="12D90460"/>
    <w:rsid w:val="12D9220E"/>
    <w:rsid w:val="12E94387"/>
    <w:rsid w:val="12F64B6E"/>
    <w:rsid w:val="13006D79"/>
    <w:rsid w:val="130363BE"/>
    <w:rsid w:val="13053004"/>
    <w:rsid w:val="13082AF4"/>
    <w:rsid w:val="131274CE"/>
    <w:rsid w:val="13144FF5"/>
    <w:rsid w:val="13426006"/>
    <w:rsid w:val="13427DB4"/>
    <w:rsid w:val="13453400"/>
    <w:rsid w:val="134A310C"/>
    <w:rsid w:val="1351449B"/>
    <w:rsid w:val="135176D7"/>
    <w:rsid w:val="13595C8F"/>
    <w:rsid w:val="135D4BEE"/>
    <w:rsid w:val="13622204"/>
    <w:rsid w:val="13623FB2"/>
    <w:rsid w:val="13781A27"/>
    <w:rsid w:val="137D703E"/>
    <w:rsid w:val="13826402"/>
    <w:rsid w:val="13921BEA"/>
    <w:rsid w:val="13963C5C"/>
    <w:rsid w:val="13985C26"/>
    <w:rsid w:val="139B3968"/>
    <w:rsid w:val="139D148E"/>
    <w:rsid w:val="13A7230D"/>
    <w:rsid w:val="13BD568C"/>
    <w:rsid w:val="13C5585C"/>
    <w:rsid w:val="13C62793"/>
    <w:rsid w:val="13C94031"/>
    <w:rsid w:val="13D053C0"/>
    <w:rsid w:val="13F15336"/>
    <w:rsid w:val="13F37300"/>
    <w:rsid w:val="13FA068E"/>
    <w:rsid w:val="13FE76EB"/>
    <w:rsid w:val="140D6614"/>
    <w:rsid w:val="140E413A"/>
    <w:rsid w:val="141A663B"/>
    <w:rsid w:val="141C6857"/>
    <w:rsid w:val="14270D58"/>
    <w:rsid w:val="142851FC"/>
    <w:rsid w:val="143771ED"/>
    <w:rsid w:val="143F2545"/>
    <w:rsid w:val="14423DE3"/>
    <w:rsid w:val="14535FF1"/>
    <w:rsid w:val="14572875"/>
    <w:rsid w:val="14593607"/>
    <w:rsid w:val="145C4EA5"/>
    <w:rsid w:val="14641516"/>
    <w:rsid w:val="146E4BD8"/>
    <w:rsid w:val="147F6DE6"/>
    <w:rsid w:val="14830684"/>
    <w:rsid w:val="148A7C64"/>
    <w:rsid w:val="149503B7"/>
    <w:rsid w:val="149C1746"/>
    <w:rsid w:val="14A81E98"/>
    <w:rsid w:val="14AD74AF"/>
    <w:rsid w:val="14B22D17"/>
    <w:rsid w:val="14B44CE1"/>
    <w:rsid w:val="14C12F5A"/>
    <w:rsid w:val="14C36CD2"/>
    <w:rsid w:val="14CD18FF"/>
    <w:rsid w:val="14D62EA9"/>
    <w:rsid w:val="14DE1D5E"/>
    <w:rsid w:val="14DE58BA"/>
    <w:rsid w:val="14E804E7"/>
    <w:rsid w:val="14EA425F"/>
    <w:rsid w:val="14F055ED"/>
    <w:rsid w:val="14F21366"/>
    <w:rsid w:val="14F50E56"/>
    <w:rsid w:val="15007F26"/>
    <w:rsid w:val="150317C5"/>
    <w:rsid w:val="15066DC8"/>
    <w:rsid w:val="150C0679"/>
    <w:rsid w:val="150D2643"/>
    <w:rsid w:val="151237B6"/>
    <w:rsid w:val="151B4D60"/>
    <w:rsid w:val="152D6842"/>
    <w:rsid w:val="152F4368"/>
    <w:rsid w:val="15347BD0"/>
    <w:rsid w:val="153B0F5F"/>
    <w:rsid w:val="15400323"/>
    <w:rsid w:val="15453B8B"/>
    <w:rsid w:val="15520056"/>
    <w:rsid w:val="155B515D"/>
    <w:rsid w:val="155C4A63"/>
    <w:rsid w:val="15671D54"/>
    <w:rsid w:val="15787ABD"/>
    <w:rsid w:val="15804BC3"/>
    <w:rsid w:val="1582093B"/>
    <w:rsid w:val="15875F52"/>
    <w:rsid w:val="158C5316"/>
    <w:rsid w:val="15910B7E"/>
    <w:rsid w:val="15995C85"/>
    <w:rsid w:val="159A3ED7"/>
    <w:rsid w:val="15A765F4"/>
    <w:rsid w:val="15B11221"/>
    <w:rsid w:val="15C26F8A"/>
    <w:rsid w:val="15C34AB0"/>
    <w:rsid w:val="15C72C7C"/>
    <w:rsid w:val="15C90318"/>
    <w:rsid w:val="15C947BC"/>
    <w:rsid w:val="15CA22E2"/>
    <w:rsid w:val="15D8055B"/>
    <w:rsid w:val="15E433A4"/>
    <w:rsid w:val="15E436D7"/>
    <w:rsid w:val="15E46F00"/>
    <w:rsid w:val="15E6711C"/>
    <w:rsid w:val="15F1161D"/>
    <w:rsid w:val="15F630D7"/>
    <w:rsid w:val="15F829AC"/>
    <w:rsid w:val="15FB06EE"/>
    <w:rsid w:val="15FB249C"/>
    <w:rsid w:val="16027CCE"/>
    <w:rsid w:val="160550C9"/>
    <w:rsid w:val="160E0421"/>
    <w:rsid w:val="161377E5"/>
    <w:rsid w:val="162714E3"/>
    <w:rsid w:val="162B4B2F"/>
    <w:rsid w:val="16361726"/>
    <w:rsid w:val="1638549E"/>
    <w:rsid w:val="16473933"/>
    <w:rsid w:val="16493207"/>
    <w:rsid w:val="16585B40"/>
    <w:rsid w:val="165F0C7D"/>
    <w:rsid w:val="166E7112"/>
    <w:rsid w:val="16726C02"/>
    <w:rsid w:val="16846935"/>
    <w:rsid w:val="168E3310"/>
    <w:rsid w:val="16A13043"/>
    <w:rsid w:val="16A14DF1"/>
    <w:rsid w:val="16B5089D"/>
    <w:rsid w:val="16BB45AD"/>
    <w:rsid w:val="16C15493"/>
    <w:rsid w:val="16C62AAA"/>
    <w:rsid w:val="16D231FD"/>
    <w:rsid w:val="16D927DD"/>
    <w:rsid w:val="16E80C72"/>
    <w:rsid w:val="16F05D79"/>
    <w:rsid w:val="17092996"/>
    <w:rsid w:val="170D2487"/>
    <w:rsid w:val="171657DF"/>
    <w:rsid w:val="17171557"/>
    <w:rsid w:val="1720040C"/>
    <w:rsid w:val="17224933"/>
    <w:rsid w:val="17283764"/>
    <w:rsid w:val="17345C65"/>
    <w:rsid w:val="173619DD"/>
    <w:rsid w:val="173C2D6C"/>
    <w:rsid w:val="174A36DB"/>
    <w:rsid w:val="174F0CF1"/>
    <w:rsid w:val="17544559"/>
    <w:rsid w:val="17577BA6"/>
    <w:rsid w:val="17606A5A"/>
    <w:rsid w:val="1763654B"/>
    <w:rsid w:val="17667DE9"/>
    <w:rsid w:val="176C53FF"/>
    <w:rsid w:val="176D1177"/>
    <w:rsid w:val="176E561B"/>
    <w:rsid w:val="176F4EEF"/>
    <w:rsid w:val="17852965"/>
    <w:rsid w:val="178A1D29"/>
    <w:rsid w:val="179606CE"/>
    <w:rsid w:val="179B3F36"/>
    <w:rsid w:val="17A27073"/>
    <w:rsid w:val="17A728DB"/>
    <w:rsid w:val="17AD0770"/>
    <w:rsid w:val="17BB1EE3"/>
    <w:rsid w:val="17C0399D"/>
    <w:rsid w:val="17CA0378"/>
    <w:rsid w:val="17D66D1D"/>
    <w:rsid w:val="17DF02C7"/>
    <w:rsid w:val="17E72CD8"/>
    <w:rsid w:val="17E86A50"/>
    <w:rsid w:val="17F04282"/>
    <w:rsid w:val="17F83137"/>
    <w:rsid w:val="17FD24FB"/>
    <w:rsid w:val="1805507B"/>
    <w:rsid w:val="18120842"/>
    <w:rsid w:val="18251A52"/>
    <w:rsid w:val="182E6B59"/>
    <w:rsid w:val="18351C95"/>
    <w:rsid w:val="183A374F"/>
    <w:rsid w:val="184719C8"/>
    <w:rsid w:val="186260F9"/>
    <w:rsid w:val="186500A0"/>
    <w:rsid w:val="186662F2"/>
    <w:rsid w:val="18695DE3"/>
    <w:rsid w:val="186B56B7"/>
    <w:rsid w:val="18876269"/>
    <w:rsid w:val="18A21AD3"/>
    <w:rsid w:val="18B20FCE"/>
    <w:rsid w:val="18BC4164"/>
    <w:rsid w:val="18C9062F"/>
    <w:rsid w:val="18CB084B"/>
    <w:rsid w:val="18CE5C46"/>
    <w:rsid w:val="18D23988"/>
    <w:rsid w:val="18D3325C"/>
    <w:rsid w:val="18E65685"/>
    <w:rsid w:val="18E86D07"/>
    <w:rsid w:val="18E90CD1"/>
    <w:rsid w:val="18F2402A"/>
    <w:rsid w:val="18F558C8"/>
    <w:rsid w:val="18FC27B3"/>
    <w:rsid w:val="18FF4051"/>
    <w:rsid w:val="190873AA"/>
    <w:rsid w:val="190B6E9A"/>
    <w:rsid w:val="19151AC7"/>
    <w:rsid w:val="191915B7"/>
    <w:rsid w:val="191C4C03"/>
    <w:rsid w:val="192561AE"/>
    <w:rsid w:val="192B3098"/>
    <w:rsid w:val="192D0BBE"/>
    <w:rsid w:val="19322678"/>
    <w:rsid w:val="194523AC"/>
    <w:rsid w:val="194F4FD8"/>
    <w:rsid w:val="19502AFF"/>
    <w:rsid w:val="195720DF"/>
    <w:rsid w:val="19687E48"/>
    <w:rsid w:val="196A0064"/>
    <w:rsid w:val="196B16E7"/>
    <w:rsid w:val="196F7429"/>
    <w:rsid w:val="197131A1"/>
    <w:rsid w:val="19744A3F"/>
    <w:rsid w:val="197902A7"/>
    <w:rsid w:val="19792055"/>
    <w:rsid w:val="197B7B7C"/>
    <w:rsid w:val="198253AE"/>
    <w:rsid w:val="198804EA"/>
    <w:rsid w:val="198D2276"/>
    <w:rsid w:val="19951209"/>
    <w:rsid w:val="1997072D"/>
    <w:rsid w:val="199724DC"/>
    <w:rsid w:val="199B536F"/>
    <w:rsid w:val="19AF3CC9"/>
    <w:rsid w:val="19B72B7E"/>
    <w:rsid w:val="19BB266E"/>
    <w:rsid w:val="19C86B39"/>
    <w:rsid w:val="19CF7EC7"/>
    <w:rsid w:val="19E00326"/>
    <w:rsid w:val="19E27BFB"/>
    <w:rsid w:val="19E82D37"/>
    <w:rsid w:val="19EB2693"/>
    <w:rsid w:val="19EE47F1"/>
    <w:rsid w:val="19EF2318"/>
    <w:rsid w:val="19F416DC"/>
    <w:rsid w:val="19FB0CBC"/>
    <w:rsid w:val="1A231FC1"/>
    <w:rsid w:val="1A2C356C"/>
    <w:rsid w:val="1A2D2445"/>
    <w:rsid w:val="1A352420"/>
    <w:rsid w:val="1A3B555D"/>
    <w:rsid w:val="1A432F62"/>
    <w:rsid w:val="1A450189"/>
    <w:rsid w:val="1A534654"/>
    <w:rsid w:val="1A604FC3"/>
    <w:rsid w:val="1A686637"/>
    <w:rsid w:val="1A6920CA"/>
    <w:rsid w:val="1A703458"/>
    <w:rsid w:val="1A7171D0"/>
    <w:rsid w:val="1A732F49"/>
    <w:rsid w:val="1A750C3B"/>
    <w:rsid w:val="1A7C004F"/>
    <w:rsid w:val="1A872550"/>
    <w:rsid w:val="1A8C400A"/>
    <w:rsid w:val="1A974E89"/>
    <w:rsid w:val="1A9D7FC6"/>
    <w:rsid w:val="1AA2738A"/>
    <w:rsid w:val="1AA475A6"/>
    <w:rsid w:val="1AB1581F"/>
    <w:rsid w:val="1AC90DBB"/>
    <w:rsid w:val="1AC9700C"/>
    <w:rsid w:val="1AD80FFE"/>
    <w:rsid w:val="1AED4AA9"/>
    <w:rsid w:val="1AF04599"/>
    <w:rsid w:val="1AFC2F3E"/>
    <w:rsid w:val="1B043BA1"/>
    <w:rsid w:val="1B1069E9"/>
    <w:rsid w:val="1B1C2577"/>
    <w:rsid w:val="1B1F4E7E"/>
    <w:rsid w:val="1B2129A5"/>
    <w:rsid w:val="1B351FAC"/>
    <w:rsid w:val="1B397375"/>
    <w:rsid w:val="1B3C77DE"/>
    <w:rsid w:val="1B4B7A22"/>
    <w:rsid w:val="1B4D5548"/>
    <w:rsid w:val="1B55264E"/>
    <w:rsid w:val="1B5E1503"/>
    <w:rsid w:val="1B636B19"/>
    <w:rsid w:val="1B6603B7"/>
    <w:rsid w:val="1B662AAD"/>
    <w:rsid w:val="1B697EA8"/>
    <w:rsid w:val="1B7927E1"/>
    <w:rsid w:val="1B79633D"/>
    <w:rsid w:val="1B7B0307"/>
    <w:rsid w:val="1B7E7DF7"/>
    <w:rsid w:val="1B7F1479"/>
    <w:rsid w:val="1B851185"/>
    <w:rsid w:val="1B903686"/>
    <w:rsid w:val="1B917B2A"/>
    <w:rsid w:val="1B944F25"/>
    <w:rsid w:val="1BA57132"/>
    <w:rsid w:val="1BA710FC"/>
    <w:rsid w:val="1BA809D0"/>
    <w:rsid w:val="1BA9783A"/>
    <w:rsid w:val="1BAA0BEC"/>
    <w:rsid w:val="1BAC6712"/>
    <w:rsid w:val="1BB2184F"/>
    <w:rsid w:val="1BBB0703"/>
    <w:rsid w:val="1BBE4697"/>
    <w:rsid w:val="1BC94C76"/>
    <w:rsid w:val="1BCA303C"/>
    <w:rsid w:val="1BCF41AF"/>
    <w:rsid w:val="1BD16179"/>
    <w:rsid w:val="1BDD2D6F"/>
    <w:rsid w:val="1BDD4B1E"/>
    <w:rsid w:val="1BEA0FE8"/>
    <w:rsid w:val="1BEF4851"/>
    <w:rsid w:val="1BF031F9"/>
    <w:rsid w:val="1BF14125"/>
    <w:rsid w:val="1BF65BDF"/>
    <w:rsid w:val="1C057BD0"/>
    <w:rsid w:val="1C0F6CA1"/>
    <w:rsid w:val="1C1442B7"/>
    <w:rsid w:val="1C220782"/>
    <w:rsid w:val="1C224C26"/>
    <w:rsid w:val="1C27223D"/>
    <w:rsid w:val="1C275D99"/>
    <w:rsid w:val="1C297D63"/>
    <w:rsid w:val="1C316C17"/>
    <w:rsid w:val="1C36422E"/>
    <w:rsid w:val="1C3E1334"/>
    <w:rsid w:val="1C405475"/>
    <w:rsid w:val="1C422BD3"/>
    <w:rsid w:val="1C461987"/>
    <w:rsid w:val="1C4F709D"/>
    <w:rsid w:val="1C5C34FC"/>
    <w:rsid w:val="1C67088B"/>
    <w:rsid w:val="1C694603"/>
    <w:rsid w:val="1C7B60E4"/>
    <w:rsid w:val="1C7D1E5D"/>
    <w:rsid w:val="1C8651B5"/>
    <w:rsid w:val="1C8E7BC6"/>
    <w:rsid w:val="1C940F54"/>
    <w:rsid w:val="1C97240B"/>
    <w:rsid w:val="1CA53161"/>
    <w:rsid w:val="1CA613B3"/>
    <w:rsid w:val="1CAC629E"/>
    <w:rsid w:val="1CB57848"/>
    <w:rsid w:val="1CC45CDD"/>
    <w:rsid w:val="1CC96E50"/>
    <w:rsid w:val="1CCB4B78"/>
    <w:rsid w:val="1CD001DE"/>
    <w:rsid w:val="1CD6156D"/>
    <w:rsid w:val="1CD83537"/>
    <w:rsid w:val="1CD852E5"/>
    <w:rsid w:val="1CDD6D9F"/>
    <w:rsid w:val="1CEE4B08"/>
    <w:rsid w:val="1CF33ECD"/>
    <w:rsid w:val="1CF55E97"/>
    <w:rsid w:val="1CF85987"/>
    <w:rsid w:val="1D002970"/>
    <w:rsid w:val="1D047E88"/>
    <w:rsid w:val="1D05291B"/>
    <w:rsid w:val="1D1125A5"/>
    <w:rsid w:val="1D24052A"/>
    <w:rsid w:val="1D2B3667"/>
    <w:rsid w:val="1D320E99"/>
    <w:rsid w:val="1D3358E6"/>
    <w:rsid w:val="1D344C11"/>
    <w:rsid w:val="1D37200B"/>
    <w:rsid w:val="1D412E8A"/>
    <w:rsid w:val="1D44297A"/>
    <w:rsid w:val="1D484219"/>
    <w:rsid w:val="1D494FEE"/>
    <w:rsid w:val="1D4961E3"/>
    <w:rsid w:val="1D4E37F9"/>
    <w:rsid w:val="1D526E45"/>
    <w:rsid w:val="1D552DD9"/>
    <w:rsid w:val="1D6E17A5"/>
    <w:rsid w:val="1D70551D"/>
    <w:rsid w:val="1D721295"/>
    <w:rsid w:val="1D7414B2"/>
    <w:rsid w:val="1D74500E"/>
    <w:rsid w:val="1D7B2840"/>
    <w:rsid w:val="1D7C0366"/>
    <w:rsid w:val="1D880AB9"/>
    <w:rsid w:val="1D8B05A9"/>
    <w:rsid w:val="1D8F1E47"/>
    <w:rsid w:val="1D954F84"/>
    <w:rsid w:val="1D9A259A"/>
    <w:rsid w:val="1DA82F09"/>
    <w:rsid w:val="1DAD6772"/>
    <w:rsid w:val="1DB4365C"/>
    <w:rsid w:val="1DB95116"/>
    <w:rsid w:val="1DC1221D"/>
    <w:rsid w:val="1DC87107"/>
    <w:rsid w:val="1DCB6BF8"/>
    <w:rsid w:val="1DD97567"/>
    <w:rsid w:val="1DE06B47"/>
    <w:rsid w:val="1DE877AA"/>
    <w:rsid w:val="1DEB1048"/>
    <w:rsid w:val="1DED4DC0"/>
    <w:rsid w:val="1DF443A0"/>
    <w:rsid w:val="1DF4614E"/>
    <w:rsid w:val="1DF919B7"/>
    <w:rsid w:val="1DFB5418"/>
    <w:rsid w:val="1E0068A1"/>
    <w:rsid w:val="1E0740D4"/>
    <w:rsid w:val="1E0C3498"/>
    <w:rsid w:val="1E206F43"/>
    <w:rsid w:val="1E2307E2"/>
    <w:rsid w:val="1E2702D2"/>
    <w:rsid w:val="1E2A1B70"/>
    <w:rsid w:val="1E2C7696"/>
    <w:rsid w:val="1E320A25"/>
    <w:rsid w:val="1E326C77"/>
    <w:rsid w:val="1E3E561C"/>
    <w:rsid w:val="1E403142"/>
    <w:rsid w:val="1E4A0464"/>
    <w:rsid w:val="1E5135A1"/>
    <w:rsid w:val="1E537319"/>
    <w:rsid w:val="1E561C6C"/>
    <w:rsid w:val="1E5D3CF4"/>
    <w:rsid w:val="1E5F5CBE"/>
    <w:rsid w:val="1E636E30"/>
    <w:rsid w:val="1E674B72"/>
    <w:rsid w:val="1E71779F"/>
    <w:rsid w:val="1E827BFE"/>
    <w:rsid w:val="1E8326B6"/>
    <w:rsid w:val="1E85324A"/>
    <w:rsid w:val="1E8E20FF"/>
    <w:rsid w:val="1E917E41"/>
    <w:rsid w:val="1E94348E"/>
    <w:rsid w:val="1E967206"/>
    <w:rsid w:val="1E9D67E6"/>
    <w:rsid w:val="1E9F255E"/>
    <w:rsid w:val="1EA41923"/>
    <w:rsid w:val="1EAE27A1"/>
    <w:rsid w:val="1EB07DCD"/>
    <w:rsid w:val="1EB678A8"/>
    <w:rsid w:val="1EC27FFB"/>
    <w:rsid w:val="1EC45B21"/>
    <w:rsid w:val="1EC51899"/>
    <w:rsid w:val="1EC975DB"/>
    <w:rsid w:val="1ED55F80"/>
    <w:rsid w:val="1ED57D2E"/>
    <w:rsid w:val="1EE7180F"/>
    <w:rsid w:val="1EEE0DF0"/>
    <w:rsid w:val="1EF81C6E"/>
    <w:rsid w:val="1EFA3C38"/>
    <w:rsid w:val="1EFB52BB"/>
    <w:rsid w:val="1EFC3EC9"/>
    <w:rsid w:val="1EFF2FFD"/>
    <w:rsid w:val="1F095C2A"/>
    <w:rsid w:val="1F0B7BF4"/>
    <w:rsid w:val="1F1545CE"/>
    <w:rsid w:val="1F26058A"/>
    <w:rsid w:val="1F261C10"/>
    <w:rsid w:val="1F29350C"/>
    <w:rsid w:val="1F2E5690"/>
    <w:rsid w:val="1F3802BD"/>
    <w:rsid w:val="1F3C7DAD"/>
    <w:rsid w:val="1F3D58D3"/>
    <w:rsid w:val="1F3F5AEF"/>
    <w:rsid w:val="1F486752"/>
    <w:rsid w:val="1F4E7AE0"/>
    <w:rsid w:val="1F51312D"/>
    <w:rsid w:val="1F552C1D"/>
    <w:rsid w:val="1F59095F"/>
    <w:rsid w:val="1F615A66"/>
    <w:rsid w:val="1F66307C"/>
    <w:rsid w:val="1F6F087E"/>
    <w:rsid w:val="1F7237CF"/>
    <w:rsid w:val="1F7312F5"/>
    <w:rsid w:val="1F7F01A8"/>
    <w:rsid w:val="1F8452B0"/>
    <w:rsid w:val="1F9279CD"/>
    <w:rsid w:val="1F996FAD"/>
    <w:rsid w:val="1F9F033C"/>
    <w:rsid w:val="1FA94D17"/>
    <w:rsid w:val="1FAD0CAB"/>
    <w:rsid w:val="1FB65DB1"/>
    <w:rsid w:val="1FC3402A"/>
    <w:rsid w:val="1FC447F8"/>
    <w:rsid w:val="1FC658C9"/>
    <w:rsid w:val="1FD20711"/>
    <w:rsid w:val="1FD2426D"/>
    <w:rsid w:val="1FD44489"/>
    <w:rsid w:val="1FE81CE3"/>
    <w:rsid w:val="1FEF3071"/>
    <w:rsid w:val="1FF40688"/>
    <w:rsid w:val="1FF93EF0"/>
    <w:rsid w:val="2000527E"/>
    <w:rsid w:val="20014B53"/>
    <w:rsid w:val="20054643"/>
    <w:rsid w:val="20055E9C"/>
    <w:rsid w:val="200563F1"/>
    <w:rsid w:val="200C59D1"/>
    <w:rsid w:val="20196340"/>
    <w:rsid w:val="20232D1B"/>
    <w:rsid w:val="20254CE5"/>
    <w:rsid w:val="20286583"/>
    <w:rsid w:val="202A40A9"/>
    <w:rsid w:val="20337402"/>
    <w:rsid w:val="203725B3"/>
    <w:rsid w:val="20390790"/>
    <w:rsid w:val="205253AE"/>
    <w:rsid w:val="20547378"/>
    <w:rsid w:val="20566C4C"/>
    <w:rsid w:val="2059673D"/>
    <w:rsid w:val="206155F1"/>
    <w:rsid w:val="20623843"/>
    <w:rsid w:val="206A6B9C"/>
    <w:rsid w:val="206D21E8"/>
    <w:rsid w:val="208107EA"/>
    <w:rsid w:val="208512E0"/>
    <w:rsid w:val="2091237A"/>
    <w:rsid w:val="20994D8B"/>
    <w:rsid w:val="20A43E5C"/>
    <w:rsid w:val="20B30ABE"/>
    <w:rsid w:val="20BB73F7"/>
    <w:rsid w:val="20C53DD2"/>
    <w:rsid w:val="20C718F8"/>
    <w:rsid w:val="20D12777"/>
    <w:rsid w:val="20D44015"/>
    <w:rsid w:val="20D64231"/>
    <w:rsid w:val="20D65FDF"/>
    <w:rsid w:val="20DF30E6"/>
    <w:rsid w:val="20E22BD6"/>
    <w:rsid w:val="20E71F9A"/>
    <w:rsid w:val="20F070A1"/>
    <w:rsid w:val="20F871F2"/>
    <w:rsid w:val="2100305C"/>
    <w:rsid w:val="21020B82"/>
    <w:rsid w:val="210448FA"/>
    <w:rsid w:val="210466A8"/>
    <w:rsid w:val="210743EB"/>
    <w:rsid w:val="21156B08"/>
    <w:rsid w:val="21182154"/>
    <w:rsid w:val="213571AA"/>
    <w:rsid w:val="215A276C"/>
    <w:rsid w:val="215D225D"/>
    <w:rsid w:val="215F7D83"/>
    <w:rsid w:val="216058A9"/>
    <w:rsid w:val="216E6943"/>
    <w:rsid w:val="217F0425"/>
    <w:rsid w:val="2186530F"/>
    <w:rsid w:val="21867A05"/>
    <w:rsid w:val="219F63D1"/>
    <w:rsid w:val="21A33F24"/>
    <w:rsid w:val="21AD4F92"/>
    <w:rsid w:val="21B47146"/>
    <w:rsid w:val="21B856E5"/>
    <w:rsid w:val="21D267A7"/>
    <w:rsid w:val="21D818E3"/>
    <w:rsid w:val="21DA38AD"/>
    <w:rsid w:val="21E36C06"/>
    <w:rsid w:val="21F726B1"/>
    <w:rsid w:val="21F7445F"/>
    <w:rsid w:val="21F7620D"/>
    <w:rsid w:val="22123047"/>
    <w:rsid w:val="22124DF5"/>
    <w:rsid w:val="22205764"/>
    <w:rsid w:val="22284619"/>
    <w:rsid w:val="222D1C2F"/>
    <w:rsid w:val="222E47BD"/>
    <w:rsid w:val="22325497"/>
    <w:rsid w:val="224A458F"/>
    <w:rsid w:val="22525B39"/>
    <w:rsid w:val="2254540E"/>
    <w:rsid w:val="22552F34"/>
    <w:rsid w:val="22576CAC"/>
    <w:rsid w:val="225B49EE"/>
    <w:rsid w:val="225B679C"/>
    <w:rsid w:val="22635651"/>
    <w:rsid w:val="226F2247"/>
    <w:rsid w:val="227C6712"/>
    <w:rsid w:val="22851A6B"/>
    <w:rsid w:val="228A0E2F"/>
    <w:rsid w:val="228C3A98"/>
    <w:rsid w:val="229963B3"/>
    <w:rsid w:val="22A00653"/>
    <w:rsid w:val="22A30143"/>
    <w:rsid w:val="22B20386"/>
    <w:rsid w:val="22BF31CF"/>
    <w:rsid w:val="22C04851"/>
    <w:rsid w:val="22C500B9"/>
    <w:rsid w:val="22CE3412"/>
    <w:rsid w:val="22D24584"/>
    <w:rsid w:val="22D402FC"/>
    <w:rsid w:val="22E42C35"/>
    <w:rsid w:val="22EE7610"/>
    <w:rsid w:val="22F64717"/>
    <w:rsid w:val="22F8048F"/>
    <w:rsid w:val="23024E6A"/>
    <w:rsid w:val="23040BE2"/>
    <w:rsid w:val="230706D2"/>
    <w:rsid w:val="2318643B"/>
    <w:rsid w:val="231D1CA3"/>
    <w:rsid w:val="232817FD"/>
    <w:rsid w:val="23294AEC"/>
    <w:rsid w:val="232C1EE7"/>
    <w:rsid w:val="232E3EB1"/>
    <w:rsid w:val="23386ADD"/>
    <w:rsid w:val="233D5EA2"/>
    <w:rsid w:val="23445482"/>
    <w:rsid w:val="234611FA"/>
    <w:rsid w:val="23496F3C"/>
    <w:rsid w:val="235002CB"/>
    <w:rsid w:val="23566F63"/>
    <w:rsid w:val="23582CDC"/>
    <w:rsid w:val="235A6A54"/>
    <w:rsid w:val="23645B24"/>
    <w:rsid w:val="2366364A"/>
    <w:rsid w:val="2375388E"/>
    <w:rsid w:val="237C4C1C"/>
    <w:rsid w:val="237D0994"/>
    <w:rsid w:val="239325C6"/>
    <w:rsid w:val="23977CA8"/>
    <w:rsid w:val="23A203FB"/>
    <w:rsid w:val="23A83C63"/>
    <w:rsid w:val="23BA3996"/>
    <w:rsid w:val="23BC326A"/>
    <w:rsid w:val="23C860B3"/>
    <w:rsid w:val="23CB16FF"/>
    <w:rsid w:val="23D42CAA"/>
    <w:rsid w:val="23D902C0"/>
    <w:rsid w:val="23E10F23"/>
    <w:rsid w:val="23E7405F"/>
    <w:rsid w:val="23EE3640"/>
    <w:rsid w:val="23FA0237"/>
    <w:rsid w:val="24030E99"/>
    <w:rsid w:val="24044C11"/>
    <w:rsid w:val="24125580"/>
    <w:rsid w:val="2418246B"/>
    <w:rsid w:val="241E5CD3"/>
    <w:rsid w:val="242515DF"/>
    <w:rsid w:val="243279D1"/>
    <w:rsid w:val="243472A5"/>
    <w:rsid w:val="245636BF"/>
    <w:rsid w:val="245711E5"/>
    <w:rsid w:val="2466767A"/>
    <w:rsid w:val="246A716A"/>
    <w:rsid w:val="246D6C5B"/>
    <w:rsid w:val="247022A7"/>
    <w:rsid w:val="24741D97"/>
    <w:rsid w:val="247E6772"/>
    <w:rsid w:val="24885842"/>
    <w:rsid w:val="248875F1"/>
    <w:rsid w:val="249064A5"/>
    <w:rsid w:val="249661B1"/>
    <w:rsid w:val="24B16B47"/>
    <w:rsid w:val="24B86128"/>
    <w:rsid w:val="24BB5C18"/>
    <w:rsid w:val="24BC729A"/>
    <w:rsid w:val="24C06D8A"/>
    <w:rsid w:val="24CF6FCD"/>
    <w:rsid w:val="24E52C95"/>
    <w:rsid w:val="24EA3E07"/>
    <w:rsid w:val="24EC5DD1"/>
    <w:rsid w:val="24EE3BE3"/>
    <w:rsid w:val="24F84776"/>
    <w:rsid w:val="250255F5"/>
    <w:rsid w:val="25072C0B"/>
    <w:rsid w:val="250F1AC0"/>
    <w:rsid w:val="250F7D12"/>
    <w:rsid w:val="2519649B"/>
    <w:rsid w:val="251D41DD"/>
    <w:rsid w:val="25227A45"/>
    <w:rsid w:val="252F3F10"/>
    <w:rsid w:val="25331C52"/>
    <w:rsid w:val="253A4D8F"/>
    <w:rsid w:val="253D487F"/>
    <w:rsid w:val="25457290"/>
    <w:rsid w:val="254A2AF8"/>
    <w:rsid w:val="254C6870"/>
    <w:rsid w:val="255676EF"/>
    <w:rsid w:val="25685C96"/>
    <w:rsid w:val="257007B0"/>
    <w:rsid w:val="25710085"/>
    <w:rsid w:val="25714529"/>
    <w:rsid w:val="25781413"/>
    <w:rsid w:val="257A162F"/>
    <w:rsid w:val="25867FD4"/>
    <w:rsid w:val="258A1146"/>
    <w:rsid w:val="258B55EA"/>
    <w:rsid w:val="258C4EBE"/>
    <w:rsid w:val="259A582D"/>
    <w:rsid w:val="259C77F7"/>
    <w:rsid w:val="259D531E"/>
    <w:rsid w:val="25B14925"/>
    <w:rsid w:val="25B368EF"/>
    <w:rsid w:val="25B508B9"/>
    <w:rsid w:val="25B52667"/>
    <w:rsid w:val="25CE197B"/>
    <w:rsid w:val="25D02FFD"/>
    <w:rsid w:val="25DC5E46"/>
    <w:rsid w:val="25E72643"/>
    <w:rsid w:val="25F56F08"/>
    <w:rsid w:val="25FA451E"/>
    <w:rsid w:val="26094761"/>
    <w:rsid w:val="260B2287"/>
    <w:rsid w:val="2613738E"/>
    <w:rsid w:val="26176E7E"/>
    <w:rsid w:val="261F21D6"/>
    <w:rsid w:val="26282E39"/>
    <w:rsid w:val="26347A30"/>
    <w:rsid w:val="2637307C"/>
    <w:rsid w:val="263E08AF"/>
    <w:rsid w:val="26431A21"/>
    <w:rsid w:val="264926AB"/>
    <w:rsid w:val="264D3E73"/>
    <w:rsid w:val="26526108"/>
    <w:rsid w:val="265A4FBD"/>
    <w:rsid w:val="265C2AE3"/>
    <w:rsid w:val="266320C3"/>
    <w:rsid w:val="266A591A"/>
    <w:rsid w:val="266F2816"/>
    <w:rsid w:val="26751DF6"/>
    <w:rsid w:val="2677791D"/>
    <w:rsid w:val="26804A23"/>
    <w:rsid w:val="2694227D"/>
    <w:rsid w:val="269E759F"/>
    <w:rsid w:val="26A10E3D"/>
    <w:rsid w:val="26A821CC"/>
    <w:rsid w:val="26B02E2F"/>
    <w:rsid w:val="26BC7A25"/>
    <w:rsid w:val="26C37006"/>
    <w:rsid w:val="26C54B2C"/>
    <w:rsid w:val="26CA0394"/>
    <w:rsid w:val="26CA3EF0"/>
    <w:rsid w:val="26DB23C4"/>
    <w:rsid w:val="26E74AA2"/>
    <w:rsid w:val="26F15921"/>
    <w:rsid w:val="26F176CF"/>
    <w:rsid w:val="26F61189"/>
    <w:rsid w:val="26F70A5D"/>
    <w:rsid w:val="26FE003E"/>
    <w:rsid w:val="27084A19"/>
    <w:rsid w:val="270C4509"/>
    <w:rsid w:val="270F7B55"/>
    <w:rsid w:val="27133AE9"/>
    <w:rsid w:val="27147861"/>
    <w:rsid w:val="27182EAE"/>
    <w:rsid w:val="271D6716"/>
    <w:rsid w:val="272835E1"/>
    <w:rsid w:val="272A2BE1"/>
    <w:rsid w:val="27321A96"/>
    <w:rsid w:val="27351CB2"/>
    <w:rsid w:val="273870AC"/>
    <w:rsid w:val="274243CE"/>
    <w:rsid w:val="274719E5"/>
    <w:rsid w:val="274B499F"/>
    <w:rsid w:val="274C0DA9"/>
    <w:rsid w:val="27554102"/>
    <w:rsid w:val="2769195B"/>
    <w:rsid w:val="27710810"/>
    <w:rsid w:val="277F0FDA"/>
    <w:rsid w:val="27826579"/>
    <w:rsid w:val="278542BB"/>
    <w:rsid w:val="278A18D2"/>
    <w:rsid w:val="278F0C96"/>
    <w:rsid w:val="27932534"/>
    <w:rsid w:val="27983FEE"/>
    <w:rsid w:val="279F35CF"/>
    <w:rsid w:val="27A75FE0"/>
    <w:rsid w:val="27AE3812"/>
    <w:rsid w:val="27BA5D13"/>
    <w:rsid w:val="27C44DE4"/>
    <w:rsid w:val="27D36DD5"/>
    <w:rsid w:val="27DC037F"/>
    <w:rsid w:val="27E72880"/>
    <w:rsid w:val="27EE3C0E"/>
    <w:rsid w:val="27F82CDF"/>
    <w:rsid w:val="2802590C"/>
    <w:rsid w:val="280478D6"/>
    <w:rsid w:val="28072F22"/>
    <w:rsid w:val="280A664A"/>
    <w:rsid w:val="28101DD7"/>
    <w:rsid w:val="28123DA1"/>
    <w:rsid w:val="28133675"/>
    <w:rsid w:val="28153891"/>
    <w:rsid w:val="281F64BE"/>
    <w:rsid w:val="28277120"/>
    <w:rsid w:val="282B09BF"/>
    <w:rsid w:val="28352E30"/>
    <w:rsid w:val="28463A4A"/>
    <w:rsid w:val="28497097"/>
    <w:rsid w:val="284B72B3"/>
    <w:rsid w:val="28553C8E"/>
    <w:rsid w:val="285D2B42"/>
    <w:rsid w:val="28620159"/>
    <w:rsid w:val="2865260A"/>
    <w:rsid w:val="286640ED"/>
    <w:rsid w:val="28697739"/>
    <w:rsid w:val="286F2FA1"/>
    <w:rsid w:val="287265EE"/>
    <w:rsid w:val="287405B8"/>
    <w:rsid w:val="2874680A"/>
    <w:rsid w:val="287700A8"/>
    <w:rsid w:val="28846321"/>
    <w:rsid w:val="288E79DA"/>
    <w:rsid w:val="289742A6"/>
    <w:rsid w:val="289A5B44"/>
    <w:rsid w:val="289E73E3"/>
    <w:rsid w:val="28AA3FD9"/>
    <w:rsid w:val="28AB7CC5"/>
    <w:rsid w:val="28AD3ACA"/>
    <w:rsid w:val="28B135BA"/>
    <w:rsid w:val="28C01A4F"/>
    <w:rsid w:val="28C17575"/>
    <w:rsid w:val="28C66939"/>
    <w:rsid w:val="28CD5F1A"/>
    <w:rsid w:val="28CD7CC8"/>
    <w:rsid w:val="28CF57EE"/>
    <w:rsid w:val="28D21782"/>
    <w:rsid w:val="28D50A2D"/>
    <w:rsid w:val="28D9666D"/>
    <w:rsid w:val="28DE1ED5"/>
    <w:rsid w:val="28E03E9F"/>
    <w:rsid w:val="28E05C4D"/>
    <w:rsid w:val="28E13773"/>
    <w:rsid w:val="28ED036A"/>
    <w:rsid w:val="28F434A6"/>
    <w:rsid w:val="28F45255"/>
    <w:rsid w:val="29037B8D"/>
    <w:rsid w:val="29053906"/>
    <w:rsid w:val="290F6532"/>
    <w:rsid w:val="291678C1"/>
    <w:rsid w:val="2919115F"/>
    <w:rsid w:val="292875F4"/>
    <w:rsid w:val="292C0E92"/>
    <w:rsid w:val="292C2C40"/>
    <w:rsid w:val="29385A89"/>
    <w:rsid w:val="293D4E4D"/>
    <w:rsid w:val="29422464"/>
    <w:rsid w:val="29475CCC"/>
    <w:rsid w:val="294C5091"/>
    <w:rsid w:val="29634188"/>
    <w:rsid w:val="2964687E"/>
    <w:rsid w:val="2965718B"/>
    <w:rsid w:val="296F0D7F"/>
    <w:rsid w:val="296F6FD1"/>
    <w:rsid w:val="297665B1"/>
    <w:rsid w:val="29946A38"/>
    <w:rsid w:val="299627B0"/>
    <w:rsid w:val="299F1664"/>
    <w:rsid w:val="29A40EC0"/>
    <w:rsid w:val="29A9603F"/>
    <w:rsid w:val="29AE07F3"/>
    <w:rsid w:val="29B543DE"/>
    <w:rsid w:val="29B6075C"/>
    <w:rsid w:val="29B83D32"/>
    <w:rsid w:val="29C15A7E"/>
    <w:rsid w:val="29C86CEF"/>
    <w:rsid w:val="29DB4666"/>
    <w:rsid w:val="29E259F5"/>
    <w:rsid w:val="29E76B67"/>
    <w:rsid w:val="29F01EC0"/>
    <w:rsid w:val="29FA2D3E"/>
    <w:rsid w:val="29FD638B"/>
    <w:rsid w:val="2A092F82"/>
    <w:rsid w:val="2A0B0AA8"/>
    <w:rsid w:val="2A0D0CC4"/>
    <w:rsid w:val="2A0E67EA"/>
    <w:rsid w:val="2A1150F0"/>
    <w:rsid w:val="2A16744D"/>
    <w:rsid w:val="2A1A518F"/>
    <w:rsid w:val="2A202079"/>
    <w:rsid w:val="2A2878AC"/>
    <w:rsid w:val="2A337FFE"/>
    <w:rsid w:val="2A3B2255"/>
    <w:rsid w:val="2A3E0BD6"/>
    <w:rsid w:val="2A3E70CF"/>
    <w:rsid w:val="2A44045E"/>
    <w:rsid w:val="2A5A1A2F"/>
    <w:rsid w:val="2A5F2BA2"/>
    <w:rsid w:val="2A6632F5"/>
    <w:rsid w:val="2A8B401C"/>
    <w:rsid w:val="2A9071FF"/>
    <w:rsid w:val="2AAA4765"/>
    <w:rsid w:val="2AC450FA"/>
    <w:rsid w:val="2ACA2711"/>
    <w:rsid w:val="2ACB46DB"/>
    <w:rsid w:val="2ACD3FAF"/>
    <w:rsid w:val="2AD05911"/>
    <w:rsid w:val="2AD510B6"/>
    <w:rsid w:val="2AD76BDC"/>
    <w:rsid w:val="2ADE440E"/>
    <w:rsid w:val="2AE15CAC"/>
    <w:rsid w:val="2AE82B97"/>
    <w:rsid w:val="2AEB2687"/>
    <w:rsid w:val="2AEF2177"/>
    <w:rsid w:val="2AF47DDA"/>
    <w:rsid w:val="2B006133"/>
    <w:rsid w:val="2B0100FD"/>
    <w:rsid w:val="2B02634F"/>
    <w:rsid w:val="2B1716CE"/>
    <w:rsid w:val="2B2B6F28"/>
    <w:rsid w:val="2B4C0426"/>
    <w:rsid w:val="2B4C581C"/>
    <w:rsid w:val="2B4D50F0"/>
    <w:rsid w:val="2B6573AB"/>
    <w:rsid w:val="2B8054C5"/>
    <w:rsid w:val="2B830B12"/>
    <w:rsid w:val="2B944ACD"/>
    <w:rsid w:val="2B990335"/>
    <w:rsid w:val="2BA016C4"/>
    <w:rsid w:val="2BA32F62"/>
    <w:rsid w:val="2BA54F2C"/>
    <w:rsid w:val="2BA5645F"/>
    <w:rsid w:val="2BA967CA"/>
    <w:rsid w:val="2BAA2542"/>
    <w:rsid w:val="2BAA42F0"/>
    <w:rsid w:val="2BB37649"/>
    <w:rsid w:val="2BBD2276"/>
    <w:rsid w:val="2BBE1B4A"/>
    <w:rsid w:val="2BC43604"/>
    <w:rsid w:val="2BD575BF"/>
    <w:rsid w:val="2BD80E5D"/>
    <w:rsid w:val="2BDF21EC"/>
    <w:rsid w:val="2BF10171"/>
    <w:rsid w:val="2BFC0FF0"/>
    <w:rsid w:val="2BFF463C"/>
    <w:rsid w:val="2C057779"/>
    <w:rsid w:val="2C1D2D14"/>
    <w:rsid w:val="2C1F083A"/>
    <w:rsid w:val="2C33078A"/>
    <w:rsid w:val="2C3F2C8B"/>
    <w:rsid w:val="2C4464F3"/>
    <w:rsid w:val="2C471B3F"/>
    <w:rsid w:val="2C484235"/>
    <w:rsid w:val="2C526E62"/>
    <w:rsid w:val="2C583D4C"/>
    <w:rsid w:val="2C5A3F68"/>
    <w:rsid w:val="2C602C01"/>
    <w:rsid w:val="2C666469"/>
    <w:rsid w:val="2C8114F5"/>
    <w:rsid w:val="2C83526D"/>
    <w:rsid w:val="2C870122"/>
    <w:rsid w:val="2C882884"/>
    <w:rsid w:val="2C8903AA"/>
    <w:rsid w:val="2C892158"/>
    <w:rsid w:val="2CA84CD4"/>
    <w:rsid w:val="2CAD5E46"/>
    <w:rsid w:val="2CB03B88"/>
    <w:rsid w:val="2CB573F1"/>
    <w:rsid w:val="2CC118F2"/>
    <w:rsid w:val="2CC55886"/>
    <w:rsid w:val="2CC969F8"/>
    <w:rsid w:val="2CCA2E9C"/>
    <w:rsid w:val="2CCB09C2"/>
    <w:rsid w:val="2CCB6C14"/>
    <w:rsid w:val="2CD07D87"/>
    <w:rsid w:val="2CD755B9"/>
    <w:rsid w:val="2CD94E8D"/>
    <w:rsid w:val="2CDA0C05"/>
    <w:rsid w:val="2CDC2BCF"/>
    <w:rsid w:val="2CDF7FCA"/>
    <w:rsid w:val="2CF577ED"/>
    <w:rsid w:val="2D0068BE"/>
    <w:rsid w:val="2D012636"/>
    <w:rsid w:val="2D03015C"/>
    <w:rsid w:val="2D031F0A"/>
    <w:rsid w:val="2D083CB3"/>
    <w:rsid w:val="2D0D1375"/>
    <w:rsid w:val="2D157E8F"/>
    <w:rsid w:val="2D1660E1"/>
    <w:rsid w:val="2D1C4D7A"/>
    <w:rsid w:val="2D1E4F96"/>
    <w:rsid w:val="2D32459D"/>
    <w:rsid w:val="2D3C366E"/>
    <w:rsid w:val="2D3E1194"/>
    <w:rsid w:val="2D4349FC"/>
    <w:rsid w:val="2D483DC1"/>
    <w:rsid w:val="2D502C75"/>
    <w:rsid w:val="2D515706"/>
    <w:rsid w:val="2D546C0A"/>
    <w:rsid w:val="2D574004"/>
    <w:rsid w:val="2D597D7C"/>
    <w:rsid w:val="2D5F2B02"/>
    <w:rsid w:val="2D6F75A0"/>
    <w:rsid w:val="2D7626DC"/>
    <w:rsid w:val="2D83129D"/>
    <w:rsid w:val="2D841DED"/>
    <w:rsid w:val="2D8F379E"/>
    <w:rsid w:val="2D8F7C42"/>
    <w:rsid w:val="2D99286E"/>
    <w:rsid w:val="2D9E60D7"/>
    <w:rsid w:val="2DA57465"/>
    <w:rsid w:val="2DA76D39"/>
    <w:rsid w:val="2DB476A8"/>
    <w:rsid w:val="2DBB27E5"/>
    <w:rsid w:val="2DC25921"/>
    <w:rsid w:val="2DCC054E"/>
    <w:rsid w:val="2DCC67A0"/>
    <w:rsid w:val="2DCD42C6"/>
    <w:rsid w:val="2DD438A6"/>
    <w:rsid w:val="2DD6761F"/>
    <w:rsid w:val="2DDB4C35"/>
    <w:rsid w:val="2DDD09AD"/>
    <w:rsid w:val="2DEC6E42"/>
    <w:rsid w:val="2DF34D92"/>
    <w:rsid w:val="2DFE26D1"/>
    <w:rsid w:val="2E0226E0"/>
    <w:rsid w:val="2E0B376C"/>
    <w:rsid w:val="2E106174"/>
    <w:rsid w:val="2E1168A9"/>
    <w:rsid w:val="2E1C2C15"/>
    <w:rsid w:val="2E1F0FC6"/>
    <w:rsid w:val="2E232138"/>
    <w:rsid w:val="2E2A34C6"/>
    <w:rsid w:val="2E2E745B"/>
    <w:rsid w:val="2E383E35"/>
    <w:rsid w:val="2E3A195C"/>
    <w:rsid w:val="2E3A5DFF"/>
    <w:rsid w:val="2E3D58F0"/>
    <w:rsid w:val="2E422F06"/>
    <w:rsid w:val="2E4722CA"/>
    <w:rsid w:val="2E483C3B"/>
    <w:rsid w:val="2E497DF1"/>
    <w:rsid w:val="2E4E3659"/>
    <w:rsid w:val="2E552C39"/>
    <w:rsid w:val="2E5A0250"/>
    <w:rsid w:val="2E5A1FFE"/>
    <w:rsid w:val="2E6115DE"/>
    <w:rsid w:val="2E663FE7"/>
    <w:rsid w:val="2E692241"/>
    <w:rsid w:val="2E7D7A9A"/>
    <w:rsid w:val="2E8250B1"/>
    <w:rsid w:val="2E960B5C"/>
    <w:rsid w:val="2E9A689E"/>
    <w:rsid w:val="2EA66FF1"/>
    <w:rsid w:val="2EBC05C2"/>
    <w:rsid w:val="2EBE07DF"/>
    <w:rsid w:val="2EBF4557"/>
    <w:rsid w:val="2EC102CF"/>
    <w:rsid w:val="2EC92CDF"/>
    <w:rsid w:val="2ED0401E"/>
    <w:rsid w:val="2ED40002"/>
    <w:rsid w:val="2ED753FC"/>
    <w:rsid w:val="2ED973C6"/>
    <w:rsid w:val="2EE144CD"/>
    <w:rsid w:val="2EF064BE"/>
    <w:rsid w:val="2EF22236"/>
    <w:rsid w:val="2EFE507F"/>
    <w:rsid w:val="2F081A5A"/>
    <w:rsid w:val="2F0F103A"/>
    <w:rsid w:val="2F0F2DE8"/>
    <w:rsid w:val="2F230642"/>
    <w:rsid w:val="2F25085E"/>
    <w:rsid w:val="2F324D29"/>
    <w:rsid w:val="2F3D594A"/>
    <w:rsid w:val="2F454A5C"/>
    <w:rsid w:val="2F4A02C4"/>
    <w:rsid w:val="2F5051AF"/>
    <w:rsid w:val="2F511653"/>
    <w:rsid w:val="2F523172"/>
    <w:rsid w:val="2F553234"/>
    <w:rsid w:val="2F5B427F"/>
    <w:rsid w:val="2F880DEC"/>
    <w:rsid w:val="2F9432ED"/>
    <w:rsid w:val="2FA84FEB"/>
    <w:rsid w:val="2FAA0D63"/>
    <w:rsid w:val="2FAB0637"/>
    <w:rsid w:val="2FAF1ED5"/>
    <w:rsid w:val="2FBD0A96"/>
    <w:rsid w:val="2FCB3049"/>
    <w:rsid w:val="2FD45DE0"/>
    <w:rsid w:val="2FED29FE"/>
    <w:rsid w:val="30030473"/>
    <w:rsid w:val="30032221"/>
    <w:rsid w:val="300466C5"/>
    <w:rsid w:val="30055F99"/>
    <w:rsid w:val="300F6E18"/>
    <w:rsid w:val="30226B4B"/>
    <w:rsid w:val="302A3C52"/>
    <w:rsid w:val="302D729E"/>
    <w:rsid w:val="302E54F0"/>
    <w:rsid w:val="30330D58"/>
    <w:rsid w:val="30336FAA"/>
    <w:rsid w:val="30344E34"/>
    <w:rsid w:val="30395C43"/>
    <w:rsid w:val="30466CDD"/>
    <w:rsid w:val="304940D8"/>
    <w:rsid w:val="304C5976"/>
    <w:rsid w:val="304E16EE"/>
    <w:rsid w:val="30590093"/>
    <w:rsid w:val="305B3E0B"/>
    <w:rsid w:val="305E56A9"/>
    <w:rsid w:val="305F38FB"/>
    <w:rsid w:val="3062163D"/>
    <w:rsid w:val="306D4FC5"/>
    <w:rsid w:val="3071362F"/>
    <w:rsid w:val="30760C45"/>
    <w:rsid w:val="307B44AD"/>
    <w:rsid w:val="307B6C81"/>
    <w:rsid w:val="307D6477"/>
    <w:rsid w:val="30803872"/>
    <w:rsid w:val="308710A4"/>
    <w:rsid w:val="30894E1C"/>
    <w:rsid w:val="308C0468"/>
    <w:rsid w:val="30937A49"/>
    <w:rsid w:val="30986E0D"/>
    <w:rsid w:val="30A457B2"/>
    <w:rsid w:val="30AB6B41"/>
    <w:rsid w:val="30C714A1"/>
    <w:rsid w:val="30CB71E3"/>
    <w:rsid w:val="30CD2F5B"/>
    <w:rsid w:val="30CE6CD3"/>
    <w:rsid w:val="30DA7426"/>
    <w:rsid w:val="30DF67EA"/>
    <w:rsid w:val="30E16A06"/>
    <w:rsid w:val="30EB518F"/>
    <w:rsid w:val="30F524B2"/>
    <w:rsid w:val="30FA3624"/>
    <w:rsid w:val="30FC114A"/>
    <w:rsid w:val="31102E48"/>
    <w:rsid w:val="311C17EC"/>
    <w:rsid w:val="312132A7"/>
    <w:rsid w:val="312B5ED3"/>
    <w:rsid w:val="31342FDA"/>
    <w:rsid w:val="314174A5"/>
    <w:rsid w:val="31430322"/>
    <w:rsid w:val="31436D79"/>
    <w:rsid w:val="315471D8"/>
    <w:rsid w:val="31556AAC"/>
    <w:rsid w:val="31592A40"/>
    <w:rsid w:val="315A40C3"/>
    <w:rsid w:val="315C7E3B"/>
    <w:rsid w:val="31723B02"/>
    <w:rsid w:val="31750EFD"/>
    <w:rsid w:val="317A4765"/>
    <w:rsid w:val="317E6003"/>
    <w:rsid w:val="31800399"/>
    <w:rsid w:val="318B6972"/>
    <w:rsid w:val="31A17F44"/>
    <w:rsid w:val="31A55C86"/>
    <w:rsid w:val="31AB491E"/>
    <w:rsid w:val="31B732C3"/>
    <w:rsid w:val="31B77767"/>
    <w:rsid w:val="31BB2DB3"/>
    <w:rsid w:val="31CC3212"/>
    <w:rsid w:val="31CD6F8B"/>
    <w:rsid w:val="31E56082"/>
    <w:rsid w:val="31E72429"/>
    <w:rsid w:val="31FB7654"/>
    <w:rsid w:val="320209E2"/>
    <w:rsid w:val="320A7897"/>
    <w:rsid w:val="320D55D9"/>
    <w:rsid w:val="321D581C"/>
    <w:rsid w:val="3220355E"/>
    <w:rsid w:val="32221084"/>
    <w:rsid w:val="32230959"/>
    <w:rsid w:val="322A1CE7"/>
    <w:rsid w:val="322E5C7B"/>
    <w:rsid w:val="322F554F"/>
    <w:rsid w:val="323F180D"/>
    <w:rsid w:val="32430FFB"/>
    <w:rsid w:val="324E3C27"/>
    <w:rsid w:val="32544FB6"/>
    <w:rsid w:val="325D20BC"/>
    <w:rsid w:val="326A6587"/>
    <w:rsid w:val="32700042"/>
    <w:rsid w:val="3276317E"/>
    <w:rsid w:val="32786EF6"/>
    <w:rsid w:val="327B69E7"/>
    <w:rsid w:val="327D450D"/>
    <w:rsid w:val="32847649"/>
    <w:rsid w:val="32892EB1"/>
    <w:rsid w:val="329A3CA2"/>
    <w:rsid w:val="32A73338"/>
    <w:rsid w:val="32AB72CC"/>
    <w:rsid w:val="32AE2918"/>
    <w:rsid w:val="32B67A1F"/>
    <w:rsid w:val="32C4038E"/>
    <w:rsid w:val="32C51A10"/>
    <w:rsid w:val="32C65EB4"/>
    <w:rsid w:val="32D0288E"/>
    <w:rsid w:val="32D85BE7"/>
    <w:rsid w:val="32DD144F"/>
    <w:rsid w:val="32DF6F75"/>
    <w:rsid w:val="32E70EFC"/>
    <w:rsid w:val="32E8551B"/>
    <w:rsid w:val="32E93950"/>
    <w:rsid w:val="33016EEC"/>
    <w:rsid w:val="330B38C7"/>
    <w:rsid w:val="330E33B7"/>
    <w:rsid w:val="331035D3"/>
    <w:rsid w:val="331704BD"/>
    <w:rsid w:val="331D184C"/>
    <w:rsid w:val="331D35FA"/>
    <w:rsid w:val="33226E62"/>
    <w:rsid w:val="332B5D17"/>
    <w:rsid w:val="332D5F33"/>
    <w:rsid w:val="333077D1"/>
    <w:rsid w:val="33323549"/>
    <w:rsid w:val="33332E1D"/>
    <w:rsid w:val="333C43C8"/>
    <w:rsid w:val="333D5A4A"/>
    <w:rsid w:val="3340780C"/>
    <w:rsid w:val="33482D6D"/>
    <w:rsid w:val="334D3EDF"/>
    <w:rsid w:val="334E7C57"/>
    <w:rsid w:val="334F40FB"/>
    <w:rsid w:val="33576B0C"/>
    <w:rsid w:val="335C2374"/>
    <w:rsid w:val="335F1E64"/>
    <w:rsid w:val="33633703"/>
    <w:rsid w:val="33663C27"/>
    <w:rsid w:val="337F6063"/>
    <w:rsid w:val="33890C8F"/>
    <w:rsid w:val="338F0E0F"/>
    <w:rsid w:val="33A61841"/>
    <w:rsid w:val="33A87547"/>
    <w:rsid w:val="33BF0D95"/>
    <w:rsid w:val="33C57F19"/>
    <w:rsid w:val="33D62126"/>
    <w:rsid w:val="33D75E9F"/>
    <w:rsid w:val="33D77C4D"/>
    <w:rsid w:val="33E365F1"/>
    <w:rsid w:val="33ED7470"/>
    <w:rsid w:val="33F00D0E"/>
    <w:rsid w:val="33F20F2A"/>
    <w:rsid w:val="34142C4F"/>
    <w:rsid w:val="34256C0A"/>
    <w:rsid w:val="342A481C"/>
    <w:rsid w:val="344828F8"/>
    <w:rsid w:val="344D6161"/>
    <w:rsid w:val="345179FF"/>
    <w:rsid w:val="34545741"/>
    <w:rsid w:val="34670FD0"/>
    <w:rsid w:val="346D235F"/>
    <w:rsid w:val="34711E4F"/>
    <w:rsid w:val="34763909"/>
    <w:rsid w:val="34790D04"/>
    <w:rsid w:val="347B2CCE"/>
    <w:rsid w:val="348C0A37"/>
    <w:rsid w:val="34967B08"/>
    <w:rsid w:val="34A246FE"/>
    <w:rsid w:val="34A42225"/>
    <w:rsid w:val="34A43FD3"/>
    <w:rsid w:val="34A972DD"/>
    <w:rsid w:val="34AC732B"/>
    <w:rsid w:val="34BB131C"/>
    <w:rsid w:val="34C957E7"/>
    <w:rsid w:val="34CF6B76"/>
    <w:rsid w:val="34D348B8"/>
    <w:rsid w:val="34DA79F4"/>
    <w:rsid w:val="34EA39B0"/>
    <w:rsid w:val="34EB61F0"/>
    <w:rsid w:val="34F62354"/>
    <w:rsid w:val="34FB796B"/>
    <w:rsid w:val="35026F4B"/>
    <w:rsid w:val="35074561"/>
    <w:rsid w:val="350C7DCA"/>
    <w:rsid w:val="350E3B42"/>
    <w:rsid w:val="350E58F0"/>
    <w:rsid w:val="35103416"/>
    <w:rsid w:val="351849C1"/>
    <w:rsid w:val="351F5D4F"/>
    <w:rsid w:val="353A0493"/>
    <w:rsid w:val="353F1F4D"/>
    <w:rsid w:val="35452190"/>
    <w:rsid w:val="354632DC"/>
    <w:rsid w:val="35470E02"/>
    <w:rsid w:val="355157DD"/>
    <w:rsid w:val="355C48AD"/>
    <w:rsid w:val="35725E7F"/>
    <w:rsid w:val="35727C2D"/>
    <w:rsid w:val="35773495"/>
    <w:rsid w:val="35775243"/>
    <w:rsid w:val="35814314"/>
    <w:rsid w:val="35951B6D"/>
    <w:rsid w:val="359A53D6"/>
    <w:rsid w:val="359C73A0"/>
    <w:rsid w:val="35A16764"/>
    <w:rsid w:val="35A65B28"/>
    <w:rsid w:val="35AB1391"/>
    <w:rsid w:val="35AF70D3"/>
    <w:rsid w:val="35B30245"/>
    <w:rsid w:val="35BA15D4"/>
    <w:rsid w:val="35BF6BEA"/>
    <w:rsid w:val="35C44201"/>
    <w:rsid w:val="35D2691D"/>
    <w:rsid w:val="35EB79DF"/>
    <w:rsid w:val="35F42D38"/>
    <w:rsid w:val="35F66AB0"/>
    <w:rsid w:val="35F920FC"/>
    <w:rsid w:val="35FC1BEC"/>
    <w:rsid w:val="35FE7442"/>
    <w:rsid w:val="360311CD"/>
    <w:rsid w:val="36070CBD"/>
    <w:rsid w:val="360F5937"/>
    <w:rsid w:val="360F7B72"/>
    <w:rsid w:val="36107446"/>
    <w:rsid w:val="36127662"/>
    <w:rsid w:val="36175DA3"/>
    <w:rsid w:val="3619454C"/>
    <w:rsid w:val="361B02C4"/>
    <w:rsid w:val="362A49AB"/>
    <w:rsid w:val="36317AE8"/>
    <w:rsid w:val="36321AB2"/>
    <w:rsid w:val="36341386"/>
    <w:rsid w:val="3639699D"/>
    <w:rsid w:val="363C648D"/>
    <w:rsid w:val="363D4B98"/>
    <w:rsid w:val="363E0457"/>
    <w:rsid w:val="36443918"/>
    <w:rsid w:val="364A2958"/>
    <w:rsid w:val="36590DED"/>
    <w:rsid w:val="365D6B2F"/>
    <w:rsid w:val="36603F29"/>
    <w:rsid w:val="36657792"/>
    <w:rsid w:val="36730100"/>
    <w:rsid w:val="36794FEB"/>
    <w:rsid w:val="367B0D63"/>
    <w:rsid w:val="368C11C2"/>
    <w:rsid w:val="36941E25"/>
    <w:rsid w:val="3699743B"/>
    <w:rsid w:val="36A91D74"/>
    <w:rsid w:val="36AA5AEC"/>
    <w:rsid w:val="36BE50F4"/>
    <w:rsid w:val="36BF3346"/>
    <w:rsid w:val="36C4095C"/>
    <w:rsid w:val="36C46BAE"/>
    <w:rsid w:val="36CC7811"/>
    <w:rsid w:val="36D36DF1"/>
    <w:rsid w:val="36D6068F"/>
    <w:rsid w:val="36E20DE2"/>
    <w:rsid w:val="36E36908"/>
    <w:rsid w:val="36E56B24"/>
    <w:rsid w:val="36E903C3"/>
    <w:rsid w:val="36EA7C97"/>
    <w:rsid w:val="36EF52AD"/>
    <w:rsid w:val="36F154C9"/>
    <w:rsid w:val="36F31241"/>
    <w:rsid w:val="36FC1954"/>
    <w:rsid w:val="37023232"/>
    <w:rsid w:val="37076A9B"/>
    <w:rsid w:val="3710594F"/>
    <w:rsid w:val="3729577F"/>
    <w:rsid w:val="372C4753"/>
    <w:rsid w:val="37305FF2"/>
    <w:rsid w:val="373A29CC"/>
    <w:rsid w:val="37403D5B"/>
    <w:rsid w:val="374101FF"/>
    <w:rsid w:val="37427AD3"/>
    <w:rsid w:val="37476E97"/>
    <w:rsid w:val="37515F68"/>
    <w:rsid w:val="37517D16"/>
    <w:rsid w:val="3756532C"/>
    <w:rsid w:val="375A12C0"/>
    <w:rsid w:val="375B2943"/>
    <w:rsid w:val="376B702A"/>
    <w:rsid w:val="37732382"/>
    <w:rsid w:val="3781684D"/>
    <w:rsid w:val="37826121"/>
    <w:rsid w:val="37863E63"/>
    <w:rsid w:val="37904CE2"/>
    <w:rsid w:val="379638C8"/>
    <w:rsid w:val="37AB5678"/>
    <w:rsid w:val="37B502A5"/>
    <w:rsid w:val="37BC1633"/>
    <w:rsid w:val="37C52BDE"/>
    <w:rsid w:val="37CD1A92"/>
    <w:rsid w:val="37CE542D"/>
    <w:rsid w:val="37E172EC"/>
    <w:rsid w:val="37E666B0"/>
    <w:rsid w:val="37ED5C91"/>
    <w:rsid w:val="37F330E7"/>
    <w:rsid w:val="3810372D"/>
    <w:rsid w:val="38141CCC"/>
    <w:rsid w:val="38170F5F"/>
    <w:rsid w:val="38190834"/>
    <w:rsid w:val="3828316D"/>
    <w:rsid w:val="3837515E"/>
    <w:rsid w:val="38390ED6"/>
    <w:rsid w:val="38392C84"/>
    <w:rsid w:val="384358B1"/>
    <w:rsid w:val="3848736B"/>
    <w:rsid w:val="384A4E91"/>
    <w:rsid w:val="38545D10"/>
    <w:rsid w:val="385B0E4C"/>
    <w:rsid w:val="385B52F0"/>
    <w:rsid w:val="38651CCB"/>
    <w:rsid w:val="38740160"/>
    <w:rsid w:val="387947B1"/>
    <w:rsid w:val="38795776"/>
    <w:rsid w:val="388008B3"/>
    <w:rsid w:val="38995E18"/>
    <w:rsid w:val="389D1465"/>
    <w:rsid w:val="38AF1198"/>
    <w:rsid w:val="38AF5476"/>
    <w:rsid w:val="38B13162"/>
    <w:rsid w:val="38B844F1"/>
    <w:rsid w:val="38C05153"/>
    <w:rsid w:val="38C369F1"/>
    <w:rsid w:val="38C84008"/>
    <w:rsid w:val="38CC7F9C"/>
    <w:rsid w:val="38D26C34"/>
    <w:rsid w:val="38D330D8"/>
    <w:rsid w:val="38D64977"/>
    <w:rsid w:val="38D806EF"/>
    <w:rsid w:val="38E01351"/>
    <w:rsid w:val="38E057F5"/>
    <w:rsid w:val="38E54BBA"/>
    <w:rsid w:val="38F1355F"/>
    <w:rsid w:val="38F44DFD"/>
    <w:rsid w:val="390019F4"/>
    <w:rsid w:val="3902751A"/>
    <w:rsid w:val="390908A8"/>
    <w:rsid w:val="39161217"/>
    <w:rsid w:val="39184F8F"/>
    <w:rsid w:val="391B682D"/>
    <w:rsid w:val="391D07F7"/>
    <w:rsid w:val="391D4354"/>
    <w:rsid w:val="392A6A70"/>
    <w:rsid w:val="393D2C48"/>
    <w:rsid w:val="393D49F6"/>
    <w:rsid w:val="393F251C"/>
    <w:rsid w:val="3942200C"/>
    <w:rsid w:val="39461AFC"/>
    <w:rsid w:val="3949339B"/>
    <w:rsid w:val="3951224F"/>
    <w:rsid w:val="39557F91"/>
    <w:rsid w:val="396401D4"/>
    <w:rsid w:val="39665CFB"/>
    <w:rsid w:val="39693A3D"/>
    <w:rsid w:val="396C7089"/>
    <w:rsid w:val="3971469F"/>
    <w:rsid w:val="39755F3E"/>
    <w:rsid w:val="397D4DF2"/>
    <w:rsid w:val="39897C3B"/>
    <w:rsid w:val="39924D42"/>
    <w:rsid w:val="399C171C"/>
    <w:rsid w:val="39A16D33"/>
    <w:rsid w:val="39A700C1"/>
    <w:rsid w:val="39B32F0A"/>
    <w:rsid w:val="39B36A66"/>
    <w:rsid w:val="39B747A8"/>
    <w:rsid w:val="39BF18AF"/>
    <w:rsid w:val="39C07B1E"/>
    <w:rsid w:val="39C173D5"/>
    <w:rsid w:val="39C24EFB"/>
    <w:rsid w:val="39C62C3D"/>
    <w:rsid w:val="39C742BF"/>
    <w:rsid w:val="39D07618"/>
    <w:rsid w:val="39D215E2"/>
    <w:rsid w:val="39DC7D6B"/>
    <w:rsid w:val="39DE1D35"/>
    <w:rsid w:val="39DF323C"/>
    <w:rsid w:val="39E76710"/>
    <w:rsid w:val="39E92488"/>
    <w:rsid w:val="39F2758E"/>
    <w:rsid w:val="39FA28E7"/>
    <w:rsid w:val="39FC040D"/>
    <w:rsid w:val="3A053765"/>
    <w:rsid w:val="3A06303A"/>
    <w:rsid w:val="3A0B4AF4"/>
    <w:rsid w:val="3A0D261A"/>
    <w:rsid w:val="3A1A6AE5"/>
    <w:rsid w:val="3A26548A"/>
    <w:rsid w:val="3A2B484E"/>
    <w:rsid w:val="3A322081"/>
    <w:rsid w:val="3A35391F"/>
    <w:rsid w:val="3A3758E9"/>
    <w:rsid w:val="3A3E78CD"/>
    <w:rsid w:val="3A443B62"/>
    <w:rsid w:val="3A451DB4"/>
    <w:rsid w:val="3A483652"/>
    <w:rsid w:val="3A4D2A17"/>
    <w:rsid w:val="3A606BEE"/>
    <w:rsid w:val="3A683CF4"/>
    <w:rsid w:val="3A695377"/>
    <w:rsid w:val="3A6B7341"/>
    <w:rsid w:val="3A6C5593"/>
    <w:rsid w:val="3A7E0E22"/>
    <w:rsid w:val="3A8F302F"/>
    <w:rsid w:val="3A900B55"/>
    <w:rsid w:val="3A922B1F"/>
    <w:rsid w:val="3A970136"/>
    <w:rsid w:val="3A9E7716"/>
    <w:rsid w:val="3AAD1707"/>
    <w:rsid w:val="3AB807D8"/>
    <w:rsid w:val="3AB810F5"/>
    <w:rsid w:val="3ABC194A"/>
    <w:rsid w:val="3AC21656"/>
    <w:rsid w:val="3AD44EE6"/>
    <w:rsid w:val="3AE315CD"/>
    <w:rsid w:val="3AE710BD"/>
    <w:rsid w:val="3AEA4709"/>
    <w:rsid w:val="3AEF1D20"/>
    <w:rsid w:val="3AF61300"/>
    <w:rsid w:val="3AFA0DF0"/>
    <w:rsid w:val="3AFD7F1D"/>
    <w:rsid w:val="3B043A1D"/>
    <w:rsid w:val="3B07350D"/>
    <w:rsid w:val="3B077069"/>
    <w:rsid w:val="3B0A357E"/>
    <w:rsid w:val="3B0E664A"/>
    <w:rsid w:val="3B133C60"/>
    <w:rsid w:val="3B186EE4"/>
    <w:rsid w:val="3B20012B"/>
    <w:rsid w:val="3B20637D"/>
    <w:rsid w:val="3B253993"/>
    <w:rsid w:val="3B27770B"/>
    <w:rsid w:val="3B404329"/>
    <w:rsid w:val="3B4D6F19"/>
    <w:rsid w:val="3B697D24"/>
    <w:rsid w:val="3B714E2B"/>
    <w:rsid w:val="3B7566C9"/>
    <w:rsid w:val="3B762441"/>
    <w:rsid w:val="3B7641EF"/>
    <w:rsid w:val="3B7646CD"/>
    <w:rsid w:val="3B800BCA"/>
    <w:rsid w:val="3B8A37F6"/>
    <w:rsid w:val="3B9052B1"/>
    <w:rsid w:val="3B9A4D78"/>
    <w:rsid w:val="3B9C1EA7"/>
    <w:rsid w:val="3B9D79CE"/>
    <w:rsid w:val="3BA1126C"/>
    <w:rsid w:val="3BA40D5C"/>
    <w:rsid w:val="3BA90120"/>
    <w:rsid w:val="3BB70A8F"/>
    <w:rsid w:val="3BC211E2"/>
    <w:rsid w:val="3BC27434"/>
    <w:rsid w:val="3BC62A80"/>
    <w:rsid w:val="3BC91BD6"/>
    <w:rsid w:val="3BCC2061"/>
    <w:rsid w:val="3BD66A3C"/>
    <w:rsid w:val="3BD80A06"/>
    <w:rsid w:val="3BEB0739"/>
    <w:rsid w:val="3BF515B8"/>
    <w:rsid w:val="3BF56B58"/>
    <w:rsid w:val="3BF770DE"/>
    <w:rsid w:val="3BF82E56"/>
    <w:rsid w:val="3C025A83"/>
    <w:rsid w:val="3C0435A9"/>
    <w:rsid w:val="3C0B4937"/>
    <w:rsid w:val="3C145EE2"/>
    <w:rsid w:val="3C1A7270"/>
    <w:rsid w:val="3C1E0B0E"/>
    <w:rsid w:val="3C265C15"/>
    <w:rsid w:val="3C2F4ACA"/>
    <w:rsid w:val="3C320116"/>
    <w:rsid w:val="3C3F2833"/>
    <w:rsid w:val="3C406CD7"/>
    <w:rsid w:val="3C4B11D8"/>
    <w:rsid w:val="3C4D13F4"/>
    <w:rsid w:val="3C4D31A2"/>
    <w:rsid w:val="3C4D4F50"/>
    <w:rsid w:val="3C5E0F0B"/>
    <w:rsid w:val="3C6035C4"/>
    <w:rsid w:val="3C65673D"/>
    <w:rsid w:val="3C667DC0"/>
    <w:rsid w:val="3C746980"/>
    <w:rsid w:val="3C814BF9"/>
    <w:rsid w:val="3C9012E0"/>
    <w:rsid w:val="3C97266F"/>
    <w:rsid w:val="3C9C5ED7"/>
    <w:rsid w:val="3C9E1C4F"/>
    <w:rsid w:val="3CA1704A"/>
    <w:rsid w:val="3CAD3C40"/>
    <w:rsid w:val="3CAF79B9"/>
    <w:rsid w:val="3CB72D11"/>
    <w:rsid w:val="3CB74ABF"/>
    <w:rsid w:val="3CC176EC"/>
    <w:rsid w:val="3CD411CD"/>
    <w:rsid w:val="3CD967E3"/>
    <w:rsid w:val="3CE533DA"/>
    <w:rsid w:val="3CE55188"/>
    <w:rsid w:val="3CE60F00"/>
    <w:rsid w:val="3CEF384F"/>
    <w:rsid w:val="3CFA2845"/>
    <w:rsid w:val="3D023F8C"/>
    <w:rsid w:val="3D05582A"/>
    <w:rsid w:val="3D0900B5"/>
    <w:rsid w:val="3D0A2E41"/>
    <w:rsid w:val="3D0F2205"/>
    <w:rsid w:val="3D141F11"/>
    <w:rsid w:val="3D1D2B74"/>
    <w:rsid w:val="3D204412"/>
    <w:rsid w:val="3D2263DC"/>
    <w:rsid w:val="3D2C725B"/>
    <w:rsid w:val="3D2E2FD3"/>
    <w:rsid w:val="3D361E88"/>
    <w:rsid w:val="3D3954D4"/>
    <w:rsid w:val="3D4C3459"/>
    <w:rsid w:val="3D4D2D2E"/>
    <w:rsid w:val="3D6C7658"/>
    <w:rsid w:val="3D7309E6"/>
    <w:rsid w:val="3D734E8A"/>
    <w:rsid w:val="3D7B789B"/>
    <w:rsid w:val="3D826E7B"/>
    <w:rsid w:val="3D830197"/>
    <w:rsid w:val="3D864BBD"/>
    <w:rsid w:val="3D891FB8"/>
    <w:rsid w:val="3D8C5F4C"/>
    <w:rsid w:val="3D8E75CE"/>
    <w:rsid w:val="3D915310"/>
    <w:rsid w:val="3D977A9D"/>
    <w:rsid w:val="3DA46DF1"/>
    <w:rsid w:val="3DA6700D"/>
    <w:rsid w:val="3DB37034"/>
    <w:rsid w:val="3DB72FC9"/>
    <w:rsid w:val="3DC56D68"/>
    <w:rsid w:val="3DC57048"/>
    <w:rsid w:val="3DD1570D"/>
    <w:rsid w:val="3DD84CED"/>
    <w:rsid w:val="3DE11DF4"/>
    <w:rsid w:val="3DE6740A"/>
    <w:rsid w:val="3DE74F30"/>
    <w:rsid w:val="3DFF671E"/>
    <w:rsid w:val="3E18333B"/>
    <w:rsid w:val="3E1C2E2C"/>
    <w:rsid w:val="3E23065E"/>
    <w:rsid w:val="3E263CAA"/>
    <w:rsid w:val="3E295549"/>
    <w:rsid w:val="3E3839DE"/>
    <w:rsid w:val="3E481E73"/>
    <w:rsid w:val="3E4A3B11"/>
    <w:rsid w:val="3E4B3711"/>
    <w:rsid w:val="3E720C9E"/>
    <w:rsid w:val="3E815385"/>
    <w:rsid w:val="3E8310FD"/>
    <w:rsid w:val="3E990920"/>
    <w:rsid w:val="3E9C5D1B"/>
    <w:rsid w:val="3EB5502E"/>
    <w:rsid w:val="3EBB0897"/>
    <w:rsid w:val="3EBC016B"/>
    <w:rsid w:val="3EBC63BD"/>
    <w:rsid w:val="3EBE2135"/>
    <w:rsid w:val="3EC56310"/>
    <w:rsid w:val="3EDE27D7"/>
    <w:rsid w:val="3EE85404"/>
    <w:rsid w:val="3EEC6CA2"/>
    <w:rsid w:val="3EF416A3"/>
    <w:rsid w:val="3F00274D"/>
    <w:rsid w:val="3F03223E"/>
    <w:rsid w:val="3F057D64"/>
    <w:rsid w:val="3F0833B0"/>
    <w:rsid w:val="3F185CE9"/>
    <w:rsid w:val="3F23468E"/>
    <w:rsid w:val="3F2D1069"/>
    <w:rsid w:val="3F312907"/>
    <w:rsid w:val="3F402B4A"/>
    <w:rsid w:val="3F47212A"/>
    <w:rsid w:val="3F4A39C9"/>
    <w:rsid w:val="3F4A7E6C"/>
    <w:rsid w:val="3F516B05"/>
    <w:rsid w:val="3F52287D"/>
    <w:rsid w:val="3F591E5E"/>
    <w:rsid w:val="3F632CDC"/>
    <w:rsid w:val="3F676329"/>
    <w:rsid w:val="3F6F1681"/>
    <w:rsid w:val="3F7D1DFE"/>
    <w:rsid w:val="3F852C53"/>
    <w:rsid w:val="3F892743"/>
    <w:rsid w:val="3F8C5D8F"/>
    <w:rsid w:val="3F9410E8"/>
    <w:rsid w:val="3F984734"/>
    <w:rsid w:val="3F9B5FD2"/>
    <w:rsid w:val="3FA07A8C"/>
    <w:rsid w:val="3FA330D9"/>
    <w:rsid w:val="3FA70E1B"/>
    <w:rsid w:val="3FAE03FB"/>
    <w:rsid w:val="3FB11C9A"/>
    <w:rsid w:val="3FB47094"/>
    <w:rsid w:val="3FB626FA"/>
    <w:rsid w:val="3FC23D2F"/>
    <w:rsid w:val="3FC7326B"/>
    <w:rsid w:val="3FDA11F0"/>
    <w:rsid w:val="3FDA4D4C"/>
    <w:rsid w:val="3FDF05B5"/>
    <w:rsid w:val="3FE23C01"/>
    <w:rsid w:val="3FF81676"/>
    <w:rsid w:val="4004001B"/>
    <w:rsid w:val="40073668"/>
    <w:rsid w:val="40112738"/>
    <w:rsid w:val="4012098A"/>
    <w:rsid w:val="40152228"/>
    <w:rsid w:val="401C5365"/>
    <w:rsid w:val="401D10DD"/>
    <w:rsid w:val="401D732F"/>
    <w:rsid w:val="403326AF"/>
    <w:rsid w:val="403A1C8F"/>
    <w:rsid w:val="404B3E9C"/>
    <w:rsid w:val="40646B4E"/>
    <w:rsid w:val="40662A84"/>
    <w:rsid w:val="406665E0"/>
    <w:rsid w:val="40672358"/>
    <w:rsid w:val="40784565"/>
    <w:rsid w:val="407927B7"/>
    <w:rsid w:val="408A4303"/>
    <w:rsid w:val="408B24EB"/>
    <w:rsid w:val="40953369"/>
    <w:rsid w:val="40AE7F87"/>
    <w:rsid w:val="40C357E1"/>
    <w:rsid w:val="40C63523"/>
    <w:rsid w:val="40C94DC1"/>
    <w:rsid w:val="40CD48B1"/>
    <w:rsid w:val="40CE4185"/>
    <w:rsid w:val="40CF06DE"/>
    <w:rsid w:val="40D23C76"/>
    <w:rsid w:val="40D53766"/>
    <w:rsid w:val="40D7128C"/>
    <w:rsid w:val="40DC68A2"/>
    <w:rsid w:val="40E340D5"/>
    <w:rsid w:val="40EB2F89"/>
    <w:rsid w:val="40ED4F53"/>
    <w:rsid w:val="40F57964"/>
    <w:rsid w:val="40FC6F44"/>
    <w:rsid w:val="40FD375C"/>
    <w:rsid w:val="40FE4A6B"/>
    <w:rsid w:val="410127AD"/>
    <w:rsid w:val="410F6C78"/>
    <w:rsid w:val="41200E85"/>
    <w:rsid w:val="41362456"/>
    <w:rsid w:val="41390199"/>
    <w:rsid w:val="413C37E5"/>
    <w:rsid w:val="413E57AF"/>
    <w:rsid w:val="414032D5"/>
    <w:rsid w:val="41412BA9"/>
    <w:rsid w:val="41434B73"/>
    <w:rsid w:val="414D77A0"/>
    <w:rsid w:val="4152091B"/>
    <w:rsid w:val="41524DB6"/>
    <w:rsid w:val="415A69D6"/>
    <w:rsid w:val="416A0352"/>
    <w:rsid w:val="416C40CA"/>
    <w:rsid w:val="416F0EAD"/>
    <w:rsid w:val="41764F49"/>
    <w:rsid w:val="41780CC1"/>
    <w:rsid w:val="417D62D7"/>
    <w:rsid w:val="417E3DFD"/>
    <w:rsid w:val="417E5BAB"/>
    <w:rsid w:val="41831414"/>
    <w:rsid w:val="418A4550"/>
    <w:rsid w:val="41962EF5"/>
    <w:rsid w:val="41967399"/>
    <w:rsid w:val="419E624E"/>
    <w:rsid w:val="41C31810"/>
    <w:rsid w:val="41CA7043"/>
    <w:rsid w:val="41D61543"/>
    <w:rsid w:val="41D659E7"/>
    <w:rsid w:val="41D67795"/>
    <w:rsid w:val="41DB1250"/>
    <w:rsid w:val="41E579D9"/>
    <w:rsid w:val="41E9396D"/>
    <w:rsid w:val="41EA1493"/>
    <w:rsid w:val="41EE2D31"/>
    <w:rsid w:val="41FA7928"/>
    <w:rsid w:val="41FD11C6"/>
    <w:rsid w:val="42004812"/>
    <w:rsid w:val="420C31B7"/>
    <w:rsid w:val="420E5181"/>
    <w:rsid w:val="421F7A2F"/>
    <w:rsid w:val="422B7AE1"/>
    <w:rsid w:val="423A7D24"/>
    <w:rsid w:val="423B584A"/>
    <w:rsid w:val="423F533B"/>
    <w:rsid w:val="424B1F31"/>
    <w:rsid w:val="42530DE6"/>
    <w:rsid w:val="4258464E"/>
    <w:rsid w:val="42621029"/>
    <w:rsid w:val="42672AE3"/>
    <w:rsid w:val="426C1EA8"/>
    <w:rsid w:val="426C648E"/>
    <w:rsid w:val="428A15BF"/>
    <w:rsid w:val="428B67D2"/>
    <w:rsid w:val="429314FD"/>
    <w:rsid w:val="42937435"/>
    <w:rsid w:val="42980EEF"/>
    <w:rsid w:val="42A41642"/>
    <w:rsid w:val="42A45AE6"/>
    <w:rsid w:val="42AD6748"/>
    <w:rsid w:val="42B31885"/>
    <w:rsid w:val="42B36756"/>
    <w:rsid w:val="42CF2B62"/>
    <w:rsid w:val="42D9578F"/>
    <w:rsid w:val="42DF08CC"/>
    <w:rsid w:val="42E45EE2"/>
    <w:rsid w:val="42EA799C"/>
    <w:rsid w:val="42ED2FE9"/>
    <w:rsid w:val="42F00D2B"/>
    <w:rsid w:val="42F425C9"/>
    <w:rsid w:val="43030A5E"/>
    <w:rsid w:val="430B16C1"/>
    <w:rsid w:val="43144A19"/>
    <w:rsid w:val="43147F98"/>
    <w:rsid w:val="431542ED"/>
    <w:rsid w:val="431C1B20"/>
    <w:rsid w:val="43252782"/>
    <w:rsid w:val="43284021"/>
    <w:rsid w:val="43346E69"/>
    <w:rsid w:val="43362BE2"/>
    <w:rsid w:val="433E1A96"/>
    <w:rsid w:val="43476B9D"/>
    <w:rsid w:val="4348021F"/>
    <w:rsid w:val="434A3F97"/>
    <w:rsid w:val="43505326"/>
    <w:rsid w:val="435412BA"/>
    <w:rsid w:val="43560B8E"/>
    <w:rsid w:val="435E7A42"/>
    <w:rsid w:val="43657023"/>
    <w:rsid w:val="436808C1"/>
    <w:rsid w:val="436A288B"/>
    <w:rsid w:val="436D4129"/>
    <w:rsid w:val="436F7EA2"/>
    <w:rsid w:val="43747266"/>
    <w:rsid w:val="43761230"/>
    <w:rsid w:val="43776D56"/>
    <w:rsid w:val="43993170"/>
    <w:rsid w:val="439B2A45"/>
    <w:rsid w:val="43AF029E"/>
    <w:rsid w:val="43B104BA"/>
    <w:rsid w:val="43B6787E"/>
    <w:rsid w:val="43BE6733"/>
    <w:rsid w:val="43C401ED"/>
    <w:rsid w:val="43C57AC2"/>
    <w:rsid w:val="43D561DF"/>
    <w:rsid w:val="43DB72E5"/>
    <w:rsid w:val="43DD12AF"/>
    <w:rsid w:val="43DF5027"/>
    <w:rsid w:val="43E20674"/>
    <w:rsid w:val="43E91A02"/>
    <w:rsid w:val="43F108B7"/>
    <w:rsid w:val="43F263DD"/>
    <w:rsid w:val="43F32881"/>
    <w:rsid w:val="43F9776B"/>
    <w:rsid w:val="43FD54AD"/>
    <w:rsid w:val="441D5B50"/>
    <w:rsid w:val="44223166"/>
    <w:rsid w:val="443D1D4E"/>
    <w:rsid w:val="443F1622"/>
    <w:rsid w:val="444255B6"/>
    <w:rsid w:val="444924A1"/>
    <w:rsid w:val="444E7AB7"/>
    <w:rsid w:val="445552E9"/>
    <w:rsid w:val="44564BBE"/>
    <w:rsid w:val="445D7CFA"/>
    <w:rsid w:val="446077EA"/>
    <w:rsid w:val="446D6D8C"/>
    <w:rsid w:val="446F7A2D"/>
    <w:rsid w:val="447A08AC"/>
    <w:rsid w:val="447F4114"/>
    <w:rsid w:val="44801C3A"/>
    <w:rsid w:val="44894F93"/>
    <w:rsid w:val="449556E6"/>
    <w:rsid w:val="44AB6CB7"/>
    <w:rsid w:val="44BC7116"/>
    <w:rsid w:val="44BD4C3D"/>
    <w:rsid w:val="44BD7BE5"/>
    <w:rsid w:val="44CD1324"/>
    <w:rsid w:val="44D75CFE"/>
    <w:rsid w:val="44DB26BB"/>
    <w:rsid w:val="44EB3558"/>
    <w:rsid w:val="44F543D6"/>
    <w:rsid w:val="44FF34A7"/>
    <w:rsid w:val="45097E82"/>
    <w:rsid w:val="450B59A8"/>
    <w:rsid w:val="450C203D"/>
    <w:rsid w:val="45115659"/>
    <w:rsid w:val="45132AAF"/>
    <w:rsid w:val="4517259F"/>
    <w:rsid w:val="45181E73"/>
    <w:rsid w:val="451C7BB5"/>
    <w:rsid w:val="45246A6A"/>
    <w:rsid w:val="45294080"/>
    <w:rsid w:val="452B7DF8"/>
    <w:rsid w:val="4530540F"/>
    <w:rsid w:val="45373D1D"/>
    <w:rsid w:val="453C0257"/>
    <w:rsid w:val="454669E0"/>
    <w:rsid w:val="454D5FC1"/>
    <w:rsid w:val="4550785F"/>
    <w:rsid w:val="45594965"/>
    <w:rsid w:val="456357E4"/>
    <w:rsid w:val="4565330A"/>
    <w:rsid w:val="4568104C"/>
    <w:rsid w:val="456B28EB"/>
    <w:rsid w:val="45701CAF"/>
    <w:rsid w:val="457277D5"/>
    <w:rsid w:val="45815C6A"/>
    <w:rsid w:val="45833790"/>
    <w:rsid w:val="45837C34"/>
    <w:rsid w:val="4585575A"/>
    <w:rsid w:val="458F0387"/>
    <w:rsid w:val="4597548E"/>
    <w:rsid w:val="45A57BAB"/>
    <w:rsid w:val="45A656D1"/>
    <w:rsid w:val="45AF0A29"/>
    <w:rsid w:val="45AF27D7"/>
    <w:rsid w:val="45BC4EF4"/>
    <w:rsid w:val="45C36283"/>
    <w:rsid w:val="45D65FB6"/>
    <w:rsid w:val="45DB35CC"/>
    <w:rsid w:val="45DE30BD"/>
    <w:rsid w:val="45DE4E6B"/>
    <w:rsid w:val="45E05087"/>
    <w:rsid w:val="45E1035A"/>
    <w:rsid w:val="45E83F3B"/>
    <w:rsid w:val="45E97F7C"/>
    <w:rsid w:val="460074D7"/>
    <w:rsid w:val="46050649"/>
    <w:rsid w:val="46055853"/>
    <w:rsid w:val="4605689B"/>
    <w:rsid w:val="462D264E"/>
    <w:rsid w:val="462F56C6"/>
    <w:rsid w:val="463F1DAD"/>
    <w:rsid w:val="46445615"/>
    <w:rsid w:val="464473C4"/>
    <w:rsid w:val="4645313C"/>
    <w:rsid w:val="46511AE0"/>
    <w:rsid w:val="465515D1"/>
    <w:rsid w:val="46584C1D"/>
    <w:rsid w:val="466435C2"/>
    <w:rsid w:val="466B2BA2"/>
    <w:rsid w:val="46712183"/>
    <w:rsid w:val="468502E5"/>
    <w:rsid w:val="46853538"/>
    <w:rsid w:val="46875502"/>
    <w:rsid w:val="46963997"/>
    <w:rsid w:val="469814BD"/>
    <w:rsid w:val="469F284C"/>
    <w:rsid w:val="46AB75CC"/>
    <w:rsid w:val="46B856BC"/>
    <w:rsid w:val="46BB51AC"/>
    <w:rsid w:val="46C44A96"/>
    <w:rsid w:val="46C73B51"/>
    <w:rsid w:val="46CC1167"/>
    <w:rsid w:val="46D06EA9"/>
    <w:rsid w:val="46D52711"/>
    <w:rsid w:val="46DF70EC"/>
    <w:rsid w:val="47044DA5"/>
    <w:rsid w:val="470628CB"/>
    <w:rsid w:val="470E352E"/>
    <w:rsid w:val="4710374A"/>
    <w:rsid w:val="4712301E"/>
    <w:rsid w:val="471A0124"/>
    <w:rsid w:val="471A6376"/>
    <w:rsid w:val="471E5E67"/>
    <w:rsid w:val="471E7C15"/>
    <w:rsid w:val="4723347D"/>
    <w:rsid w:val="47282841"/>
    <w:rsid w:val="472D48A2"/>
    <w:rsid w:val="473236C0"/>
    <w:rsid w:val="47347438"/>
    <w:rsid w:val="473F7B8B"/>
    <w:rsid w:val="47541888"/>
    <w:rsid w:val="47613FA5"/>
    <w:rsid w:val="476B6BD2"/>
    <w:rsid w:val="477434C9"/>
    <w:rsid w:val="47743CD8"/>
    <w:rsid w:val="477517FF"/>
    <w:rsid w:val="477F61D9"/>
    <w:rsid w:val="479779C7"/>
    <w:rsid w:val="479954ED"/>
    <w:rsid w:val="47A3011A"/>
    <w:rsid w:val="47B42327"/>
    <w:rsid w:val="47B91EA3"/>
    <w:rsid w:val="47B95B8F"/>
    <w:rsid w:val="47BB36B5"/>
    <w:rsid w:val="47C02A7A"/>
    <w:rsid w:val="47CF7161"/>
    <w:rsid w:val="47E56984"/>
    <w:rsid w:val="47EB386F"/>
    <w:rsid w:val="47F70466"/>
    <w:rsid w:val="48074B4D"/>
    <w:rsid w:val="480768FB"/>
    <w:rsid w:val="480F77D3"/>
    <w:rsid w:val="48194880"/>
    <w:rsid w:val="481D611E"/>
    <w:rsid w:val="48276F9D"/>
    <w:rsid w:val="48360F8E"/>
    <w:rsid w:val="484C255F"/>
    <w:rsid w:val="484F2050"/>
    <w:rsid w:val="485458B8"/>
    <w:rsid w:val="485633DE"/>
    <w:rsid w:val="48657AC5"/>
    <w:rsid w:val="486F26F2"/>
    <w:rsid w:val="48741AB6"/>
    <w:rsid w:val="487F2935"/>
    <w:rsid w:val="4880045B"/>
    <w:rsid w:val="48825F81"/>
    <w:rsid w:val="48831CF9"/>
    <w:rsid w:val="48861F15"/>
    <w:rsid w:val="48914416"/>
    <w:rsid w:val="489363E0"/>
    <w:rsid w:val="48965ED0"/>
    <w:rsid w:val="489F4D85"/>
    <w:rsid w:val="48A73C3A"/>
    <w:rsid w:val="48AC74A2"/>
    <w:rsid w:val="48B325DE"/>
    <w:rsid w:val="48B85E47"/>
    <w:rsid w:val="48BF2D31"/>
    <w:rsid w:val="48CE11C6"/>
    <w:rsid w:val="48DC7D87"/>
    <w:rsid w:val="48E44E8E"/>
    <w:rsid w:val="48E64762"/>
    <w:rsid w:val="48EB1D78"/>
    <w:rsid w:val="48EB371B"/>
    <w:rsid w:val="48F0738F"/>
    <w:rsid w:val="48F36E7F"/>
    <w:rsid w:val="48FA645F"/>
    <w:rsid w:val="490270C2"/>
    <w:rsid w:val="4904108C"/>
    <w:rsid w:val="49042E3A"/>
    <w:rsid w:val="490746D8"/>
    <w:rsid w:val="490966A2"/>
    <w:rsid w:val="491D3EFC"/>
    <w:rsid w:val="49261002"/>
    <w:rsid w:val="492E7EB7"/>
    <w:rsid w:val="49311755"/>
    <w:rsid w:val="493C0826"/>
    <w:rsid w:val="493C25D4"/>
    <w:rsid w:val="493F3E72"/>
    <w:rsid w:val="4941408E"/>
    <w:rsid w:val="49473D45"/>
    <w:rsid w:val="494E2307"/>
    <w:rsid w:val="49523BA5"/>
    <w:rsid w:val="49635DB3"/>
    <w:rsid w:val="4977185E"/>
    <w:rsid w:val="49830203"/>
    <w:rsid w:val="49935F6C"/>
    <w:rsid w:val="49995C78"/>
    <w:rsid w:val="499C12C5"/>
    <w:rsid w:val="499E503D"/>
    <w:rsid w:val="49B52386"/>
    <w:rsid w:val="49C66341"/>
    <w:rsid w:val="49CF51F6"/>
    <w:rsid w:val="49D86182"/>
    <w:rsid w:val="49EA0282"/>
    <w:rsid w:val="49F64E79"/>
    <w:rsid w:val="49FE3D2D"/>
    <w:rsid w:val="4A062BE2"/>
    <w:rsid w:val="4A0B1FA6"/>
    <w:rsid w:val="4A111CB3"/>
    <w:rsid w:val="4A1452FF"/>
    <w:rsid w:val="4A174DEF"/>
    <w:rsid w:val="4A190B67"/>
    <w:rsid w:val="4A26076A"/>
    <w:rsid w:val="4A2A2D74"/>
    <w:rsid w:val="4A2A4B22"/>
    <w:rsid w:val="4A315EB1"/>
    <w:rsid w:val="4A437992"/>
    <w:rsid w:val="4A484FA8"/>
    <w:rsid w:val="4A5120AF"/>
    <w:rsid w:val="4A527BD5"/>
    <w:rsid w:val="4A5751EC"/>
    <w:rsid w:val="4A5E47CC"/>
    <w:rsid w:val="4A62250E"/>
    <w:rsid w:val="4A6A4F1F"/>
    <w:rsid w:val="4A6D4A0F"/>
    <w:rsid w:val="4A6F69D9"/>
    <w:rsid w:val="4A7144FF"/>
    <w:rsid w:val="4A7933B4"/>
    <w:rsid w:val="4A856383"/>
    <w:rsid w:val="4A8A55C1"/>
    <w:rsid w:val="4A8F2BD7"/>
    <w:rsid w:val="4A993A56"/>
    <w:rsid w:val="4A995804"/>
    <w:rsid w:val="4A9B1ACC"/>
    <w:rsid w:val="4AA541A9"/>
    <w:rsid w:val="4AA67303"/>
    <w:rsid w:val="4AAD305D"/>
    <w:rsid w:val="4AB97C54"/>
    <w:rsid w:val="4ABB7B93"/>
    <w:rsid w:val="4ACF7499"/>
    <w:rsid w:val="4AD14F9E"/>
    <w:rsid w:val="4AD351BA"/>
    <w:rsid w:val="4AD54A8E"/>
    <w:rsid w:val="4ADF76BB"/>
    <w:rsid w:val="4AE01685"/>
    <w:rsid w:val="4AE44CD1"/>
    <w:rsid w:val="4AF33166"/>
    <w:rsid w:val="4AF33D19"/>
    <w:rsid w:val="4AF40C8C"/>
    <w:rsid w:val="4B007631"/>
    <w:rsid w:val="4B0215FB"/>
    <w:rsid w:val="4B074E64"/>
    <w:rsid w:val="4B117A90"/>
    <w:rsid w:val="4B29302C"/>
    <w:rsid w:val="4B306168"/>
    <w:rsid w:val="4B370F67"/>
    <w:rsid w:val="4B524331"/>
    <w:rsid w:val="4B58746D"/>
    <w:rsid w:val="4B5C0D0B"/>
    <w:rsid w:val="4B5F25AA"/>
    <w:rsid w:val="4B6202EC"/>
    <w:rsid w:val="4B63653E"/>
    <w:rsid w:val="4B6776B0"/>
    <w:rsid w:val="4B6D116B"/>
    <w:rsid w:val="4B702A09"/>
    <w:rsid w:val="4B7342A7"/>
    <w:rsid w:val="4B842010"/>
    <w:rsid w:val="4B865D88"/>
    <w:rsid w:val="4B971D44"/>
    <w:rsid w:val="4BB52B12"/>
    <w:rsid w:val="4BBE3774"/>
    <w:rsid w:val="4BC15012"/>
    <w:rsid w:val="4BC30D8B"/>
    <w:rsid w:val="4BCF3BD3"/>
    <w:rsid w:val="4BDB2578"/>
    <w:rsid w:val="4BE3142D"/>
    <w:rsid w:val="4BF70A34"/>
    <w:rsid w:val="4BFA0524"/>
    <w:rsid w:val="4C0D2006"/>
    <w:rsid w:val="4C1E06B7"/>
    <w:rsid w:val="4C2537F3"/>
    <w:rsid w:val="4C312198"/>
    <w:rsid w:val="4C3D2024"/>
    <w:rsid w:val="4C465518"/>
    <w:rsid w:val="4C4A325A"/>
    <w:rsid w:val="4C4A5008"/>
    <w:rsid w:val="4C4E4221"/>
    <w:rsid w:val="4C4F261E"/>
    <w:rsid w:val="4C516396"/>
    <w:rsid w:val="4C5916EF"/>
    <w:rsid w:val="4C7D4871"/>
    <w:rsid w:val="4C7D53DD"/>
    <w:rsid w:val="4C87000A"/>
    <w:rsid w:val="4C92075D"/>
    <w:rsid w:val="4C983FC5"/>
    <w:rsid w:val="4C9D782D"/>
    <w:rsid w:val="4CA26BF2"/>
    <w:rsid w:val="4CA7245A"/>
    <w:rsid w:val="4CAC5CC3"/>
    <w:rsid w:val="4CAF57B3"/>
    <w:rsid w:val="4CB46925"/>
    <w:rsid w:val="4CB84667"/>
    <w:rsid w:val="4CC254E6"/>
    <w:rsid w:val="4CC50B32"/>
    <w:rsid w:val="4CC56D84"/>
    <w:rsid w:val="4CC72AFC"/>
    <w:rsid w:val="4CCA7EF7"/>
    <w:rsid w:val="4CCF375F"/>
    <w:rsid w:val="4CD6689C"/>
    <w:rsid w:val="4CDC52AC"/>
    <w:rsid w:val="4CDD7C2A"/>
    <w:rsid w:val="4CEA67EB"/>
    <w:rsid w:val="4CEF795D"/>
    <w:rsid w:val="4CFB27A6"/>
    <w:rsid w:val="4D001B6A"/>
    <w:rsid w:val="4D057181"/>
    <w:rsid w:val="4D07739D"/>
    <w:rsid w:val="4D094EC3"/>
    <w:rsid w:val="4D135D42"/>
    <w:rsid w:val="4D155616"/>
    <w:rsid w:val="4D4952BF"/>
    <w:rsid w:val="4D5048A0"/>
    <w:rsid w:val="4D5123C6"/>
    <w:rsid w:val="4D6E34CC"/>
    <w:rsid w:val="4D84279B"/>
    <w:rsid w:val="4D88228C"/>
    <w:rsid w:val="4D886C44"/>
    <w:rsid w:val="4D8A7402"/>
    <w:rsid w:val="4D901140"/>
    <w:rsid w:val="4D9329DF"/>
    <w:rsid w:val="4D9C5D37"/>
    <w:rsid w:val="4DA44BEC"/>
    <w:rsid w:val="4DAB1AD6"/>
    <w:rsid w:val="4DB0533F"/>
    <w:rsid w:val="4DB7491F"/>
    <w:rsid w:val="4DBC0187"/>
    <w:rsid w:val="4DBC1F35"/>
    <w:rsid w:val="4DCA28A4"/>
    <w:rsid w:val="4DD0778F"/>
    <w:rsid w:val="4DD23507"/>
    <w:rsid w:val="4DD70B1D"/>
    <w:rsid w:val="4DDA060D"/>
    <w:rsid w:val="4DDC1BA8"/>
    <w:rsid w:val="4DDC6134"/>
    <w:rsid w:val="4DEB281B"/>
    <w:rsid w:val="4DED0341"/>
    <w:rsid w:val="4DEF230B"/>
    <w:rsid w:val="4DF01BDF"/>
    <w:rsid w:val="4DF72F6D"/>
    <w:rsid w:val="4DF94F37"/>
    <w:rsid w:val="4DFE254E"/>
    <w:rsid w:val="4DFF42D0"/>
    <w:rsid w:val="4E037B64"/>
    <w:rsid w:val="4E0538DC"/>
    <w:rsid w:val="4E092CA1"/>
    <w:rsid w:val="4E0B6A19"/>
    <w:rsid w:val="4E0D3F4C"/>
    <w:rsid w:val="4E121B55"/>
    <w:rsid w:val="4E1924EF"/>
    <w:rsid w:val="4E231FB4"/>
    <w:rsid w:val="4E3221F7"/>
    <w:rsid w:val="4E3441C2"/>
    <w:rsid w:val="4E3B6FCA"/>
    <w:rsid w:val="4E41243B"/>
    <w:rsid w:val="4E4F2DA9"/>
    <w:rsid w:val="4E546612"/>
    <w:rsid w:val="4E5959D6"/>
    <w:rsid w:val="4E5B4824"/>
    <w:rsid w:val="4E685C19"/>
    <w:rsid w:val="4E6A7BE3"/>
    <w:rsid w:val="4E712D20"/>
    <w:rsid w:val="4E74636C"/>
    <w:rsid w:val="4E8011B5"/>
    <w:rsid w:val="4E8A3DE2"/>
    <w:rsid w:val="4E8A5B90"/>
    <w:rsid w:val="4E8D38D2"/>
    <w:rsid w:val="4E9133C2"/>
    <w:rsid w:val="4E916F1E"/>
    <w:rsid w:val="4E946A0E"/>
    <w:rsid w:val="4E9D1D67"/>
    <w:rsid w:val="4EA604F0"/>
    <w:rsid w:val="4EAC1FAA"/>
    <w:rsid w:val="4EAD7AD0"/>
    <w:rsid w:val="4EB8110E"/>
    <w:rsid w:val="4EC512BE"/>
    <w:rsid w:val="4ED96B17"/>
    <w:rsid w:val="4EDF237F"/>
    <w:rsid w:val="4EED611E"/>
    <w:rsid w:val="4EEF1E97"/>
    <w:rsid w:val="4EFA0F67"/>
    <w:rsid w:val="4F0516BA"/>
    <w:rsid w:val="4F0E67C1"/>
    <w:rsid w:val="4F0F42E7"/>
    <w:rsid w:val="4F244236"/>
    <w:rsid w:val="4F2C30EB"/>
    <w:rsid w:val="4F4421E2"/>
    <w:rsid w:val="4F4B17C3"/>
    <w:rsid w:val="4F5148FF"/>
    <w:rsid w:val="4F5166AD"/>
    <w:rsid w:val="4F552641"/>
    <w:rsid w:val="4F6208BA"/>
    <w:rsid w:val="4F63653F"/>
    <w:rsid w:val="4F6C798B"/>
    <w:rsid w:val="4F702FD7"/>
    <w:rsid w:val="4F710AFD"/>
    <w:rsid w:val="4F781E8C"/>
    <w:rsid w:val="4F822D0B"/>
    <w:rsid w:val="4F863BEA"/>
    <w:rsid w:val="4F8847C5"/>
    <w:rsid w:val="4F8D1DDB"/>
    <w:rsid w:val="4F9111A0"/>
    <w:rsid w:val="4F9D7B44"/>
    <w:rsid w:val="4FA40ED3"/>
    <w:rsid w:val="4FA9473B"/>
    <w:rsid w:val="4FAD422B"/>
    <w:rsid w:val="4FBA6948"/>
    <w:rsid w:val="4FC74BC1"/>
    <w:rsid w:val="4FC7696F"/>
    <w:rsid w:val="4FCB2904"/>
    <w:rsid w:val="4FCC3F86"/>
    <w:rsid w:val="4FD01CC8"/>
    <w:rsid w:val="4FD74E04"/>
    <w:rsid w:val="4FDA48F5"/>
    <w:rsid w:val="4FDF015D"/>
    <w:rsid w:val="4FE614EB"/>
    <w:rsid w:val="4FE92D8A"/>
    <w:rsid w:val="4FF260E2"/>
    <w:rsid w:val="4FF37764"/>
    <w:rsid w:val="4FF534DD"/>
    <w:rsid w:val="4FF9121F"/>
    <w:rsid w:val="4FFD05E3"/>
    <w:rsid w:val="500D6A78"/>
    <w:rsid w:val="5012408F"/>
    <w:rsid w:val="50137E07"/>
    <w:rsid w:val="501871CB"/>
    <w:rsid w:val="501E0C85"/>
    <w:rsid w:val="501E106D"/>
    <w:rsid w:val="502618E8"/>
    <w:rsid w:val="50267B3A"/>
    <w:rsid w:val="502918AA"/>
    <w:rsid w:val="502A587C"/>
    <w:rsid w:val="502B1D03"/>
    <w:rsid w:val="5030495D"/>
    <w:rsid w:val="503A5393"/>
    <w:rsid w:val="503D7A6F"/>
    <w:rsid w:val="50492324"/>
    <w:rsid w:val="50506965"/>
    <w:rsid w:val="5051105B"/>
    <w:rsid w:val="50546455"/>
    <w:rsid w:val="5055041F"/>
    <w:rsid w:val="50566671"/>
    <w:rsid w:val="505F4DFA"/>
    <w:rsid w:val="506B7C43"/>
    <w:rsid w:val="50724B2D"/>
    <w:rsid w:val="507C59AC"/>
    <w:rsid w:val="50884351"/>
    <w:rsid w:val="508B3E41"/>
    <w:rsid w:val="50B05655"/>
    <w:rsid w:val="50B74C36"/>
    <w:rsid w:val="50BB4726"/>
    <w:rsid w:val="50BE5FC4"/>
    <w:rsid w:val="50C17863"/>
    <w:rsid w:val="50C23D07"/>
    <w:rsid w:val="50C3182D"/>
    <w:rsid w:val="50CD6207"/>
    <w:rsid w:val="50CF1F80"/>
    <w:rsid w:val="50D650BC"/>
    <w:rsid w:val="50D92DFE"/>
    <w:rsid w:val="50ED2406"/>
    <w:rsid w:val="50F46775"/>
    <w:rsid w:val="50FE0AB7"/>
    <w:rsid w:val="510F05CE"/>
    <w:rsid w:val="51121E6C"/>
    <w:rsid w:val="51134562"/>
    <w:rsid w:val="51181B78"/>
    <w:rsid w:val="511856D5"/>
    <w:rsid w:val="51216C22"/>
    <w:rsid w:val="51254295"/>
    <w:rsid w:val="51273B6A"/>
    <w:rsid w:val="51275918"/>
    <w:rsid w:val="512A365A"/>
    <w:rsid w:val="5139389D"/>
    <w:rsid w:val="513D513B"/>
    <w:rsid w:val="514A7858"/>
    <w:rsid w:val="514B3CFC"/>
    <w:rsid w:val="51516E38"/>
    <w:rsid w:val="515B3813"/>
    <w:rsid w:val="516923D4"/>
    <w:rsid w:val="516E3547"/>
    <w:rsid w:val="51703763"/>
    <w:rsid w:val="51786173"/>
    <w:rsid w:val="517F39A6"/>
    <w:rsid w:val="51823496"/>
    <w:rsid w:val="5184720E"/>
    <w:rsid w:val="51864D34"/>
    <w:rsid w:val="51905BB3"/>
    <w:rsid w:val="519805C3"/>
    <w:rsid w:val="519C4558"/>
    <w:rsid w:val="519F1952"/>
    <w:rsid w:val="51A27694"/>
    <w:rsid w:val="51A451BA"/>
    <w:rsid w:val="51A52CE0"/>
    <w:rsid w:val="51AC22C1"/>
    <w:rsid w:val="51B15B29"/>
    <w:rsid w:val="51B278FC"/>
    <w:rsid w:val="51BD4A0F"/>
    <w:rsid w:val="51C25640"/>
    <w:rsid w:val="51D13AD5"/>
    <w:rsid w:val="51D35A9F"/>
    <w:rsid w:val="51D3784E"/>
    <w:rsid w:val="51DC0DF8"/>
    <w:rsid w:val="51DC4954"/>
    <w:rsid w:val="51DF4444"/>
    <w:rsid w:val="51EB103B"/>
    <w:rsid w:val="51F06651"/>
    <w:rsid w:val="51F37EF0"/>
    <w:rsid w:val="52020133"/>
    <w:rsid w:val="52100AA2"/>
    <w:rsid w:val="521D4F6D"/>
    <w:rsid w:val="52287B99"/>
    <w:rsid w:val="522D51B0"/>
    <w:rsid w:val="522E2CD6"/>
    <w:rsid w:val="52304CA0"/>
    <w:rsid w:val="52326C6A"/>
    <w:rsid w:val="52383B54"/>
    <w:rsid w:val="523C3645"/>
    <w:rsid w:val="52410886"/>
    <w:rsid w:val="524A3FB4"/>
    <w:rsid w:val="52554706"/>
    <w:rsid w:val="52592449"/>
    <w:rsid w:val="5263104F"/>
    <w:rsid w:val="526606C2"/>
    <w:rsid w:val="52720E14"/>
    <w:rsid w:val="5277467D"/>
    <w:rsid w:val="527A5F1B"/>
    <w:rsid w:val="527C1E33"/>
    <w:rsid w:val="527C6137"/>
    <w:rsid w:val="527C7EE5"/>
    <w:rsid w:val="528B637A"/>
    <w:rsid w:val="5294522F"/>
    <w:rsid w:val="529B480F"/>
    <w:rsid w:val="529C0587"/>
    <w:rsid w:val="529E42FF"/>
    <w:rsid w:val="52A35472"/>
    <w:rsid w:val="52AA6800"/>
    <w:rsid w:val="52AB07CA"/>
    <w:rsid w:val="52AF02BB"/>
    <w:rsid w:val="52B14033"/>
    <w:rsid w:val="52B7716F"/>
    <w:rsid w:val="52C553E8"/>
    <w:rsid w:val="52C75604"/>
    <w:rsid w:val="52CB6777"/>
    <w:rsid w:val="52D01FDF"/>
    <w:rsid w:val="52D65847"/>
    <w:rsid w:val="52E37F64"/>
    <w:rsid w:val="52E55A8A"/>
    <w:rsid w:val="52F201A7"/>
    <w:rsid w:val="52F7327B"/>
    <w:rsid w:val="53004672"/>
    <w:rsid w:val="53057EDB"/>
    <w:rsid w:val="53083527"/>
    <w:rsid w:val="5311062D"/>
    <w:rsid w:val="531215C4"/>
    <w:rsid w:val="53146370"/>
    <w:rsid w:val="53165C44"/>
    <w:rsid w:val="53191BD8"/>
    <w:rsid w:val="532760A3"/>
    <w:rsid w:val="532A6611"/>
    <w:rsid w:val="532C36B9"/>
    <w:rsid w:val="53312A7E"/>
    <w:rsid w:val="533B1B4E"/>
    <w:rsid w:val="534704F3"/>
    <w:rsid w:val="534A1D91"/>
    <w:rsid w:val="534E7AD3"/>
    <w:rsid w:val="53530C46"/>
    <w:rsid w:val="5354676C"/>
    <w:rsid w:val="535D1AC5"/>
    <w:rsid w:val="53656BCB"/>
    <w:rsid w:val="5367649F"/>
    <w:rsid w:val="536F17F8"/>
    <w:rsid w:val="537B1F4B"/>
    <w:rsid w:val="538F69F8"/>
    <w:rsid w:val="53961129"/>
    <w:rsid w:val="53A25729"/>
    <w:rsid w:val="53A616BE"/>
    <w:rsid w:val="53B10062"/>
    <w:rsid w:val="53B316E5"/>
    <w:rsid w:val="53BB4A3D"/>
    <w:rsid w:val="53BB67EB"/>
    <w:rsid w:val="53CA4C80"/>
    <w:rsid w:val="53CC27A6"/>
    <w:rsid w:val="53D02297"/>
    <w:rsid w:val="53D539EB"/>
    <w:rsid w:val="53DA3115"/>
    <w:rsid w:val="53DB0C3B"/>
    <w:rsid w:val="53E06252"/>
    <w:rsid w:val="53E61ABA"/>
    <w:rsid w:val="53FA7313"/>
    <w:rsid w:val="53FC752F"/>
    <w:rsid w:val="54014B46"/>
    <w:rsid w:val="5415414D"/>
    <w:rsid w:val="541D74A6"/>
    <w:rsid w:val="54260108"/>
    <w:rsid w:val="5435659E"/>
    <w:rsid w:val="54382845"/>
    <w:rsid w:val="54420CBA"/>
    <w:rsid w:val="54501629"/>
    <w:rsid w:val="54534C76"/>
    <w:rsid w:val="54613836"/>
    <w:rsid w:val="54617393"/>
    <w:rsid w:val="54680721"/>
    <w:rsid w:val="54705828"/>
    <w:rsid w:val="547D1CF3"/>
    <w:rsid w:val="5483555B"/>
    <w:rsid w:val="54880DC3"/>
    <w:rsid w:val="548D63DA"/>
    <w:rsid w:val="54931516"/>
    <w:rsid w:val="549A28A4"/>
    <w:rsid w:val="54A6749B"/>
    <w:rsid w:val="54A84FC1"/>
    <w:rsid w:val="54AB2D04"/>
    <w:rsid w:val="54AD25D8"/>
    <w:rsid w:val="54B25F35"/>
    <w:rsid w:val="54B43966"/>
    <w:rsid w:val="54B576DE"/>
    <w:rsid w:val="54BC0A6D"/>
    <w:rsid w:val="54BE47E5"/>
    <w:rsid w:val="54CA318A"/>
    <w:rsid w:val="54CD4A28"/>
    <w:rsid w:val="54D44BC7"/>
    <w:rsid w:val="54D45DB6"/>
    <w:rsid w:val="54D538DD"/>
    <w:rsid w:val="54E57FC4"/>
    <w:rsid w:val="54EA7388"/>
    <w:rsid w:val="54ED50CA"/>
    <w:rsid w:val="54F46459"/>
    <w:rsid w:val="550C37A2"/>
    <w:rsid w:val="55172147"/>
    <w:rsid w:val="5520724E"/>
    <w:rsid w:val="552503C0"/>
    <w:rsid w:val="552A3C28"/>
    <w:rsid w:val="552D54C7"/>
    <w:rsid w:val="55313209"/>
    <w:rsid w:val="55320D2F"/>
    <w:rsid w:val="5539030F"/>
    <w:rsid w:val="5543118E"/>
    <w:rsid w:val="55452810"/>
    <w:rsid w:val="55476387"/>
    <w:rsid w:val="554A6079"/>
    <w:rsid w:val="5563713A"/>
    <w:rsid w:val="55654C60"/>
    <w:rsid w:val="557650C0"/>
    <w:rsid w:val="5579070C"/>
    <w:rsid w:val="558275C0"/>
    <w:rsid w:val="558C48E3"/>
    <w:rsid w:val="55917233"/>
    <w:rsid w:val="55935C72"/>
    <w:rsid w:val="55C027DF"/>
    <w:rsid w:val="55C37BD9"/>
    <w:rsid w:val="55C4407D"/>
    <w:rsid w:val="55C54EFD"/>
    <w:rsid w:val="55C92FDF"/>
    <w:rsid w:val="55CF657E"/>
    <w:rsid w:val="55D32512"/>
    <w:rsid w:val="55D41DE6"/>
    <w:rsid w:val="55D911AB"/>
    <w:rsid w:val="55E02539"/>
    <w:rsid w:val="55E62245"/>
    <w:rsid w:val="55E95892"/>
    <w:rsid w:val="55EC5382"/>
    <w:rsid w:val="55F243AC"/>
    <w:rsid w:val="55F81F79"/>
    <w:rsid w:val="55FB7B9D"/>
    <w:rsid w:val="56095F34"/>
    <w:rsid w:val="56116B96"/>
    <w:rsid w:val="56130B60"/>
    <w:rsid w:val="56156687"/>
    <w:rsid w:val="561A5A4B"/>
    <w:rsid w:val="5621327D"/>
    <w:rsid w:val="56290384"/>
    <w:rsid w:val="56327239"/>
    <w:rsid w:val="5635196C"/>
    <w:rsid w:val="563665FD"/>
    <w:rsid w:val="56397DD1"/>
    <w:rsid w:val="563A60ED"/>
    <w:rsid w:val="563D798B"/>
    <w:rsid w:val="56446F6C"/>
    <w:rsid w:val="564725B8"/>
    <w:rsid w:val="564B20A8"/>
    <w:rsid w:val="564B654C"/>
    <w:rsid w:val="565F3DA6"/>
    <w:rsid w:val="56725887"/>
    <w:rsid w:val="56772E9D"/>
    <w:rsid w:val="56811F6E"/>
    <w:rsid w:val="56982E14"/>
    <w:rsid w:val="56B51C18"/>
    <w:rsid w:val="56B55774"/>
    <w:rsid w:val="56BA5480"/>
    <w:rsid w:val="56BE0ACC"/>
    <w:rsid w:val="56C87B9D"/>
    <w:rsid w:val="56CE0629"/>
    <w:rsid w:val="56CE6835"/>
    <w:rsid w:val="56D976B4"/>
    <w:rsid w:val="56E147BB"/>
    <w:rsid w:val="56E322E1"/>
    <w:rsid w:val="56E72911"/>
    <w:rsid w:val="56EB5639"/>
    <w:rsid w:val="56ED315F"/>
    <w:rsid w:val="56F269C8"/>
    <w:rsid w:val="56F50266"/>
    <w:rsid w:val="56F664B8"/>
    <w:rsid w:val="56FA762A"/>
    <w:rsid w:val="570D3802"/>
    <w:rsid w:val="57106E4E"/>
    <w:rsid w:val="571921A6"/>
    <w:rsid w:val="573945F7"/>
    <w:rsid w:val="573C7C43"/>
    <w:rsid w:val="57452F9B"/>
    <w:rsid w:val="5748483A"/>
    <w:rsid w:val="574C257C"/>
    <w:rsid w:val="57511940"/>
    <w:rsid w:val="57541431"/>
    <w:rsid w:val="57566F57"/>
    <w:rsid w:val="57580F21"/>
    <w:rsid w:val="576D604E"/>
    <w:rsid w:val="57723665"/>
    <w:rsid w:val="577B076B"/>
    <w:rsid w:val="577B4C0F"/>
    <w:rsid w:val="577E64AD"/>
    <w:rsid w:val="578810DA"/>
    <w:rsid w:val="57931F59"/>
    <w:rsid w:val="579E2AA8"/>
    <w:rsid w:val="57A92BBB"/>
    <w:rsid w:val="57B123DF"/>
    <w:rsid w:val="57B1418D"/>
    <w:rsid w:val="57B27F05"/>
    <w:rsid w:val="57B974E6"/>
    <w:rsid w:val="57C2283E"/>
    <w:rsid w:val="57DB745C"/>
    <w:rsid w:val="57F95B34"/>
    <w:rsid w:val="57FB365A"/>
    <w:rsid w:val="58005114"/>
    <w:rsid w:val="58150BC0"/>
    <w:rsid w:val="581D5CC6"/>
    <w:rsid w:val="581F559B"/>
    <w:rsid w:val="5822508B"/>
    <w:rsid w:val="58256929"/>
    <w:rsid w:val="582901C7"/>
    <w:rsid w:val="58346B6C"/>
    <w:rsid w:val="58360898"/>
    <w:rsid w:val="58390F57"/>
    <w:rsid w:val="583A0626"/>
    <w:rsid w:val="583C439E"/>
    <w:rsid w:val="5846521D"/>
    <w:rsid w:val="58705118"/>
    <w:rsid w:val="58733B38"/>
    <w:rsid w:val="587C0C3F"/>
    <w:rsid w:val="587F6039"/>
    <w:rsid w:val="58937D37"/>
    <w:rsid w:val="589A2E73"/>
    <w:rsid w:val="589F492D"/>
    <w:rsid w:val="58A61818"/>
    <w:rsid w:val="58A817F1"/>
    <w:rsid w:val="58AB6E2E"/>
    <w:rsid w:val="58AE2DC2"/>
    <w:rsid w:val="58AE4B70"/>
    <w:rsid w:val="58B06B3A"/>
    <w:rsid w:val="58B2640F"/>
    <w:rsid w:val="58B55EFF"/>
    <w:rsid w:val="58D2085F"/>
    <w:rsid w:val="58DE7204"/>
    <w:rsid w:val="58EB36CF"/>
    <w:rsid w:val="58FE1654"/>
    <w:rsid w:val="58FE2AAE"/>
    <w:rsid w:val="58FE78A6"/>
    <w:rsid w:val="59027AD8"/>
    <w:rsid w:val="590F1AB3"/>
    <w:rsid w:val="592941F7"/>
    <w:rsid w:val="592B7F6F"/>
    <w:rsid w:val="59374B66"/>
    <w:rsid w:val="59457283"/>
    <w:rsid w:val="594F1EAF"/>
    <w:rsid w:val="59561490"/>
    <w:rsid w:val="59617E35"/>
    <w:rsid w:val="59633BAD"/>
    <w:rsid w:val="5963595B"/>
    <w:rsid w:val="59653481"/>
    <w:rsid w:val="59657925"/>
    <w:rsid w:val="59741916"/>
    <w:rsid w:val="598D0C2A"/>
    <w:rsid w:val="59A541C5"/>
    <w:rsid w:val="59AC10B0"/>
    <w:rsid w:val="59AD6BD6"/>
    <w:rsid w:val="59B14918"/>
    <w:rsid w:val="59B937CD"/>
    <w:rsid w:val="59BB5797"/>
    <w:rsid w:val="59C7413C"/>
    <w:rsid w:val="59C75EEA"/>
    <w:rsid w:val="59CA3C2C"/>
    <w:rsid w:val="59CD7278"/>
    <w:rsid w:val="59D6437F"/>
    <w:rsid w:val="59DE3233"/>
    <w:rsid w:val="59E06FAB"/>
    <w:rsid w:val="59EA607C"/>
    <w:rsid w:val="59EC76FE"/>
    <w:rsid w:val="59F14D15"/>
    <w:rsid w:val="59FB3DE5"/>
    <w:rsid w:val="59FB5B93"/>
    <w:rsid w:val="5A040EEC"/>
    <w:rsid w:val="5A0A227A"/>
    <w:rsid w:val="5A0C1B4F"/>
    <w:rsid w:val="5A19426B"/>
    <w:rsid w:val="5A1B7FE4"/>
    <w:rsid w:val="5A1D5B0A"/>
    <w:rsid w:val="5A284604"/>
    <w:rsid w:val="5A296BA4"/>
    <w:rsid w:val="5A355549"/>
    <w:rsid w:val="5A4968FF"/>
    <w:rsid w:val="5A4C63EF"/>
    <w:rsid w:val="5A513A05"/>
    <w:rsid w:val="5A543418"/>
    <w:rsid w:val="5A551748"/>
    <w:rsid w:val="5A584D94"/>
    <w:rsid w:val="5A5A6D5E"/>
    <w:rsid w:val="5A5B2AD6"/>
    <w:rsid w:val="5A6220B6"/>
    <w:rsid w:val="5A637604"/>
    <w:rsid w:val="5A655703"/>
    <w:rsid w:val="5A663955"/>
    <w:rsid w:val="5A6C18A8"/>
    <w:rsid w:val="5A6E2809"/>
    <w:rsid w:val="5A6F20DD"/>
    <w:rsid w:val="5A706581"/>
    <w:rsid w:val="5A7140A7"/>
    <w:rsid w:val="5A7476F4"/>
    <w:rsid w:val="5A755946"/>
    <w:rsid w:val="5A843DDB"/>
    <w:rsid w:val="5A8662BD"/>
    <w:rsid w:val="5A871B1D"/>
    <w:rsid w:val="5A8738CB"/>
    <w:rsid w:val="5A8B33BB"/>
    <w:rsid w:val="5A985AD8"/>
    <w:rsid w:val="5A9A35FE"/>
    <w:rsid w:val="5A9B2ED2"/>
    <w:rsid w:val="5AA224B3"/>
    <w:rsid w:val="5AA75D1B"/>
    <w:rsid w:val="5AB149D2"/>
    <w:rsid w:val="5AB26B9A"/>
    <w:rsid w:val="5AB346C0"/>
    <w:rsid w:val="5AB3646E"/>
    <w:rsid w:val="5AB53F94"/>
    <w:rsid w:val="5ABD109B"/>
    <w:rsid w:val="5ABD553F"/>
    <w:rsid w:val="5ABF3065"/>
    <w:rsid w:val="5AC661A1"/>
    <w:rsid w:val="5AD3266C"/>
    <w:rsid w:val="5AE623A0"/>
    <w:rsid w:val="5AEE56F8"/>
    <w:rsid w:val="5B0171D9"/>
    <w:rsid w:val="5B044F1C"/>
    <w:rsid w:val="5B060C94"/>
    <w:rsid w:val="5B303F63"/>
    <w:rsid w:val="5B3475AF"/>
    <w:rsid w:val="5B363E53"/>
    <w:rsid w:val="5B3E21DC"/>
    <w:rsid w:val="5B3F5F54"/>
    <w:rsid w:val="5B4E6197"/>
    <w:rsid w:val="5B501F0F"/>
    <w:rsid w:val="5B503CBD"/>
    <w:rsid w:val="5B597015"/>
    <w:rsid w:val="5B5A2D8E"/>
    <w:rsid w:val="5B6360E6"/>
    <w:rsid w:val="5B653C0C"/>
    <w:rsid w:val="5B6634E0"/>
    <w:rsid w:val="5B6D2AC1"/>
    <w:rsid w:val="5B6F60A3"/>
    <w:rsid w:val="5B791466"/>
    <w:rsid w:val="5B7F45A2"/>
    <w:rsid w:val="5B834092"/>
    <w:rsid w:val="5B85605C"/>
    <w:rsid w:val="5B8B1199"/>
    <w:rsid w:val="5B8C73EB"/>
    <w:rsid w:val="5B920779"/>
    <w:rsid w:val="5B9938B6"/>
    <w:rsid w:val="5B9C5154"/>
    <w:rsid w:val="5BA26C0E"/>
    <w:rsid w:val="5BAF4E87"/>
    <w:rsid w:val="5BB819CE"/>
    <w:rsid w:val="5BBB382C"/>
    <w:rsid w:val="5BCA76DA"/>
    <w:rsid w:val="5BCC5A39"/>
    <w:rsid w:val="5BD20B76"/>
    <w:rsid w:val="5BD963A8"/>
    <w:rsid w:val="5BDE39BF"/>
    <w:rsid w:val="5BE2700B"/>
    <w:rsid w:val="5BF154A0"/>
    <w:rsid w:val="5BF22FC6"/>
    <w:rsid w:val="5BF2528B"/>
    <w:rsid w:val="5BF3746A"/>
    <w:rsid w:val="5C02145B"/>
    <w:rsid w:val="5C0221AF"/>
    <w:rsid w:val="5C090A3C"/>
    <w:rsid w:val="5C0C4088"/>
    <w:rsid w:val="5C0F5926"/>
    <w:rsid w:val="5C2869E8"/>
    <w:rsid w:val="5C2C297C"/>
    <w:rsid w:val="5C3810C1"/>
    <w:rsid w:val="5C390BF5"/>
    <w:rsid w:val="5C3B233F"/>
    <w:rsid w:val="5C3E64CA"/>
    <w:rsid w:val="5C4C6B7A"/>
    <w:rsid w:val="5C4E28F2"/>
    <w:rsid w:val="5C514191"/>
    <w:rsid w:val="5C58551F"/>
    <w:rsid w:val="5C606182"/>
    <w:rsid w:val="5C6519EA"/>
    <w:rsid w:val="5C6A0DAE"/>
    <w:rsid w:val="5C6B34A4"/>
    <w:rsid w:val="5C6C4B26"/>
    <w:rsid w:val="5C734107"/>
    <w:rsid w:val="5C785019"/>
    <w:rsid w:val="5C7F0CFE"/>
    <w:rsid w:val="5C7F2AAC"/>
    <w:rsid w:val="5C846314"/>
    <w:rsid w:val="5C8E7193"/>
    <w:rsid w:val="5C8F6A67"/>
    <w:rsid w:val="5C974299"/>
    <w:rsid w:val="5C9D73D6"/>
    <w:rsid w:val="5CAB38A1"/>
    <w:rsid w:val="5CB309A7"/>
    <w:rsid w:val="5CB564CD"/>
    <w:rsid w:val="5CBB785C"/>
    <w:rsid w:val="5CCE3A33"/>
    <w:rsid w:val="5CD8040E"/>
    <w:rsid w:val="5CDA4186"/>
    <w:rsid w:val="5CDF354A"/>
    <w:rsid w:val="5CE40B61"/>
    <w:rsid w:val="5CE62B2B"/>
    <w:rsid w:val="5CE648D9"/>
    <w:rsid w:val="5CF8285E"/>
    <w:rsid w:val="5CFF599B"/>
    <w:rsid w:val="5D02548B"/>
    <w:rsid w:val="5D042FB1"/>
    <w:rsid w:val="5D096819"/>
    <w:rsid w:val="5D2D69AC"/>
    <w:rsid w:val="5D2E6280"/>
    <w:rsid w:val="5D302478"/>
    <w:rsid w:val="5D303DA6"/>
    <w:rsid w:val="5D437F7D"/>
    <w:rsid w:val="5D465377"/>
    <w:rsid w:val="5D535812"/>
    <w:rsid w:val="5D535CE6"/>
    <w:rsid w:val="5D564193"/>
    <w:rsid w:val="5D565680"/>
    <w:rsid w:val="5D5757D7"/>
    <w:rsid w:val="5D5F28DD"/>
    <w:rsid w:val="5D6D0B56"/>
    <w:rsid w:val="5D6E48CE"/>
    <w:rsid w:val="5D722610"/>
    <w:rsid w:val="5D83481E"/>
    <w:rsid w:val="5D883BE2"/>
    <w:rsid w:val="5DA54794"/>
    <w:rsid w:val="5DA56542"/>
    <w:rsid w:val="5DB22A0D"/>
    <w:rsid w:val="5DC50992"/>
    <w:rsid w:val="5DCA244C"/>
    <w:rsid w:val="5DCF35BF"/>
    <w:rsid w:val="5DD017B6"/>
    <w:rsid w:val="5DD13863"/>
    <w:rsid w:val="5DD62B9F"/>
    <w:rsid w:val="5DDE1A54"/>
    <w:rsid w:val="5DED7EE9"/>
    <w:rsid w:val="5DF9688E"/>
    <w:rsid w:val="5E0314BA"/>
    <w:rsid w:val="5E082F75"/>
    <w:rsid w:val="5E1436C8"/>
    <w:rsid w:val="5E162F9C"/>
    <w:rsid w:val="5E2733FB"/>
    <w:rsid w:val="5E2A4C99"/>
    <w:rsid w:val="5E2E29DB"/>
    <w:rsid w:val="5E345B18"/>
    <w:rsid w:val="5E3E6996"/>
    <w:rsid w:val="5E473A9D"/>
    <w:rsid w:val="5E4E4E2C"/>
    <w:rsid w:val="5E5835B4"/>
    <w:rsid w:val="5E59557E"/>
    <w:rsid w:val="5E59732C"/>
    <w:rsid w:val="5E5A37D0"/>
    <w:rsid w:val="5E5D0BCB"/>
    <w:rsid w:val="5E604B5F"/>
    <w:rsid w:val="5E624433"/>
    <w:rsid w:val="5E6261E1"/>
    <w:rsid w:val="5E631F59"/>
    <w:rsid w:val="5E7423B8"/>
    <w:rsid w:val="5E7B72A3"/>
    <w:rsid w:val="5E802B0B"/>
    <w:rsid w:val="5E8C325E"/>
    <w:rsid w:val="5E9842F9"/>
    <w:rsid w:val="5EA031AD"/>
    <w:rsid w:val="5EA22A81"/>
    <w:rsid w:val="5EAB0EF8"/>
    <w:rsid w:val="5EBF1885"/>
    <w:rsid w:val="5EC40C4A"/>
    <w:rsid w:val="5EC549C2"/>
    <w:rsid w:val="5ECA1FD8"/>
    <w:rsid w:val="5ECB022A"/>
    <w:rsid w:val="5EE035AA"/>
    <w:rsid w:val="5EE66E12"/>
    <w:rsid w:val="5EF332DD"/>
    <w:rsid w:val="5EF7101F"/>
    <w:rsid w:val="5EF84D97"/>
    <w:rsid w:val="5EFF04F2"/>
    <w:rsid w:val="5EFF6126"/>
    <w:rsid w:val="5F0674B4"/>
    <w:rsid w:val="5F08322C"/>
    <w:rsid w:val="5F2711D9"/>
    <w:rsid w:val="5F2B0CC9"/>
    <w:rsid w:val="5F2B2A77"/>
    <w:rsid w:val="5F2B6F1B"/>
    <w:rsid w:val="5F334021"/>
    <w:rsid w:val="5F351B48"/>
    <w:rsid w:val="5F36141C"/>
    <w:rsid w:val="5F4000F1"/>
    <w:rsid w:val="5F487ACD"/>
    <w:rsid w:val="5F49114F"/>
    <w:rsid w:val="5F4D50E3"/>
    <w:rsid w:val="5F6917F1"/>
    <w:rsid w:val="5F6F3312"/>
    <w:rsid w:val="5F7A1C50"/>
    <w:rsid w:val="5F7C1524"/>
    <w:rsid w:val="5F8B5C0B"/>
    <w:rsid w:val="5F990328"/>
    <w:rsid w:val="5FA10F8B"/>
    <w:rsid w:val="5FA34D03"/>
    <w:rsid w:val="5FAF36A8"/>
    <w:rsid w:val="5FB24F46"/>
    <w:rsid w:val="5FB40CBE"/>
    <w:rsid w:val="5FB707AE"/>
    <w:rsid w:val="5FC627A0"/>
    <w:rsid w:val="5FCF3D4A"/>
    <w:rsid w:val="5FD924D3"/>
    <w:rsid w:val="5FF90DC7"/>
    <w:rsid w:val="60025ECE"/>
    <w:rsid w:val="600532C8"/>
    <w:rsid w:val="60121E89"/>
    <w:rsid w:val="60172FFB"/>
    <w:rsid w:val="6025396A"/>
    <w:rsid w:val="602D281F"/>
    <w:rsid w:val="602F2A3B"/>
    <w:rsid w:val="60365B77"/>
    <w:rsid w:val="6037544B"/>
    <w:rsid w:val="603911C4"/>
    <w:rsid w:val="60457B68"/>
    <w:rsid w:val="604D2EC1"/>
    <w:rsid w:val="604F6C39"/>
    <w:rsid w:val="60545FFD"/>
    <w:rsid w:val="60566219"/>
    <w:rsid w:val="605D3104"/>
    <w:rsid w:val="60603BC1"/>
    <w:rsid w:val="60652FF7"/>
    <w:rsid w:val="606A75CF"/>
    <w:rsid w:val="606E3563"/>
    <w:rsid w:val="607D5554"/>
    <w:rsid w:val="6082700E"/>
    <w:rsid w:val="608368E3"/>
    <w:rsid w:val="60874625"/>
    <w:rsid w:val="608763D3"/>
    <w:rsid w:val="6089214B"/>
    <w:rsid w:val="608A7C71"/>
    <w:rsid w:val="60956D42"/>
    <w:rsid w:val="609B1E7E"/>
    <w:rsid w:val="60A54AAB"/>
    <w:rsid w:val="60AC5E39"/>
    <w:rsid w:val="60BB607C"/>
    <w:rsid w:val="60C2740B"/>
    <w:rsid w:val="60C413D5"/>
    <w:rsid w:val="60C74A21"/>
    <w:rsid w:val="60CA0D14"/>
    <w:rsid w:val="60DA0BF8"/>
    <w:rsid w:val="60E4354B"/>
    <w:rsid w:val="60E530F9"/>
    <w:rsid w:val="60F11A9E"/>
    <w:rsid w:val="61023CAB"/>
    <w:rsid w:val="6105554A"/>
    <w:rsid w:val="610712C2"/>
    <w:rsid w:val="61096DE8"/>
    <w:rsid w:val="61181721"/>
    <w:rsid w:val="611834CF"/>
    <w:rsid w:val="612105D5"/>
    <w:rsid w:val="612C0D28"/>
    <w:rsid w:val="613320B7"/>
    <w:rsid w:val="61504A17"/>
    <w:rsid w:val="6151253D"/>
    <w:rsid w:val="61565DA5"/>
    <w:rsid w:val="615A3AE7"/>
    <w:rsid w:val="615A5895"/>
    <w:rsid w:val="615E35D8"/>
    <w:rsid w:val="616B1851"/>
    <w:rsid w:val="61700C15"/>
    <w:rsid w:val="61812E22"/>
    <w:rsid w:val="618648DC"/>
    <w:rsid w:val="618757CB"/>
    <w:rsid w:val="618E553F"/>
    <w:rsid w:val="61903065"/>
    <w:rsid w:val="619D39D4"/>
    <w:rsid w:val="61A07A51"/>
    <w:rsid w:val="61A46B11"/>
    <w:rsid w:val="61B256D1"/>
    <w:rsid w:val="61B2747F"/>
    <w:rsid w:val="61B56F70"/>
    <w:rsid w:val="61BF2E76"/>
    <w:rsid w:val="61C40F61"/>
    <w:rsid w:val="61C80A51"/>
    <w:rsid w:val="61C827FF"/>
    <w:rsid w:val="61C84EF5"/>
    <w:rsid w:val="61CB0541"/>
    <w:rsid w:val="61D07906"/>
    <w:rsid w:val="61D218D0"/>
    <w:rsid w:val="61D4389A"/>
    <w:rsid w:val="61D513C0"/>
    <w:rsid w:val="61D5316E"/>
    <w:rsid w:val="61DA0220"/>
    <w:rsid w:val="61E11B13"/>
    <w:rsid w:val="61E17D65"/>
    <w:rsid w:val="61EF4230"/>
    <w:rsid w:val="61F07FA8"/>
    <w:rsid w:val="62037CDB"/>
    <w:rsid w:val="62053A53"/>
    <w:rsid w:val="62061579"/>
    <w:rsid w:val="620852F1"/>
    <w:rsid w:val="62141EE8"/>
    <w:rsid w:val="621D6ED0"/>
    <w:rsid w:val="622163B3"/>
    <w:rsid w:val="622639C9"/>
    <w:rsid w:val="6232236E"/>
    <w:rsid w:val="623B7475"/>
    <w:rsid w:val="624B3430"/>
    <w:rsid w:val="624F2F20"/>
    <w:rsid w:val="625247BE"/>
    <w:rsid w:val="625422E5"/>
    <w:rsid w:val="6256605D"/>
    <w:rsid w:val="62570EB2"/>
    <w:rsid w:val="62586279"/>
    <w:rsid w:val="625C73EB"/>
    <w:rsid w:val="626544F2"/>
    <w:rsid w:val="62662018"/>
    <w:rsid w:val="626A1B08"/>
    <w:rsid w:val="62726C0F"/>
    <w:rsid w:val="6283706E"/>
    <w:rsid w:val="628C7CD0"/>
    <w:rsid w:val="629B6165"/>
    <w:rsid w:val="62AF7E63"/>
    <w:rsid w:val="62B40FD5"/>
    <w:rsid w:val="62B45479"/>
    <w:rsid w:val="62BD2580"/>
    <w:rsid w:val="62BD432E"/>
    <w:rsid w:val="62C84A81"/>
    <w:rsid w:val="62E33669"/>
    <w:rsid w:val="62E47B0C"/>
    <w:rsid w:val="62EC076F"/>
    <w:rsid w:val="62F31AFE"/>
    <w:rsid w:val="62F87114"/>
    <w:rsid w:val="62FB0709"/>
    <w:rsid w:val="62FD0BCE"/>
    <w:rsid w:val="6300246C"/>
    <w:rsid w:val="630C0E11"/>
    <w:rsid w:val="630C7063"/>
    <w:rsid w:val="630E4B89"/>
    <w:rsid w:val="630F445E"/>
    <w:rsid w:val="632717A7"/>
    <w:rsid w:val="6335216A"/>
    <w:rsid w:val="63367C3C"/>
    <w:rsid w:val="633D0FCB"/>
    <w:rsid w:val="633D721D"/>
    <w:rsid w:val="63400ABB"/>
    <w:rsid w:val="63402869"/>
    <w:rsid w:val="63424833"/>
    <w:rsid w:val="63442359"/>
    <w:rsid w:val="63495BC1"/>
    <w:rsid w:val="634E4F86"/>
    <w:rsid w:val="635602DE"/>
    <w:rsid w:val="63576530"/>
    <w:rsid w:val="635A1B7D"/>
    <w:rsid w:val="63620A31"/>
    <w:rsid w:val="637013A0"/>
    <w:rsid w:val="637864A7"/>
    <w:rsid w:val="638210D3"/>
    <w:rsid w:val="63822E81"/>
    <w:rsid w:val="638E5CCA"/>
    <w:rsid w:val="639332E1"/>
    <w:rsid w:val="63962587"/>
    <w:rsid w:val="639D7CBB"/>
    <w:rsid w:val="639E415F"/>
    <w:rsid w:val="63B13953"/>
    <w:rsid w:val="63B6657B"/>
    <w:rsid w:val="63B75221"/>
    <w:rsid w:val="63B84AF5"/>
    <w:rsid w:val="63BF40D6"/>
    <w:rsid w:val="63C11BFC"/>
    <w:rsid w:val="63D731CD"/>
    <w:rsid w:val="63D74F7B"/>
    <w:rsid w:val="64047D3A"/>
    <w:rsid w:val="641325BB"/>
    <w:rsid w:val="64234664"/>
    <w:rsid w:val="64255857"/>
    <w:rsid w:val="6429154F"/>
    <w:rsid w:val="642E4FC3"/>
    <w:rsid w:val="64346872"/>
    <w:rsid w:val="643C5726"/>
    <w:rsid w:val="644200EC"/>
    <w:rsid w:val="6445282D"/>
    <w:rsid w:val="644840CB"/>
    <w:rsid w:val="6449399F"/>
    <w:rsid w:val="64520AA6"/>
    <w:rsid w:val="645A795A"/>
    <w:rsid w:val="64607667"/>
    <w:rsid w:val="64610CE9"/>
    <w:rsid w:val="646709F5"/>
    <w:rsid w:val="646A5DEF"/>
    <w:rsid w:val="646F1658"/>
    <w:rsid w:val="6472739A"/>
    <w:rsid w:val="647749B0"/>
    <w:rsid w:val="647E7AED"/>
    <w:rsid w:val="648A6492"/>
    <w:rsid w:val="64986E00"/>
    <w:rsid w:val="64A05CB5"/>
    <w:rsid w:val="64A532CB"/>
    <w:rsid w:val="64A70DF2"/>
    <w:rsid w:val="64AD3F2E"/>
    <w:rsid w:val="64B41760"/>
    <w:rsid w:val="64C80D68"/>
    <w:rsid w:val="64CC6AAA"/>
    <w:rsid w:val="64D140C0"/>
    <w:rsid w:val="64D911C7"/>
    <w:rsid w:val="64EC2CA8"/>
    <w:rsid w:val="64FB738F"/>
    <w:rsid w:val="6511270F"/>
    <w:rsid w:val="65183A9D"/>
    <w:rsid w:val="651A3B0B"/>
    <w:rsid w:val="651D5558"/>
    <w:rsid w:val="65295CAB"/>
    <w:rsid w:val="652B466B"/>
    <w:rsid w:val="65362175"/>
    <w:rsid w:val="653E3DC7"/>
    <w:rsid w:val="6549634D"/>
    <w:rsid w:val="654C3747"/>
    <w:rsid w:val="65586590"/>
    <w:rsid w:val="655A5E64"/>
    <w:rsid w:val="655D5954"/>
    <w:rsid w:val="65624D19"/>
    <w:rsid w:val="657131AE"/>
    <w:rsid w:val="65766A16"/>
    <w:rsid w:val="6582360D"/>
    <w:rsid w:val="658A426F"/>
    <w:rsid w:val="658D448B"/>
    <w:rsid w:val="659155FE"/>
    <w:rsid w:val="65956E9C"/>
    <w:rsid w:val="659C46CE"/>
    <w:rsid w:val="659F5F6D"/>
    <w:rsid w:val="65A05965"/>
    <w:rsid w:val="65A6554D"/>
    <w:rsid w:val="65B01F28"/>
    <w:rsid w:val="65BA6903"/>
    <w:rsid w:val="65BB267B"/>
    <w:rsid w:val="65BD4645"/>
    <w:rsid w:val="65C21C5B"/>
    <w:rsid w:val="65CB4FB4"/>
    <w:rsid w:val="65CE0600"/>
    <w:rsid w:val="65D26342"/>
    <w:rsid w:val="65DF6369"/>
    <w:rsid w:val="65E120E1"/>
    <w:rsid w:val="65F22540"/>
    <w:rsid w:val="65F31E15"/>
    <w:rsid w:val="65F77B57"/>
    <w:rsid w:val="65FF6A0B"/>
    <w:rsid w:val="660E6C4E"/>
    <w:rsid w:val="66195D1F"/>
    <w:rsid w:val="661F0E5C"/>
    <w:rsid w:val="66260616"/>
    <w:rsid w:val="662D3578"/>
    <w:rsid w:val="663F32AC"/>
    <w:rsid w:val="66482160"/>
    <w:rsid w:val="664B1C51"/>
    <w:rsid w:val="664B39FF"/>
    <w:rsid w:val="665C3E5E"/>
    <w:rsid w:val="66652D12"/>
    <w:rsid w:val="66723681"/>
    <w:rsid w:val="667271DD"/>
    <w:rsid w:val="667967BE"/>
    <w:rsid w:val="66862C89"/>
    <w:rsid w:val="668B029F"/>
    <w:rsid w:val="668D4017"/>
    <w:rsid w:val="6694184A"/>
    <w:rsid w:val="669E6224"/>
    <w:rsid w:val="66A23F66"/>
    <w:rsid w:val="66A80E51"/>
    <w:rsid w:val="66BA2932"/>
    <w:rsid w:val="66BC3A20"/>
    <w:rsid w:val="66C537B1"/>
    <w:rsid w:val="66CA7019"/>
    <w:rsid w:val="66CD4D5B"/>
    <w:rsid w:val="66CE0A06"/>
    <w:rsid w:val="66DB1226"/>
    <w:rsid w:val="66E005EB"/>
    <w:rsid w:val="66E16111"/>
    <w:rsid w:val="66EA76BB"/>
    <w:rsid w:val="66F67E0E"/>
    <w:rsid w:val="66FB3677"/>
    <w:rsid w:val="670B7518"/>
    <w:rsid w:val="670D6F06"/>
    <w:rsid w:val="671169F6"/>
    <w:rsid w:val="671E1113"/>
    <w:rsid w:val="672C1A82"/>
    <w:rsid w:val="672C3830"/>
    <w:rsid w:val="67334BBF"/>
    <w:rsid w:val="67340937"/>
    <w:rsid w:val="674C3ED2"/>
    <w:rsid w:val="67564D51"/>
    <w:rsid w:val="676A6106"/>
    <w:rsid w:val="677376B1"/>
    <w:rsid w:val="677D5E3A"/>
    <w:rsid w:val="67851192"/>
    <w:rsid w:val="67917B37"/>
    <w:rsid w:val="67955879"/>
    <w:rsid w:val="67980EC5"/>
    <w:rsid w:val="679B2764"/>
    <w:rsid w:val="67C1041C"/>
    <w:rsid w:val="67C223E6"/>
    <w:rsid w:val="67D77C40"/>
    <w:rsid w:val="67DB0DB2"/>
    <w:rsid w:val="67E20393"/>
    <w:rsid w:val="67E45EB9"/>
    <w:rsid w:val="67F3390B"/>
    <w:rsid w:val="67F73E3E"/>
    <w:rsid w:val="67FA56DC"/>
    <w:rsid w:val="67FC1454"/>
    <w:rsid w:val="67FF2CF3"/>
    <w:rsid w:val="680622D3"/>
    <w:rsid w:val="680D18B3"/>
    <w:rsid w:val="68120C78"/>
    <w:rsid w:val="68152516"/>
    <w:rsid w:val="683926A8"/>
    <w:rsid w:val="683A1F7D"/>
    <w:rsid w:val="683C5CF5"/>
    <w:rsid w:val="683D381B"/>
    <w:rsid w:val="683E1A6D"/>
    <w:rsid w:val="6844104D"/>
    <w:rsid w:val="6852376A"/>
    <w:rsid w:val="685E210F"/>
    <w:rsid w:val="686314D3"/>
    <w:rsid w:val="68660FC4"/>
    <w:rsid w:val="686E7A6B"/>
    <w:rsid w:val="686F7E78"/>
    <w:rsid w:val="6870599E"/>
    <w:rsid w:val="68725BBA"/>
    <w:rsid w:val="68790CF7"/>
    <w:rsid w:val="68792AA5"/>
    <w:rsid w:val="687F3E33"/>
    <w:rsid w:val="688D47A2"/>
    <w:rsid w:val="68906041"/>
    <w:rsid w:val="68953657"/>
    <w:rsid w:val="68AD09A1"/>
    <w:rsid w:val="68B55FE4"/>
    <w:rsid w:val="68B63CF9"/>
    <w:rsid w:val="68BC5088"/>
    <w:rsid w:val="68D20407"/>
    <w:rsid w:val="68D221B5"/>
    <w:rsid w:val="68D91796"/>
    <w:rsid w:val="68E343C2"/>
    <w:rsid w:val="68F4037D"/>
    <w:rsid w:val="68F6086D"/>
    <w:rsid w:val="68F774D8"/>
    <w:rsid w:val="68FE11FC"/>
    <w:rsid w:val="690031C6"/>
    <w:rsid w:val="6905258B"/>
    <w:rsid w:val="69132EFA"/>
    <w:rsid w:val="69146C72"/>
    <w:rsid w:val="69180510"/>
    <w:rsid w:val="693370F8"/>
    <w:rsid w:val="693B7D5A"/>
    <w:rsid w:val="693D1D24"/>
    <w:rsid w:val="6954706E"/>
    <w:rsid w:val="69564B94"/>
    <w:rsid w:val="6962178B"/>
    <w:rsid w:val="696C260A"/>
    <w:rsid w:val="69715E72"/>
    <w:rsid w:val="69823BDB"/>
    <w:rsid w:val="69877444"/>
    <w:rsid w:val="69935DE8"/>
    <w:rsid w:val="69937B96"/>
    <w:rsid w:val="699F29DF"/>
    <w:rsid w:val="69AE2C22"/>
    <w:rsid w:val="69B1626F"/>
    <w:rsid w:val="69C53AC8"/>
    <w:rsid w:val="69CE0BCF"/>
    <w:rsid w:val="69CF4947"/>
    <w:rsid w:val="69D16911"/>
    <w:rsid w:val="69D63F27"/>
    <w:rsid w:val="69D837FB"/>
    <w:rsid w:val="69D87C9F"/>
    <w:rsid w:val="69E421A0"/>
    <w:rsid w:val="69F161AE"/>
    <w:rsid w:val="69F60125"/>
    <w:rsid w:val="69FA7C16"/>
    <w:rsid w:val="69FC398E"/>
    <w:rsid w:val="6A107439"/>
    <w:rsid w:val="6A114F5F"/>
    <w:rsid w:val="6A116D0D"/>
    <w:rsid w:val="6A162576"/>
    <w:rsid w:val="6A222CC8"/>
    <w:rsid w:val="6A260A0B"/>
    <w:rsid w:val="6A2B7DCF"/>
    <w:rsid w:val="6A2C5734"/>
    <w:rsid w:val="6A303637"/>
    <w:rsid w:val="6A31115D"/>
    <w:rsid w:val="6A507835"/>
    <w:rsid w:val="6A521800"/>
    <w:rsid w:val="6A58493C"/>
    <w:rsid w:val="6A5C267E"/>
    <w:rsid w:val="6A633A0D"/>
    <w:rsid w:val="6A681023"/>
    <w:rsid w:val="6A682DD1"/>
    <w:rsid w:val="6A753740"/>
    <w:rsid w:val="6A7D43A3"/>
    <w:rsid w:val="6A7F011B"/>
    <w:rsid w:val="6A837C0B"/>
    <w:rsid w:val="6A86594D"/>
    <w:rsid w:val="6A94006A"/>
    <w:rsid w:val="6AAD2EDA"/>
    <w:rsid w:val="6AB57FE0"/>
    <w:rsid w:val="6ABC311D"/>
    <w:rsid w:val="6ABC4ECB"/>
    <w:rsid w:val="6AC00E5F"/>
    <w:rsid w:val="6ACD0E86"/>
    <w:rsid w:val="6ACD6702"/>
    <w:rsid w:val="6ACE5E1E"/>
    <w:rsid w:val="6AD246EE"/>
    <w:rsid w:val="6AF64881"/>
    <w:rsid w:val="6AF723A7"/>
    <w:rsid w:val="6AFE7291"/>
    <w:rsid w:val="6B2323B7"/>
    <w:rsid w:val="6B2A277C"/>
    <w:rsid w:val="6B2F38EF"/>
    <w:rsid w:val="6B2F7D93"/>
    <w:rsid w:val="6B3158B9"/>
    <w:rsid w:val="6B317667"/>
    <w:rsid w:val="6B361121"/>
    <w:rsid w:val="6B3C600C"/>
    <w:rsid w:val="6B3E7FD6"/>
    <w:rsid w:val="6B43396A"/>
    <w:rsid w:val="6B4A697B"/>
    <w:rsid w:val="6B5670CE"/>
    <w:rsid w:val="6B59096C"/>
    <w:rsid w:val="6B5C045C"/>
    <w:rsid w:val="6B5E2426"/>
    <w:rsid w:val="6B673089"/>
    <w:rsid w:val="6B6932A5"/>
    <w:rsid w:val="6B6A2B79"/>
    <w:rsid w:val="6B6A4927"/>
    <w:rsid w:val="6B6F63E1"/>
    <w:rsid w:val="6B767770"/>
    <w:rsid w:val="6B827EC3"/>
    <w:rsid w:val="6B87372B"/>
    <w:rsid w:val="6B8D6867"/>
    <w:rsid w:val="6B9A5EED"/>
    <w:rsid w:val="6B9E2823"/>
    <w:rsid w:val="6BA20565"/>
    <w:rsid w:val="6BA75B7B"/>
    <w:rsid w:val="6BA77929"/>
    <w:rsid w:val="6BAE57F3"/>
    <w:rsid w:val="6BAF67DE"/>
    <w:rsid w:val="6BB32772"/>
    <w:rsid w:val="6BB65DBE"/>
    <w:rsid w:val="6BC26511"/>
    <w:rsid w:val="6BC524A5"/>
    <w:rsid w:val="6BC95AF1"/>
    <w:rsid w:val="6BEE37AA"/>
    <w:rsid w:val="6BF6440D"/>
    <w:rsid w:val="6BF84629"/>
    <w:rsid w:val="6C0703C8"/>
    <w:rsid w:val="6C111246"/>
    <w:rsid w:val="6C1256EA"/>
    <w:rsid w:val="6C141DD0"/>
    <w:rsid w:val="6C1B20C5"/>
    <w:rsid w:val="6C2471CC"/>
    <w:rsid w:val="6C2B2308"/>
    <w:rsid w:val="6C327B3B"/>
    <w:rsid w:val="6C335661"/>
    <w:rsid w:val="6C3F7B62"/>
    <w:rsid w:val="6C423AF6"/>
    <w:rsid w:val="6C44786E"/>
    <w:rsid w:val="6C515AE7"/>
    <w:rsid w:val="6C557385"/>
    <w:rsid w:val="6C57134F"/>
    <w:rsid w:val="6C5C6966"/>
    <w:rsid w:val="6C613F7C"/>
    <w:rsid w:val="6C615D2A"/>
    <w:rsid w:val="6C6972D4"/>
    <w:rsid w:val="6C78665D"/>
    <w:rsid w:val="6C7A6DEC"/>
    <w:rsid w:val="6C7F08A6"/>
    <w:rsid w:val="6C813704"/>
    <w:rsid w:val="6C832144"/>
    <w:rsid w:val="6C865790"/>
    <w:rsid w:val="6C88775B"/>
    <w:rsid w:val="6C904861"/>
    <w:rsid w:val="6C944351"/>
    <w:rsid w:val="6C983716"/>
    <w:rsid w:val="6C9A7DD4"/>
    <w:rsid w:val="6C9C1458"/>
    <w:rsid w:val="6CB26586"/>
    <w:rsid w:val="6CB56076"/>
    <w:rsid w:val="6CC12C6C"/>
    <w:rsid w:val="6CC33A90"/>
    <w:rsid w:val="6CCD7863"/>
    <w:rsid w:val="6CCF5389"/>
    <w:rsid w:val="6CD04C5E"/>
    <w:rsid w:val="6CD40BF2"/>
    <w:rsid w:val="6CDB1F80"/>
    <w:rsid w:val="6CDC1854"/>
    <w:rsid w:val="6CDC5A42"/>
    <w:rsid w:val="6CFE7A1D"/>
    <w:rsid w:val="6D06067F"/>
    <w:rsid w:val="6D090170"/>
    <w:rsid w:val="6D192AA9"/>
    <w:rsid w:val="6D1E3C1B"/>
    <w:rsid w:val="6D3052D0"/>
    <w:rsid w:val="6D3C22F3"/>
    <w:rsid w:val="6D401DE3"/>
    <w:rsid w:val="6D417909"/>
    <w:rsid w:val="6D4B1CBB"/>
    <w:rsid w:val="6D4E6E9C"/>
    <w:rsid w:val="6D4F0278"/>
    <w:rsid w:val="6D561607"/>
    <w:rsid w:val="6D5E495F"/>
    <w:rsid w:val="6D68133A"/>
    <w:rsid w:val="6D743A98"/>
    <w:rsid w:val="6D745F31"/>
    <w:rsid w:val="6D765805"/>
    <w:rsid w:val="6D7D4DE5"/>
    <w:rsid w:val="6DA2484C"/>
    <w:rsid w:val="6DA560EA"/>
    <w:rsid w:val="6DAF51BB"/>
    <w:rsid w:val="6DB12CE1"/>
    <w:rsid w:val="6DB1683D"/>
    <w:rsid w:val="6DB620A5"/>
    <w:rsid w:val="6DBA365C"/>
    <w:rsid w:val="6DBD1686"/>
    <w:rsid w:val="6DCF3167"/>
    <w:rsid w:val="6DD8026E"/>
    <w:rsid w:val="6DDB1B0C"/>
    <w:rsid w:val="6DE36C13"/>
    <w:rsid w:val="6DEA61F3"/>
    <w:rsid w:val="6DEC1F6B"/>
    <w:rsid w:val="6DF64B98"/>
    <w:rsid w:val="6DF66946"/>
    <w:rsid w:val="6E0B0643"/>
    <w:rsid w:val="6E0E3C8F"/>
    <w:rsid w:val="6E201C15"/>
    <w:rsid w:val="6E217E67"/>
    <w:rsid w:val="6E274D51"/>
    <w:rsid w:val="6E301E58"/>
    <w:rsid w:val="6E470F4F"/>
    <w:rsid w:val="6E4771A1"/>
    <w:rsid w:val="6E510020"/>
    <w:rsid w:val="6E526272"/>
    <w:rsid w:val="6E587601"/>
    <w:rsid w:val="6E6164B5"/>
    <w:rsid w:val="6E804461"/>
    <w:rsid w:val="6E881C94"/>
    <w:rsid w:val="6E91666F"/>
    <w:rsid w:val="6E9A3775"/>
    <w:rsid w:val="6E9D5013"/>
    <w:rsid w:val="6EA2262A"/>
    <w:rsid w:val="6EA445F4"/>
    <w:rsid w:val="6EA6036C"/>
    <w:rsid w:val="6EA91C0A"/>
    <w:rsid w:val="6EB20ABF"/>
    <w:rsid w:val="6EB81E4D"/>
    <w:rsid w:val="6EBA5BC5"/>
    <w:rsid w:val="6ECE1671"/>
    <w:rsid w:val="6ED24CBD"/>
    <w:rsid w:val="6EDD18B4"/>
    <w:rsid w:val="6EE24EE2"/>
    <w:rsid w:val="6F0230C8"/>
    <w:rsid w:val="6F1F1ECC"/>
    <w:rsid w:val="6F213E96"/>
    <w:rsid w:val="6F255735"/>
    <w:rsid w:val="6F2D283B"/>
    <w:rsid w:val="6F3239AE"/>
    <w:rsid w:val="6F3A0AB4"/>
    <w:rsid w:val="6F3B6D06"/>
    <w:rsid w:val="6F413BF1"/>
    <w:rsid w:val="6F4F4560"/>
    <w:rsid w:val="6F4F7A7C"/>
    <w:rsid w:val="6F5E29F5"/>
    <w:rsid w:val="6F6049BF"/>
    <w:rsid w:val="6F685621"/>
    <w:rsid w:val="6F6873CF"/>
    <w:rsid w:val="6F6D0E8A"/>
    <w:rsid w:val="6F796851"/>
    <w:rsid w:val="6F826DF1"/>
    <w:rsid w:val="6F834209"/>
    <w:rsid w:val="6F8C57B4"/>
    <w:rsid w:val="6F906926"/>
    <w:rsid w:val="6F9E1043"/>
    <w:rsid w:val="6FAC3760"/>
    <w:rsid w:val="6FAD572A"/>
    <w:rsid w:val="6FAF4FFE"/>
    <w:rsid w:val="6FB22D40"/>
    <w:rsid w:val="6FB40867"/>
    <w:rsid w:val="6FB46AB9"/>
    <w:rsid w:val="6FBB1BF5"/>
    <w:rsid w:val="6FC0545D"/>
    <w:rsid w:val="6FC565D0"/>
    <w:rsid w:val="6FC72954"/>
    <w:rsid w:val="6FCC337D"/>
    <w:rsid w:val="6FCD36D6"/>
    <w:rsid w:val="6FD809F9"/>
    <w:rsid w:val="6FDB4045"/>
    <w:rsid w:val="6FDE7692"/>
    <w:rsid w:val="6FE253D4"/>
    <w:rsid w:val="6FE70C3C"/>
    <w:rsid w:val="6FE74798"/>
    <w:rsid w:val="6FE80510"/>
    <w:rsid w:val="6FE949B4"/>
    <w:rsid w:val="6FED3D79"/>
    <w:rsid w:val="6FF9271D"/>
    <w:rsid w:val="6FF944CB"/>
    <w:rsid w:val="700A492A"/>
    <w:rsid w:val="70161521"/>
    <w:rsid w:val="70227EC6"/>
    <w:rsid w:val="70235E7F"/>
    <w:rsid w:val="70293003"/>
    <w:rsid w:val="70357BF9"/>
    <w:rsid w:val="703B0F88"/>
    <w:rsid w:val="7047792D"/>
    <w:rsid w:val="704936A5"/>
    <w:rsid w:val="70531E2E"/>
    <w:rsid w:val="705362D1"/>
    <w:rsid w:val="7056191E"/>
    <w:rsid w:val="70585696"/>
    <w:rsid w:val="705B5186"/>
    <w:rsid w:val="705D74A0"/>
    <w:rsid w:val="706633D4"/>
    <w:rsid w:val="706F478E"/>
    <w:rsid w:val="70716758"/>
    <w:rsid w:val="70840239"/>
    <w:rsid w:val="709B37D5"/>
    <w:rsid w:val="709B5583"/>
    <w:rsid w:val="709C1A26"/>
    <w:rsid w:val="70A00DEB"/>
    <w:rsid w:val="70A22DB5"/>
    <w:rsid w:val="70A703CB"/>
    <w:rsid w:val="70AB7EBB"/>
    <w:rsid w:val="70AC2F98"/>
    <w:rsid w:val="70B8153B"/>
    <w:rsid w:val="70C1323B"/>
    <w:rsid w:val="70C42D2B"/>
    <w:rsid w:val="70CD6084"/>
    <w:rsid w:val="70D2369A"/>
    <w:rsid w:val="70D56CE6"/>
    <w:rsid w:val="70E41464"/>
    <w:rsid w:val="70E4517B"/>
    <w:rsid w:val="70F84783"/>
    <w:rsid w:val="70FE448F"/>
    <w:rsid w:val="71015D2D"/>
    <w:rsid w:val="710650F2"/>
    <w:rsid w:val="710B44B6"/>
    <w:rsid w:val="712612F0"/>
    <w:rsid w:val="712D267F"/>
    <w:rsid w:val="713E2ADE"/>
    <w:rsid w:val="7141612A"/>
    <w:rsid w:val="7148570A"/>
    <w:rsid w:val="715E4F2E"/>
    <w:rsid w:val="71641E18"/>
    <w:rsid w:val="71663DE2"/>
    <w:rsid w:val="71665B90"/>
    <w:rsid w:val="717B788E"/>
    <w:rsid w:val="717C1858"/>
    <w:rsid w:val="718030F6"/>
    <w:rsid w:val="718524BB"/>
    <w:rsid w:val="71935EFB"/>
    <w:rsid w:val="719721EE"/>
    <w:rsid w:val="71A843FB"/>
    <w:rsid w:val="71AA3CCF"/>
    <w:rsid w:val="71B40FF2"/>
    <w:rsid w:val="71BE777B"/>
    <w:rsid w:val="71C56D5B"/>
    <w:rsid w:val="71C64881"/>
    <w:rsid w:val="71C70D25"/>
    <w:rsid w:val="71CD20B4"/>
    <w:rsid w:val="71E01DE7"/>
    <w:rsid w:val="71ED0060"/>
    <w:rsid w:val="71ED62B2"/>
    <w:rsid w:val="71F4319C"/>
    <w:rsid w:val="71FB277D"/>
    <w:rsid w:val="71FC02A3"/>
    <w:rsid w:val="720A6E64"/>
    <w:rsid w:val="720F447A"/>
    <w:rsid w:val="7214383E"/>
    <w:rsid w:val="72161365"/>
    <w:rsid w:val="72203F91"/>
    <w:rsid w:val="722577FA"/>
    <w:rsid w:val="722C6DDA"/>
    <w:rsid w:val="722F0678"/>
    <w:rsid w:val="72395053"/>
    <w:rsid w:val="724265FE"/>
    <w:rsid w:val="7249173A"/>
    <w:rsid w:val="724C122A"/>
    <w:rsid w:val="726245AA"/>
    <w:rsid w:val="72647E70"/>
    <w:rsid w:val="727E6F0A"/>
    <w:rsid w:val="72807126"/>
    <w:rsid w:val="7298621E"/>
    <w:rsid w:val="72A9042B"/>
    <w:rsid w:val="72A911B4"/>
    <w:rsid w:val="72BB1F0C"/>
    <w:rsid w:val="72C47013"/>
    <w:rsid w:val="72C74D55"/>
    <w:rsid w:val="72CE7E91"/>
    <w:rsid w:val="72D336FA"/>
    <w:rsid w:val="72D51220"/>
    <w:rsid w:val="72D82ABE"/>
    <w:rsid w:val="72EE0533"/>
    <w:rsid w:val="72F35B4A"/>
    <w:rsid w:val="72F60E7D"/>
    <w:rsid w:val="72FF004B"/>
    <w:rsid w:val="730218E9"/>
    <w:rsid w:val="7306587D"/>
    <w:rsid w:val="731358A4"/>
    <w:rsid w:val="73137F9A"/>
    <w:rsid w:val="7315786E"/>
    <w:rsid w:val="731A30D6"/>
    <w:rsid w:val="73217FC1"/>
    <w:rsid w:val="732C6966"/>
    <w:rsid w:val="733A1083"/>
    <w:rsid w:val="733C4DFB"/>
    <w:rsid w:val="733F2B3D"/>
    <w:rsid w:val="73410663"/>
    <w:rsid w:val="73426189"/>
    <w:rsid w:val="734D525A"/>
    <w:rsid w:val="73502E3D"/>
    <w:rsid w:val="73520AC2"/>
    <w:rsid w:val="7352461E"/>
    <w:rsid w:val="735465E8"/>
    <w:rsid w:val="736B56E0"/>
    <w:rsid w:val="736D76AA"/>
    <w:rsid w:val="73740A39"/>
    <w:rsid w:val="737547B1"/>
    <w:rsid w:val="7379604F"/>
    <w:rsid w:val="737A3B75"/>
    <w:rsid w:val="737F118B"/>
    <w:rsid w:val="73893DB8"/>
    <w:rsid w:val="73922C6D"/>
    <w:rsid w:val="7399224D"/>
    <w:rsid w:val="73B70925"/>
    <w:rsid w:val="73B76B77"/>
    <w:rsid w:val="73BE08F7"/>
    <w:rsid w:val="73CA68AB"/>
    <w:rsid w:val="73CF0B16"/>
    <w:rsid w:val="73D6524F"/>
    <w:rsid w:val="73D70FC8"/>
    <w:rsid w:val="73D96AEE"/>
    <w:rsid w:val="73DC213A"/>
    <w:rsid w:val="73E01C2A"/>
    <w:rsid w:val="73E212B8"/>
    <w:rsid w:val="73E55492"/>
    <w:rsid w:val="73E62FB9"/>
    <w:rsid w:val="73E84F83"/>
    <w:rsid w:val="73E86F94"/>
    <w:rsid w:val="73F531FC"/>
    <w:rsid w:val="74147B26"/>
    <w:rsid w:val="742652B6"/>
    <w:rsid w:val="742D385E"/>
    <w:rsid w:val="742E508B"/>
    <w:rsid w:val="742F4960"/>
    <w:rsid w:val="743106D8"/>
    <w:rsid w:val="74424693"/>
    <w:rsid w:val="744D3038"/>
    <w:rsid w:val="745F3497"/>
    <w:rsid w:val="74600FBD"/>
    <w:rsid w:val="7461643C"/>
    <w:rsid w:val="746A5998"/>
    <w:rsid w:val="746C6120"/>
    <w:rsid w:val="746C7962"/>
    <w:rsid w:val="747B1953"/>
    <w:rsid w:val="74822CE1"/>
    <w:rsid w:val="74856C75"/>
    <w:rsid w:val="748A0219"/>
    <w:rsid w:val="748F53FE"/>
    <w:rsid w:val="74934EEE"/>
    <w:rsid w:val="7499513D"/>
    <w:rsid w:val="749D3FBF"/>
    <w:rsid w:val="74B66E2F"/>
    <w:rsid w:val="74BA06CD"/>
    <w:rsid w:val="74CA4688"/>
    <w:rsid w:val="74CC21AE"/>
    <w:rsid w:val="74CF1C9F"/>
    <w:rsid w:val="74D3178F"/>
    <w:rsid w:val="74D6127F"/>
    <w:rsid w:val="74DB0643"/>
    <w:rsid w:val="74E024A3"/>
    <w:rsid w:val="74F87447"/>
    <w:rsid w:val="74FE542D"/>
    <w:rsid w:val="74FF2584"/>
    <w:rsid w:val="75071439"/>
    <w:rsid w:val="750A2CD7"/>
    <w:rsid w:val="751678CE"/>
    <w:rsid w:val="751A5610"/>
    <w:rsid w:val="751B4EE4"/>
    <w:rsid w:val="751D2A0A"/>
    <w:rsid w:val="751F2C26"/>
    <w:rsid w:val="752E10BB"/>
    <w:rsid w:val="7530098F"/>
    <w:rsid w:val="753541F8"/>
    <w:rsid w:val="75363ACC"/>
    <w:rsid w:val="753A7A60"/>
    <w:rsid w:val="75475CD9"/>
    <w:rsid w:val="754A7FD1"/>
    <w:rsid w:val="75575F1C"/>
    <w:rsid w:val="755C3532"/>
    <w:rsid w:val="756248C1"/>
    <w:rsid w:val="756D3991"/>
    <w:rsid w:val="75866801"/>
    <w:rsid w:val="758B206A"/>
    <w:rsid w:val="758D193E"/>
    <w:rsid w:val="758E3908"/>
    <w:rsid w:val="758E78FA"/>
    <w:rsid w:val="75912FA2"/>
    <w:rsid w:val="75976C60"/>
    <w:rsid w:val="75A650F5"/>
    <w:rsid w:val="75AB6268"/>
    <w:rsid w:val="75B01AD0"/>
    <w:rsid w:val="75B23A9A"/>
    <w:rsid w:val="75B275F6"/>
    <w:rsid w:val="75BC563D"/>
    <w:rsid w:val="75C17839"/>
    <w:rsid w:val="75C5557C"/>
    <w:rsid w:val="75C612F4"/>
    <w:rsid w:val="75C94940"/>
    <w:rsid w:val="75C95155"/>
    <w:rsid w:val="75D91027"/>
    <w:rsid w:val="75E11C8A"/>
    <w:rsid w:val="75E4177A"/>
    <w:rsid w:val="75E654F2"/>
    <w:rsid w:val="75ED4AD2"/>
    <w:rsid w:val="75F419BD"/>
    <w:rsid w:val="7608190C"/>
    <w:rsid w:val="760925E8"/>
    <w:rsid w:val="760B6D06"/>
    <w:rsid w:val="760F2C9B"/>
    <w:rsid w:val="761738FD"/>
    <w:rsid w:val="76200A04"/>
    <w:rsid w:val="76257DC8"/>
    <w:rsid w:val="762B73A9"/>
    <w:rsid w:val="762F50EB"/>
    <w:rsid w:val="764A5A81"/>
    <w:rsid w:val="764C7A4B"/>
    <w:rsid w:val="764F753B"/>
    <w:rsid w:val="76500BBD"/>
    <w:rsid w:val="765B5EE0"/>
    <w:rsid w:val="765D1013"/>
    <w:rsid w:val="76634D94"/>
    <w:rsid w:val="766A6123"/>
    <w:rsid w:val="76796366"/>
    <w:rsid w:val="76805946"/>
    <w:rsid w:val="768E0063"/>
    <w:rsid w:val="76992564"/>
    <w:rsid w:val="76A21419"/>
    <w:rsid w:val="76A258BD"/>
    <w:rsid w:val="76AA651F"/>
    <w:rsid w:val="76C43A85"/>
    <w:rsid w:val="76D11CFE"/>
    <w:rsid w:val="76DD68F5"/>
    <w:rsid w:val="76DF08BF"/>
    <w:rsid w:val="76E72378"/>
    <w:rsid w:val="76E77774"/>
    <w:rsid w:val="76F61765"/>
    <w:rsid w:val="7709593C"/>
    <w:rsid w:val="770C0F88"/>
    <w:rsid w:val="77170059"/>
    <w:rsid w:val="772462D2"/>
    <w:rsid w:val="77297D8C"/>
    <w:rsid w:val="77302EC9"/>
    <w:rsid w:val="77336515"/>
    <w:rsid w:val="77364257"/>
    <w:rsid w:val="773A5AF5"/>
    <w:rsid w:val="773B361B"/>
    <w:rsid w:val="773D7394"/>
    <w:rsid w:val="77470212"/>
    <w:rsid w:val="774C75D7"/>
    <w:rsid w:val="77512E3F"/>
    <w:rsid w:val="77513458"/>
    <w:rsid w:val="775C1F10"/>
    <w:rsid w:val="775D3592"/>
    <w:rsid w:val="777728A5"/>
    <w:rsid w:val="777D1E86"/>
    <w:rsid w:val="77813724"/>
    <w:rsid w:val="77862AE9"/>
    <w:rsid w:val="77894387"/>
    <w:rsid w:val="778E5E41"/>
    <w:rsid w:val="77933457"/>
    <w:rsid w:val="779571D0"/>
    <w:rsid w:val="77A613DD"/>
    <w:rsid w:val="77A92C7B"/>
    <w:rsid w:val="77AE203F"/>
    <w:rsid w:val="77CB499F"/>
    <w:rsid w:val="77D25D2E"/>
    <w:rsid w:val="77D9530E"/>
    <w:rsid w:val="77E872FF"/>
    <w:rsid w:val="77F4039A"/>
    <w:rsid w:val="77FA34D6"/>
    <w:rsid w:val="780659D7"/>
    <w:rsid w:val="7808174F"/>
    <w:rsid w:val="780D398B"/>
    <w:rsid w:val="780F0D30"/>
    <w:rsid w:val="78112CFA"/>
    <w:rsid w:val="78160310"/>
    <w:rsid w:val="7820118F"/>
    <w:rsid w:val="78281DF2"/>
    <w:rsid w:val="78306EF8"/>
    <w:rsid w:val="78320EC2"/>
    <w:rsid w:val="78340796"/>
    <w:rsid w:val="784D7AAA"/>
    <w:rsid w:val="785E00D6"/>
    <w:rsid w:val="78615304"/>
    <w:rsid w:val="786170B2"/>
    <w:rsid w:val="786A41B8"/>
    <w:rsid w:val="788138FB"/>
    <w:rsid w:val="7883171E"/>
    <w:rsid w:val="78852DA0"/>
    <w:rsid w:val="78A4286B"/>
    <w:rsid w:val="78AF42C1"/>
    <w:rsid w:val="78B47B29"/>
    <w:rsid w:val="78C22246"/>
    <w:rsid w:val="78E75809"/>
    <w:rsid w:val="78E81581"/>
    <w:rsid w:val="78EF46BD"/>
    <w:rsid w:val="78F817C4"/>
    <w:rsid w:val="79075EAB"/>
    <w:rsid w:val="79091C23"/>
    <w:rsid w:val="79294073"/>
    <w:rsid w:val="79312F28"/>
    <w:rsid w:val="793A1DDD"/>
    <w:rsid w:val="793F3897"/>
    <w:rsid w:val="79444A09"/>
    <w:rsid w:val="79501600"/>
    <w:rsid w:val="795135CA"/>
    <w:rsid w:val="79537342"/>
    <w:rsid w:val="795804B5"/>
    <w:rsid w:val="79652BD2"/>
    <w:rsid w:val="796C3F60"/>
    <w:rsid w:val="79725A1A"/>
    <w:rsid w:val="79733540"/>
    <w:rsid w:val="797B41A3"/>
    <w:rsid w:val="797C286B"/>
    <w:rsid w:val="7984574E"/>
    <w:rsid w:val="79870D9A"/>
    <w:rsid w:val="798B2638"/>
    <w:rsid w:val="79986B03"/>
    <w:rsid w:val="79A33E26"/>
    <w:rsid w:val="79A57135"/>
    <w:rsid w:val="79AB4A88"/>
    <w:rsid w:val="79B80F53"/>
    <w:rsid w:val="79C618C2"/>
    <w:rsid w:val="79CE0777"/>
    <w:rsid w:val="79D57D57"/>
    <w:rsid w:val="79DD6C0C"/>
    <w:rsid w:val="79E104AA"/>
    <w:rsid w:val="79E87A8A"/>
    <w:rsid w:val="79F503F9"/>
    <w:rsid w:val="79F75F20"/>
    <w:rsid w:val="79F77CCE"/>
    <w:rsid w:val="79FC3536"/>
    <w:rsid w:val="79FC52E4"/>
    <w:rsid w:val="79FF3026"/>
    <w:rsid w:val="7A010B4C"/>
    <w:rsid w:val="7A04063C"/>
    <w:rsid w:val="7A044199"/>
    <w:rsid w:val="7A0D129F"/>
    <w:rsid w:val="7A13262E"/>
    <w:rsid w:val="7A146AD1"/>
    <w:rsid w:val="7A1D3808"/>
    <w:rsid w:val="7A2025CB"/>
    <w:rsid w:val="7A3C3932"/>
    <w:rsid w:val="7A3F3423"/>
    <w:rsid w:val="7A49604F"/>
    <w:rsid w:val="7A546ECE"/>
    <w:rsid w:val="7A590988"/>
    <w:rsid w:val="7A5A2871"/>
    <w:rsid w:val="7A70182E"/>
    <w:rsid w:val="7A747570"/>
    <w:rsid w:val="7A765096"/>
    <w:rsid w:val="7A7B08FF"/>
    <w:rsid w:val="7A8157E9"/>
    <w:rsid w:val="7A85352B"/>
    <w:rsid w:val="7A886B78"/>
    <w:rsid w:val="7A8F6158"/>
    <w:rsid w:val="7A996FD7"/>
    <w:rsid w:val="7AA21B7E"/>
    <w:rsid w:val="7AA51D6C"/>
    <w:rsid w:val="7AA5772A"/>
    <w:rsid w:val="7ABB0CFB"/>
    <w:rsid w:val="7ABE2599"/>
    <w:rsid w:val="7AC04563"/>
    <w:rsid w:val="7AC322A6"/>
    <w:rsid w:val="7ACD0A2E"/>
    <w:rsid w:val="7ADE49EA"/>
    <w:rsid w:val="7AE71AF0"/>
    <w:rsid w:val="7AE85868"/>
    <w:rsid w:val="7AEA15E0"/>
    <w:rsid w:val="7AEA5A84"/>
    <w:rsid w:val="7AF75AAB"/>
    <w:rsid w:val="7AFB559C"/>
    <w:rsid w:val="7AFD57B8"/>
    <w:rsid w:val="7B02692A"/>
    <w:rsid w:val="7B0326A2"/>
    <w:rsid w:val="7B05466C"/>
    <w:rsid w:val="7B072192"/>
    <w:rsid w:val="7B087CB8"/>
    <w:rsid w:val="7B0C1557"/>
    <w:rsid w:val="7B22521E"/>
    <w:rsid w:val="7B2E3BC3"/>
    <w:rsid w:val="7B364826"/>
    <w:rsid w:val="7B38234C"/>
    <w:rsid w:val="7B4038F6"/>
    <w:rsid w:val="7B407452"/>
    <w:rsid w:val="7B413A9D"/>
    <w:rsid w:val="7B42141C"/>
    <w:rsid w:val="7B551150"/>
    <w:rsid w:val="7B580C40"/>
    <w:rsid w:val="7B590514"/>
    <w:rsid w:val="7B725253"/>
    <w:rsid w:val="7B783090"/>
    <w:rsid w:val="7B825CBD"/>
    <w:rsid w:val="7B835EC7"/>
    <w:rsid w:val="7B8A691F"/>
    <w:rsid w:val="7B9854E0"/>
    <w:rsid w:val="7B9A4DB4"/>
    <w:rsid w:val="7BA06DE0"/>
    <w:rsid w:val="7BA21EBB"/>
    <w:rsid w:val="7BA75723"/>
    <w:rsid w:val="7BAB5214"/>
    <w:rsid w:val="7BB57E40"/>
    <w:rsid w:val="7BBD0AA3"/>
    <w:rsid w:val="7BC6204D"/>
    <w:rsid w:val="7BC65BA9"/>
    <w:rsid w:val="7BC938EC"/>
    <w:rsid w:val="7BF14242"/>
    <w:rsid w:val="7BFD5343"/>
    <w:rsid w:val="7C0B4DE9"/>
    <w:rsid w:val="7C1D1542"/>
    <w:rsid w:val="7C211032"/>
    <w:rsid w:val="7C2F7BF3"/>
    <w:rsid w:val="7C3074C7"/>
    <w:rsid w:val="7C374CF9"/>
    <w:rsid w:val="7C3E7E36"/>
    <w:rsid w:val="7C4B2553"/>
    <w:rsid w:val="7C52568F"/>
    <w:rsid w:val="7C52757E"/>
    <w:rsid w:val="7C535C66"/>
    <w:rsid w:val="7C5A2796"/>
    <w:rsid w:val="7C5C4760"/>
    <w:rsid w:val="7C6333F8"/>
    <w:rsid w:val="7C6F4493"/>
    <w:rsid w:val="7C72188D"/>
    <w:rsid w:val="7C743857"/>
    <w:rsid w:val="7C8141C6"/>
    <w:rsid w:val="7C865339"/>
    <w:rsid w:val="7C8A307B"/>
    <w:rsid w:val="7C914409"/>
    <w:rsid w:val="7C916338"/>
    <w:rsid w:val="7C943EFA"/>
    <w:rsid w:val="7C95557C"/>
    <w:rsid w:val="7C961A20"/>
    <w:rsid w:val="7CA852AF"/>
    <w:rsid w:val="7CAD4FBB"/>
    <w:rsid w:val="7CB41EA6"/>
    <w:rsid w:val="7CB93960"/>
    <w:rsid w:val="7CCD4D16"/>
    <w:rsid w:val="7CE02C9B"/>
    <w:rsid w:val="7CF36E72"/>
    <w:rsid w:val="7CF44998"/>
    <w:rsid w:val="7CF76237"/>
    <w:rsid w:val="7CF90201"/>
    <w:rsid w:val="7CFD384D"/>
    <w:rsid w:val="7D0C1CE2"/>
    <w:rsid w:val="7D1E1A15"/>
    <w:rsid w:val="7D3905FD"/>
    <w:rsid w:val="7D4F6073"/>
    <w:rsid w:val="7D674C70"/>
    <w:rsid w:val="7D761851"/>
    <w:rsid w:val="7D782ED3"/>
    <w:rsid w:val="7D7B6E68"/>
    <w:rsid w:val="7D891584"/>
    <w:rsid w:val="7D8A2EEA"/>
    <w:rsid w:val="7D8E26F7"/>
    <w:rsid w:val="7DA20010"/>
    <w:rsid w:val="7DAA32A9"/>
    <w:rsid w:val="7DB61C4E"/>
    <w:rsid w:val="7DBF0B02"/>
    <w:rsid w:val="7DC425BD"/>
    <w:rsid w:val="7DC720AD"/>
    <w:rsid w:val="7DD345AE"/>
    <w:rsid w:val="7DD520D4"/>
    <w:rsid w:val="7DE063AD"/>
    <w:rsid w:val="7DE20C95"/>
    <w:rsid w:val="7DE22A43"/>
    <w:rsid w:val="7DE92023"/>
    <w:rsid w:val="7DEC566F"/>
    <w:rsid w:val="7DEE13E8"/>
    <w:rsid w:val="7DF10ED8"/>
    <w:rsid w:val="7DF32EA2"/>
    <w:rsid w:val="7DF52776"/>
    <w:rsid w:val="7E01736D"/>
    <w:rsid w:val="7E062BD5"/>
    <w:rsid w:val="7E064983"/>
    <w:rsid w:val="7E0B46AE"/>
    <w:rsid w:val="7E123328"/>
    <w:rsid w:val="7E17093E"/>
    <w:rsid w:val="7E1C5F55"/>
    <w:rsid w:val="7E2968C4"/>
    <w:rsid w:val="7E2D63B4"/>
    <w:rsid w:val="7E3A63DB"/>
    <w:rsid w:val="7E512314"/>
    <w:rsid w:val="7E584AB3"/>
    <w:rsid w:val="7E5A4CCF"/>
    <w:rsid w:val="7E655B4E"/>
    <w:rsid w:val="7E682F48"/>
    <w:rsid w:val="7E6B2A38"/>
    <w:rsid w:val="7E6B6EDC"/>
    <w:rsid w:val="7E6E2528"/>
    <w:rsid w:val="7E745D91"/>
    <w:rsid w:val="7E7713DD"/>
    <w:rsid w:val="7E837D82"/>
    <w:rsid w:val="7E8923EE"/>
    <w:rsid w:val="7E8A7362"/>
    <w:rsid w:val="7E926217"/>
    <w:rsid w:val="7EA128FE"/>
    <w:rsid w:val="7EAA3560"/>
    <w:rsid w:val="7EB1344C"/>
    <w:rsid w:val="7EB22415"/>
    <w:rsid w:val="7EB50157"/>
    <w:rsid w:val="7EB663A9"/>
    <w:rsid w:val="7EB84CBC"/>
    <w:rsid w:val="7EB937A4"/>
    <w:rsid w:val="7EBB39C0"/>
    <w:rsid w:val="7EBE0DBA"/>
    <w:rsid w:val="7EBF4950"/>
    <w:rsid w:val="7EC64112"/>
    <w:rsid w:val="7ECD724F"/>
    <w:rsid w:val="7ED06D3F"/>
    <w:rsid w:val="7ED14F91"/>
    <w:rsid w:val="7ED607F9"/>
    <w:rsid w:val="7EDC1B88"/>
    <w:rsid w:val="7EE2719E"/>
    <w:rsid w:val="7EE747B5"/>
    <w:rsid w:val="7EE822DB"/>
    <w:rsid w:val="7EFC5D86"/>
    <w:rsid w:val="7F032C71"/>
    <w:rsid w:val="7F037115"/>
    <w:rsid w:val="7F0709B3"/>
    <w:rsid w:val="7F0D3AEF"/>
    <w:rsid w:val="7F0F170B"/>
    <w:rsid w:val="7F17671C"/>
    <w:rsid w:val="7F25708B"/>
    <w:rsid w:val="7F2E23E3"/>
    <w:rsid w:val="7F2F7F0A"/>
    <w:rsid w:val="7F323556"/>
    <w:rsid w:val="7F3D43D5"/>
    <w:rsid w:val="7F4C0ABC"/>
    <w:rsid w:val="7F54171E"/>
    <w:rsid w:val="7F5434CC"/>
    <w:rsid w:val="7F5931D8"/>
    <w:rsid w:val="7F5B0CFF"/>
    <w:rsid w:val="7F686F78"/>
    <w:rsid w:val="7F82628B"/>
    <w:rsid w:val="7F8518D8"/>
    <w:rsid w:val="7F89586C"/>
    <w:rsid w:val="7F8A15E4"/>
    <w:rsid w:val="7F8A5140"/>
    <w:rsid w:val="7F961D37"/>
    <w:rsid w:val="7FA75CF2"/>
    <w:rsid w:val="7FAA57E2"/>
    <w:rsid w:val="7FB34697"/>
    <w:rsid w:val="7FB9729D"/>
    <w:rsid w:val="7FC06DB4"/>
    <w:rsid w:val="7FC40652"/>
    <w:rsid w:val="7FD12D6F"/>
    <w:rsid w:val="7FE02FB2"/>
    <w:rsid w:val="7FFD1DB6"/>
    <w:rsid w:val="7FFF5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9B8690"/>
  <w15:docId w15:val="{583D1A5D-96EB-4371-A07D-E05AEE159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iPriority="0"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pageBreakBefore/>
      <w:widowControl/>
      <w:numPr>
        <w:numId w:val="1"/>
      </w:numPr>
      <w:pBdr>
        <w:bottom w:val="single" w:sz="36" w:space="3" w:color="808080"/>
      </w:pBdr>
      <w:spacing w:after="240"/>
      <w:jc w:val="left"/>
      <w:outlineLvl w:val="0"/>
    </w:pPr>
    <w:rPr>
      <w:rFonts w:ascii="Arial" w:hAnsi="Arial"/>
      <w:b/>
      <w:smallCaps/>
      <w:kern w:val="0"/>
      <w:sz w:val="32"/>
      <w:szCs w:val="20"/>
    </w:rPr>
  </w:style>
  <w:style w:type="paragraph" w:styleId="2">
    <w:name w:val="heading 2"/>
    <w:basedOn w:val="a"/>
    <w:next w:val="a"/>
    <w:qFormat/>
    <w:pPr>
      <w:keepNext/>
      <w:widowControl/>
      <w:numPr>
        <w:ilvl w:val="1"/>
        <w:numId w:val="1"/>
      </w:numPr>
      <w:spacing w:before="240" w:after="120"/>
      <w:jc w:val="left"/>
      <w:outlineLvl w:val="1"/>
    </w:pPr>
    <w:rPr>
      <w:rFonts w:ascii="Arial" w:hAnsi="Arial"/>
      <w:b/>
      <w:kern w:val="0"/>
      <w:sz w:val="28"/>
      <w:szCs w:val="20"/>
    </w:rPr>
  </w:style>
  <w:style w:type="paragraph" w:styleId="3">
    <w:name w:val="heading 3"/>
    <w:basedOn w:val="a"/>
    <w:next w:val="a"/>
    <w:qFormat/>
    <w:pPr>
      <w:keepNext/>
      <w:widowControl/>
      <w:numPr>
        <w:ilvl w:val="2"/>
        <w:numId w:val="1"/>
      </w:numPr>
      <w:spacing w:before="240" w:after="120"/>
      <w:jc w:val="left"/>
      <w:outlineLvl w:val="2"/>
    </w:pPr>
    <w:rPr>
      <w:rFonts w:ascii="Arial" w:hAnsi="Arial"/>
      <w:b/>
      <w:kern w:val="0"/>
      <w:sz w:val="24"/>
      <w:szCs w:val="20"/>
    </w:rPr>
  </w:style>
  <w:style w:type="paragraph" w:styleId="4">
    <w:name w:val="heading 4"/>
    <w:basedOn w:val="a"/>
    <w:next w:val="a"/>
    <w:qFormat/>
    <w:pPr>
      <w:keepNext/>
      <w:widowControl/>
      <w:numPr>
        <w:ilvl w:val="3"/>
        <w:numId w:val="1"/>
      </w:numPr>
      <w:spacing w:before="120"/>
      <w:jc w:val="left"/>
      <w:outlineLvl w:val="3"/>
    </w:pPr>
    <w:rPr>
      <w:rFonts w:ascii="Arial" w:hAnsi="Arial"/>
      <w:b/>
      <w:kern w:val="0"/>
      <w:sz w:val="22"/>
      <w:szCs w:val="20"/>
    </w:rPr>
  </w:style>
  <w:style w:type="paragraph" w:styleId="5">
    <w:name w:val="heading 5"/>
    <w:basedOn w:val="a"/>
    <w:next w:val="a"/>
    <w:qFormat/>
    <w:pPr>
      <w:keepNext/>
      <w:widowControl/>
      <w:numPr>
        <w:ilvl w:val="4"/>
        <w:numId w:val="1"/>
      </w:numPr>
      <w:spacing w:before="20"/>
      <w:jc w:val="left"/>
      <w:outlineLvl w:val="4"/>
    </w:pPr>
    <w:rPr>
      <w:rFonts w:ascii="Arial" w:hAnsi="Arial"/>
      <w:smallCaps/>
      <w:kern w:val="0"/>
      <w:sz w:val="22"/>
      <w:szCs w:val="20"/>
    </w:rPr>
  </w:style>
  <w:style w:type="paragraph" w:styleId="6">
    <w:name w:val="heading 6"/>
    <w:basedOn w:val="a"/>
    <w:next w:val="a"/>
    <w:qFormat/>
    <w:pPr>
      <w:widowControl/>
      <w:numPr>
        <w:ilvl w:val="5"/>
        <w:numId w:val="1"/>
      </w:numPr>
      <w:spacing w:before="120" w:after="60"/>
      <w:jc w:val="left"/>
      <w:outlineLvl w:val="5"/>
    </w:pPr>
    <w:rPr>
      <w:i/>
      <w:kern w:val="0"/>
      <w:sz w:val="22"/>
      <w:szCs w:val="20"/>
    </w:rPr>
  </w:style>
  <w:style w:type="paragraph" w:styleId="7">
    <w:name w:val="heading 7"/>
    <w:basedOn w:val="a"/>
    <w:next w:val="a"/>
    <w:qFormat/>
    <w:pPr>
      <w:widowControl/>
      <w:numPr>
        <w:ilvl w:val="6"/>
        <w:numId w:val="1"/>
      </w:numPr>
      <w:spacing w:before="240" w:after="60"/>
      <w:jc w:val="left"/>
      <w:outlineLvl w:val="6"/>
    </w:pPr>
    <w:rPr>
      <w:rFonts w:ascii="Arial" w:hAnsi="Arial"/>
      <w:kern w:val="0"/>
      <w:sz w:val="20"/>
      <w:szCs w:val="20"/>
    </w:rPr>
  </w:style>
  <w:style w:type="paragraph" w:styleId="8">
    <w:name w:val="heading 8"/>
    <w:basedOn w:val="a"/>
    <w:next w:val="a"/>
    <w:qFormat/>
    <w:pPr>
      <w:widowControl/>
      <w:numPr>
        <w:ilvl w:val="7"/>
        <w:numId w:val="1"/>
      </w:numPr>
      <w:spacing w:before="240" w:after="60"/>
      <w:jc w:val="left"/>
      <w:outlineLvl w:val="7"/>
    </w:pPr>
    <w:rPr>
      <w:rFonts w:ascii="Arial" w:hAnsi="Arial"/>
      <w:i/>
      <w:kern w:val="0"/>
      <w:sz w:val="20"/>
      <w:szCs w:val="20"/>
    </w:rPr>
  </w:style>
  <w:style w:type="paragraph" w:styleId="9">
    <w:name w:val="heading 9"/>
    <w:basedOn w:val="a"/>
    <w:next w:val="a"/>
    <w:qFormat/>
    <w:pPr>
      <w:widowControl/>
      <w:numPr>
        <w:ilvl w:val="8"/>
        <w:numId w:val="1"/>
      </w:numPr>
      <w:spacing w:before="240" w:after="60"/>
      <w:jc w:val="left"/>
      <w:outlineLvl w:val="8"/>
    </w:pPr>
    <w:rPr>
      <w:rFonts w:ascii="Arial" w:hAnsi="Arial"/>
      <w:b/>
      <w:i/>
      <w:kern w:val="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Chars="1200" w:left="2520"/>
    </w:pPr>
  </w:style>
  <w:style w:type="paragraph" w:styleId="a3">
    <w:name w:val="Normal Indent"/>
    <w:basedOn w:val="a"/>
    <w:semiHidden/>
    <w:qFormat/>
    <w:pPr>
      <w:widowControl/>
      <w:spacing w:after="120"/>
      <w:ind w:firstLineChars="200" w:firstLine="200"/>
      <w:jc w:val="left"/>
    </w:pPr>
    <w:rPr>
      <w:kern w:val="0"/>
      <w:sz w:val="22"/>
      <w:szCs w:val="20"/>
    </w:rPr>
  </w:style>
  <w:style w:type="paragraph" w:styleId="TOC5">
    <w:name w:val="toc 5"/>
    <w:basedOn w:val="a"/>
    <w:next w:val="a"/>
    <w:semiHidden/>
    <w:qFormat/>
    <w:pPr>
      <w:ind w:leftChars="800" w:left="1680"/>
    </w:pPr>
  </w:style>
  <w:style w:type="paragraph" w:styleId="TOC3">
    <w:name w:val="toc 3"/>
    <w:basedOn w:val="a"/>
    <w:next w:val="a"/>
    <w:uiPriority w:val="39"/>
    <w:qFormat/>
    <w:pPr>
      <w:ind w:leftChars="400" w:left="840"/>
    </w:pPr>
  </w:style>
  <w:style w:type="paragraph" w:styleId="TOC8">
    <w:name w:val="toc 8"/>
    <w:basedOn w:val="a"/>
    <w:next w:val="a"/>
    <w:semiHidden/>
    <w:qFormat/>
    <w:pPr>
      <w:ind w:leftChars="1400" w:left="2940"/>
    </w:pPr>
  </w:style>
  <w:style w:type="paragraph" w:styleId="a4">
    <w:name w:val="footer"/>
    <w:basedOn w:val="a"/>
    <w:uiPriority w:val="99"/>
    <w:semiHidden/>
    <w:unhideWhenUsed/>
    <w:qFormat/>
    <w:pPr>
      <w:tabs>
        <w:tab w:val="center" w:pos="4153"/>
        <w:tab w:val="right" w:pos="8306"/>
      </w:tabs>
      <w:snapToGrid w:val="0"/>
      <w:jc w:val="left"/>
    </w:pPr>
    <w:rPr>
      <w:sz w:val="18"/>
    </w:rPr>
  </w:style>
  <w:style w:type="paragraph" w:styleId="a5">
    <w:name w:val="header"/>
    <w:basedOn w:val="a"/>
    <w:uiPriority w:val="99"/>
    <w:semiHidden/>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style>
  <w:style w:type="paragraph" w:styleId="TOC4">
    <w:name w:val="toc 4"/>
    <w:basedOn w:val="a"/>
    <w:next w:val="a"/>
    <w:semiHidden/>
    <w:qFormat/>
    <w:pPr>
      <w:ind w:leftChars="600" w:left="1260"/>
    </w:pPr>
  </w:style>
  <w:style w:type="paragraph" w:styleId="TOC6">
    <w:name w:val="toc 6"/>
    <w:basedOn w:val="a"/>
    <w:next w:val="a"/>
    <w:semiHidden/>
    <w:qFormat/>
    <w:pPr>
      <w:ind w:leftChars="1000" w:left="2100"/>
    </w:pPr>
  </w:style>
  <w:style w:type="paragraph" w:styleId="TOC2">
    <w:name w:val="toc 2"/>
    <w:basedOn w:val="a"/>
    <w:next w:val="a"/>
    <w:uiPriority w:val="39"/>
    <w:qFormat/>
    <w:pPr>
      <w:ind w:leftChars="200" w:left="420"/>
    </w:pPr>
  </w:style>
  <w:style w:type="paragraph" w:styleId="TOC9">
    <w:name w:val="toc 9"/>
    <w:basedOn w:val="a"/>
    <w:next w:val="a"/>
    <w:semiHidden/>
    <w:qFormat/>
    <w:pPr>
      <w:ind w:leftChars="1600" w:left="3360"/>
    </w:pPr>
  </w:style>
  <w:style w:type="table" w:styleId="a6">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uiPriority w:val="99"/>
    <w:qFormat/>
    <w:rPr>
      <w:color w:val="0000FF"/>
      <w:u w:val="single"/>
    </w:rPr>
  </w:style>
  <w:style w:type="paragraph" w:styleId="a8">
    <w:name w:val="Revision"/>
    <w:hidden/>
    <w:uiPriority w:val="99"/>
    <w:unhideWhenUsed/>
    <w:rsid w:val="004F21BE"/>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3804</Words>
  <Characters>21688</Characters>
  <Application>Microsoft Office Word</Application>
  <DocSecurity>0</DocSecurity>
  <Lines>180</Lines>
  <Paragraphs>50</Paragraphs>
  <ScaleCrop>false</ScaleCrop>
  <Company>上海博达数据通信有限公司</Company>
  <LinksUpToDate>false</LinksUpToDate>
  <CharactersWithSpaces>25442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RPC调用接口说明书</dc:title>
  <dc:creator>孙希</dc:creator>
  <cp:lastModifiedBy>晋伟 张</cp:lastModifiedBy>
  <cp:revision>313</cp:revision>
  <dcterms:created xsi:type="dcterms:W3CDTF">2005-10-28T07:22:00Z</dcterms:created>
  <dcterms:modified xsi:type="dcterms:W3CDTF">2024-04-04T06:12:00Z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674039016C23448891E6CB3B52E92EC3_13</vt:lpwstr>
  </property>
</Properties>
</file>