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2A69" w14:textId="77777777" w:rsidR="00E10A92" w:rsidRDefault="00E10A92" w:rsidP="00615D9C">
      <w:pPr>
        <w:jc w:val="both"/>
      </w:pPr>
    </w:p>
    <w:p w14:paraId="6C8DC3A3" w14:textId="77777777" w:rsidR="00E10A92" w:rsidRDefault="00164E3F" w:rsidP="00615D9C">
      <w:pPr>
        <w:jc w:val="center"/>
      </w:pPr>
      <w:r>
        <w:rPr>
          <w:b/>
          <w:color w:val="1F3964"/>
          <w:sz w:val="56"/>
        </w:rPr>
        <w:t>AIOps Sentinel</w:t>
      </w:r>
    </w:p>
    <w:p w14:paraId="05D27246" w14:textId="6A613819" w:rsidR="00E10A92" w:rsidRPr="00817461" w:rsidRDefault="00164E3F" w:rsidP="00615D9C">
      <w:pPr>
        <w:jc w:val="center"/>
        <w:rPr>
          <w:b/>
          <w:bCs/>
          <w:iCs/>
          <w:color w:val="2E74B5"/>
          <w:sz w:val="26"/>
          <w:u w:val="single"/>
        </w:rPr>
      </w:pPr>
      <w:r w:rsidRPr="00817461">
        <w:rPr>
          <w:b/>
          <w:bCs/>
          <w:iCs/>
          <w:color w:val="2E74B5"/>
          <w:sz w:val="26"/>
          <w:u w:val="single"/>
        </w:rPr>
        <w:t>AI-Powered Infrastructure Monitoring &amp; Incident Intelligence</w:t>
      </w:r>
    </w:p>
    <w:p w14:paraId="50D822FC" w14:textId="1F3706E5" w:rsidR="00817461" w:rsidRPr="00817461" w:rsidRDefault="00817461" w:rsidP="00615D9C">
      <w:pPr>
        <w:jc w:val="center"/>
        <w:rPr>
          <w:i/>
          <w:color w:val="2E74B5"/>
          <w:sz w:val="26"/>
        </w:rPr>
      </w:pPr>
      <w:r w:rsidRPr="00817461">
        <w:rPr>
          <w:i/>
          <w:color w:val="2E74B5"/>
          <w:sz w:val="26"/>
        </w:rPr>
        <w:t>Cloud Product and Platform Engineering</w:t>
      </w:r>
    </w:p>
    <w:p w14:paraId="02E3F2F1" w14:textId="2FC5C30A" w:rsidR="00B57D9A" w:rsidRPr="00817461" w:rsidRDefault="00B57D9A" w:rsidP="00615D9C">
      <w:pPr>
        <w:jc w:val="center"/>
        <w:rPr>
          <w:i/>
          <w:color w:val="2E74B5"/>
          <w:sz w:val="26"/>
        </w:rPr>
      </w:pPr>
      <w:r w:rsidRPr="00817461">
        <w:rPr>
          <w:i/>
          <w:color w:val="2E74B5"/>
          <w:sz w:val="26"/>
        </w:rPr>
        <w:t>A Report</w:t>
      </w:r>
    </w:p>
    <w:p w14:paraId="1A491D7F" w14:textId="3BDCE326" w:rsidR="00724F87" w:rsidRPr="003456D8" w:rsidRDefault="00724F87" w:rsidP="003456D8">
      <w:pPr>
        <w:spacing w:after="0"/>
        <w:jc w:val="right"/>
        <w:rPr>
          <w:iCs/>
          <w:color w:val="2E74B5"/>
          <w:sz w:val="26"/>
        </w:rPr>
      </w:pPr>
      <w:r w:rsidRPr="003456D8">
        <w:rPr>
          <w:b/>
          <w:bCs/>
          <w:iCs/>
          <w:color w:val="2E74B5"/>
          <w:sz w:val="26"/>
        </w:rPr>
        <w:t>Submitted by:</w:t>
      </w:r>
      <w:r w:rsidRPr="003456D8">
        <w:rPr>
          <w:b/>
          <w:bCs/>
          <w:iCs/>
          <w:color w:val="2E74B5"/>
          <w:sz w:val="26"/>
        </w:rPr>
        <w:br/>
      </w:r>
      <w:r w:rsidRPr="003456D8">
        <w:rPr>
          <w:iCs/>
          <w:color w:val="2E74B5"/>
          <w:sz w:val="26"/>
        </w:rPr>
        <w:t>R Nandhana [RA2311003010</w:t>
      </w:r>
      <w:r w:rsidR="003456D8" w:rsidRPr="003456D8">
        <w:rPr>
          <w:iCs/>
          <w:color w:val="2E74B5"/>
          <w:sz w:val="26"/>
        </w:rPr>
        <w:t>689]</w:t>
      </w:r>
    </w:p>
    <w:p w14:paraId="220ACB4E" w14:textId="212C5695" w:rsidR="003456D8" w:rsidRPr="003456D8" w:rsidRDefault="003456D8" w:rsidP="003456D8">
      <w:pPr>
        <w:spacing w:after="0"/>
        <w:jc w:val="right"/>
        <w:rPr>
          <w:iCs/>
        </w:rPr>
      </w:pPr>
      <w:r w:rsidRPr="003456D8">
        <w:rPr>
          <w:iCs/>
          <w:color w:val="2E74B5"/>
          <w:sz w:val="26"/>
        </w:rPr>
        <w:t>Renu Gopu [RA2311003010713]</w:t>
      </w:r>
    </w:p>
    <w:p w14:paraId="7576A9D0" w14:textId="77777777" w:rsidR="00E10A92" w:rsidRDefault="00164E3F" w:rsidP="00615D9C">
      <w:pPr>
        <w:jc w:val="both"/>
      </w:pPr>
      <w:r>
        <w:br w:type="page"/>
      </w:r>
    </w:p>
    <w:p w14:paraId="645D8E37" w14:textId="77777777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lastRenderedPageBreak/>
        <w:t>1.  Project Overview</w:t>
      </w:r>
    </w:p>
    <w:p w14:paraId="7425C558" w14:textId="77777777" w:rsidR="00E10A92" w:rsidRDefault="00164E3F" w:rsidP="00615D9C">
      <w:pPr>
        <w:spacing w:after="80"/>
        <w:jc w:val="both"/>
      </w:pPr>
      <w:r>
        <w:rPr>
          <w:color w:val="404040"/>
        </w:rPr>
        <w:t>AIOps Sentinel is an AI-driven, fully serverless infrastructure monitoring and incident intelligence platform deployed on AWS. It detects infrastructure incidents in real time via Amazon CloudWatch alarms and EC2 state-change events, automatically fetches and sanitises relevant logs, performs AI-powered root cause analysis using Amazon Bedrock (Claude Haiku 4.5 / Nova Lite), and delivers structured Slack alerts with actionable remediation steps — all within under 7 seconds of the alarm firing.</w:t>
      </w:r>
    </w:p>
    <w:p w14:paraId="6810BA5A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Pipeline at a Glance</w:t>
      </w:r>
    </w:p>
    <w:p w14:paraId="64C9F26C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Event Detection: </w:t>
      </w:r>
      <w:r>
        <w:rPr>
          <w:color w:val="404040"/>
        </w:rPr>
        <w:t>CloudWatch alarms (CPU, status check, network anomaly) or EC2 state changes fire into SNS.</w:t>
      </w:r>
    </w:p>
    <w:p w14:paraId="3266105F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SNS Fan-out: </w:t>
      </w:r>
      <w:r>
        <w:rPr>
          <w:color w:val="404040"/>
        </w:rPr>
        <w:t>SNS publishes to Lambda and optional email subscribers.</w:t>
      </w:r>
    </w:p>
    <w:p w14:paraId="108EDF03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Lambda Orchestration: </w:t>
      </w:r>
      <w:r>
        <w:rPr>
          <w:color w:val="404040"/>
        </w:rPr>
        <w:t>Master handler coordinates the full 6-stage pipeline.</w:t>
      </w:r>
    </w:p>
    <w:p w14:paraId="540E290A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Log Fetching: </w:t>
      </w:r>
      <w:r>
        <w:rPr>
          <w:color w:val="404040"/>
        </w:rPr>
        <w:t>CloudWatch Logs API retrieves the last 15 minutes of relevant events.</w:t>
      </w:r>
    </w:p>
    <w:p w14:paraId="3E495241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Log Processing: </w:t>
      </w:r>
      <w:r>
        <w:rPr>
          <w:color w:val="404040"/>
        </w:rPr>
        <w:t>Sensitive data is redacted; logs are trimmed to 4,000 chars preserving error lines.</w:t>
      </w:r>
    </w:p>
    <w:p w14:paraId="1DE5577D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AI Analysis: </w:t>
      </w:r>
      <w:r>
        <w:rPr>
          <w:color w:val="404040"/>
        </w:rPr>
        <w:t>Amazon Bedrock performs structured root cause analysis; OpenRouter is the fallback.</w:t>
      </w:r>
    </w:p>
    <w:p w14:paraId="025A2204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Persistence: </w:t>
      </w:r>
      <w:r>
        <w:rPr>
          <w:color w:val="404040"/>
        </w:rPr>
        <w:t>Enriched incident saved to DynamoDB with 30-day TTL.</w:t>
      </w:r>
    </w:p>
    <w:p w14:paraId="56D7B17E" w14:textId="77777777" w:rsidR="00E10A92" w:rsidRPr="00D44DBD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Notification: </w:t>
      </w:r>
      <w:r>
        <w:rPr>
          <w:color w:val="404040"/>
        </w:rPr>
        <w:t>Rich Slack Block Kit alert with severity colour, root cause, and remediation actions.</w:t>
      </w:r>
    </w:p>
    <w:p w14:paraId="6431F70D" w14:textId="77777777" w:rsidR="00D44DBD" w:rsidRDefault="00D44DBD" w:rsidP="00D44DBD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</w:p>
    <w:p w14:paraId="7E7F3602" w14:textId="2DC39F09" w:rsidR="00D44DBD" w:rsidRDefault="00CC5CD4" w:rsidP="00D44DBD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  <w:r w:rsidRPr="00CC5CD4">
        <w:rPr>
          <w:noProof/>
        </w:rPr>
        <w:drawing>
          <wp:inline distT="0" distB="0" distL="0" distR="0" wp14:anchorId="44B8EA32" wp14:editId="78E29D15">
            <wp:extent cx="5972810" cy="3089275"/>
            <wp:effectExtent l="0" t="0" r="8890" b="0"/>
            <wp:docPr id="4885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70425" name=""/>
                    <pic:cNvPicPr/>
                  </pic:nvPicPr>
                  <pic:blipFill rotWithShape="1">
                    <a:blip r:embed="rId6"/>
                    <a:srcRect t="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8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117E7" w14:textId="381BD61A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2</w:t>
      </w:r>
      <w:proofErr w:type="gramStart"/>
      <w:r>
        <w:rPr>
          <w:b/>
          <w:color w:val="1F3964"/>
          <w:sz w:val="30"/>
        </w:rPr>
        <w:t>.  Functional</w:t>
      </w:r>
      <w:proofErr w:type="gramEnd"/>
      <w:r>
        <w:rPr>
          <w:b/>
          <w:color w:val="1F3964"/>
          <w:sz w:val="30"/>
        </w:rPr>
        <w:t xml:space="preserve"> Implementation  </w:t>
      </w:r>
    </w:p>
    <w:p w14:paraId="29BEBD54" w14:textId="77777777" w:rsidR="00E10A92" w:rsidRDefault="00164E3F" w:rsidP="00615D9C">
      <w:pPr>
        <w:spacing w:after="80"/>
        <w:jc w:val="both"/>
      </w:pPr>
      <w:r>
        <w:rPr>
          <w:color w:val="404040"/>
        </w:rPr>
        <w:t>All core features are fully implemented and operational end-to-end in the AWS environment.</w:t>
      </w:r>
    </w:p>
    <w:p w14:paraId="15721323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2.1  Event Parser  —  lambda/incident_processor/event_parser.py</w:t>
      </w:r>
    </w:p>
    <w:p w14:paraId="5454F477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Normalises two distinct event shapes (CloudWatch Alarm and EC2 State Change) into a unified incident dict.</w:t>
      </w:r>
    </w:p>
    <w:p w14:paraId="5A334F6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CloudWatch Alarm path: extracts AlarmName, NewStateValue, alarm reason, InstanceId and AutoScalingGroupName from SNS dimensions.</w:t>
      </w:r>
    </w:p>
    <w:p w14:paraId="7D79D18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lastRenderedPageBreak/>
        <w:t>EC2 State Change path (EventBridge): captures instance ID and state transition, synthesises an alarm_name.</w:t>
      </w:r>
    </w:p>
    <w:p w14:paraId="4568CB5D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Generates a UUID incident_id per event for full end-to-end traceability.</w:t>
      </w:r>
    </w:p>
    <w:p w14:paraId="604E9104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Returns None for unrecognised events — the handler skips silently without error.</w:t>
      </w:r>
    </w:p>
    <w:p w14:paraId="411E2550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2.2  Log Fetcher  —  lambda/incident_processor/log_fetcher.py</w:t>
      </w:r>
    </w:p>
    <w:p w14:paraId="3C8A464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Queries the relevant CloudWatch log group with a configurable 15-minute lookback window.</w:t>
      </w:r>
    </w:p>
    <w:p w14:paraId="1FB5FD70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Optionally filters by instance ID to avoid noise from unrelated workloads.</w:t>
      </w:r>
    </w:p>
    <w:p w14:paraId="23C872A7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Caps output at 100 log lines to stay within Bedrock token limits.</w:t>
      </w:r>
    </w:p>
    <w:p w14:paraId="5BE336A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Returns a graceful placeholder string when the log group is missing or empty.</w:t>
      </w:r>
    </w:p>
    <w:p w14:paraId="36B4712C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2.3  Log Processor  —  lambda/log_processor/</w:t>
      </w:r>
    </w:p>
    <w:p w14:paraId="436669EB" w14:textId="77777777" w:rsidR="00E10A92" w:rsidRDefault="00164E3F" w:rsidP="00615D9C">
      <w:pPr>
        <w:spacing w:after="80"/>
        <w:jc w:val="both"/>
      </w:pPr>
      <w:r>
        <w:rPr>
          <w:color w:val="404040"/>
        </w:rPr>
        <w:t>Three-stage module: Sanitise → Trim → Classify.</w:t>
      </w:r>
    </w:p>
    <w:p w14:paraId="4AFA3A68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Sanitise: </w:t>
      </w:r>
      <w:r>
        <w:rPr>
          <w:color w:val="404040"/>
        </w:rPr>
        <w:t>Sanitiser (log_sanitizer.py) applies 7 regex patterns before any AI call:</w:t>
      </w:r>
    </w:p>
    <w:p w14:paraId="7C9F800B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IPv4 addresses  -&gt;  [IP_REDACTED]</w:t>
      </w:r>
    </w:p>
    <w:p w14:paraId="0E002527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AWS Access Key IDs (AKIA...)  -&gt;  [AWS_KEY_REDACTED]</w:t>
      </w:r>
    </w:p>
    <w:p w14:paraId="369E0616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AWS Secret Key patterns  -&gt;  [AWS_SECRET_REDACTED]</w:t>
      </w:r>
    </w:p>
    <w:p w14:paraId="675C4751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Generic credentials (password=, token=, secret=, ...)  -&gt;  [CREDENTIAL_REDACTED]</w:t>
      </w:r>
    </w:p>
    <w:p w14:paraId="5A28D9A6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Email addresses  -&gt;  [EMAIL_REDACTED]</w:t>
      </w:r>
    </w:p>
    <w:p w14:paraId="6C328C5E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AWS VPC internal DNS hostnames  -&gt;  [INTERNAL_HOST_REDACTED]</w:t>
      </w:r>
    </w:p>
    <w:p w14:paraId="6A3FF4E5" w14:textId="77777777" w:rsidR="00E10A92" w:rsidRDefault="00164E3F" w:rsidP="00615D9C">
      <w:pPr>
        <w:pStyle w:val="ListBullet"/>
        <w:spacing w:after="40"/>
        <w:ind w:left="720"/>
        <w:jc w:val="both"/>
      </w:pPr>
      <w:r>
        <w:rPr>
          <w:color w:val="404040"/>
        </w:rPr>
        <w:t>Home-directory usernames  -&gt;  /home/[USER]/</w:t>
      </w:r>
    </w:p>
    <w:p w14:paraId="32A2F40C" w14:textId="77777777" w:rsidR="00E10A92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Trim: </w:t>
      </w:r>
      <w:r>
        <w:rPr>
          <w:color w:val="404040"/>
        </w:rPr>
        <w:t>Trimmer (log_trimmer.py) caps at 4,000 chars / 50 lines, preserving error/critical/fatal/exception/OOM lines first.</w:t>
      </w:r>
    </w:p>
    <w:p w14:paraId="307937B1" w14:textId="77777777" w:rsidR="00E10A92" w:rsidRPr="00817461" w:rsidRDefault="00164E3F" w:rsidP="00615D9C">
      <w:pPr>
        <w:pStyle w:val="ListBullet"/>
        <w:spacing w:after="40"/>
        <w:jc w:val="both"/>
      </w:pPr>
      <w:r>
        <w:rPr>
          <w:b/>
          <w:color w:val="1F3964"/>
        </w:rPr>
        <w:t xml:space="preserve">Classify: </w:t>
      </w:r>
      <w:r>
        <w:rPr>
          <w:color w:val="404040"/>
        </w:rPr>
        <w:t>Rule-based pre-classification before AI: HIGH_CPU, MEMORY_EXHAUSTION, DISK_FULL, NETWORK_ISSUE, INSTANCE_FAILURE, APPLICATION_ERROR, UNKNOWN.</w:t>
      </w:r>
    </w:p>
    <w:p w14:paraId="26A1DBDE" w14:textId="094406AD" w:rsidR="00817461" w:rsidRDefault="00817461" w:rsidP="00817461">
      <w:pPr>
        <w:pStyle w:val="ListBullet"/>
        <w:numPr>
          <w:ilvl w:val="0"/>
          <w:numId w:val="0"/>
        </w:numPr>
        <w:spacing w:after="40"/>
        <w:ind w:left="360"/>
        <w:jc w:val="both"/>
      </w:pPr>
      <w:r>
        <w:rPr>
          <w:noProof/>
        </w:rPr>
        <w:drawing>
          <wp:inline distT="0" distB="0" distL="0" distR="0" wp14:anchorId="11C0D093" wp14:editId="34796288">
            <wp:extent cx="5972810" cy="2847975"/>
            <wp:effectExtent l="0" t="0" r="8890" b="9525"/>
            <wp:docPr id="1645970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70980" name="Picture 16459709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5825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2.4  AI</w:t>
      </w:r>
      <w:proofErr w:type="gramEnd"/>
      <w:r>
        <w:rPr>
          <w:b/>
          <w:color w:val="2E74B5"/>
          <w:sz w:val="22"/>
        </w:rPr>
        <w:t xml:space="preserve"> </w:t>
      </w:r>
      <w:proofErr w:type="gramStart"/>
      <w:r>
        <w:rPr>
          <w:b/>
          <w:color w:val="2E74B5"/>
          <w:sz w:val="22"/>
        </w:rPr>
        <w:t>Analyser  —</w:t>
      </w:r>
      <w:proofErr w:type="gramEnd"/>
      <w:r>
        <w:rPr>
          <w:b/>
          <w:color w:val="2E74B5"/>
          <w:sz w:val="22"/>
        </w:rPr>
        <w:t xml:space="preserve">  lambda/ai_analyzer/</w:t>
      </w:r>
    </w:p>
    <w:p w14:paraId="65F44AEC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Primary — bedrock_client.py: supports Anthropic Claude, Amazon Nova, and Titan request formats auto-detected from model ID. Retries 3x with exponential back-off. Strips markdown fences before JSON parsing.</w:t>
      </w:r>
    </w:p>
    <w:p w14:paraId="67EB2483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lastRenderedPageBreak/>
        <w:t>Fallback — groq_client.py: iterates through 4 free-tier OpenRouter models (Gemma 3N, GPT-OSS 20B, Qwen3-4B, GLM-4.5-Air) using Python built-in urllib, 30-second timeout each.</w:t>
      </w:r>
    </w:p>
    <w:p w14:paraId="42E49B3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Prompt — ai/prompts/rca_prompt.py: structured template injecting all incident fields and sanitised logs, demanding strict JSON output with 11 fields: summary, root_cause, severity, severity_reason, affected_components, immediate_actions, long_term_fix, pattern_detected, pattern_description, confidence, estimated_impact.</w:t>
      </w:r>
    </w:p>
    <w:p w14:paraId="57228C54" w14:textId="77777777" w:rsidR="00E10A92" w:rsidRPr="00CA2E64" w:rsidRDefault="00164E3F" w:rsidP="00615D9C">
      <w:pPr>
        <w:pStyle w:val="ListBullet"/>
        <w:spacing w:after="40"/>
        <w:jc w:val="both"/>
      </w:pPr>
      <w:r>
        <w:rPr>
          <w:color w:val="404040"/>
        </w:rPr>
        <w:t xml:space="preserve">Final safety net: if both providers fail, the handler inserts a HIGH-severity </w:t>
      </w:r>
      <w:proofErr w:type="gramStart"/>
      <w:r>
        <w:rPr>
          <w:color w:val="404040"/>
        </w:rPr>
        <w:t>fallback</w:t>
      </w:r>
      <w:proofErr w:type="gramEnd"/>
      <w:r>
        <w:rPr>
          <w:color w:val="404040"/>
        </w:rPr>
        <w:t xml:space="preserve"> so the pipeline never silently drops an incident.</w:t>
      </w:r>
    </w:p>
    <w:p w14:paraId="418063E0" w14:textId="77777777" w:rsidR="00CA2E64" w:rsidRDefault="00CA2E64" w:rsidP="00CA2E64">
      <w:pPr>
        <w:pStyle w:val="ListBullet"/>
        <w:numPr>
          <w:ilvl w:val="0"/>
          <w:numId w:val="0"/>
        </w:numPr>
        <w:spacing w:after="40"/>
        <w:jc w:val="both"/>
        <w:rPr>
          <w:color w:val="404040"/>
        </w:rPr>
      </w:pPr>
    </w:p>
    <w:p w14:paraId="724E4E6F" w14:textId="4123F72E" w:rsidR="00CA2E64" w:rsidRDefault="00CA2E64" w:rsidP="00CA2E64">
      <w:pPr>
        <w:pStyle w:val="ListBullet"/>
        <w:numPr>
          <w:ilvl w:val="0"/>
          <w:numId w:val="0"/>
        </w:numPr>
        <w:spacing w:after="40"/>
        <w:jc w:val="center"/>
      </w:pPr>
      <w:r>
        <w:rPr>
          <w:noProof/>
        </w:rPr>
        <w:drawing>
          <wp:inline distT="0" distB="0" distL="0" distR="0" wp14:anchorId="1BCE671F" wp14:editId="3B773D93">
            <wp:extent cx="4133850" cy="3817449"/>
            <wp:effectExtent l="0" t="0" r="0" b="0"/>
            <wp:docPr id="8929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7238" name="Picture 2178072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668" cy="381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5113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2.5  Notification</w:t>
      </w:r>
      <w:proofErr w:type="gramEnd"/>
      <w:r>
        <w:rPr>
          <w:b/>
          <w:color w:val="2E74B5"/>
          <w:sz w:val="22"/>
        </w:rPr>
        <w:t xml:space="preserve"> </w:t>
      </w:r>
      <w:proofErr w:type="gramStart"/>
      <w:r>
        <w:rPr>
          <w:b/>
          <w:color w:val="2E74B5"/>
          <w:sz w:val="22"/>
        </w:rPr>
        <w:t>Handler  —</w:t>
      </w:r>
      <w:proofErr w:type="gramEnd"/>
      <w:r>
        <w:rPr>
          <w:b/>
          <w:color w:val="2E74B5"/>
          <w:sz w:val="22"/>
        </w:rPr>
        <w:t xml:space="preserve">  lambda/notification_handler/</w:t>
      </w:r>
    </w:p>
    <w:p w14:paraId="1A29289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slack_formatter.py builds a Slack Block Kit message with severity-mapped colours (CRITICAL=red, HIGH=orange, MEDIUM=gold, LOW=blue), metadata table, root cause, immediate actions, long-term fix, estimated impact, and a recurring-pattern warning block.</w:t>
      </w:r>
    </w:p>
    <w:p w14:paraId="3806BE70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secrets.py retrieves the webhook URL from AWS Secrets Manager with in-memory caching to avoid repeated API calls within the same Lambda container lifetime.</w:t>
      </w:r>
    </w:p>
    <w:p w14:paraId="5CB3080A" w14:textId="766723E7" w:rsidR="00933B02" w:rsidRPr="00CA2E64" w:rsidRDefault="00164E3F" w:rsidP="00CA2E64">
      <w:pPr>
        <w:pStyle w:val="ListBullet"/>
        <w:spacing w:after="40"/>
        <w:jc w:val="both"/>
      </w:pPr>
      <w:r>
        <w:rPr>
          <w:color w:val="404040"/>
        </w:rPr>
        <w:t>notifier.py sends via HTTPS POST with a 10-second timeout, validates HTTP 200 + 'ok', and returns False on failure without crashing the pipeline.</w:t>
      </w:r>
    </w:p>
    <w:p w14:paraId="7EC807D5" w14:textId="68820764" w:rsidR="00933B02" w:rsidRDefault="00933B02" w:rsidP="00933B02">
      <w:pPr>
        <w:pStyle w:val="ListBullet"/>
        <w:numPr>
          <w:ilvl w:val="0"/>
          <w:numId w:val="0"/>
        </w:numPr>
        <w:spacing w:after="40"/>
        <w:jc w:val="center"/>
      </w:pPr>
    </w:p>
    <w:p w14:paraId="04B3151D" w14:textId="0C56846B" w:rsidR="00933B02" w:rsidRDefault="00933B02" w:rsidP="00933B02">
      <w:pPr>
        <w:pStyle w:val="ListBullet"/>
        <w:numPr>
          <w:ilvl w:val="0"/>
          <w:numId w:val="0"/>
        </w:num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22ADCC" wp14:editId="2DDD7BD0">
            <wp:extent cx="5972810" cy="2720340"/>
            <wp:effectExtent l="0" t="0" r="8890" b="3810"/>
            <wp:docPr id="1207626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6817" name="Picture 12076268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423E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2.6  DynamoDB</w:t>
      </w:r>
      <w:proofErr w:type="gramEnd"/>
      <w:r>
        <w:rPr>
          <w:b/>
          <w:color w:val="2E74B5"/>
          <w:sz w:val="22"/>
        </w:rPr>
        <w:t xml:space="preserve"> Persistence</w:t>
      </w:r>
    </w:p>
    <w:p w14:paraId="3C8FF082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Writes 12 fields per incident: incident_id, timestamp, alarm_name, instance_id, severity, error_type, summary, root_cause, environment, status=OPEN, ttl.</w:t>
      </w:r>
    </w:p>
    <w:p w14:paraId="790A769A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TTL attribute auto-deletes records after 30 days — no manual housekeeping required.</w:t>
      </w:r>
    </w:p>
    <w:p w14:paraId="2174E7CF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DynamoDB write failures are logged and non-blocking — Slack notification is never delayed.</w:t>
      </w:r>
    </w:p>
    <w:p w14:paraId="1CEDBF67" w14:textId="2E14A441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3</w:t>
      </w:r>
      <w:proofErr w:type="gramStart"/>
      <w:r>
        <w:rPr>
          <w:b/>
          <w:color w:val="1F3964"/>
          <w:sz w:val="30"/>
        </w:rPr>
        <w:t>.  Cloud</w:t>
      </w:r>
      <w:proofErr w:type="gramEnd"/>
      <w:r>
        <w:rPr>
          <w:b/>
          <w:color w:val="1F3964"/>
          <w:sz w:val="30"/>
        </w:rPr>
        <w:t xml:space="preserve"> &amp; Hyperscaler Usage </w:t>
      </w:r>
    </w:p>
    <w:p w14:paraId="67D485AB" w14:textId="77777777" w:rsidR="00E10A92" w:rsidRDefault="00164E3F" w:rsidP="00615D9C">
      <w:pPr>
        <w:spacing w:after="80"/>
        <w:jc w:val="both"/>
      </w:pPr>
      <w:r>
        <w:rPr>
          <w:color w:val="404040"/>
        </w:rPr>
        <w:t>AIOps Sentinel uses ten AWS managed services purposefully, all provisioned via Terraform with environment-specific naming and default tags.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312"/>
        <w:gridCol w:w="3744"/>
      </w:tblGrid>
      <w:tr w:rsidR="00E10A92" w14:paraId="79F23B8B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5F18D440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AWS Service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56938100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73C8D076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Role in System</w:t>
            </w:r>
          </w:p>
        </w:tc>
      </w:tr>
      <w:tr w:rsidR="00E10A92" w14:paraId="7878E9F0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CE34D4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AWS Lambda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718EB39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Python 3.12 / 512 MB / 300 s / X-Ray Active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204AD4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Serverless compute — runs the entire incident pipeline</w:t>
            </w:r>
          </w:p>
        </w:tc>
      </w:tr>
      <w:tr w:rsidR="00E10A92" w14:paraId="21E42E8E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B3984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SNS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E5611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Topic: aiops-alerts-dev / Lambda + email subscriptions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CB6B6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Fan-out: distributes alarm events to Lambda and email</w:t>
            </w:r>
          </w:p>
        </w:tc>
      </w:tr>
      <w:tr w:rsidR="00E10A92" w14:paraId="1DD26594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9DAB2C9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DynamoDB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609A18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PAY_PER_REQUEST / TTL enabled / incident_id hash key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85E5ED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Persistent incident store with auto-expiry</w:t>
            </w:r>
          </w:p>
        </w:tc>
      </w:tr>
      <w:tr w:rsidR="00E10A92" w14:paraId="3BED2CF3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8FA64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S3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E9A3A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AES-256 / public access blocked / IA-&gt;Glacier-&gt;Delete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38965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Log archiving with tiered cold storage</w:t>
            </w:r>
          </w:p>
        </w:tc>
      </w:tr>
      <w:tr w:rsidR="00E10A92" w14:paraId="1131A8F7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E244D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CloudWatch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77A86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4 alarms / dashboard / 30-day log retention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85198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Infrastructure monitoring and incident trigger</w:t>
            </w:r>
          </w:p>
        </w:tc>
      </w:tr>
      <w:tr w:rsidR="00E10A92" w14:paraId="38244006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2BB97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EventBridge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75CFE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Rule: EC2 state-change (stopped/terminated/stopping)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B4F4E9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Captures EC2 lifecycle events without polling</w:t>
            </w:r>
          </w:p>
        </w:tc>
      </w:tr>
      <w:tr w:rsidR="00E10A92" w14:paraId="0E5134AE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B8F48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AWS Secrets Manager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F8AC54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Secret: aiops/slack/webhook / 7-day recovery window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BEF88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Encrypted webhook URL storage</w:t>
            </w:r>
          </w:p>
        </w:tc>
      </w:tr>
      <w:tr w:rsidR="00E10A92" w14:paraId="68405F94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5E9E5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Amazon Bedrock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ECA8F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global.anthropic.claude-haiku-4-5-20251001-v1:0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1A4119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Primary AI engine for root cause analysis</w:t>
            </w:r>
          </w:p>
        </w:tc>
      </w:tr>
      <w:tr w:rsidR="00E10A92" w14:paraId="4E9259CF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89FA894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AWS X-Ray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12FA3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Active tracing on Lambda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31743D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Distributed tracing for latency and error forensics</w:t>
            </w:r>
          </w:p>
        </w:tc>
      </w:tr>
      <w:tr w:rsidR="00E10A92" w14:paraId="3A6B69BB" w14:textId="77777777"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8C37B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EC2 + ALB + ASG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20EF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t3.micro x2 / ALB multi-AZ / 1-3 instance scaling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450F5D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Monitored workload generating real alarm events</w:t>
            </w:r>
          </w:p>
        </w:tc>
      </w:tr>
    </w:tbl>
    <w:p w14:paraId="45C40A04" w14:textId="77777777" w:rsidR="00E10A92" w:rsidRDefault="00E10A92" w:rsidP="00615D9C">
      <w:pPr>
        <w:spacing w:after="80"/>
        <w:jc w:val="both"/>
      </w:pPr>
    </w:p>
    <w:p w14:paraId="0CC1288D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Terraform Module Breakdown</w:t>
      </w:r>
    </w:p>
    <w:p w14:paraId="693D6EAE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lastRenderedPageBreak/>
        <w:t>modules/networking: VPC (10.0.0.0/16), 2 public + 2 private subnets across 2 AZs, Internet Gateway, ALB and EC2 security groups.</w:t>
      </w:r>
    </w:p>
    <w:p w14:paraId="74CBF1A8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modules/ec2: Launch template with CloudWatch agent user-data, ALB with health checks, ASG (1-3), step scaling policies, 50% min-healthy instance refresh.</w:t>
      </w:r>
    </w:p>
    <w:p w14:paraId="4F02C22D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modules/iam: Separate IAM roles for EC2 (SSM + CW agent) and Lambda (10-statement least-privilege inline policy).</w:t>
      </w:r>
    </w:p>
    <w:p w14:paraId="37E013D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modules/lambda: Lambda function, SQS DLQ (14-day retention), CW log group (30-day retention), SNS subscription and invoke permission.</w:t>
      </w:r>
    </w:p>
    <w:p w14:paraId="2A65CA44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modules/alarms: 4 CloudWatch alarms (High CPU, Low CPU, Status Check Failed, Network Anomaly) all publishing to SNS.</w:t>
      </w:r>
    </w:p>
    <w:p w14:paraId="1E0D5E29" w14:textId="77777777" w:rsidR="00E10A92" w:rsidRPr="00DB117C" w:rsidRDefault="00164E3F" w:rsidP="00615D9C">
      <w:pPr>
        <w:pStyle w:val="ListBullet"/>
        <w:spacing w:after="40"/>
        <w:jc w:val="both"/>
      </w:pPr>
      <w:r>
        <w:rPr>
          <w:color w:val="404040"/>
        </w:rPr>
        <w:t>Remote state: versioned S3 backend — aiops-terraform-state-652197206400/dev/</w:t>
      </w:r>
      <w:proofErr w:type="spellStart"/>
      <w:r>
        <w:rPr>
          <w:color w:val="404040"/>
        </w:rPr>
        <w:t>terraform.tfstate</w:t>
      </w:r>
      <w:proofErr w:type="spellEnd"/>
      <w:r>
        <w:rPr>
          <w:color w:val="404040"/>
        </w:rPr>
        <w:t>.</w:t>
      </w:r>
    </w:p>
    <w:p w14:paraId="06D850D5" w14:textId="77777777" w:rsidR="00DB117C" w:rsidRPr="00DB117C" w:rsidRDefault="00DB117C" w:rsidP="00DB117C">
      <w:pPr>
        <w:pStyle w:val="ListBullet"/>
        <w:numPr>
          <w:ilvl w:val="0"/>
          <w:numId w:val="0"/>
        </w:numPr>
        <w:spacing w:after="40"/>
        <w:ind w:left="360"/>
        <w:jc w:val="both"/>
      </w:pPr>
    </w:p>
    <w:p w14:paraId="2A9E85D2" w14:textId="1C8424AA" w:rsidR="00DB117C" w:rsidRDefault="00DB117C" w:rsidP="00DB117C">
      <w:pPr>
        <w:pStyle w:val="ListBullet"/>
        <w:numPr>
          <w:ilvl w:val="0"/>
          <w:numId w:val="0"/>
        </w:numPr>
        <w:spacing w:after="40"/>
        <w:ind w:left="360"/>
        <w:jc w:val="center"/>
      </w:pPr>
      <w:r w:rsidRPr="00DB117C">
        <w:rPr>
          <w:noProof/>
        </w:rPr>
        <w:drawing>
          <wp:inline distT="0" distB="0" distL="0" distR="0" wp14:anchorId="147F58EA" wp14:editId="2AC27FBE">
            <wp:extent cx="2362200" cy="2215934"/>
            <wp:effectExtent l="0" t="0" r="0" b="0"/>
            <wp:docPr id="90951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8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7012" cy="22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981D" w14:textId="77777777" w:rsidR="00DB117C" w:rsidRDefault="00DB117C" w:rsidP="00DB117C">
      <w:pPr>
        <w:pStyle w:val="ListBullet"/>
        <w:numPr>
          <w:ilvl w:val="0"/>
          <w:numId w:val="0"/>
        </w:numPr>
        <w:spacing w:after="40"/>
        <w:ind w:left="360"/>
        <w:jc w:val="center"/>
      </w:pPr>
    </w:p>
    <w:p w14:paraId="01E1FB01" w14:textId="4221A00F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4</w:t>
      </w:r>
      <w:proofErr w:type="gramStart"/>
      <w:r>
        <w:rPr>
          <w:b/>
          <w:color w:val="1F3964"/>
          <w:sz w:val="30"/>
        </w:rPr>
        <w:t>.  Data</w:t>
      </w:r>
      <w:proofErr w:type="gramEnd"/>
      <w:r>
        <w:rPr>
          <w:b/>
          <w:color w:val="1F3964"/>
          <w:sz w:val="30"/>
        </w:rPr>
        <w:t xml:space="preserve"> / ML / AI Workflow</w:t>
      </w:r>
    </w:p>
    <w:p w14:paraId="5566FA01" w14:textId="77777777" w:rsidR="00E10A92" w:rsidRDefault="00164E3F" w:rsidP="00615D9C">
      <w:pPr>
        <w:spacing w:after="80"/>
        <w:jc w:val="both"/>
      </w:pPr>
      <w:r>
        <w:rPr>
          <w:color w:val="404040"/>
        </w:rPr>
        <w:t>Complete data-processing and AI inference workflow: raw log ingestion -&gt; structured preprocessing -&gt; prompt engineering -&gt; model invocation -&gt; response validation -&gt; structured output delivery.</w:t>
      </w:r>
    </w:p>
    <w:p w14:paraId="6A91CB62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4.1  Data Processing</w:t>
      </w:r>
    </w:p>
    <w:p w14:paraId="76346955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Raw logs arrive as unstructured text from CloudWatch Logs FilterLogEvents API.</w:t>
      </w:r>
    </w:p>
    <w:p w14:paraId="53B9CFF3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Sanitiser strips 7 categories of sensitive data before any AI call.</w:t>
      </w:r>
    </w:p>
    <w:p w14:paraId="1A6B70AD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Trimmer prioritises error-bearing lines and caps at 4,000 chars to fit Bedrock context windows without losing critical information.</w:t>
      </w:r>
    </w:p>
    <w:p w14:paraId="26CE56B2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Pre-classifier tags error type before the AI call, giving the model a structured hint and enabling faster human triage.</w:t>
      </w:r>
    </w:p>
    <w:p w14:paraId="54E0A6D5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Final payload contains 18 structured fields covering incident metadata, processed logs, and environment context.</w:t>
      </w:r>
    </w:p>
    <w:p w14:paraId="496D0DBF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4.2  Prompt Engineering  (ai/prompts/rca_prompt.py)</w:t>
      </w:r>
    </w:p>
    <w:p w14:paraId="77B54674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Role context: 'You are an expert AWS SRE and AIOps analyst.'</w:t>
      </w:r>
    </w:p>
    <w:p w14:paraId="005CC9D4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Input section: incident ID, timestamp, event type, alarm details, instance/ASG metadata, pre-classified error type, environment, sanitised logs.</w:t>
      </w:r>
    </w:p>
    <w:p w14:paraId="02B77CE5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Strict output instruction: return only valid JSON — no markdown, no prose.</w:t>
      </w:r>
    </w:p>
    <w:p w14:paraId="543F1D7B" w14:textId="77777777" w:rsidR="00E10A92" w:rsidRPr="00763AEA" w:rsidRDefault="00164E3F" w:rsidP="00615D9C">
      <w:pPr>
        <w:pStyle w:val="ListBullet"/>
        <w:spacing w:after="40"/>
        <w:jc w:val="both"/>
      </w:pPr>
      <w:r>
        <w:rPr>
          <w:color w:val="404040"/>
        </w:rPr>
        <w:lastRenderedPageBreak/>
        <w:t xml:space="preserve">Output schema enforces 11 fields including severity (CRITICAL|HIGH|MEDIUM|LOW) and confidence (HIGH|MEDIUM|LOW) </w:t>
      </w:r>
      <w:proofErr w:type="spellStart"/>
      <w:r>
        <w:rPr>
          <w:color w:val="404040"/>
        </w:rPr>
        <w:t>enums</w:t>
      </w:r>
      <w:proofErr w:type="spellEnd"/>
      <w:r>
        <w:rPr>
          <w:color w:val="404040"/>
        </w:rPr>
        <w:t>.</w:t>
      </w:r>
    </w:p>
    <w:p w14:paraId="70192A12" w14:textId="0CBBAF19" w:rsidR="00763AEA" w:rsidRDefault="00763AEA" w:rsidP="00763AEA">
      <w:pPr>
        <w:pStyle w:val="ListBullet"/>
        <w:numPr>
          <w:ilvl w:val="0"/>
          <w:numId w:val="0"/>
        </w:numPr>
        <w:spacing w:after="40"/>
        <w:ind w:left="360"/>
        <w:jc w:val="center"/>
      </w:pPr>
      <w:r w:rsidRPr="00763AEA">
        <w:drawing>
          <wp:inline distT="0" distB="0" distL="0" distR="0" wp14:anchorId="173913F2" wp14:editId="67B60D9D">
            <wp:extent cx="4845050" cy="3020043"/>
            <wp:effectExtent l="0" t="0" r="0" b="9525"/>
            <wp:docPr id="6597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4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217" cy="30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DA0E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4.3  Model</w:t>
      </w:r>
      <w:proofErr w:type="gramEnd"/>
      <w:r>
        <w:rPr>
          <w:b/>
          <w:color w:val="2E74B5"/>
          <w:sz w:val="22"/>
        </w:rPr>
        <w:t xml:space="preserve"> Integration &amp; Fallback Chain</w:t>
      </w:r>
    </w:p>
    <w:p w14:paraId="7C6C1197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Primary: Amazon Bedrock with global cross-region inference profile (global.anthropic.claude-haiku-4-5-20251001-v1:0). Temperature 0.1 for deterministic output. Max 2,048 output tokens.</w:t>
      </w:r>
    </w:p>
    <w:p w14:paraId="58EBCB22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Multi-format support: bedrock_client.py auto-detects model family (Anthropic / Nova / Titan) and builds the correct request body.</w:t>
      </w:r>
    </w:p>
    <w:p w14:paraId="68DCCC2A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Retry logic: 3 attempts with exponential back-off on ThrottlingException. Permanent errors fast-fail without retry.</w:t>
      </w:r>
    </w:p>
    <w:p w14:paraId="799147EA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Fallback: OpenRouter free-tier models tried in sequence — Gemma 3N, GPT-OSS 20B, Qwen3-4B, GLM-4.5-Air.</w:t>
      </w:r>
    </w:p>
    <w:p w14:paraId="5580C1FC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4.4  Response Validation</w:t>
      </w:r>
    </w:p>
    <w:p w14:paraId="479EC2A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Strips markdown JSON fences before parsing.</w:t>
      </w:r>
    </w:p>
    <w:p w14:paraId="309D6B69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Validates required fields: summary, root_cause, severity, immediate_actions.</w:t>
      </w:r>
    </w:p>
    <w:p w14:paraId="222E7B94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Normalises severity to uppercase and enforces the valid enum set.</w:t>
      </w:r>
    </w:p>
    <w:p w14:paraId="6C47ADD6" w14:textId="77777777" w:rsidR="00E10A92" w:rsidRPr="00933B02" w:rsidRDefault="00164E3F" w:rsidP="00615D9C">
      <w:pPr>
        <w:pStyle w:val="ListBullet"/>
        <w:spacing w:after="40"/>
        <w:jc w:val="both"/>
      </w:pPr>
      <w:r>
        <w:rPr>
          <w:color w:val="404040"/>
        </w:rPr>
        <w:t>Returns a safe HIGH-severity fallback dict on parse failure — no exceptions propagate.</w:t>
      </w:r>
    </w:p>
    <w:p w14:paraId="0EE80DED" w14:textId="77777777" w:rsidR="00933B02" w:rsidRDefault="00933B02" w:rsidP="00933B02">
      <w:pPr>
        <w:pStyle w:val="ListBullet"/>
        <w:numPr>
          <w:ilvl w:val="0"/>
          <w:numId w:val="0"/>
        </w:numPr>
        <w:spacing w:after="40"/>
        <w:ind w:left="360"/>
        <w:jc w:val="both"/>
      </w:pPr>
    </w:p>
    <w:p w14:paraId="14E4D91D" w14:textId="70D79011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5</w:t>
      </w:r>
      <w:proofErr w:type="gramStart"/>
      <w:r>
        <w:rPr>
          <w:b/>
          <w:color w:val="1F3964"/>
          <w:sz w:val="30"/>
        </w:rPr>
        <w:t>.  DevOps</w:t>
      </w:r>
      <w:proofErr w:type="gramEnd"/>
      <w:r>
        <w:rPr>
          <w:b/>
          <w:color w:val="1F3964"/>
          <w:sz w:val="30"/>
        </w:rPr>
        <w:t xml:space="preserve"> Practices </w:t>
      </w:r>
    </w:p>
    <w:p w14:paraId="2A69F671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5.1  CI</w:t>
      </w:r>
      <w:proofErr w:type="gramEnd"/>
      <w:r>
        <w:rPr>
          <w:b/>
          <w:color w:val="2E74B5"/>
          <w:sz w:val="22"/>
        </w:rPr>
        <w:t xml:space="preserve">/CD </w:t>
      </w:r>
      <w:proofErr w:type="gramStart"/>
      <w:r>
        <w:rPr>
          <w:b/>
          <w:color w:val="2E74B5"/>
          <w:sz w:val="22"/>
        </w:rPr>
        <w:t>Pipeline  —</w:t>
      </w:r>
      <w:proofErr w:type="gramEnd"/>
      <w:r>
        <w:rPr>
          <w:b/>
          <w:color w:val="2E74B5"/>
          <w:sz w:val="22"/>
        </w:rPr>
        <w:t xml:space="preserve">  .github/workflows/deploy.yml</w:t>
      </w:r>
    </w:p>
    <w:p w14:paraId="3E201CC6" w14:textId="77777777" w:rsidR="00E10A92" w:rsidRDefault="00164E3F" w:rsidP="00615D9C">
      <w:pPr>
        <w:spacing w:after="80"/>
        <w:jc w:val="both"/>
      </w:pPr>
      <w:r>
        <w:rPr>
          <w:color w:val="404040"/>
        </w:rPr>
        <w:t>Fully automated GitHub Actions pipeline. No manual deployment steps after initial repository setup.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E10A92" w14:paraId="77EDF7C3" w14:textId="77777777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70FCBBF5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2AC392A7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2BDDD2D5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Steps</w:t>
            </w:r>
          </w:p>
        </w:tc>
      </w:tr>
      <w:tr w:rsidR="00E10A92" w14:paraId="68703AAE" w14:textId="77777777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46F17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Unit Tests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FAB602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Every push and PR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C94182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Checkout -&gt; Python 3.12 -&gt; install boto3 moto pytest -&gt; run all 3 test suites</w:t>
            </w:r>
          </w:p>
        </w:tc>
      </w:tr>
      <w:tr w:rsidR="00E10A92" w14:paraId="43F7A2FC" w14:textId="77777777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88183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Terraform Plan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163BF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Pull requests only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06625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AWS credentials -&gt; terraform init -&gt; terraform plan (infra change review before merge)</w:t>
            </w:r>
          </w:p>
        </w:tc>
      </w:tr>
      <w:tr w:rsidR="00E10A92" w14:paraId="40E012A3" w14:textId="77777777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E346F4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Deploy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C9E709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Push to main only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52B46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 xml:space="preserve">AWS credentials -&gt; terraform apply -auto-approve -&gt; python </w:t>
            </w:r>
            <w:r>
              <w:rPr>
                <w:color w:val="404040"/>
                <w:sz w:val="20"/>
              </w:rPr>
              <w:lastRenderedPageBreak/>
              <w:t>scripts/deploy_lambda.py</w:t>
            </w:r>
          </w:p>
        </w:tc>
      </w:tr>
    </w:tbl>
    <w:p w14:paraId="6F37BFAB" w14:textId="77777777" w:rsidR="00E10A92" w:rsidRDefault="00E10A92" w:rsidP="00615D9C">
      <w:pPr>
        <w:spacing w:after="80"/>
        <w:jc w:val="both"/>
      </w:pPr>
    </w:p>
    <w:p w14:paraId="48C0F5C3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Secrets passed to Terraform as TF_VAR_* environment variables — nothing sensitive written to disk.</w:t>
      </w:r>
    </w:p>
    <w:p w14:paraId="2DA11062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Plan job on PRs enables peer review of infrastructure changes before they are applied to AWS.</w:t>
      </w:r>
    </w:p>
    <w:p w14:paraId="16FE5193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Unit tests must pass before the deploy job runs (needs: test dependency chain).</w:t>
      </w:r>
    </w:p>
    <w:p w14:paraId="358C434E" w14:textId="77777777" w:rsidR="00E10A92" w:rsidRPr="00FE79BC" w:rsidRDefault="00164E3F" w:rsidP="00615D9C">
      <w:pPr>
        <w:pStyle w:val="ListBullet"/>
        <w:spacing w:after="40"/>
        <w:jc w:val="both"/>
      </w:pPr>
      <w:r>
        <w:rPr>
          <w:color w:val="404040"/>
        </w:rPr>
        <w:t>GitHub repository: github.com/reydar-05/AIOps-Sentinel</w:t>
      </w:r>
    </w:p>
    <w:p w14:paraId="612391BB" w14:textId="77777777" w:rsidR="00FE79BC" w:rsidRDefault="00FE79BC" w:rsidP="00FE79BC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color w:val="404040"/>
        </w:rPr>
      </w:pPr>
    </w:p>
    <w:p w14:paraId="410BAE9C" w14:textId="5AB54CB4" w:rsidR="00FE79BC" w:rsidRDefault="00FE79BC" w:rsidP="00FE79BC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  <w:r>
        <w:rPr>
          <w:noProof/>
        </w:rPr>
        <w:drawing>
          <wp:inline distT="0" distB="0" distL="0" distR="0" wp14:anchorId="784C68C8" wp14:editId="6A538121">
            <wp:extent cx="5972810" cy="2954655"/>
            <wp:effectExtent l="0" t="0" r="8890" b="0"/>
            <wp:docPr id="121677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0015" name="Picture 12167700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086D" w14:textId="00392FB2" w:rsidR="00197659" w:rsidRDefault="00197659" w:rsidP="00FE79BC">
      <w:pPr>
        <w:pStyle w:val="ListBullet"/>
        <w:numPr>
          <w:ilvl w:val="0"/>
          <w:numId w:val="0"/>
        </w:numPr>
        <w:spacing w:after="40"/>
        <w:ind w:left="360" w:hanging="360"/>
        <w:jc w:val="both"/>
      </w:pPr>
      <w:r w:rsidRPr="00197659">
        <w:rPr>
          <w:noProof/>
        </w:rPr>
        <w:drawing>
          <wp:inline distT="0" distB="0" distL="0" distR="0" wp14:anchorId="2CE764FB" wp14:editId="5464BEF2">
            <wp:extent cx="5972810" cy="2119630"/>
            <wp:effectExtent l="0" t="0" r="8890" b="0"/>
            <wp:docPr id="21127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9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513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5.2  Automated</w:t>
      </w:r>
      <w:proofErr w:type="gramEnd"/>
      <w:r>
        <w:rPr>
          <w:b/>
          <w:color w:val="2E74B5"/>
          <w:sz w:val="22"/>
        </w:rPr>
        <w:t xml:space="preserve"> Lambda </w:t>
      </w:r>
      <w:proofErr w:type="gramStart"/>
      <w:r>
        <w:rPr>
          <w:b/>
          <w:color w:val="2E74B5"/>
          <w:sz w:val="22"/>
        </w:rPr>
        <w:t>Packaging  —</w:t>
      </w:r>
      <w:proofErr w:type="gramEnd"/>
      <w:r>
        <w:rPr>
          <w:b/>
          <w:color w:val="2E74B5"/>
          <w:sz w:val="22"/>
        </w:rPr>
        <w:t xml:space="preserve">  scripts/deploy_lambda.py</w:t>
      </w:r>
    </w:p>
    <w:p w14:paraId="28DB5D85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Cleans previous build artefacts.</w:t>
      </w:r>
    </w:p>
    <w:p w14:paraId="029F753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Installs runtime dependencies to a temp directory.</w:t>
      </w:r>
    </w:p>
    <w:p w14:paraId="3A604D7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Copies all Lambda source modules (incident_processor, log_processor, ai_analyzer, notification_handler, ai/prompts) into a flat package.</w:t>
      </w:r>
    </w:p>
    <w:p w14:paraId="1B87C41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Creates a ZIP archive, excludes __pycache__.</w:t>
      </w:r>
    </w:p>
    <w:p w14:paraId="42798CC1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Deploys via aws lambda update-function-code and prints package size and HTTP status.</w:t>
      </w:r>
    </w:p>
    <w:p w14:paraId="4C199404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5.3  Infrastructure as Code  —  Terraform</w:t>
      </w:r>
    </w:p>
    <w:p w14:paraId="0C50375F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All AWS resources defined in HCL across 5 reusable modules.</w:t>
      </w:r>
    </w:p>
    <w:p w14:paraId="7C68E9C9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lastRenderedPageBreak/>
        <w:t>Remote state in versioned S3 bucket with environment-level key isolation.</w:t>
      </w:r>
    </w:p>
    <w:p w14:paraId="5FDDBFA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Default tags on all resources: Project, Environment, ManagedBy=Terraform, Owner.</w:t>
      </w:r>
    </w:p>
    <w:p w14:paraId="590E386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Sensitive variables (groq_api_key) marked sensitive=true to suppress plan/apply output.</w:t>
      </w:r>
    </w:p>
    <w:p w14:paraId="1197370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Module outputs (vpc_id, subnet_ids, lambda_role_arn, etc.) wired between modules in environments/dev/main.tf.</w:t>
      </w:r>
    </w:p>
    <w:p w14:paraId="71275020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5.4  Automated Testing  —  tests/</w:t>
      </w:r>
    </w:p>
    <w:p w14:paraId="0C39BF22" w14:textId="77777777" w:rsidR="00E10A92" w:rsidRDefault="00164E3F" w:rsidP="00615D9C">
      <w:pPr>
        <w:spacing w:after="80"/>
        <w:jc w:val="both"/>
      </w:pPr>
      <w:r>
        <w:rPr>
          <w:color w:val="404040"/>
        </w:rPr>
        <w:t>10 unit tests across 3 files — all runnable locally without AWS credentials.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864"/>
        <w:gridCol w:w="5616"/>
      </w:tblGrid>
      <w:tr w:rsidR="00E10A92" w14:paraId="3CE0DC73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1E663739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52613E34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779C2914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</w:tr>
      <w:tr w:rsidR="00E10A92" w14:paraId="15A11830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9760F1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test_local_lambda.py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2E44C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11EC3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CloudWatch alarm parsing / EC2 state-change parsing / invalid event handling</w:t>
            </w:r>
          </w:p>
        </w:tc>
      </w:tr>
      <w:tr w:rsidR="00E10A92" w14:paraId="3F23A787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29A11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test_log_processor.py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16877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56AC7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Credential and IP redaction / log trimming with priority preservation / end-to-end processor</w:t>
            </w:r>
          </w:p>
        </w:tc>
      </w:tr>
      <w:tr w:rsidR="00E10A92" w14:paraId="6F34164B" w14:textId="77777777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DEAC6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test_notifications.py</w:t>
            </w:r>
          </w:p>
        </w:tc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A88B46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97D83B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Block Kit structure / message content / severity colour mapping / full payload output</w:t>
            </w:r>
          </w:p>
        </w:tc>
      </w:tr>
    </w:tbl>
    <w:p w14:paraId="3C482844" w14:textId="77777777" w:rsidR="00E10A92" w:rsidRDefault="00E10A92" w:rsidP="00615D9C">
      <w:pPr>
        <w:spacing w:after="80"/>
        <w:jc w:val="both"/>
      </w:pPr>
    </w:p>
    <w:p w14:paraId="4965CE5B" w14:textId="77777777" w:rsidR="00FE79BC" w:rsidRDefault="00FE79BC" w:rsidP="00615D9C">
      <w:pPr>
        <w:spacing w:after="80"/>
        <w:jc w:val="both"/>
      </w:pPr>
    </w:p>
    <w:p w14:paraId="373D9DA2" w14:textId="3AFC84AC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6</w:t>
      </w:r>
      <w:proofErr w:type="gramStart"/>
      <w:r>
        <w:rPr>
          <w:b/>
          <w:color w:val="1F3964"/>
          <w:sz w:val="30"/>
        </w:rPr>
        <w:t>.  Security</w:t>
      </w:r>
      <w:proofErr w:type="gramEnd"/>
      <w:r>
        <w:rPr>
          <w:b/>
          <w:color w:val="1F3964"/>
          <w:sz w:val="30"/>
        </w:rPr>
        <w:t xml:space="preserve"> Implementation</w:t>
      </w:r>
    </w:p>
    <w:p w14:paraId="51D51D07" w14:textId="77777777" w:rsidR="00E10A92" w:rsidRDefault="00164E3F" w:rsidP="00615D9C">
      <w:pPr>
        <w:spacing w:before="160" w:after="40"/>
        <w:jc w:val="both"/>
      </w:pPr>
      <w:proofErr w:type="gramStart"/>
      <w:r>
        <w:rPr>
          <w:b/>
          <w:color w:val="2E74B5"/>
          <w:sz w:val="22"/>
        </w:rPr>
        <w:t>6.1  IAM</w:t>
      </w:r>
      <w:proofErr w:type="gramEnd"/>
      <w:r>
        <w:rPr>
          <w:b/>
          <w:color w:val="2E74B5"/>
          <w:sz w:val="22"/>
        </w:rPr>
        <w:t xml:space="preserve"> Least </w:t>
      </w:r>
      <w:proofErr w:type="gramStart"/>
      <w:r>
        <w:rPr>
          <w:b/>
          <w:color w:val="2E74B5"/>
          <w:sz w:val="22"/>
        </w:rPr>
        <w:t>Privilege  —</w:t>
      </w:r>
      <w:proofErr w:type="gramEnd"/>
      <w:r>
        <w:rPr>
          <w:b/>
          <w:color w:val="2E74B5"/>
          <w:sz w:val="22"/>
        </w:rPr>
        <w:t xml:space="preserve">  terraform/modules/iam/main.tf</w:t>
      </w:r>
    </w:p>
    <w:p w14:paraId="77C772D3" w14:textId="77777777" w:rsidR="00E10A92" w:rsidRDefault="00164E3F" w:rsidP="00615D9C">
      <w:pPr>
        <w:spacing w:after="80"/>
        <w:jc w:val="both"/>
      </w:pPr>
      <w:r>
        <w:rPr>
          <w:color w:val="404040"/>
        </w:rPr>
        <w:t>Lambda execution role uses a single inline policy with 10 tightly scoped statements. No statement uses Action: '*' or Resource: '*' for sensitive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744"/>
        <w:gridCol w:w="3456"/>
      </w:tblGrid>
      <w:tr w:rsidR="00E10A92" w14:paraId="261D5ED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398D0E53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Policy Statement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736B61C9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Actions Allowed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799361D7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Resource Scope</w:t>
            </w:r>
          </w:p>
        </w:tc>
      </w:tr>
      <w:tr w:rsidR="00E10A92" w14:paraId="10C3CAB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FCBD03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CloudWatch Logs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00C39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CreateLogGroup, PutLogEvents, FilterLogEvents, GetLogEvents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5BAB3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All log groups (needed for log fetching)</w:t>
            </w:r>
          </w:p>
        </w:tc>
      </w:tr>
      <w:tr w:rsidR="00E10A92" w14:paraId="593594A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440294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EC2 Control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23C18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DescribeInstances, StartInstances, StopInstances, RebootInstances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C4491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All EC2 (auto-remediation)</w:t>
            </w:r>
          </w:p>
        </w:tc>
      </w:tr>
      <w:tr w:rsidR="00E10A92" w14:paraId="3116DFF8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795CB6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Bedrock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8A9E3D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InvokeModel, InvokeModelWithResponseStream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97C2B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All foundation models + inference profiles</w:t>
            </w:r>
          </w:p>
        </w:tc>
      </w:tr>
      <w:tr w:rsidR="00E10A92" w14:paraId="3CB50138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9B0AF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DynamoDB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01098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PutItem, GetItem, UpdateItem, Query, Scan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D6C7A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aiops-incidents* tables only</w:t>
            </w:r>
          </w:p>
        </w:tc>
      </w:tr>
      <w:tr w:rsidR="00E10A92" w14:paraId="4A99F9DC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6FC8EC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S3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1FD013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PutObject, GetObject, ListBucket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246DE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aiops-log-archive* buckets only</w:t>
            </w:r>
          </w:p>
        </w:tc>
      </w:tr>
      <w:tr w:rsidR="00E10A92" w14:paraId="11534477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1341D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Secrets Manager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D0D80D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GetSecretValue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FD3E7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aiops/* secrets only</w:t>
            </w:r>
          </w:p>
        </w:tc>
      </w:tr>
      <w:tr w:rsidR="00E10A92" w14:paraId="7AB302E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27630C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SNS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B3AB1FD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Publish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5CB136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aiops-* topics only</w:t>
            </w:r>
          </w:p>
        </w:tc>
      </w:tr>
      <w:tr w:rsidR="00E10A92" w14:paraId="03229CA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82EDC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CloudWatch Metrics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E9867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GetMetricStatistics, DescribeAlarms, ListMetrics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D7AD5E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All (read-only)</w:t>
            </w:r>
          </w:p>
        </w:tc>
      </w:tr>
      <w:tr w:rsidR="00E10A92" w14:paraId="34389E1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DFB024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SQS (DLQ)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D75453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SendMessage, GetQueueAttributes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6EE6F81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aiops-* queues only</w:t>
            </w:r>
          </w:p>
        </w:tc>
      </w:tr>
      <w:tr w:rsidR="00E10A92" w14:paraId="45E2D7A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16173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X-Ray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84CB8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PutTraceSegments, PutTelemetryRecords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7FF4E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All</w:t>
            </w:r>
          </w:p>
        </w:tc>
      </w:tr>
    </w:tbl>
    <w:p w14:paraId="2A77C8B5" w14:textId="77777777" w:rsidR="00E10A92" w:rsidRDefault="00E10A92" w:rsidP="00615D9C">
      <w:pPr>
        <w:spacing w:after="80"/>
        <w:jc w:val="both"/>
      </w:pPr>
    </w:p>
    <w:p w14:paraId="505B9395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6.2  Data Protection &amp; Log Sanitisation</w:t>
      </w:r>
    </w:p>
    <w:p w14:paraId="64398E13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All CloudWatch logs are sanitised (7 regex patterns) before being sent to Amazon Bedrock or any external provider — preventing credential leakage via AI prompts.</w:t>
      </w:r>
    </w:p>
    <w:p w14:paraId="0F0C4BA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S3 log archive has AES-256 server-side encryption and all public-access block settings set to true.</w:t>
      </w:r>
    </w:p>
    <w:p w14:paraId="65BF8DA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Slack webhook URL stored in AWS Secrets Manager — never in environment variables, source code, or Terraform state in plaintext.</w:t>
      </w:r>
    </w:p>
    <w:p w14:paraId="00AA11C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GROQ_API_KEY marked sensitive in Terraform and never logged by Lambda.</w:t>
      </w:r>
    </w:p>
    <w:p w14:paraId="17794F39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lastRenderedPageBreak/>
        <w:t>6.3  Network Security</w:t>
      </w:r>
    </w:p>
    <w:p w14:paraId="23E0F33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EC2 instances deployed in private subnets — no direct internet access.</w:t>
      </w:r>
    </w:p>
    <w:p w14:paraId="07DF11C2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ALB is the only public ingress point (HTTP/HTTPS from 0.0.0.0/0).</w:t>
      </w:r>
    </w:p>
    <w:p w14:paraId="13B904FA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EC2 security group allows inbound HTTP only from the ALB security group.</w:t>
      </w:r>
    </w:p>
    <w:p w14:paraId="3C009D3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Lambda uses IAM-authenticated AWS API calls for all service access — no VPC or NAT Gateway needed.</w:t>
      </w:r>
    </w:p>
    <w:p w14:paraId="7E9BED27" w14:textId="77777777" w:rsidR="00E10A92" w:rsidRDefault="00164E3F" w:rsidP="00615D9C">
      <w:pPr>
        <w:spacing w:before="160" w:after="40"/>
        <w:jc w:val="both"/>
      </w:pPr>
      <w:r>
        <w:rPr>
          <w:b/>
          <w:color w:val="2E74B5"/>
          <w:sz w:val="22"/>
        </w:rPr>
        <w:t>6.4  Threat Handling &amp; Resilience</w:t>
      </w:r>
    </w:p>
    <w:p w14:paraId="3EE5F318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SQS Dead Letter Queue (14-day retention) captures all Lambda invocation failures for replay and audit.</w:t>
      </w:r>
    </w:p>
    <w:p w14:paraId="16ABB85D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X-Ray active tracing enables forensic analysis of latency spikes and unexpected errors.</w:t>
      </w:r>
    </w:p>
    <w:p w14:paraId="54CC76B0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Bedrock permanent errors (ValidationException, AccessDeniedException) fast-fail without retry.</w:t>
      </w:r>
    </w:p>
    <w:p w14:paraId="42F232E7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All AI analysis failures fall back gracefully — the pipeline always completes with a HIGH-severity incident.</w:t>
      </w:r>
    </w:p>
    <w:p w14:paraId="60979026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DynamoDB write failures are logged and non-blocking — the Slack alert is never delayed.</w:t>
      </w:r>
    </w:p>
    <w:p w14:paraId="3181DF8B" w14:textId="77777777" w:rsidR="00E10A92" w:rsidRDefault="00164E3F" w:rsidP="00615D9C">
      <w:pPr>
        <w:pStyle w:val="ListBullet"/>
        <w:spacing w:after="40"/>
        <w:jc w:val="both"/>
      </w:pPr>
      <w:r>
        <w:rPr>
          <w:color w:val="404040"/>
        </w:rPr>
        <w:t>Secrets Manager 7-day recovery window prevents accidental permanent deletion.</w:t>
      </w:r>
    </w:p>
    <w:p w14:paraId="5E6993E3" w14:textId="77777777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7.  Live End-to-End Test Evidence</w:t>
      </w:r>
    </w:p>
    <w:p w14:paraId="135B54BE" w14:textId="77777777" w:rsidR="00E10A92" w:rsidRDefault="00164E3F" w:rsidP="00615D9C">
      <w:pPr>
        <w:spacing w:after="80"/>
        <w:jc w:val="both"/>
      </w:pPr>
      <w:r>
        <w:rPr>
          <w:color w:val="404040"/>
        </w:rPr>
        <w:t>CloudWatch log trace from a live Lambda invocation confirms the complete pipeline executes successfully in the AWS environment.</w:t>
      </w:r>
    </w:p>
    <w:p w14:paraId="31CEB85E" w14:textId="77777777" w:rsidR="00E10A92" w:rsidRDefault="00164E3F" w:rsidP="00615D9C">
      <w:pPr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  <w:jc w:val="both"/>
      </w:pPr>
      <w:r>
        <w:rPr>
          <w:rFonts w:ascii="Courier New" w:hAnsi="Courier New"/>
          <w:color w:val="1F3964"/>
          <w:sz w:val="17"/>
        </w:rPr>
        <w:t>START RequestId: ee55a51f-9e7b-4643-83eb-00cc58def8bb</w:t>
      </w:r>
      <w:r>
        <w:rPr>
          <w:rFonts w:ascii="Courier New" w:hAnsi="Courier New"/>
          <w:color w:val="1F3964"/>
          <w:sz w:val="17"/>
        </w:rPr>
        <w:br/>
        <w:t>[INFO]  AIOps Sentinel triggered | requestId: ee55a51f-...</w:t>
      </w:r>
      <w:r>
        <w:rPr>
          <w:rFonts w:ascii="Courier New" w:hAnsi="Courier New"/>
          <w:color w:val="1F3964"/>
          <w:sz w:val="17"/>
        </w:rPr>
        <w:br/>
      </w:r>
      <w:r>
        <w:rPr>
          <w:rFonts w:ascii="Courier New" w:hAnsi="Courier New"/>
          <w:color w:val="1F3964"/>
          <w:sz w:val="17"/>
        </w:rPr>
        <w:t>[INFO]  Incident parsed: b30e0e29-f7c5-469f-ba43-73fc75812424 | type: CLOUDWATCH_ALARM</w:t>
      </w:r>
      <w:r>
        <w:rPr>
          <w:rFonts w:ascii="Courier New" w:hAnsi="Courier New"/>
          <w:color w:val="1F3964"/>
          <w:sz w:val="17"/>
        </w:rPr>
        <w:br/>
        <w:t>[INFO]  Log processing complete | error_type: HIGH_CPU</w:t>
      </w:r>
      <w:r>
        <w:rPr>
          <w:rFonts w:ascii="Courier New" w:hAnsi="Courier New"/>
          <w:color w:val="1F3964"/>
          <w:sz w:val="17"/>
        </w:rPr>
        <w:br/>
        <w:t>[INFO]  Starting AI analysis for incident: b30e0e29-...</w:t>
      </w:r>
      <w:r>
        <w:rPr>
          <w:rFonts w:ascii="Courier New" w:hAnsi="Courier New"/>
          <w:color w:val="1F3964"/>
          <w:sz w:val="17"/>
        </w:rPr>
        <w:br/>
        <w:t>[INFO]  Bedrock invoke attempt 1/3 | model: apac.amazon.nova-lite-v1:0</w:t>
      </w:r>
      <w:r>
        <w:rPr>
          <w:rFonts w:ascii="Courier New" w:hAnsi="Courier New"/>
          <w:color w:val="1F3964"/>
          <w:sz w:val="17"/>
        </w:rPr>
        <w:br/>
        <w:t>[INFO]  Bedrock response received -- 1189 chars</w:t>
      </w:r>
      <w:r>
        <w:rPr>
          <w:rFonts w:ascii="Courier New" w:hAnsi="Courier New"/>
          <w:color w:val="1F3964"/>
          <w:sz w:val="17"/>
        </w:rPr>
        <w:br/>
        <w:t>[INFO]  AI analysis via Bedrock complete</w:t>
      </w:r>
      <w:r>
        <w:rPr>
          <w:rFonts w:ascii="Courier New" w:hAnsi="Courier New"/>
          <w:color w:val="1F3964"/>
          <w:sz w:val="17"/>
        </w:rPr>
        <w:br/>
        <w:t>[INFO]  AI analysis complete | severity: HIGH | confidence: MEDIUM</w:t>
      </w:r>
      <w:r>
        <w:rPr>
          <w:rFonts w:ascii="Courier New" w:hAnsi="Courier New"/>
          <w:color w:val="1F3964"/>
          <w:sz w:val="17"/>
        </w:rPr>
        <w:br/>
        <w:t>[INFO]  Incident saved to DynamoDB: b30e0e29-f7c5-469f-ba43-73fc75812424</w:t>
      </w:r>
      <w:r>
        <w:rPr>
          <w:rFonts w:ascii="Courier New" w:hAnsi="Courier New"/>
          <w:color w:val="1F3964"/>
          <w:sz w:val="17"/>
        </w:rPr>
        <w:br/>
        <w:t xml:space="preserve">[INFO]  Slack </w:t>
      </w:r>
      <w:r>
        <w:rPr>
          <w:rFonts w:ascii="Courier New" w:hAnsi="Courier New"/>
          <w:color w:val="1F3964"/>
          <w:sz w:val="17"/>
        </w:rPr>
        <w:t>alert sent successfully</w:t>
      </w:r>
      <w:r>
        <w:rPr>
          <w:rFonts w:ascii="Courier New" w:hAnsi="Courier New"/>
          <w:color w:val="1F3964"/>
          <w:sz w:val="17"/>
        </w:rPr>
        <w:br/>
        <w:t>[INFO]  Pipeline complete for incident: b30e0e29-f7c5-469f-ba43-73fc75812424</w:t>
      </w:r>
      <w:r>
        <w:rPr>
          <w:rFonts w:ascii="Courier New" w:hAnsi="Courier New"/>
          <w:color w:val="1F3964"/>
          <w:sz w:val="17"/>
        </w:rPr>
        <w:br/>
        <w:t>REPORT  Duration: 2059 ms  |  Memory used: 92 MB / 512 MB</w:t>
      </w:r>
      <w:r>
        <w:rPr>
          <w:rFonts w:ascii="Courier New" w:hAnsi="Courier New"/>
          <w:color w:val="1F3964"/>
          <w:sz w:val="17"/>
        </w:rPr>
        <w:br/>
        <w:t>END RequestId: ee55a51f-9e7b-4643-83eb-00cc58def8bb</w:t>
      </w:r>
    </w:p>
    <w:p w14:paraId="6283C297" w14:textId="77777777" w:rsidR="00E10A92" w:rsidRDefault="00E10A92" w:rsidP="00615D9C">
      <w:pPr>
        <w:jc w:val="both"/>
      </w:pPr>
    </w:p>
    <w:p w14:paraId="73CD0FE4" w14:textId="77777777" w:rsidR="00E10A92" w:rsidRDefault="00164E3F" w:rsidP="00615D9C">
      <w:pPr>
        <w:spacing w:after="80"/>
        <w:jc w:val="both"/>
      </w:pPr>
      <w:r>
        <w:rPr>
          <w:color w:val="404040"/>
        </w:rPr>
        <w:t>Invoke command:  aws lambda invoke --function-name aiops-incident-processor-dev --region ap-south-1 --payload file://tests/fixtures/lambda_test_event.json --cli-binary-format raw-in-base64-out response.json</w:t>
      </w:r>
    </w:p>
    <w:p w14:paraId="1CE79365" w14:textId="77777777" w:rsidR="00E10A92" w:rsidRDefault="00164E3F" w:rsidP="00615D9C">
      <w:pPr>
        <w:spacing w:after="80"/>
        <w:jc w:val="both"/>
      </w:pPr>
      <w:r>
        <w:rPr>
          <w:color w:val="404040"/>
        </w:rPr>
        <w:t>Response:  {"statusCode": 200, "incident_id": "b30e0e29-...", "severity": "HIGH"}</w:t>
      </w:r>
    </w:p>
    <w:p w14:paraId="7B0E3D04" w14:textId="77777777" w:rsidR="00E10A92" w:rsidRDefault="00164E3F" w:rsidP="00615D9C">
      <w:pPr>
        <w:pBdr>
          <w:bottom w:val="single" w:sz="8" w:space="1" w:color="2E74B5"/>
        </w:pBdr>
        <w:spacing w:before="240" w:after="80"/>
        <w:jc w:val="both"/>
      </w:pPr>
      <w:r>
        <w:rPr>
          <w:b/>
          <w:color w:val="1F3964"/>
          <w:sz w:val="30"/>
        </w:rPr>
        <w:t>8.  Key Resource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4896"/>
        <w:gridCol w:w="1872"/>
      </w:tblGrid>
      <w:tr w:rsidR="00E10A92" w14:paraId="0731BCF1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6C47AC8D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Resource Type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14B37EDB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Name / ID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0C0"/>
            <w:vAlign w:val="center"/>
          </w:tcPr>
          <w:p w14:paraId="4516651C" w14:textId="77777777" w:rsidR="00E10A92" w:rsidRDefault="00164E3F" w:rsidP="00615D9C">
            <w:pPr>
              <w:jc w:val="both"/>
            </w:pPr>
            <w:r>
              <w:rPr>
                <w:b/>
                <w:color w:val="FFFFFF"/>
                <w:sz w:val="20"/>
              </w:rPr>
              <w:t>Region</w:t>
            </w:r>
          </w:p>
        </w:tc>
      </w:tr>
      <w:tr w:rsidR="00E10A92" w14:paraId="663AFBC7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2A0DE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Lambda Function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A63C15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aiops-incident-processor-dev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FCF47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667B4583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D9E1D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SNS Topic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BB2D6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aiops-alerts-dev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C8EEB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7E8A10AD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2269AD1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DynamoDB Table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E0E10CD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aiops-incidents-dev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CA7704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1B77BFB5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AEBD5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S3 Log Archive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A2ECF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aiops-log-archive-dev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691C84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09B1D510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C024EB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SQS Dead Letter Queue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F933CD0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aiops-lambda-dlq-dev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E90F272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0660B71B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476B8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Secrets Manager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F4F40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aiops/slack/webhook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42B68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2879F9A0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5D2F6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CloudWatch Dashboard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CF106F1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AIOps-Sentinel-dev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5A43B0C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4B318A8B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6A46CA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Auto Scaling Group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2AA128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aiops-asg-dev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7532F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6AE5CBE5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9CDBA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lastRenderedPageBreak/>
              <w:t>Terraform State Bucket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AA35164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aiops-terraform-state-652197206400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7613E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1CE3A1A2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CC07A1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CW Log Group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4D73A6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/aws/lambda/aiops-incident-processor-dev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5A57B5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ap-south-1</w:t>
            </w:r>
          </w:p>
        </w:tc>
      </w:tr>
      <w:tr w:rsidR="00E10A92" w14:paraId="673C28FF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3BC866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Bedrock Model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27C6931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global.anthropic.claude-haiku-4-5-20251001-v1:0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DC65DB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Global</w:t>
            </w:r>
          </w:p>
        </w:tc>
      </w:tr>
      <w:tr w:rsidR="00E10A92" w14:paraId="3E87A8D7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FD9F73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GitHub Repository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DAA5F7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github.com/reydar-05/AIOps-Sentinel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1DCE7F" w14:textId="77777777" w:rsidR="00E10A92" w:rsidRDefault="00164E3F" w:rsidP="00615D9C">
            <w:pPr>
              <w:jc w:val="both"/>
            </w:pPr>
            <w:r>
              <w:rPr>
                <w:color w:val="404040"/>
                <w:sz w:val="20"/>
              </w:rPr>
              <w:t>--</w:t>
            </w:r>
          </w:p>
        </w:tc>
      </w:tr>
    </w:tbl>
    <w:p w14:paraId="75651D9D" w14:textId="77777777" w:rsidR="00E10A92" w:rsidRDefault="00E10A92" w:rsidP="00615D9C">
      <w:pPr>
        <w:spacing w:after="80"/>
        <w:jc w:val="both"/>
      </w:pPr>
    </w:p>
    <w:sectPr w:rsidR="00E10A9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3252">
    <w:abstractNumId w:val="8"/>
  </w:num>
  <w:num w:numId="2" w16cid:durableId="429471173">
    <w:abstractNumId w:val="6"/>
  </w:num>
  <w:num w:numId="3" w16cid:durableId="1226450985">
    <w:abstractNumId w:val="5"/>
  </w:num>
  <w:num w:numId="4" w16cid:durableId="101271263">
    <w:abstractNumId w:val="4"/>
  </w:num>
  <w:num w:numId="5" w16cid:durableId="2144038962">
    <w:abstractNumId w:val="7"/>
  </w:num>
  <w:num w:numId="6" w16cid:durableId="1681615292">
    <w:abstractNumId w:val="3"/>
  </w:num>
  <w:num w:numId="7" w16cid:durableId="686180906">
    <w:abstractNumId w:val="2"/>
  </w:num>
  <w:num w:numId="8" w16cid:durableId="1316488724">
    <w:abstractNumId w:val="1"/>
  </w:num>
  <w:num w:numId="9" w16cid:durableId="128411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659"/>
    <w:rsid w:val="0029639D"/>
    <w:rsid w:val="002D5765"/>
    <w:rsid w:val="00326F90"/>
    <w:rsid w:val="003456D8"/>
    <w:rsid w:val="00615D9C"/>
    <w:rsid w:val="00724F87"/>
    <w:rsid w:val="00763AEA"/>
    <w:rsid w:val="00817461"/>
    <w:rsid w:val="00933B02"/>
    <w:rsid w:val="009A25AC"/>
    <w:rsid w:val="00AA1D8D"/>
    <w:rsid w:val="00B47730"/>
    <w:rsid w:val="00B57D9A"/>
    <w:rsid w:val="00CA2E64"/>
    <w:rsid w:val="00CB0664"/>
    <w:rsid w:val="00CC5CD4"/>
    <w:rsid w:val="00D05FC2"/>
    <w:rsid w:val="00D44DBD"/>
    <w:rsid w:val="00DB117C"/>
    <w:rsid w:val="00E10A92"/>
    <w:rsid w:val="00FC693F"/>
    <w:rsid w:val="00FE325E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302BAB-4467-4516-A4AA-0CAF6D72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2389</Words>
  <Characters>13619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 Gopu</cp:lastModifiedBy>
  <cp:revision>19</cp:revision>
  <dcterms:created xsi:type="dcterms:W3CDTF">2013-12-23T23:15:00Z</dcterms:created>
  <dcterms:modified xsi:type="dcterms:W3CDTF">2026-04-01T14:05:00Z</dcterms:modified>
  <cp:category/>
</cp:coreProperties>
</file>