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Background Check Consent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hereby authorize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HPL Game Design Corporation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investigate my background and qualifications for the purpose of evaluating my suitability for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_________________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understand that HPL Game Design Corporation may utilize outside firms or entities to assist in this investigation, and I specifically authorize such an investigation by information services and other companies of HPL's choice.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also understand that I may withhold my permission for this background check. If I choose to withhold my permission, no investigation will be conducted, and my application for employment will not be processed further.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signing this authorization, I acknowledge that I have read and understood the terms of this document.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190500</wp:posOffset>
                </wp:positionV>
                <wp:extent cx="0" cy="12700"/>
                <wp:effectExtent b="0" l="0" r="0" t="0"/>
                <wp:wrapNone/>
                <wp:docPr id="6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991545" y="3780000"/>
                          <a:ext cx="270891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190500</wp:posOffset>
                </wp:positionV>
                <wp:extent cx="0" cy="12700"/>
                <wp:effectExtent b="0" l="0" r="0" t="0"/>
                <wp:wrapNone/>
                <wp:docPr id="6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and Signature of the Candidate/Employee: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390525</wp:posOffset>
                </wp:positionH>
                <wp:positionV relativeFrom="paragraph">
                  <wp:posOffset>160803</wp:posOffset>
                </wp:positionV>
                <wp:extent cx="0" cy="12700"/>
                <wp:effectExtent b="0" l="0" r="0" t="0"/>
                <wp:wrapNone/>
                <wp:docPr id="7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37370" y="3780000"/>
                          <a:ext cx="161726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390525</wp:posOffset>
                </wp:positionH>
                <wp:positionV relativeFrom="paragraph">
                  <wp:posOffset>160803</wp:posOffset>
                </wp:positionV>
                <wp:extent cx="0" cy="12700"/>
                <wp:effectExtent b="0" l="0" r="0" t="0"/>
                <wp:wrapNone/>
                <wp:docPr id="7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254000</wp:posOffset>
                </wp:positionV>
                <wp:extent cx="6976" cy="12700"/>
                <wp:effectExtent b="0" l="0" r="0" t="0"/>
                <wp:wrapNone/>
                <wp:docPr id="6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31952" y="3776512"/>
                          <a:ext cx="6428096" cy="6976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254000</wp:posOffset>
                </wp:positionV>
                <wp:extent cx="6976" cy="12700"/>
                <wp:effectExtent b="0" l="0" r="0" t="0"/>
                <wp:wrapNone/>
                <wp:docPr id="6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Background Check Form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0"/>
        <w:gridCol w:w="5565"/>
        <w:tblGridChange w:id="0">
          <w:tblGrid>
            <w:gridCol w:w="3450"/>
            <w:gridCol w:w="55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Previous Company: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Position and Department: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Company Address: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Number: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 of Leaving: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0" w:top="720" w:left="1440" w:right="1440" w:header="18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1"/>
        <w:smallCaps w:val="0"/>
        <w:strike w:val="0"/>
        <w:color w:val="1d1c1d"/>
        <w:sz w:val="16"/>
        <w:szCs w:val="16"/>
        <w:highlight w:val="white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1"/>
        <w:smallCaps w:val="0"/>
        <w:strike w:val="0"/>
        <w:color w:val="1d1c1d"/>
        <w:sz w:val="16"/>
        <w:szCs w:val="16"/>
        <w:highlight w:val="white"/>
        <w:u w:val="none"/>
        <w:vertAlign w:val="baseline"/>
        <w:rtl w:val="0"/>
      </w:rPr>
      <w:t xml:space="preserve">19th Floor of the Upper Class Tower Quezon Avenue cor, Sct. Reyes St, Diliman, Quezon City, 1103 Metro Manila</w:t>
    </w:r>
  </w:p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ind w:left="-630" w:firstLine="0"/>
      <w:jc w:val="center"/>
      <w:rPr/>
    </w:pPr>
    <w:r w:rsidDel="00000000" w:rsidR="00000000" w:rsidRPr="00000000">
      <w:rPr/>
      <w:drawing>
        <wp:inline distB="0" distT="0" distL="0" distR="0">
          <wp:extent cx="1227724" cy="648875"/>
          <wp:effectExtent b="0" l="0" r="0" t="0"/>
          <wp:docPr id="7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5396" t="0"/>
                  <a:stretch>
                    <a:fillRect/>
                  </a:stretch>
                </pic:blipFill>
                <pic:spPr>
                  <a:xfrm>
                    <a:off x="0" y="0"/>
                    <a:ext cx="1227724" cy="6488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ind w:left="-630" w:firstLine="0"/>
      <w:jc w:val="center"/>
      <w:rPr/>
    </w:pPr>
    <w:r w:rsidDel="00000000" w:rsidR="00000000" w:rsidRPr="00000000">
      <w:rPr>
        <w:rtl w:val="0"/>
      </w:rPr>
      <w:t xml:space="preserve">HPL Game Design Corporation</w:t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4F135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F135A"/>
  </w:style>
  <w:style w:type="paragraph" w:styleId="Footer">
    <w:name w:val="footer"/>
    <w:basedOn w:val="Normal"/>
    <w:link w:val="FooterChar"/>
    <w:uiPriority w:val="99"/>
    <w:unhideWhenUsed w:val="1"/>
    <w:rsid w:val="004F135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F135A"/>
  </w:style>
  <w:style w:type="paragraph" w:styleId="NormalWeb">
    <w:name w:val="Normal (Web)"/>
    <w:basedOn w:val="Normal"/>
    <w:uiPriority w:val="99"/>
    <w:unhideWhenUsed w:val="1"/>
    <w:rsid w:val="00C76A1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Spacing">
    <w:name w:val="No Spacing"/>
    <w:uiPriority w:val="1"/>
    <w:qFormat w:val="1"/>
    <w:rsid w:val="008E5A8C"/>
    <w:pPr>
      <w:spacing w:after="0" w:line="240" w:lineRule="auto"/>
    </w:pPr>
  </w:style>
  <w:style w:type="table" w:styleId="TableGrid">
    <w:name w:val="Table Grid"/>
    <w:basedOn w:val="TableNormal"/>
    <w:uiPriority w:val="39"/>
    <w:rsid w:val="007C631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lpMSp2YGjOa4L/G4DFcDveya/g==">CgMxLjAyCGguZ2pkZ3hzOAByITFYNkFPazBLdC1WSHlGc2Q2bmhCQlRrbzB1Z0haSjMtQw==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2024-10-31T01:58:00Z</dcterms:created>
  <dc:creator>Mayumi Karla E. Custodio</dc:creator>
</cp:coreProperties>
</file>