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E064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3C794A04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28EA46F1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0B0FB9FA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40527A18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48F0153F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6FC655AC" w14:textId="77777777" w:rsidR="009B0084" w:rsidRDefault="009B0084" w:rsidP="00DD79BD">
      <w:pPr>
        <w:pStyle w:val="Ttulo"/>
        <w:jc w:val="center"/>
        <w:rPr>
          <w:sz w:val="48"/>
          <w:szCs w:val="48"/>
        </w:rPr>
      </w:pPr>
    </w:p>
    <w:p w14:paraId="411306C5" w14:textId="77777777" w:rsidR="009B0084" w:rsidRDefault="00DD79BD" w:rsidP="009B0084">
      <w:pPr>
        <w:pStyle w:val="Ttulo"/>
        <w:jc w:val="center"/>
      </w:pPr>
      <w:r w:rsidRPr="009B0084">
        <w:t xml:space="preserve">Documentação do Sistema </w:t>
      </w:r>
    </w:p>
    <w:p w14:paraId="1A78314A" w14:textId="5634C268" w:rsidR="00544071" w:rsidRPr="009B0084" w:rsidRDefault="00DD79BD" w:rsidP="009B0084">
      <w:pPr>
        <w:pStyle w:val="Ttulo"/>
        <w:jc w:val="center"/>
      </w:pPr>
      <w:r w:rsidRPr="009B0084">
        <w:t>de Fluxo de Caixa</w:t>
      </w:r>
    </w:p>
    <w:p w14:paraId="1E5253E3" w14:textId="77777777" w:rsidR="00DD79BD" w:rsidRDefault="00DD79BD" w:rsidP="00ED1AAD">
      <w:pPr>
        <w:rPr>
          <w:b/>
          <w:bCs/>
        </w:rPr>
      </w:pPr>
    </w:p>
    <w:p w14:paraId="7F72018B" w14:textId="77777777" w:rsidR="00DD79BD" w:rsidRDefault="00DD79BD" w:rsidP="00ED1AAD">
      <w:pPr>
        <w:rPr>
          <w:b/>
          <w:bCs/>
        </w:rPr>
      </w:pPr>
    </w:p>
    <w:p w14:paraId="75F8940B" w14:textId="77777777" w:rsidR="00DD79BD" w:rsidRDefault="00DD79BD" w:rsidP="00ED1AAD">
      <w:pPr>
        <w:rPr>
          <w:b/>
          <w:bCs/>
        </w:rPr>
      </w:pPr>
    </w:p>
    <w:p w14:paraId="2E808C95" w14:textId="77777777" w:rsidR="00DD79BD" w:rsidRDefault="00DD79BD" w:rsidP="00ED1AAD">
      <w:pPr>
        <w:rPr>
          <w:b/>
          <w:bCs/>
        </w:rPr>
      </w:pPr>
    </w:p>
    <w:p w14:paraId="0B817CD5" w14:textId="77777777" w:rsidR="00DD79BD" w:rsidRDefault="00DD79BD" w:rsidP="00ED1AAD">
      <w:pPr>
        <w:rPr>
          <w:b/>
          <w:bCs/>
        </w:rPr>
      </w:pPr>
    </w:p>
    <w:p w14:paraId="6285FB6E" w14:textId="77777777" w:rsidR="00DD79BD" w:rsidRDefault="00DD79BD" w:rsidP="00ED1AAD">
      <w:pPr>
        <w:rPr>
          <w:b/>
          <w:bCs/>
        </w:rPr>
      </w:pPr>
    </w:p>
    <w:p w14:paraId="5C48633E" w14:textId="77777777" w:rsidR="00DD79BD" w:rsidRDefault="00DD79BD" w:rsidP="00ED1AAD">
      <w:pPr>
        <w:rPr>
          <w:b/>
          <w:bCs/>
        </w:rPr>
      </w:pPr>
    </w:p>
    <w:p w14:paraId="021F25C9" w14:textId="77777777" w:rsidR="00DD79BD" w:rsidRDefault="00DD79BD" w:rsidP="00ED1AAD">
      <w:pPr>
        <w:rPr>
          <w:b/>
          <w:bCs/>
        </w:rPr>
      </w:pPr>
    </w:p>
    <w:p w14:paraId="15F8CF56" w14:textId="77777777" w:rsidR="00DD79BD" w:rsidRDefault="00DD79BD" w:rsidP="00ED1AAD">
      <w:pPr>
        <w:rPr>
          <w:b/>
          <w:bCs/>
        </w:rPr>
      </w:pPr>
    </w:p>
    <w:p w14:paraId="218F2D66" w14:textId="77777777" w:rsidR="00DD79BD" w:rsidRDefault="00DD79BD" w:rsidP="00ED1AAD">
      <w:pPr>
        <w:rPr>
          <w:b/>
          <w:bCs/>
        </w:rPr>
      </w:pPr>
    </w:p>
    <w:p w14:paraId="3D8D861D" w14:textId="77777777" w:rsidR="00DD79BD" w:rsidRDefault="00DD79BD" w:rsidP="00ED1AAD">
      <w:pPr>
        <w:rPr>
          <w:b/>
          <w:bCs/>
        </w:rPr>
      </w:pPr>
    </w:p>
    <w:p w14:paraId="444BFD28" w14:textId="77777777" w:rsidR="00DD79BD" w:rsidRDefault="00DD79BD" w:rsidP="00ED1AAD">
      <w:pPr>
        <w:rPr>
          <w:b/>
          <w:bCs/>
        </w:rPr>
      </w:pPr>
    </w:p>
    <w:p w14:paraId="37D83DCF" w14:textId="77777777" w:rsidR="00DD79BD" w:rsidRDefault="00DD79BD" w:rsidP="00ED1AAD">
      <w:pPr>
        <w:rPr>
          <w:b/>
          <w:bCs/>
        </w:rPr>
      </w:pPr>
    </w:p>
    <w:p w14:paraId="7ACA1D41" w14:textId="77777777" w:rsidR="00DD79BD" w:rsidRDefault="00DD79BD" w:rsidP="00ED1AAD">
      <w:pPr>
        <w:rPr>
          <w:b/>
          <w:bCs/>
        </w:rPr>
      </w:pPr>
    </w:p>
    <w:p w14:paraId="14BC1B81" w14:textId="77777777" w:rsidR="00DD79BD" w:rsidRDefault="00DD79BD" w:rsidP="00ED1AAD">
      <w:pPr>
        <w:rPr>
          <w:b/>
          <w:bCs/>
        </w:rPr>
      </w:pPr>
    </w:p>
    <w:p w14:paraId="0578802B" w14:textId="77777777" w:rsidR="00DD79BD" w:rsidRDefault="00DD79BD" w:rsidP="00ED1AAD">
      <w:pPr>
        <w:rPr>
          <w:b/>
          <w:bCs/>
        </w:rPr>
      </w:pPr>
    </w:p>
    <w:p w14:paraId="086EFAFA" w14:textId="77777777" w:rsidR="00DD79BD" w:rsidRDefault="00DD79BD" w:rsidP="00ED1AAD">
      <w:pPr>
        <w:rPr>
          <w:b/>
          <w:bCs/>
        </w:rPr>
      </w:pPr>
    </w:p>
    <w:sdt>
      <w:sdtPr>
        <w:id w:val="1567844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8A72FF8" w14:textId="23063958" w:rsidR="00DD79BD" w:rsidRDefault="00DD79BD">
          <w:pPr>
            <w:pStyle w:val="CabealhodoSumrio"/>
          </w:pPr>
          <w:r>
            <w:t>Sumário</w:t>
          </w:r>
        </w:p>
        <w:p w14:paraId="28582D25" w14:textId="041062A0" w:rsidR="009B0084" w:rsidRDefault="00DD79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74287" w:history="1">
            <w:r w:rsidR="009B0084" w:rsidRPr="008A2BE4">
              <w:rPr>
                <w:rStyle w:val="Hyperlink"/>
                <w:noProof/>
              </w:rPr>
              <w:t>Mapeamento de Domínio</w:t>
            </w:r>
            <w:r w:rsidR="009B0084">
              <w:rPr>
                <w:noProof/>
                <w:webHidden/>
              </w:rPr>
              <w:tab/>
            </w:r>
            <w:r w:rsidR="009B0084">
              <w:rPr>
                <w:noProof/>
                <w:webHidden/>
              </w:rPr>
              <w:fldChar w:fldCharType="begin"/>
            </w:r>
            <w:r w:rsidR="009B0084">
              <w:rPr>
                <w:noProof/>
                <w:webHidden/>
              </w:rPr>
              <w:instrText xml:space="preserve"> PAGEREF _Toc183074287 \h </w:instrText>
            </w:r>
            <w:r w:rsidR="009B0084">
              <w:rPr>
                <w:noProof/>
                <w:webHidden/>
              </w:rPr>
            </w:r>
            <w:r w:rsidR="009B0084">
              <w:rPr>
                <w:noProof/>
                <w:webHidden/>
              </w:rPr>
              <w:fldChar w:fldCharType="separate"/>
            </w:r>
            <w:r w:rsidR="009B0084">
              <w:rPr>
                <w:noProof/>
                <w:webHidden/>
              </w:rPr>
              <w:t>3</w:t>
            </w:r>
            <w:r w:rsidR="009B0084">
              <w:rPr>
                <w:noProof/>
                <w:webHidden/>
              </w:rPr>
              <w:fldChar w:fldCharType="end"/>
            </w:r>
          </w:hyperlink>
        </w:p>
        <w:p w14:paraId="59C8ACBF" w14:textId="44E2105B" w:rsidR="009B0084" w:rsidRDefault="009B00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074288" w:history="1">
            <w:r w:rsidRPr="008A2BE4">
              <w:rPr>
                <w:rStyle w:val="Hyperlink"/>
                <w:noProof/>
              </w:rPr>
              <w:t>Domínio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0018" w14:textId="7A6DD639" w:rsidR="009B0084" w:rsidRDefault="009B00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074289" w:history="1">
            <w:r w:rsidRPr="008A2BE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50FE" w14:textId="6F391975" w:rsidR="009B0084" w:rsidRDefault="009B00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074290" w:history="1">
            <w:r w:rsidRPr="008A2BE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E390" w14:textId="01069FCF" w:rsidR="009B0084" w:rsidRDefault="009B00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074291" w:history="1">
            <w:r w:rsidRPr="008A2BE4">
              <w:rPr>
                <w:rStyle w:val="Hyperlink"/>
                <w:noProof/>
              </w:rPr>
              <w:t>Justificativa das Ferramentas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DA23" w14:textId="1688897C" w:rsidR="009B0084" w:rsidRDefault="009B00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074292" w:history="1">
            <w:r w:rsidRPr="008A2BE4">
              <w:rPr>
                <w:rStyle w:val="Hyperlink"/>
                <w:noProof/>
              </w:rPr>
              <w:t>Desenho da 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31E9" w14:textId="5ADA4DD9" w:rsidR="00DD79BD" w:rsidRDefault="00DD79BD">
          <w:r>
            <w:rPr>
              <w:b/>
              <w:bCs/>
            </w:rPr>
            <w:fldChar w:fldCharType="end"/>
          </w:r>
        </w:p>
      </w:sdtContent>
    </w:sdt>
    <w:p w14:paraId="63EFB2CF" w14:textId="77777777" w:rsidR="00DD79BD" w:rsidRDefault="00DD79BD" w:rsidP="00ED1AAD">
      <w:pPr>
        <w:rPr>
          <w:b/>
          <w:bCs/>
        </w:rPr>
      </w:pPr>
    </w:p>
    <w:p w14:paraId="3941EFF8" w14:textId="77777777" w:rsidR="00DD79BD" w:rsidRDefault="00DD79BD" w:rsidP="00ED1AAD">
      <w:pPr>
        <w:rPr>
          <w:b/>
          <w:bCs/>
        </w:rPr>
      </w:pPr>
    </w:p>
    <w:p w14:paraId="5A72F29A" w14:textId="77777777" w:rsidR="00DD79BD" w:rsidRDefault="00DD79BD" w:rsidP="00ED1AAD">
      <w:pPr>
        <w:rPr>
          <w:b/>
          <w:bCs/>
        </w:rPr>
      </w:pPr>
    </w:p>
    <w:p w14:paraId="3B7849E2" w14:textId="77777777" w:rsidR="00DD79BD" w:rsidRDefault="00DD79BD" w:rsidP="00ED1AAD">
      <w:pPr>
        <w:rPr>
          <w:b/>
          <w:bCs/>
        </w:rPr>
      </w:pPr>
    </w:p>
    <w:p w14:paraId="5DB2DD5D" w14:textId="77777777" w:rsidR="00DD79BD" w:rsidRDefault="00DD79BD" w:rsidP="00ED1AAD">
      <w:pPr>
        <w:rPr>
          <w:b/>
          <w:bCs/>
        </w:rPr>
      </w:pPr>
    </w:p>
    <w:p w14:paraId="714DFEC6" w14:textId="77777777" w:rsidR="00DD79BD" w:rsidRDefault="00DD79BD" w:rsidP="00ED1AAD">
      <w:pPr>
        <w:rPr>
          <w:b/>
          <w:bCs/>
        </w:rPr>
      </w:pPr>
    </w:p>
    <w:p w14:paraId="5B195CE4" w14:textId="77777777" w:rsidR="00DD79BD" w:rsidRDefault="00DD79BD" w:rsidP="00ED1AAD">
      <w:pPr>
        <w:rPr>
          <w:b/>
          <w:bCs/>
        </w:rPr>
      </w:pPr>
    </w:p>
    <w:p w14:paraId="5C62A25E" w14:textId="77777777" w:rsidR="00DD79BD" w:rsidRDefault="00DD79BD" w:rsidP="00ED1AAD">
      <w:pPr>
        <w:rPr>
          <w:b/>
          <w:bCs/>
        </w:rPr>
      </w:pPr>
    </w:p>
    <w:p w14:paraId="2BDA0816" w14:textId="77777777" w:rsidR="00DD79BD" w:rsidRDefault="00DD79BD" w:rsidP="00ED1AAD">
      <w:pPr>
        <w:rPr>
          <w:b/>
          <w:bCs/>
        </w:rPr>
      </w:pPr>
    </w:p>
    <w:p w14:paraId="2F22A9C8" w14:textId="77777777" w:rsidR="00DD79BD" w:rsidRDefault="00DD79BD" w:rsidP="00ED1AAD">
      <w:pPr>
        <w:rPr>
          <w:b/>
          <w:bCs/>
        </w:rPr>
      </w:pPr>
    </w:p>
    <w:p w14:paraId="049697A8" w14:textId="77777777" w:rsidR="00DD79BD" w:rsidRDefault="00DD79BD" w:rsidP="00ED1AAD">
      <w:pPr>
        <w:rPr>
          <w:b/>
          <w:bCs/>
        </w:rPr>
      </w:pPr>
    </w:p>
    <w:p w14:paraId="09DFA4A0" w14:textId="77777777" w:rsidR="00DD79BD" w:rsidRDefault="00DD79BD" w:rsidP="00ED1AAD">
      <w:pPr>
        <w:rPr>
          <w:b/>
          <w:bCs/>
        </w:rPr>
      </w:pPr>
    </w:p>
    <w:p w14:paraId="1FD0D9A4" w14:textId="77777777" w:rsidR="00DD79BD" w:rsidRDefault="00DD79BD" w:rsidP="00ED1AAD">
      <w:pPr>
        <w:rPr>
          <w:b/>
          <w:bCs/>
        </w:rPr>
      </w:pPr>
    </w:p>
    <w:p w14:paraId="12F40F85" w14:textId="77777777" w:rsidR="00DD79BD" w:rsidRDefault="00DD79BD" w:rsidP="00ED1AAD">
      <w:pPr>
        <w:rPr>
          <w:b/>
          <w:bCs/>
        </w:rPr>
      </w:pPr>
    </w:p>
    <w:p w14:paraId="0F76433B" w14:textId="77777777" w:rsidR="00DD79BD" w:rsidRDefault="00DD79BD" w:rsidP="00ED1AAD">
      <w:pPr>
        <w:rPr>
          <w:b/>
          <w:bCs/>
        </w:rPr>
      </w:pPr>
    </w:p>
    <w:p w14:paraId="17A4D8BB" w14:textId="77777777" w:rsidR="00DD79BD" w:rsidRDefault="00DD79BD" w:rsidP="00ED1AAD">
      <w:pPr>
        <w:rPr>
          <w:b/>
          <w:bCs/>
        </w:rPr>
      </w:pPr>
    </w:p>
    <w:p w14:paraId="56AED4C9" w14:textId="77777777" w:rsidR="00DD79BD" w:rsidRDefault="00DD79BD" w:rsidP="00ED1AAD">
      <w:pPr>
        <w:rPr>
          <w:b/>
          <w:bCs/>
        </w:rPr>
      </w:pPr>
    </w:p>
    <w:p w14:paraId="295F4A37" w14:textId="77777777" w:rsidR="00DD79BD" w:rsidRDefault="00DD79BD" w:rsidP="00ED1AAD">
      <w:pPr>
        <w:rPr>
          <w:b/>
          <w:bCs/>
        </w:rPr>
      </w:pPr>
    </w:p>
    <w:p w14:paraId="36698753" w14:textId="77777777" w:rsidR="00DD79BD" w:rsidRDefault="00DD79BD" w:rsidP="00ED1AAD">
      <w:pPr>
        <w:rPr>
          <w:b/>
          <w:bCs/>
        </w:rPr>
      </w:pPr>
    </w:p>
    <w:p w14:paraId="1810E725" w14:textId="77777777" w:rsidR="00DD79BD" w:rsidRDefault="00DD79BD" w:rsidP="00ED1AAD">
      <w:pPr>
        <w:rPr>
          <w:b/>
          <w:bCs/>
        </w:rPr>
      </w:pPr>
    </w:p>
    <w:p w14:paraId="1EF672C6" w14:textId="77777777" w:rsidR="00DD79BD" w:rsidRDefault="00DD79BD" w:rsidP="00ED1AAD">
      <w:pPr>
        <w:rPr>
          <w:b/>
          <w:bCs/>
        </w:rPr>
      </w:pPr>
    </w:p>
    <w:p w14:paraId="71B363E0" w14:textId="08918FD0" w:rsidR="00ED1AAD" w:rsidRPr="00ED1AAD" w:rsidRDefault="00ED1AAD" w:rsidP="00DD79BD">
      <w:pPr>
        <w:pStyle w:val="Ttulo2"/>
      </w:pPr>
      <w:bookmarkStart w:id="0" w:name="_Toc183074287"/>
      <w:r>
        <w:lastRenderedPageBreak/>
        <w:t xml:space="preserve">Mapeamento de </w:t>
      </w:r>
      <w:r w:rsidRPr="00ED1AAD">
        <w:t>Domínio</w:t>
      </w:r>
      <w:bookmarkEnd w:id="0"/>
    </w:p>
    <w:p w14:paraId="0A0B7519" w14:textId="000EDE1C" w:rsidR="00ED1AAD" w:rsidRPr="00ED1AAD" w:rsidRDefault="00ED1AAD" w:rsidP="00ED1AAD">
      <w:pPr>
        <w:numPr>
          <w:ilvl w:val="0"/>
          <w:numId w:val="1"/>
        </w:numPr>
      </w:pPr>
      <w:r w:rsidRPr="00ED1AAD">
        <w:rPr>
          <w:b/>
          <w:bCs/>
        </w:rPr>
        <w:t>Registrar Lançamentos Financeiros:</w:t>
      </w:r>
      <w:r w:rsidRPr="00ED1AAD">
        <w:t> Permite o registro de transações financeiras, com informações como tipo (crédito ou débito), valor, data e descrição.</w:t>
      </w:r>
    </w:p>
    <w:p w14:paraId="74980922" w14:textId="0246C9C3" w:rsidR="00ED1AAD" w:rsidRPr="00ED1AAD" w:rsidRDefault="00ED1AAD" w:rsidP="00ED1AAD">
      <w:pPr>
        <w:numPr>
          <w:ilvl w:val="0"/>
          <w:numId w:val="1"/>
        </w:numPr>
      </w:pPr>
      <w:r w:rsidRPr="00ED1AAD">
        <w:rPr>
          <w:b/>
          <w:bCs/>
        </w:rPr>
        <w:t>Consultar Lançamentos Financeiros:</w:t>
      </w:r>
      <w:r w:rsidRPr="00ED1AAD">
        <w:t xml:space="preserve"> Permite a recuperação dos lançamentos registrados, com suas informações detalhadas. </w:t>
      </w:r>
    </w:p>
    <w:p w14:paraId="07A36161" w14:textId="600A289F" w:rsidR="00ED1AAD" w:rsidRPr="00ED1AAD" w:rsidRDefault="00ED1AAD" w:rsidP="00ED1AAD">
      <w:pPr>
        <w:numPr>
          <w:ilvl w:val="0"/>
          <w:numId w:val="1"/>
        </w:numPr>
      </w:pPr>
      <w:r w:rsidRPr="00ED1AAD">
        <w:rPr>
          <w:b/>
          <w:bCs/>
        </w:rPr>
        <w:t>Remover Lançamentos Financeiros:</w:t>
      </w:r>
      <w:r w:rsidRPr="00ED1AAD">
        <w:t xml:space="preserve"> Possibilita a exclusão de lançamentos existentes, identificados pelo seu ID. </w:t>
      </w:r>
    </w:p>
    <w:p w14:paraId="73696DCB" w14:textId="6D5ED6CA" w:rsidR="00ED1AAD" w:rsidRDefault="00ED1AAD" w:rsidP="00D21385">
      <w:pPr>
        <w:numPr>
          <w:ilvl w:val="0"/>
          <w:numId w:val="1"/>
        </w:numPr>
      </w:pPr>
      <w:r w:rsidRPr="00ED1AAD">
        <w:rPr>
          <w:b/>
          <w:bCs/>
        </w:rPr>
        <w:t>Consultar Consolidado Diário:</w:t>
      </w:r>
      <w:r w:rsidRPr="00ED1AAD">
        <w:t xml:space="preserve"> Oferece um resumo diário das transações, apresentando a data e o saldo do dia. </w:t>
      </w:r>
    </w:p>
    <w:p w14:paraId="669B173B" w14:textId="77777777" w:rsidR="00461A3B" w:rsidRDefault="00461A3B" w:rsidP="00461A3B"/>
    <w:p w14:paraId="4033017B" w14:textId="7ABE350F" w:rsidR="00461A3B" w:rsidRPr="00461A3B" w:rsidRDefault="00461A3B" w:rsidP="00DD79BD">
      <w:pPr>
        <w:pStyle w:val="Ttulo2"/>
      </w:pPr>
      <w:bookmarkStart w:id="1" w:name="_Toc183074288"/>
      <w:r w:rsidRPr="00461A3B">
        <w:t>Domínio Funcional</w:t>
      </w:r>
      <w:bookmarkEnd w:id="1"/>
    </w:p>
    <w:p w14:paraId="7FCCAEE3" w14:textId="77777777" w:rsidR="00461A3B" w:rsidRPr="00461A3B" w:rsidRDefault="00461A3B" w:rsidP="00461A3B">
      <w:r w:rsidRPr="00461A3B">
        <w:rPr>
          <w:b/>
          <w:bCs/>
        </w:rPr>
        <w:t>Capacidades de Negócio:</w:t>
      </w:r>
    </w:p>
    <w:p w14:paraId="6A5E272F" w14:textId="77777777" w:rsidR="00461A3B" w:rsidRPr="00461A3B" w:rsidRDefault="00461A3B" w:rsidP="00461A3B">
      <w:pPr>
        <w:numPr>
          <w:ilvl w:val="0"/>
          <w:numId w:val="2"/>
        </w:numPr>
      </w:pPr>
      <w:r w:rsidRPr="00461A3B">
        <w:rPr>
          <w:b/>
          <w:bCs/>
        </w:rPr>
        <w:t>Cadastro de Lançamentos:</w:t>
      </w:r>
      <w:r w:rsidRPr="00461A3B">
        <w:t> A classe </w:t>
      </w:r>
      <w:proofErr w:type="spellStart"/>
      <w:r w:rsidRPr="00461A3B">
        <w:t>LancamentoBusiness</w:t>
      </w:r>
      <w:proofErr w:type="spellEnd"/>
      <w:r w:rsidRPr="00461A3B">
        <w:t> possui o método </w:t>
      </w:r>
      <w:proofErr w:type="spellStart"/>
      <w:r w:rsidRPr="00461A3B">
        <w:t>AddLancamentoAsync</w:t>
      </w:r>
      <w:proofErr w:type="spellEnd"/>
      <w:r w:rsidRPr="00461A3B">
        <w:t>, que permite adicionar novos lançamentos financeiros ao sistema. O método valida se o ID do lançamento foi fornecido, gerando um novo se necessário. As informações necessárias para um lançamento são geridas pelo </w:t>
      </w:r>
      <w:proofErr w:type="spellStart"/>
      <w:r w:rsidRPr="00461A3B">
        <w:t>Lancamento</w:t>
      </w:r>
      <w:proofErr w:type="spellEnd"/>
      <w:r w:rsidRPr="00461A3B">
        <w:t> (tipo, valor, data e descrição).</w:t>
      </w:r>
    </w:p>
    <w:p w14:paraId="3912257E" w14:textId="77777777" w:rsidR="00461A3B" w:rsidRPr="00461A3B" w:rsidRDefault="00461A3B" w:rsidP="00461A3B">
      <w:pPr>
        <w:numPr>
          <w:ilvl w:val="0"/>
          <w:numId w:val="2"/>
        </w:numPr>
      </w:pPr>
      <w:r w:rsidRPr="00461A3B">
        <w:rPr>
          <w:b/>
          <w:bCs/>
        </w:rPr>
        <w:t>Consulta de Lançamentos:</w:t>
      </w:r>
      <w:r w:rsidRPr="00461A3B">
        <w:t> O método </w:t>
      </w:r>
      <w:proofErr w:type="spellStart"/>
      <w:r w:rsidRPr="00461A3B">
        <w:t>GetAllLancamentosAsync</w:t>
      </w:r>
      <w:proofErr w:type="spellEnd"/>
      <w:r w:rsidRPr="00461A3B">
        <w:t> permite recuperar todos os lançamentos registrados. Há também um método </w:t>
      </w:r>
      <w:proofErr w:type="spellStart"/>
      <w:r w:rsidRPr="00461A3B">
        <w:t>GetLancamentoByIdAsync</w:t>
      </w:r>
      <w:proofErr w:type="spellEnd"/>
      <w:r w:rsidRPr="00461A3B">
        <w:t> para consultar um lançamento específico pelo seu ID.</w:t>
      </w:r>
    </w:p>
    <w:p w14:paraId="08353070" w14:textId="77777777" w:rsidR="00461A3B" w:rsidRPr="00461A3B" w:rsidRDefault="00461A3B" w:rsidP="00461A3B">
      <w:pPr>
        <w:numPr>
          <w:ilvl w:val="0"/>
          <w:numId w:val="2"/>
        </w:numPr>
      </w:pPr>
      <w:r w:rsidRPr="00461A3B">
        <w:rPr>
          <w:b/>
          <w:bCs/>
        </w:rPr>
        <w:t>Remoção de Lançamentos:</w:t>
      </w:r>
      <w:r w:rsidRPr="00461A3B">
        <w:t> A capacidade de remover lançamentos é implementada pelo método </w:t>
      </w:r>
      <w:proofErr w:type="spellStart"/>
      <w:r w:rsidRPr="00461A3B">
        <w:t>RemoveLancamentoAsync</w:t>
      </w:r>
      <w:proofErr w:type="spellEnd"/>
      <w:r w:rsidRPr="00461A3B">
        <w:t>. Este método busca o lançamento pelo ID e o remove do repositório. Trata também o caso em que o lançamento não é encontrado, lançando uma exceção.</w:t>
      </w:r>
    </w:p>
    <w:p w14:paraId="7B8FEE1C" w14:textId="77777777" w:rsidR="00461A3B" w:rsidRDefault="00461A3B" w:rsidP="00461A3B">
      <w:pPr>
        <w:numPr>
          <w:ilvl w:val="0"/>
          <w:numId w:val="2"/>
        </w:numPr>
      </w:pPr>
      <w:r w:rsidRPr="00461A3B">
        <w:rPr>
          <w:b/>
          <w:bCs/>
        </w:rPr>
        <w:t>Relatório Consolidado Diário:</w:t>
      </w:r>
      <w:r w:rsidRPr="00461A3B">
        <w:t> O método </w:t>
      </w:r>
      <w:proofErr w:type="spellStart"/>
      <w:r w:rsidRPr="00461A3B">
        <w:t>GetConsolidadoDiarioAsync</w:t>
      </w:r>
      <w:proofErr w:type="spellEnd"/>
      <w:r w:rsidRPr="00461A3B">
        <w:t> sugere a geração de um relatório consolidado diário, possivelmente agregando os lançamentos por dia para calcular saldos.</w:t>
      </w:r>
    </w:p>
    <w:p w14:paraId="38B6D008" w14:textId="77777777" w:rsidR="00DD79BD" w:rsidRDefault="00DD79BD" w:rsidP="00DD79BD"/>
    <w:p w14:paraId="320E751D" w14:textId="77777777" w:rsidR="00DD79BD" w:rsidRDefault="00DD79BD" w:rsidP="00DD79BD"/>
    <w:p w14:paraId="42533D9E" w14:textId="77777777" w:rsidR="00DD79BD" w:rsidRPr="00461A3B" w:rsidRDefault="00DD79BD" w:rsidP="00DD79BD"/>
    <w:p w14:paraId="5BAE9591" w14:textId="77777777" w:rsidR="00461A3B" w:rsidRPr="00461A3B" w:rsidRDefault="00461A3B" w:rsidP="00461A3B">
      <w:r w:rsidRPr="00461A3B">
        <w:rPr>
          <w:b/>
          <w:bCs/>
        </w:rPr>
        <w:lastRenderedPageBreak/>
        <w:t>Mapeamento Detalhado:</w:t>
      </w:r>
    </w:p>
    <w:tbl>
      <w:tblPr>
        <w:tblW w:w="76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998"/>
        <w:gridCol w:w="2526"/>
      </w:tblGrid>
      <w:tr w:rsidR="00DD79BD" w:rsidRPr="00461A3B" w14:paraId="553712ED" w14:textId="77777777" w:rsidTr="00DD79BD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4DBCDB2" w14:textId="77777777" w:rsidR="00DD79BD" w:rsidRPr="00461A3B" w:rsidRDefault="00DD79BD" w:rsidP="00461A3B">
            <w:pPr>
              <w:rPr>
                <w:b/>
                <w:bCs/>
              </w:rPr>
            </w:pPr>
            <w:r w:rsidRPr="00461A3B">
              <w:rPr>
                <w:b/>
                <w:bCs/>
              </w:rPr>
              <w:t>Capacidade de Negócio</w:t>
            </w:r>
          </w:p>
        </w:tc>
        <w:tc>
          <w:tcPr>
            <w:tcW w:w="2968" w:type="dxa"/>
            <w:vAlign w:val="center"/>
            <w:hideMark/>
          </w:tcPr>
          <w:p w14:paraId="1F6EE295" w14:textId="0264142D" w:rsidR="00DD79BD" w:rsidRPr="00461A3B" w:rsidRDefault="00DD79BD" w:rsidP="00461A3B">
            <w:pPr>
              <w:rPr>
                <w:b/>
                <w:bCs/>
              </w:rPr>
            </w:pPr>
            <w:r w:rsidRPr="00461A3B">
              <w:rPr>
                <w:b/>
                <w:bCs/>
              </w:rPr>
              <w:t xml:space="preserve">Método na </w:t>
            </w:r>
            <w:proofErr w:type="spellStart"/>
            <w:r w:rsidRPr="00461A3B">
              <w:rPr>
                <w:b/>
                <w:bCs/>
              </w:rPr>
              <w:t>LancamentoBusiness</w:t>
            </w:r>
            <w:proofErr w:type="spellEnd"/>
          </w:p>
        </w:tc>
        <w:tc>
          <w:tcPr>
            <w:tcW w:w="2481" w:type="dxa"/>
            <w:vAlign w:val="center"/>
            <w:hideMark/>
          </w:tcPr>
          <w:p w14:paraId="56B0BC5D" w14:textId="77777777" w:rsidR="00DD79BD" w:rsidRPr="00461A3B" w:rsidRDefault="00DD79BD" w:rsidP="00461A3B">
            <w:pPr>
              <w:rPr>
                <w:b/>
                <w:bCs/>
              </w:rPr>
            </w:pPr>
            <w:r w:rsidRPr="00461A3B">
              <w:rPr>
                <w:b/>
                <w:bCs/>
              </w:rPr>
              <w:t>Observações</w:t>
            </w:r>
          </w:p>
        </w:tc>
      </w:tr>
      <w:tr w:rsidR="00DD79BD" w:rsidRPr="00461A3B" w14:paraId="2CFB1F76" w14:textId="77777777" w:rsidTr="00DD79BD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984C370" w14:textId="77777777" w:rsidR="00DD79BD" w:rsidRPr="00461A3B" w:rsidRDefault="00DD79BD" w:rsidP="00461A3B">
            <w:r w:rsidRPr="00461A3B">
              <w:t>Cadastro de Lançamentos</w:t>
            </w:r>
          </w:p>
        </w:tc>
        <w:tc>
          <w:tcPr>
            <w:tcW w:w="2968" w:type="dxa"/>
            <w:vAlign w:val="center"/>
            <w:hideMark/>
          </w:tcPr>
          <w:p w14:paraId="654A606C" w14:textId="77777777" w:rsidR="00DD79BD" w:rsidRPr="00461A3B" w:rsidRDefault="00DD79BD" w:rsidP="00461A3B">
            <w:proofErr w:type="spellStart"/>
            <w:r w:rsidRPr="00461A3B">
              <w:t>AddLancamentoAsync</w:t>
            </w:r>
            <w:proofErr w:type="spellEnd"/>
          </w:p>
        </w:tc>
        <w:tc>
          <w:tcPr>
            <w:tcW w:w="2481" w:type="dxa"/>
            <w:vAlign w:val="center"/>
            <w:hideMark/>
          </w:tcPr>
          <w:p w14:paraId="599B117F" w14:textId="77777777" w:rsidR="00DD79BD" w:rsidRPr="00461A3B" w:rsidRDefault="00DD79BD" w:rsidP="00461A3B">
            <w:r w:rsidRPr="00461A3B">
              <w:t>Validação básica de ID, geração de ID se não informado.</w:t>
            </w:r>
          </w:p>
        </w:tc>
      </w:tr>
      <w:tr w:rsidR="00DD79BD" w:rsidRPr="00461A3B" w14:paraId="5239C0A4" w14:textId="77777777" w:rsidTr="00DD79BD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40AE11C" w14:textId="77777777" w:rsidR="00DD79BD" w:rsidRPr="00461A3B" w:rsidRDefault="00DD79BD" w:rsidP="00461A3B">
            <w:r w:rsidRPr="00461A3B">
              <w:t>Consulta de Lançamentos</w:t>
            </w:r>
          </w:p>
        </w:tc>
        <w:tc>
          <w:tcPr>
            <w:tcW w:w="2968" w:type="dxa"/>
            <w:vAlign w:val="center"/>
            <w:hideMark/>
          </w:tcPr>
          <w:p w14:paraId="406AC318" w14:textId="77777777" w:rsidR="00DD79BD" w:rsidRPr="00461A3B" w:rsidRDefault="00DD79BD" w:rsidP="00461A3B">
            <w:proofErr w:type="spellStart"/>
            <w:r w:rsidRPr="00461A3B">
              <w:t>GetAllLancamentosAsync</w:t>
            </w:r>
            <w:proofErr w:type="spellEnd"/>
            <w:r w:rsidRPr="00461A3B">
              <w:t>, </w:t>
            </w:r>
            <w:proofErr w:type="spellStart"/>
            <w:r w:rsidRPr="00461A3B">
              <w:t>GetLancamentoByIdAsync</w:t>
            </w:r>
            <w:proofErr w:type="spellEnd"/>
          </w:p>
        </w:tc>
        <w:tc>
          <w:tcPr>
            <w:tcW w:w="2481" w:type="dxa"/>
            <w:vAlign w:val="center"/>
            <w:hideMark/>
          </w:tcPr>
          <w:p w14:paraId="4095E9DE" w14:textId="77777777" w:rsidR="00DD79BD" w:rsidRPr="00461A3B" w:rsidRDefault="00DD79BD" w:rsidP="00461A3B">
            <w:r w:rsidRPr="00461A3B">
              <w:t>Permite consulta completa ou por ID.</w:t>
            </w:r>
          </w:p>
        </w:tc>
      </w:tr>
      <w:tr w:rsidR="00DD79BD" w:rsidRPr="00461A3B" w14:paraId="65B5FD5D" w14:textId="77777777" w:rsidTr="00DD79BD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7519B2C" w14:textId="77777777" w:rsidR="00DD79BD" w:rsidRPr="00461A3B" w:rsidRDefault="00DD79BD" w:rsidP="00461A3B">
            <w:r w:rsidRPr="00461A3B">
              <w:t>Remoção de Lançamentos</w:t>
            </w:r>
          </w:p>
        </w:tc>
        <w:tc>
          <w:tcPr>
            <w:tcW w:w="2968" w:type="dxa"/>
            <w:vAlign w:val="center"/>
            <w:hideMark/>
          </w:tcPr>
          <w:p w14:paraId="10BACD57" w14:textId="77777777" w:rsidR="00DD79BD" w:rsidRPr="00461A3B" w:rsidRDefault="00DD79BD" w:rsidP="00461A3B">
            <w:proofErr w:type="spellStart"/>
            <w:r w:rsidRPr="00461A3B">
              <w:t>RemoveLancamentoAsync</w:t>
            </w:r>
            <w:proofErr w:type="spellEnd"/>
          </w:p>
        </w:tc>
        <w:tc>
          <w:tcPr>
            <w:tcW w:w="2481" w:type="dxa"/>
            <w:vAlign w:val="center"/>
            <w:hideMark/>
          </w:tcPr>
          <w:p w14:paraId="45338D06" w14:textId="77777777" w:rsidR="00DD79BD" w:rsidRPr="00461A3B" w:rsidRDefault="00DD79BD" w:rsidP="00461A3B">
            <w:r w:rsidRPr="00461A3B">
              <w:t>Lança exceção se o lançamento não existir.</w:t>
            </w:r>
          </w:p>
        </w:tc>
      </w:tr>
      <w:tr w:rsidR="00DD79BD" w:rsidRPr="00461A3B" w14:paraId="3338F2B2" w14:textId="77777777" w:rsidTr="00DD79BD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A3CC075" w14:textId="77777777" w:rsidR="00DD79BD" w:rsidRPr="00461A3B" w:rsidRDefault="00DD79BD" w:rsidP="00461A3B">
            <w:r w:rsidRPr="00461A3B">
              <w:t>Relatório Consolidado Diário</w:t>
            </w:r>
          </w:p>
        </w:tc>
        <w:tc>
          <w:tcPr>
            <w:tcW w:w="2968" w:type="dxa"/>
            <w:vAlign w:val="center"/>
            <w:hideMark/>
          </w:tcPr>
          <w:p w14:paraId="37B02C76" w14:textId="77777777" w:rsidR="00DD79BD" w:rsidRPr="00461A3B" w:rsidRDefault="00DD79BD" w:rsidP="00461A3B">
            <w:proofErr w:type="spellStart"/>
            <w:r w:rsidRPr="00461A3B">
              <w:t>GetConsolidadoDiarioAsync</w:t>
            </w:r>
            <w:proofErr w:type="spellEnd"/>
          </w:p>
        </w:tc>
        <w:tc>
          <w:tcPr>
            <w:tcW w:w="2481" w:type="dxa"/>
            <w:vAlign w:val="center"/>
            <w:hideMark/>
          </w:tcPr>
          <w:p w14:paraId="17445336" w14:textId="77777777" w:rsidR="00DD79BD" w:rsidRPr="00461A3B" w:rsidRDefault="00DD79BD" w:rsidP="00461A3B">
            <w:r w:rsidRPr="00461A3B">
              <w:t>A complexidade do relatório não está visível no código.</w:t>
            </w:r>
          </w:p>
        </w:tc>
      </w:tr>
    </w:tbl>
    <w:p w14:paraId="68B8B49B" w14:textId="77777777" w:rsidR="00461A3B" w:rsidRDefault="00461A3B" w:rsidP="00461A3B"/>
    <w:p w14:paraId="56EB211E" w14:textId="77777777" w:rsidR="00A458BC" w:rsidRDefault="00A458BC" w:rsidP="00461A3B"/>
    <w:p w14:paraId="791929BD" w14:textId="0A4D8AA2" w:rsidR="00F51120" w:rsidRPr="00F51120" w:rsidRDefault="00F51120" w:rsidP="00DD79BD">
      <w:pPr>
        <w:pStyle w:val="Ttulo2"/>
      </w:pPr>
      <w:bookmarkStart w:id="2" w:name="_Toc183074289"/>
      <w:r w:rsidRPr="00F51120">
        <w:t>Requisitos Funcionais</w:t>
      </w:r>
      <w:bookmarkEnd w:id="2"/>
    </w:p>
    <w:p w14:paraId="55632B80" w14:textId="77777777" w:rsidR="00F51120" w:rsidRPr="00F51120" w:rsidRDefault="00F51120" w:rsidP="00F51120">
      <w:r w:rsidRPr="00F51120">
        <w:t>Os requisitos funcionais descrevem o que o sistema deve fazer. Baseando-se nos arquivos fornecidos, temos:</w:t>
      </w:r>
    </w:p>
    <w:p w14:paraId="5888A072" w14:textId="77777777" w:rsidR="00F51120" w:rsidRPr="00F51120" w:rsidRDefault="00F51120" w:rsidP="00F51120">
      <w:pPr>
        <w:numPr>
          <w:ilvl w:val="0"/>
          <w:numId w:val="4"/>
        </w:numPr>
      </w:pPr>
      <w:r w:rsidRPr="00F51120">
        <w:rPr>
          <w:b/>
          <w:bCs/>
        </w:rPr>
        <w:t>Cadastro de Lançamentos:</w:t>
      </w:r>
      <w:r w:rsidRPr="00F51120">
        <w:t> O sistema deve permitir o cadastro de novos lançamentos financeiros, incluindo tipo (crédito ou débito), valor, data e descrição. O sistema deve gerar um ID único para cada lançamento.</w:t>
      </w:r>
    </w:p>
    <w:p w14:paraId="0C80122E" w14:textId="77777777" w:rsidR="00F51120" w:rsidRPr="00F51120" w:rsidRDefault="00F51120" w:rsidP="00F51120">
      <w:pPr>
        <w:numPr>
          <w:ilvl w:val="0"/>
          <w:numId w:val="4"/>
        </w:numPr>
      </w:pPr>
      <w:r w:rsidRPr="00F51120">
        <w:rPr>
          <w:b/>
          <w:bCs/>
        </w:rPr>
        <w:t>Consulta de Lançamentos:</w:t>
      </w:r>
      <w:r w:rsidRPr="00F51120">
        <w:t> O sistema deve permitir a consulta de lançamentos financeiros, possibilitando a busca de todos os lançamentos ou de um lançamento específico por meio do seu ID.</w:t>
      </w:r>
    </w:p>
    <w:p w14:paraId="28461D3E" w14:textId="77777777" w:rsidR="00F51120" w:rsidRPr="00F51120" w:rsidRDefault="00F51120" w:rsidP="00F51120">
      <w:pPr>
        <w:numPr>
          <w:ilvl w:val="0"/>
          <w:numId w:val="4"/>
        </w:numPr>
      </w:pPr>
      <w:r w:rsidRPr="00F51120">
        <w:rPr>
          <w:b/>
          <w:bCs/>
        </w:rPr>
        <w:t>Remoção de Lançamentos:</w:t>
      </w:r>
      <w:r w:rsidRPr="00F51120">
        <w:t> O sistema deve permitir a remoção de lançamentos financeiros existentes, identificados por seu ID. O sistema deve tratar o caso em que o lançamento não for encontrado, retornando uma mensagem de erro apropriada.</w:t>
      </w:r>
    </w:p>
    <w:p w14:paraId="24DCA5A6" w14:textId="77777777" w:rsidR="00F51120" w:rsidRPr="00F51120" w:rsidRDefault="00F51120" w:rsidP="00F51120">
      <w:pPr>
        <w:numPr>
          <w:ilvl w:val="0"/>
          <w:numId w:val="4"/>
        </w:numPr>
      </w:pPr>
      <w:r w:rsidRPr="00F51120">
        <w:rPr>
          <w:b/>
          <w:bCs/>
        </w:rPr>
        <w:t>Relatório Consolidado Diário:</w:t>
      </w:r>
      <w:r w:rsidRPr="00F51120">
        <w:t> O sistema deve gerar um relatório consolidado diário, mostrando o saldo para cada dia. A forma como o saldo é calculado (somatório dos valores de cada lançamento do dia, considerando tipo crédito/débito) precisa ser definida mais precisamente.</w:t>
      </w:r>
    </w:p>
    <w:p w14:paraId="3FCB87C7" w14:textId="77777777" w:rsidR="00F51120" w:rsidRPr="00F51120" w:rsidRDefault="00F51120" w:rsidP="00F51120">
      <w:pPr>
        <w:numPr>
          <w:ilvl w:val="0"/>
          <w:numId w:val="4"/>
        </w:numPr>
      </w:pPr>
      <w:r w:rsidRPr="00F51120">
        <w:rPr>
          <w:b/>
          <w:bCs/>
        </w:rPr>
        <w:lastRenderedPageBreak/>
        <w:t>Validação de Dados:</w:t>
      </w:r>
      <w:r w:rsidRPr="00F51120">
        <w:t> O sistema deve validar os dados de entrada para garantir a integridade dos dados. Isto inclui (mas não se limita a): valor numérico válido, data válida, e tipo de lançamento válido ('C' ou 'D', por exemplo). Este requisito não está explícito, mas é implicitamente necessário.</w:t>
      </w:r>
    </w:p>
    <w:p w14:paraId="7E24B927" w14:textId="39F94F78" w:rsidR="00F51120" w:rsidRPr="00F51120" w:rsidRDefault="00F51120" w:rsidP="00DD79BD">
      <w:pPr>
        <w:pStyle w:val="Ttulo2"/>
      </w:pPr>
      <w:bookmarkStart w:id="3" w:name="_Toc183074290"/>
      <w:r w:rsidRPr="00F51120">
        <w:t>Requisitos Não Funcionais</w:t>
      </w:r>
      <w:bookmarkEnd w:id="3"/>
    </w:p>
    <w:p w14:paraId="1A55C5FD" w14:textId="77777777" w:rsidR="003E59E2" w:rsidRPr="003E59E2" w:rsidRDefault="003E59E2" w:rsidP="007A1B7D">
      <w:pPr>
        <w:pStyle w:val="PargrafodaLista"/>
        <w:numPr>
          <w:ilvl w:val="0"/>
          <w:numId w:val="12"/>
        </w:numPr>
      </w:pPr>
      <w:bookmarkStart w:id="4" w:name="OLE_LINK1"/>
      <w:r w:rsidRPr="007A1B7D">
        <w:rPr>
          <w:b/>
          <w:bCs/>
        </w:rPr>
        <w:t>Dois Serviços Independentes:</w:t>
      </w:r>
    </w:p>
    <w:bookmarkEnd w:id="4"/>
    <w:p w14:paraId="67992817" w14:textId="77777777" w:rsidR="003E59E2" w:rsidRPr="003E59E2" w:rsidRDefault="003E59E2" w:rsidP="003E59E2">
      <w:r w:rsidRPr="003E59E2">
        <w:t>A solução mais direta e robusta é separar completamente os serviços de controle de lançamentos e o serviço de consolidado diário em dois serviços distintos. Isso garante que a falha de um não afete o outro.</w:t>
      </w:r>
    </w:p>
    <w:p w14:paraId="79A3E87F" w14:textId="77777777" w:rsidR="003E59E2" w:rsidRPr="003E59E2" w:rsidRDefault="003E59E2" w:rsidP="003E59E2">
      <w:pPr>
        <w:numPr>
          <w:ilvl w:val="0"/>
          <w:numId w:val="9"/>
        </w:numPr>
      </w:pPr>
      <w:r w:rsidRPr="003E59E2">
        <w:rPr>
          <w:b/>
          <w:bCs/>
        </w:rPr>
        <w:t xml:space="preserve">Serviço de </w:t>
      </w:r>
      <w:bookmarkStart w:id="5" w:name="OLE_LINK3"/>
      <w:r w:rsidRPr="003E59E2">
        <w:rPr>
          <w:b/>
          <w:bCs/>
        </w:rPr>
        <w:t>Lançamentos</w:t>
      </w:r>
      <w:bookmarkEnd w:id="5"/>
      <w:r w:rsidRPr="003E59E2">
        <w:rPr>
          <w:b/>
          <w:bCs/>
        </w:rPr>
        <w:t>:</w:t>
      </w:r>
      <w:r w:rsidRPr="003E59E2">
        <w:t> Responsável por todas as operações CRUD (Criar, Ler, Atualizar, Deletar) de lançamentos financeiros.</w:t>
      </w:r>
    </w:p>
    <w:p w14:paraId="201B50CA" w14:textId="4223A433" w:rsidR="003E59E2" w:rsidRPr="003E59E2" w:rsidRDefault="003E59E2" w:rsidP="003E59E2">
      <w:pPr>
        <w:numPr>
          <w:ilvl w:val="0"/>
          <w:numId w:val="9"/>
        </w:numPr>
      </w:pPr>
      <w:r w:rsidRPr="003E59E2">
        <w:rPr>
          <w:b/>
          <w:bCs/>
        </w:rPr>
        <w:t>Serviço de Consolidado Diário:</w:t>
      </w:r>
      <w:r w:rsidRPr="003E59E2">
        <w:t> Responsável por gerar e fornecer o consolidado diário. Este serviço pode ser executado como um processo separado (</w:t>
      </w:r>
      <w:proofErr w:type="spellStart"/>
      <w:r w:rsidRPr="003E59E2">
        <w:t>ex</w:t>
      </w:r>
      <w:proofErr w:type="spellEnd"/>
      <w:r w:rsidRPr="003E59E2">
        <w:t>: agendado ou com base em eventos) e pode ser mais tolerante a falhas.</w:t>
      </w:r>
    </w:p>
    <w:p w14:paraId="2D07DB8A" w14:textId="77777777" w:rsidR="007A1B7D" w:rsidRDefault="007A1B7D" w:rsidP="003E59E2">
      <w:pPr>
        <w:rPr>
          <w:b/>
          <w:bCs/>
        </w:rPr>
      </w:pPr>
    </w:p>
    <w:p w14:paraId="736AD0F7" w14:textId="454BC738" w:rsidR="007A1B7D" w:rsidRPr="003E59E2" w:rsidRDefault="007A1B7D" w:rsidP="007A1B7D">
      <w:pPr>
        <w:pStyle w:val="PargrafodaLista"/>
        <w:numPr>
          <w:ilvl w:val="0"/>
          <w:numId w:val="12"/>
        </w:numPr>
      </w:pPr>
      <w:r w:rsidRPr="007A1B7D">
        <w:rPr>
          <w:b/>
          <w:bCs/>
        </w:rPr>
        <w:t xml:space="preserve">Garantir o Desempenho do Serviço de </w:t>
      </w:r>
      <w:r w:rsidRPr="003E59E2">
        <w:rPr>
          <w:b/>
          <w:bCs/>
        </w:rPr>
        <w:t>Lançamentos</w:t>
      </w:r>
      <w:r w:rsidRPr="007A1B7D">
        <w:rPr>
          <w:b/>
          <w:bCs/>
        </w:rPr>
        <w:t>:</w:t>
      </w:r>
    </w:p>
    <w:p w14:paraId="5C1BF794" w14:textId="77777777" w:rsidR="003E59E2" w:rsidRPr="003E59E2" w:rsidRDefault="003E59E2" w:rsidP="003E59E2">
      <w:r w:rsidRPr="003E59E2">
        <w:t>A meta de desempenho (50 requisições por segundo com no máximo 5% de perda) exige otimização:</w:t>
      </w:r>
    </w:p>
    <w:p w14:paraId="37F5C8E6" w14:textId="77777777" w:rsidR="003E59E2" w:rsidRPr="003E59E2" w:rsidRDefault="003E59E2" w:rsidP="003E59E2">
      <w:pPr>
        <w:numPr>
          <w:ilvl w:val="0"/>
          <w:numId w:val="10"/>
        </w:numPr>
      </w:pPr>
      <w:bookmarkStart w:id="6" w:name="OLE_LINK2"/>
      <w:r w:rsidRPr="003E59E2">
        <w:rPr>
          <w:b/>
          <w:bCs/>
        </w:rPr>
        <w:t>Escalabilidade:</w:t>
      </w:r>
      <w:r w:rsidRPr="003E59E2">
        <w:t> O serviço de consolidado diário precisa ser escalável, permitindo adicionar mais instâncias para atender a demanda em picos. O uso de containers (Docker) e orquestração (</w:t>
      </w:r>
      <w:proofErr w:type="spellStart"/>
      <w:r w:rsidRPr="003E59E2">
        <w:t>Kubernetes</w:t>
      </w:r>
      <w:proofErr w:type="spellEnd"/>
      <w:r w:rsidRPr="003E59E2">
        <w:t>) facilita a escalabilidade horizontal.</w:t>
      </w:r>
    </w:p>
    <w:bookmarkEnd w:id="6"/>
    <w:p w14:paraId="1E368664" w14:textId="77777777" w:rsidR="003E59E2" w:rsidRPr="003E59E2" w:rsidRDefault="003E59E2" w:rsidP="003E59E2">
      <w:pPr>
        <w:numPr>
          <w:ilvl w:val="0"/>
          <w:numId w:val="10"/>
        </w:numPr>
      </w:pPr>
      <w:r w:rsidRPr="003E59E2">
        <w:rPr>
          <w:b/>
          <w:bCs/>
        </w:rPr>
        <w:t>Cache:</w:t>
      </w:r>
      <w:r w:rsidRPr="003E59E2">
        <w:t> Implementar um cache (</w:t>
      </w:r>
      <w:proofErr w:type="spellStart"/>
      <w:r w:rsidRPr="003E59E2">
        <w:t>ex</w:t>
      </w:r>
      <w:proofErr w:type="spellEnd"/>
      <w:r w:rsidRPr="003E59E2">
        <w:t>: Redis) para armazenar o consolidado diário. Isso reduz a carga no banco de dados e melhora o tempo de resposta.</w:t>
      </w:r>
    </w:p>
    <w:p w14:paraId="2CCE71BC" w14:textId="75D01006" w:rsidR="007A1B7D" w:rsidRPr="00F51120" w:rsidRDefault="003E59E2" w:rsidP="007A1B7D">
      <w:pPr>
        <w:numPr>
          <w:ilvl w:val="0"/>
          <w:numId w:val="10"/>
        </w:numPr>
      </w:pPr>
      <w:r w:rsidRPr="003E59E2">
        <w:rPr>
          <w:b/>
          <w:bCs/>
        </w:rPr>
        <w:t>Monitoramento:</w:t>
      </w:r>
      <w:r w:rsidRPr="003E59E2">
        <w:t xml:space="preserve"> Implementar monitoramento detalhado para identificar gargalos de desempenho e garantir que a meta de 5% de perda de requisições seja atendida. </w:t>
      </w:r>
    </w:p>
    <w:p w14:paraId="6FFC2E09" w14:textId="3D85912E" w:rsidR="00F51120" w:rsidRDefault="00F51120" w:rsidP="007A1B7D">
      <w:pPr>
        <w:ind w:left="720"/>
      </w:pPr>
    </w:p>
    <w:p w14:paraId="0B927E1D" w14:textId="77777777" w:rsidR="007A1B7D" w:rsidRDefault="007A1B7D" w:rsidP="007A1B7D">
      <w:pPr>
        <w:ind w:left="720"/>
      </w:pPr>
    </w:p>
    <w:p w14:paraId="37312D57" w14:textId="77777777" w:rsidR="007A1B7D" w:rsidRPr="00F51120" w:rsidRDefault="007A1B7D" w:rsidP="007A1B7D">
      <w:pPr>
        <w:ind w:left="720"/>
      </w:pPr>
    </w:p>
    <w:p w14:paraId="784687EA" w14:textId="77777777" w:rsidR="00A458BC" w:rsidRDefault="00A458BC" w:rsidP="00461A3B"/>
    <w:p w14:paraId="6C73B807" w14:textId="74A53506" w:rsidR="00C118E1" w:rsidRPr="00C118E1" w:rsidRDefault="00C118E1" w:rsidP="007A1B7D">
      <w:pPr>
        <w:pStyle w:val="Ttulo2"/>
      </w:pPr>
      <w:bookmarkStart w:id="7" w:name="_Toc183074291"/>
      <w:r w:rsidRPr="00C118E1">
        <w:lastRenderedPageBreak/>
        <w:t>Justificativa das Ferramentas e Tecnologias</w:t>
      </w:r>
      <w:bookmarkEnd w:id="7"/>
    </w:p>
    <w:p w14:paraId="2E67CD85" w14:textId="6B8EC6BA" w:rsidR="00C118E1" w:rsidRPr="00C118E1" w:rsidRDefault="00C118E1" w:rsidP="00C118E1">
      <w:pPr>
        <w:numPr>
          <w:ilvl w:val="0"/>
          <w:numId w:val="6"/>
        </w:numPr>
      </w:pPr>
      <w:r w:rsidRPr="00C118E1">
        <w:rPr>
          <w:b/>
          <w:bCs/>
        </w:rPr>
        <w:t>.NET:</w:t>
      </w:r>
      <w:r w:rsidRPr="00C118E1">
        <w:t xml:space="preserve"> A escolha do .NET como framework </w:t>
      </w:r>
      <w:r w:rsidR="007A1B7D">
        <w:t xml:space="preserve">foi por conta </w:t>
      </w:r>
      <w:r w:rsidRPr="00C118E1">
        <w:t xml:space="preserve">de </w:t>
      </w:r>
      <w:r w:rsidR="007A1B7D">
        <w:t xml:space="preserve">ser </w:t>
      </w:r>
      <w:r w:rsidRPr="00C118E1">
        <w:t>uma plataforma robusta, madura, com ampla comunidade e suporte para desenvolvimento de APIs. O .NET oferece um bom desempenho e integração com diversas ferramentas.</w:t>
      </w:r>
    </w:p>
    <w:p w14:paraId="5F442D39" w14:textId="77777777" w:rsidR="00C118E1" w:rsidRPr="00C118E1" w:rsidRDefault="00C118E1" w:rsidP="00C118E1">
      <w:pPr>
        <w:numPr>
          <w:ilvl w:val="0"/>
          <w:numId w:val="6"/>
        </w:numPr>
      </w:pPr>
      <w:proofErr w:type="spellStart"/>
      <w:r w:rsidRPr="00C118E1">
        <w:rPr>
          <w:b/>
          <w:bCs/>
        </w:rPr>
        <w:t>GraphQL</w:t>
      </w:r>
      <w:proofErr w:type="spellEnd"/>
      <w:r w:rsidRPr="00C118E1">
        <w:rPr>
          <w:b/>
          <w:bCs/>
        </w:rPr>
        <w:t>:</w:t>
      </w:r>
      <w:r w:rsidRPr="00C118E1">
        <w:t xml:space="preserve"> O uso do </w:t>
      </w:r>
      <w:proofErr w:type="spellStart"/>
      <w:r w:rsidRPr="00C118E1">
        <w:t>GraphQL</w:t>
      </w:r>
      <w:proofErr w:type="spellEnd"/>
      <w:r w:rsidRPr="00C118E1">
        <w:t xml:space="preserve"> para a API sugere a necessidade de uma forma eficiente e flexível de expor dados. </w:t>
      </w:r>
      <w:proofErr w:type="spellStart"/>
      <w:r w:rsidRPr="00C118E1">
        <w:t>GraphQL</w:t>
      </w:r>
      <w:proofErr w:type="spellEnd"/>
      <w:r w:rsidRPr="00C118E1">
        <w:t xml:space="preserve"> permite aos clientes solicitar exatamente os dados que precisam, evitando o </w:t>
      </w:r>
      <w:proofErr w:type="spellStart"/>
      <w:r w:rsidRPr="00C118E1">
        <w:rPr>
          <w:i/>
          <w:iCs/>
        </w:rPr>
        <w:t>overfetching</w:t>
      </w:r>
      <w:proofErr w:type="spellEnd"/>
      <w:r w:rsidRPr="00C118E1">
        <w:t> (receber mais dados do que o necessário) ou </w:t>
      </w:r>
      <w:proofErr w:type="spellStart"/>
      <w:r w:rsidRPr="00C118E1">
        <w:rPr>
          <w:i/>
          <w:iCs/>
        </w:rPr>
        <w:t>underfetching</w:t>
      </w:r>
      <w:proofErr w:type="spellEnd"/>
      <w:r w:rsidRPr="00C118E1">
        <w:t> (ter que fazer múltiplas requisições para obter todos os dados). Isso contribui para um melhor desempenho e otimização de banda.</w:t>
      </w:r>
    </w:p>
    <w:p w14:paraId="5587CF9A" w14:textId="40C811AA" w:rsidR="00C118E1" w:rsidRPr="00C118E1" w:rsidRDefault="00C118E1" w:rsidP="00C118E1">
      <w:pPr>
        <w:numPr>
          <w:ilvl w:val="0"/>
          <w:numId w:val="6"/>
        </w:numPr>
      </w:pPr>
      <w:r w:rsidRPr="00C118E1">
        <w:rPr>
          <w:b/>
          <w:bCs/>
        </w:rPr>
        <w:t>Entity Framework Core (EF Core):</w:t>
      </w:r>
      <w:r w:rsidRPr="00C118E1">
        <w:t> O EF Core simplifica o acesso e manipulação de dados no banco de dados relacional, reduzindo a quantidade de código e abstraindo a interação com o banco de dados.</w:t>
      </w:r>
    </w:p>
    <w:p w14:paraId="5634365D" w14:textId="5AE37551" w:rsidR="00C118E1" w:rsidRPr="00C118E1" w:rsidRDefault="00C118E1" w:rsidP="00C118E1">
      <w:pPr>
        <w:numPr>
          <w:ilvl w:val="0"/>
          <w:numId w:val="6"/>
        </w:numPr>
      </w:pPr>
      <w:r w:rsidRPr="00C118E1">
        <w:rPr>
          <w:b/>
          <w:bCs/>
        </w:rPr>
        <w:t>PostgreSQL:</w:t>
      </w:r>
      <w:r w:rsidRPr="00C118E1">
        <w:t> A utilização do PostgreSQL como banco de dados indica a necessidade de um banco de dados robusto, escalável e com suporte a funcionalidades avançadas</w:t>
      </w:r>
      <w:r w:rsidR="007A1B7D">
        <w:t>.</w:t>
      </w:r>
    </w:p>
    <w:p w14:paraId="2C166B72" w14:textId="77777777" w:rsidR="00C118E1" w:rsidRPr="00C118E1" w:rsidRDefault="00C118E1" w:rsidP="00C118E1">
      <w:pPr>
        <w:numPr>
          <w:ilvl w:val="0"/>
          <w:numId w:val="6"/>
        </w:numPr>
      </w:pPr>
      <w:r w:rsidRPr="00C118E1">
        <w:rPr>
          <w:b/>
          <w:bCs/>
        </w:rPr>
        <w:t>Docker:</w:t>
      </w:r>
      <w:r w:rsidRPr="00C118E1">
        <w:t xml:space="preserve"> O uso do Docker para a execução do PostgreSQL e da API facilita o desenvolvimento, teste e </w:t>
      </w:r>
      <w:proofErr w:type="spellStart"/>
      <w:r w:rsidRPr="00C118E1">
        <w:t>deploy</w:t>
      </w:r>
      <w:proofErr w:type="spellEnd"/>
      <w:r w:rsidRPr="00C118E1">
        <w:t xml:space="preserve"> do projeto. Docker garante consistência do ambiente e simplifica o processo de implantação em diferentes plataformas.</w:t>
      </w:r>
    </w:p>
    <w:p w14:paraId="7B9031AC" w14:textId="77777777" w:rsidR="00C118E1" w:rsidRDefault="00C118E1" w:rsidP="00461A3B"/>
    <w:p w14:paraId="25C41650" w14:textId="18EC802D" w:rsidR="009B0084" w:rsidRDefault="009B0084" w:rsidP="009B0084">
      <w:pPr>
        <w:pStyle w:val="Ttulo2"/>
      </w:pPr>
      <w:bookmarkStart w:id="8" w:name="_Toc183074292"/>
      <w:r>
        <w:lastRenderedPageBreak/>
        <w:t>Desenho da Arquitetura da Solução</w:t>
      </w:r>
      <w:bookmarkEnd w:id="8"/>
    </w:p>
    <w:p w14:paraId="0032FD54" w14:textId="1435F654" w:rsidR="009B0084" w:rsidRDefault="009B0084" w:rsidP="00461A3B">
      <w:r w:rsidRPr="009B0084">
        <w:drawing>
          <wp:inline distT="0" distB="0" distL="0" distR="0" wp14:anchorId="7537B6AD" wp14:editId="510F471D">
            <wp:extent cx="5400040" cy="3930015"/>
            <wp:effectExtent l="0" t="0" r="0" b="0"/>
            <wp:docPr id="3290289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2897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0C91"/>
    <w:multiLevelType w:val="hybridMultilevel"/>
    <w:tmpl w:val="B1D25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491C"/>
    <w:multiLevelType w:val="multilevel"/>
    <w:tmpl w:val="FF8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578A"/>
    <w:multiLevelType w:val="hybridMultilevel"/>
    <w:tmpl w:val="4C245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400E"/>
    <w:multiLevelType w:val="multilevel"/>
    <w:tmpl w:val="4A0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83596"/>
    <w:multiLevelType w:val="multilevel"/>
    <w:tmpl w:val="FFB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179F"/>
    <w:multiLevelType w:val="multilevel"/>
    <w:tmpl w:val="D5E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181"/>
    <w:multiLevelType w:val="multilevel"/>
    <w:tmpl w:val="DF9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F484A"/>
    <w:multiLevelType w:val="multilevel"/>
    <w:tmpl w:val="3786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72296"/>
    <w:multiLevelType w:val="multilevel"/>
    <w:tmpl w:val="17F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E318C"/>
    <w:multiLevelType w:val="multilevel"/>
    <w:tmpl w:val="EE6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76AD9"/>
    <w:multiLevelType w:val="multilevel"/>
    <w:tmpl w:val="CC4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F539F"/>
    <w:multiLevelType w:val="multilevel"/>
    <w:tmpl w:val="817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7625D"/>
    <w:multiLevelType w:val="multilevel"/>
    <w:tmpl w:val="961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664826">
    <w:abstractNumId w:val="3"/>
  </w:num>
  <w:num w:numId="2" w16cid:durableId="1488091213">
    <w:abstractNumId w:val="5"/>
  </w:num>
  <w:num w:numId="3" w16cid:durableId="2037079540">
    <w:abstractNumId w:val="4"/>
  </w:num>
  <w:num w:numId="4" w16cid:durableId="442379876">
    <w:abstractNumId w:val="11"/>
  </w:num>
  <w:num w:numId="5" w16cid:durableId="267469989">
    <w:abstractNumId w:val="10"/>
  </w:num>
  <w:num w:numId="6" w16cid:durableId="1586264649">
    <w:abstractNumId w:val="12"/>
  </w:num>
  <w:num w:numId="7" w16cid:durableId="359285835">
    <w:abstractNumId w:val="1"/>
  </w:num>
  <w:num w:numId="8" w16cid:durableId="912197289">
    <w:abstractNumId w:val="6"/>
  </w:num>
  <w:num w:numId="9" w16cid:durableId="1531801459">
    <w:abstractNumId w:val="9"/>
  </w:num>
  <w:num w:numId="10" w16cid:durableId="2095396500">
    <w:abstractNumId w:val="8"/>
  </w:num>
  <w:num w:numId="11" w16cid:durableId="145054052">
    <w:abstractNumId w:val="0"/>
  </w:num>
  <w:num w:numId="12" w16cid:durableId="239021903">
    <w:abstractNumId w:val="2"/>
  </w:num>
  <w:num w:numId="13" w16cid:durableId="2001422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AD"/>
    <w:rsid w:val="00021225"/>
    <w:rsid w:val="00320A37"/>
    <w:rsid w:val="00384446"/>
    <w:rsid w:val="003E59E2"/>
    <w:rsid w:val="00461A3B"/>
    <w:rsid w:val="0050586D"/>
    <w:rsid w:val="00544071"/>
    <w:rsid w:val="007A1B7D"/>
    <w:rsid w:val="009B0084"/>
    <w:rsid w:val="00A458BC"/>
    <w:rsid w:val="00A6256E"/>
    <w:rsid w:val="00C118E1"/>
    <w:rsid w:val="00DD79BD"/>
    <w:rsid w:val="00ED1AAD"/>
    <w:rsid w:val="00F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4100"/>
  <w15:chartTrackingRefBased/>
  <w15:docId w15:val="{69D2F49C-F7A6-4FBD-AECD-C9C33AFF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1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1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D1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1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1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1A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1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1A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1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1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1A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1A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1A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1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1A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1AA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9BD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D79B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DD79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CFBB-A202-4186-8F4E-6639F8F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Dias de Almeida Neto</dc:creator>
  <cp:keywords/>
  <dc:description/>
  <cp:lastModifiedBy>Reynaldo Dias de Almeida Neto</cp:lastModifiedBy>
  <cp:revision>7</cp:revision>
  <dcterms:created xsi:type="dcterms:W3CDTF">2024-11-20T23:09:00Z</dcterms:created>
  <dcterms:modified xsi:type="dcterms:W3CDTF">2024-11-21T12:46:00Z</dcterms:modified>
</cp:coreProperties>
</file>