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8CEF3" w14:textId="72601827" w:rsidR="005C4DA2" w:rsidRDefault="005C4DA2">
      <w:r>
        <w:t xml:space="preserve">Formación ciudadana </w:t>
      </w:r>
    </w:p>
    <w:p w14:paraId="6B8B8E6B" w14:textId="69C7BE53" w:rsidR="00772901" w:rsidRDefault="00772901">
      <w:r>
        <w:t xml:space="preserve">Hoja de trabajo </w:t>
      </w:r>
    </w:p>
    <w:p w14:paraId="56FED5BD" w14:textId="1C676469" w:rsidR="00F67A08" w:rsidRDefault="00772901">
      <w:r>
        <w:t>Utilizando 5 de las imágenes que se te presentan a continuación arma la comunidad donde vives</w:t>
      </w:r>
      <w:r w:rsidR="00F67A08">
        <w:t>, recordando las características de las comunidades urbanas y rurales.</w:t>
      </w:r>
      <w:r w:rsidR="00D9489C">
        <w:t xml:space="preserve"> </w:t>
      </w:r>
    </w:p>
    <w:p w14:paraId="23A81B8B" w14:textId="46714EA2" w:rsidR="005C4DA2" w:rsidRDefault="00772901">
      <w:r>
        <w:rPr>
          <w:noProof/>
        </w:rPr>
        <w:drawing>
          <wp:anchor distT="0" distB="0" distL="114300" distR="114300" simplePos="0" relativeHeight="251659264" behindDoc="0" locked="0" layoutInCell="1" allowOverlap="1" wp14:anchorId="03E285AE" wp14:editId="5E40AE00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612130" cy="6602730"/>
            <wp:effectExtent l="0" t="0" r="7620" b="762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0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4DA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A2"/>
    <w:rsid w:val="005C4DA2"/>
    <w:rsid w:val="00772901"/>
    <w:rsid w:val="00D9489C"/>
    <w:rsid w:val="00F6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1220B"/>
  <w15:chartTrackingRefBased/>
  <w15:docId w15:val="{CA0ACBFC-1AB9-0C4E-B82B-ADAB675B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Garcia</dc:creator>
  <cp:keywords/>
  <dc:description/>
  <cp:lastModifiedBy>Karen Garcia</cp:lastModifiedBy>
  <cp:revision>2</cp:revision>
  <dcterms:created xsi:type="dcterms:W3CDTF">2021-04-15T03:50:00Z</dcterms:created>
  <dcterms:modified xsi:type="dcterms:W3CDTF">2021-04-15T03:50:00Z</dcterms:modified>
</cp:coreProperties>
</file>