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/>
          <w:b/>
          <w:color w:val="0B2545"/>
          <w:sz w:val="36"/>
        </w:rPr>
        <w:t>MediTrack Appendix Summary Report</w:t>
      </w:r>
    </w:p>
    <w:p>
      <w:pPr>
        <w:spacing w:before="0" w:after="360" w:line="240" w:lineRule="auto"/>
        <w:jc w:val="center"/>
      </w:pPr>
      <w:r>
        <w:rPr>
          <w:rFonts w:ascii="Calibri" w:hAnsi="Calibri"/>
          <w:color w:val="4B5563"/>
          <w:sz w:val="22"/>
        </w:rPr>
        <w:t>A simple summary of the project documents and appendix files created for MediTrack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This report gives a short overview of the main documents and supporting files included in the MediTrack project. It is written as a simple appendix summary so it can be used as a guide for file organization, project submission, and documentation reference.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appendix items below focus on the main project pages, the backend database files, and the supporting documentation we created while building the system.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2E74B5"/>
          <w:sz w:val="26"/>
        </w:rPr>
        <w:t>Appendix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4B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Appendix</w:t>
            </w:r>
          </w:p>
        </w:tc>
        <w:tc>
          <w:tcPr>
            <w:tcW w:type="dxa" w:w="2340"/>
            <w:shd w:fill="2E74B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File / Link</w:t>
            </w:r>
          </w:p>
        </w:tc>
        <w:tc>
          <w:tcPr>
            <w:tcW w:type="dxa" w:w="2340"/>
            <w:shd w:fill="2E74B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What It Contains</w:t>
            </w:r>
          </w:p>
        </w:tc>
        <w:tc>
          <w:tcPr>
            <w:tcW w:type="dxa" w:w="2340"/>
            <w:shd w:fill="2E74B5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Short Summary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Appendix A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Main Frontend Application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INTEG.HTML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Primary web app containing the login screen, dashboard, calendar, medication scheduler, reminders, family portal, and offline-first features.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Appendix B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3D Heart Module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index.js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Three.js heart visual used on the login page to give the project a more interactive and engaging design.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Appendix C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SQLite Backend Server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backend/server.js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Express server that handles registration, login, patient records, medications, logs, and caregiver routes.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Appendix D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Database Layer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backend/database.js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SQLite setup file that creates the tables, opens the database, and provides helper functions for queries.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Appendix E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Backend Package File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backend/package.json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Contains backend dependencies and scripts needed to run the server and connect the project database.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Appendix F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Project Reflection Document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MediTrack_Project_Experience_Documentation.docx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Short first-person documentation about tasks, challenges, learnings, contribution, and teamwork.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Appendix G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Project Notes and Base Files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README.md and MediTrack/README.md</w:t>
            </w:r>
          </w:p>
        </w:tc>
        <w:tc>
          <w:tcPr>
            <w:tcW w:type="dxa" w:w="2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Supporting notes and project reminders that help explain the structure and development history of the app.</w:t>
            </w:r>
          </w:p>
        </w:tc>
      </w:tr>
    </w:tbl>
    <w:p>
      <w:pPr>
        <w:spacing w:before="160" w:after="160" w:line="240" w:lineRule="auto"/>
      </w:pPr>
    </w:p>
    <w:p>
      <w:pPr>
        <w:spacing w:before="240" w:after="120" w:line="240" w:lineRule="auto"/>
      </w:pPr>
      <w:r>
        <w:rPr>
          <w:rFonts w:ascii="Calibri" w:hAnsi="Calibri"/>
          <w:b/>
          <w:color w:val="2E74B5"/>
          <w:sz w:val="26"/>
        </w:rPr>
        <w:t>Key Points From the Appendices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sz w:val="22"/>
        </w:rPr>
        <w:t>The main working file is INTEG.HTML, which contains the current full frontend experience.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sz w:val="22"/>
        </w:rPr>
        <w:t>The backend files were added to support SQLite, authentication, patient data, and syncing.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sz w:val="22"/>
        </w:rPr>
        <w:t>The reflection document explains the personal experience and contribution in simple first-person language.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Calibri" w:hAnsi="Calibri"/>
          <w:sz w:val="22"/>
        </w:rPr>
        <w:t>The project still keeps localStorage for offline use, while SQLite serves as the structured backend database.</w:t>
      </w:r>
    </w:p>
    <w:p>
      <w:pPr>
        <w:spacing w:before="200" w:after="120" w:line="240" w:lineRule="auto"/>
      </w:pPr>
      <w:r>
        <w:rPr>
          <w:rFonts w:ascii="Calibri" w:hAnsi="Calibri"/>
          <w:b/>
          <w:color w:val="2E74B5"/>
          <w:sz w:val="26"/>
        </w:rPr>
        <w:t>Conclusion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This appendix summary gives a clear list of the important project documents and links used in MediTrack. It can be used as a quick guide for submission, review, or future updates to the system.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6B7280"/>
        <w:sz w:val="18"/>
      </w:rPr>
      <w:t>MediTrack Appendix Summary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