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PEMANFAATAN LEARNING MANAGEMENT SYSTEM DALAM PENGUMPULAN TUGAS MAHASISWA</w:t>
      </w:r>
    </w:p>
    <w:p>
      <w:pPr>
        <w:jc w:val="center"/>
      </w:pPr>
      <w:r>
        <w:rPr>
          <w:rFonts w:ascii="Times New Roman" w:hAnsi="Times New Roman"/>
          <w:sz w:val="24"/>
        </w:rPr>
        <w:t>Dokumen Sintetis untuk Dataset Pengujian Skenario S1</w:t>
      </w:r>
    </w:p>
    <w:tbl>
      <w:tblPr>
        <w:tblStyle w:val="TableGrid"/>
        <w:tblW w:type="auto" w:w="0"/>
        <w:tblLook w:firstColumn="1" w:firstRow="1" w:lastColumn="0" w:lastRow="0" w:noHBand="0" w:noVBand="1" w:val="04A0"/>
      </w:tblPr>
      <w:tblGrid>
        <w:gridCol w:w="4561"/>
        <w:gridCol w:w="4561"/>
      </w:tblGrid>
      <w:tr>
        <w:tc>
          <w:tcPr>
            <w:tcW w:type="dxa" w:w="4561"/>
            <w:shd w:fill="EDEDED"/>
          </w:tcPr>
          <w:p>
            <w:r>
              <w:rPr>
                <w:rFonts w:ascii="Times New Roman" w:hAnsi="Times New Roman"/>
                <w:sz w:val="22"/>
              </w:rPr>
              <w:t>Kategori Dataset</w:t>
            </w:r>
          </w:p>
        </w:tc>
        <w:tc>
          <w:tcPr>
            <w:tcW w:type="dxa" w:w="4561"/>
          </w:tcPr>
          <w:p>
            <w:r>
              <w:rPr>
                <w:rFonts w:ascii="Times New Roman" w:hAnsi="Times New Roman"/>
                <w:sz w:val="22"/>
              </w:rPr>
              <w:t>S1 - Identik</w:t>
            </w:r>
          </w:p>
        </w:tc>
      </w:tr>
      <w:tr>
        <w:tc>
          <w:tcPr>
            <w:tcW w:type="dxa" w:w="4561"/>
            <w:shd w:fill="EDEDED"/>
          </w:tcPr>
          <w:p>
            <w:r>
              <w:rPr>
                <w:rFonts w:ascii="Times New Roman" w:hAnsi="Times New Roman"/>
                <w:sz w:val="22"/>
              </w:rPr>
              <w:t>Tujuan Pengujian</w:t>
            </w:r>
          </w:p>
        </w:tc>
        <w:tc>
          <w:tcPr>
            <w:tcW w:type="dxa" w:w="4561"/>
          </w:tcPr>
          <w:p>
            <w:r>
              <w:rPr>
                <w:rFonts w:ascii="Times New Roman" w:hAnsi="Times New Roman"/>
                <w:sz w:val="22"/>
              </w:rPr>
              <w:t>Menguji dokumen dengan kemiripan sangat tinggi</w:t>
            </w:r>
          </w:p>
        </w:tc>
      </w:tr>
      <w:tr>
        <w:tc>
          <w:tcPr>
            <w:tcW w:type="dxa" w:w="4561"/>
            <w:shd w:fill="EDEDED"/>
          </w:tcPr>
          <w:p>
            <w:r>
              <w:rPr>
                <w:rFonts w:ascii="Times New Roman" w:hAnsi="Times New Roman"/>
                <w:sz w:val="22"/>
              </w:rPr>
              <w:t>Jenis Dokumen</w:t>
            </w:r>
          </w:p>
        </w:tc>
        <w:tc>
          <w:tcPr>
            <w:tcW w:type="dxa" w:w="4561"/>
          </w:tcPr>
          <w:p>
            <w:r>
              <w:rPr>
                <w:rFonts w:ascii="Times New Roman" w:hAnsi="Times New Roman"/>
                <w:sz w:val="22"/>
              </w:rPr>
              <w:t>DOCX sintetis</w:t>
            </w:r>
          </w:p>
        </w:tc>
      </w:tr>
      <w:tr>
        <w:tc>
          <w:tcPr>
            <w:tcW w:type="dxa" w:w="4561"/>
            <w:shd w:fill="EDEDED"/>
          </w:tcPr>
          <w:p>
            <w:r>
              <w:rPr>
                <w:rFonts w:ascii="Times New Roman" w:hAnsi="Times New Roman"/>
                <w:sz w:val="22"/>
              </w:rPr>
              <w:t>Keterangan</w:t>
            </w:r>
          </w:p>
        </w:tc>
        <w:tc>
          <w:tcPr>
            <w:tcW w:type="dxa" w:w="4561"/>
          </w:tcPr>
          <w:p>
            <w:r>
              <w:rPr>
                <w:rFonts w:ascii="Times New Roman" w:hAnsi="Times New Roman"/>
                <w:sz w:val="22"/>
              </w:rPr>
              <w:t>Isi dokumen ini digunakan sebagai pasangan identik dalam pengujian kemiripan dokumen.</w:t>
            </w:r>
          </w:p>
        </w:tc>
      </w:tr>
    </w:tbl>
    <w:p/>
    <w:p>
      <w:r>
        <w:rPr>
          <w:rFonts w:ascii="Times New Roman" w:hAnsi="Times New Roman"/>
          <w:b/>
          <w:sz w:val="24"/>
        </w:rPr>
        <w:t>Pendahuluan</w:t>
      </w:r>
    </w:p>
    <w:p>
      <w:pPr>
        <w:spacing w:line="276" w:lineRule="auto"/>
        <w:ind w:firstLine="709"/>
        <w:jc w:val="both"/>
      </w:pPr>
      <w:r>
        <w:rPr>
          <w:rFonts w:ascii="Times New Roman" w:hAnsi="Times New Roman"/>
          <w:sz w:val="24"/>
        </w:rPr>
        <w:t>Perkembangan teknologi informasi telah memberikan pengaruh besar terhadap proses pembelajaran di perguruan tinggi. Salah satu bentuk pemanfaatan teknologi tersebut adalah penggunaan Learning Management System atau LMS sebagai media untuk mengelola pembelajaran secara digital. LMS memungkinkan dosen membagikan materi, mengatur jadwal perkuliahan, memberikan tugas, menerima pengumpulan dokumen, dan memberikan umpan balik kepada mahasiswa. Dengan adanya LMS, proses administrasi pembelajaran menjadi lebih tertata karena seluruh aktivitas dapat direkam dalam satu sistem.</w:t>
      </w:r>
    </w:p>
    <w:p>
      <w:pPr>
        <w:spacing w:line="276" w:lineRule="auto"/>
        <w:ind w:firstLine="709"/>
        <w:jc w:val="both"/>
      </w:pPr>
      <w:r>
        <w:rPr>
          <w:rFonts w:ascii="Times New Roman" w:hAnsi="Times New Roman"/>
          <w:sz w:val="24"/>
        </w:rPr>
        <w:t>Pada kegiatan pembelajaran konvensional, pengumpulan tugas biasanya dilakukan secara langsung dalam bentuk cetak. Cara tersebut membutuhkan waktu, ruang penyimpanan, dan proses pemeriksaan manual yang cukup panjang. Melalui LMS, mahasiswa dapat mengunggah tugas dalam bentuk dokumen digital seperti DOCX, PDF, atau gambar hasil pemindaian. Dosen juga dapat mengakses tugas yang dikumpulkan tanpa harus mengelola berkas fisik. Kondisi ini membuat proses pengumpulan dan pemeriksaan tugas menjadi lebih efisien.</w:t>
      </w:r>
    </w:p>
    <w:p>
      <w:pPr>
        <w:spacing w:line="276" w:lineRule="auto"/>
        <w:ind w:firstLine="709"/>
        <w:jc w:val="both"/>
      </w:pPr>
      <w:r>
        <w:rPr>
          <w:rFonts w:ascii="Times New Roman" w:hAnsi="Times New Roman"/>
          <w:sz w:val="24"/>
        </w:rPr>
        <w:t>Meskipun demikian, kemudahan pengumpulan tugas secara digital juga menimbulkan tantangan baru. Salah satu tantangan yang sering muncul adalah kemungkinan adanya kemiripan isi antar dokumen tugas mahasiswa. Kemiripan tersebut dapat terjadi karena mahasiswa menyalin sebagian isi tugas, menggunakan sumber yang sama tanpa pengolahan memadai, atau bekerja sama melebihi batas yang diperbolehkan. Oleh karena itu, dibutuhkan mekanisme pemeriksaan yang dapat membantu dosen mengidentifikasi dokumen dengan tingkat kemiripan tinggi.</w:t>
      </w:r>
    </w:p>
    <w:p>
      <w:r>
        <w:rPr>
          <w:rFonts w:ascii="Times New Roman" w:hAnsi="Times New Roman"/>
          <w:b/>
          <w:sz w:val="24"/>
        </w:rPr>
        <w:t>Permasalahan</w:t>
      </w:r>
    </w:p>
    <w:p>
      <w:pPr>
        <w:spacing w:line="276" w:lineRule="auto"/>
        <w:ind w:firstLine="709"/>
        <w:jc w:val="both"/>
      </w:pPr>
      <w:r>
        <w:rPr>
          <w:rFonts w:ascii="Times New Roman" w:hAnsi="Times New Roman"/>
          <w:sz w:val="24"/>
        </w:rPr>
        <w:t>Pemeriksaan kemiripan dokumen secara manual memiliki keterbatasan. Dosen harus membuka setiap dokumen, membaca isi tugas, lalu membandingkannya dengan dokumen lain. Jika jumlah mahasiswa dalam satu kelas cukup banyak, proses tersebut menjadi tidak efisien dan berpotensi menimbulkan kesalahan karena kelelahan atau keterbatasan waktu. Pemeriksaan manual juga sulit dilakukan ketika dokumen memiliki banyak halaman atau ketika tugas dikumpulkan dalam format yang berbeda.</w:t>
      </w:r>
    </w:p>
    <w:p>
      <w:pPr>
        <w:spacing w:line="276" w:lineRule="auto"/>
        <w:ind w:firstLine="709"/>
        <w:jc w:val="both"/>
      </w:pPr>
      <w:r>
        <w:rPr>
          <w:rFonts w:ascii="Times New Roman" w:hAnsi="Times New Roman"/>
          <w:sz w:val="24"/>
        </w:rPr>
        <w:t>Format dokumen yang beragam menjadi tantangan tambahan. Dokumen berbasis teks digital relatif mudah dibaca oleh sistem, tetapi dokumen hasil scan atau gambar tulisan tangan membutuhkan proses ekstraksi teks terlebih dahulu. Apabila teks tidak dapat diambil dengan baik, proses perbandingan dokumen akan menjadi kurang akurat. Hal ini menunjukkan bahwa sistem pemeriksaan kemiripan perlu dirancang untuk menangani berbagai jenis dokumen yang umum digunakan mahasiswa.</w:t>
      </w:r>
    </w:p>
    <w:p>
      <w:r>
        <w:rPr>
          <w:rFonts w:ascii="Times New Roman" w:hAnsi="Times New Roman"/>
          <w:b/>
          <w:sz w:val="24"/>
        </w:rPr>
        <w:t>Konsep Sistem</w:t>
      </w:r>
    </w:p>
    <w:p>
      <w:pPr>
        <w:spacing w:line="276" w:lineRule="auto"/>
        <w:ind w:firstLine="709"/>
        <w:jc w:val="both"/>
      </w:pPr>
      <w:r>
        <w:rPr>
          <w:rFonts w:ascii="Times New Roman" w:hAnsi="Times New Roman"/>
          <w:sz w:val="24"/>
        </w:rPr>
        <w:t>Sistem deteksi kemiripan dokumen dapat membantu dosen dengan cara mengubah isi dokumen menjadi bentuk teks yang dapat diproses, melakukan pembersihan teks, membentuk potongan karakter, dan menghitung tingkat kesamaan antar dokumen. Salah satu algoritma yang dapat digunakan adalah Winnowing. Algoritma ini bekerja dengan membentuk k-gram, menghitung nilai hash, memilih fingerprint representatif, lalu membandingkan fingerprint antar dokumen. Dengan pendekatan tersebut, sistem dapat menemukan bagian dokumen yang memiliki kemiripan lokal.</w:t>
      </w:r>
    </w:p>
    <w:p>
      <w:pPr>
        <w:spacing w:line="276" w:lineRule="auto"/>
        <w:ind w:firstLine="709"/>
        <w:jc w:val="both"/>
      </w:pPr>
      <w:r>
        <w:rPr>
          <w:rFonts w:ascii="Times New Roman" w:hAnsi="Times New Roman"/>
          <w:sz w:val="24"/>
        </w:rPr>
        <w:t>Selain menghasilkan nilai persentase, sistem yang baik perlu menampilkan bagian teks yang terindikasi mirip. Tampilan tersebut dapat membantu dosen memahami alasan munculnya skor kemiripan. Jika dosen hanya melihat angka, proses verifikasi masih membutuhkan pembacaan ulang seluruh dokumen. Sebaliknya, jika sistem menyediakan penanda bagian mirip, dosen dapat langsung memeriksa segmen yang relevan dan menentukan apakah kemiripan tersebut wajar atau perlu ditindaklanjuti.</w:t>
      </w:r>
    </w:p>
    <w:p>
      <w:r>
        <w:rPr>
          <w:rFonts w:ascii="Times New Roman" w:hAnsi="Times New Roman"/>
          <w:b/>
          <w:sz w:val="24"/>
        </w:rPr>
        <w:t>Manfaat</w:t>
      </w:r>
    </w:p>
    <w:p>
      <w:pPr>
        <w:spacing w:line="276" w:lineRule="auto"/>
        <w:ind w:firstLine="709"/>
        <w:jc w:val="both"/>
      </w:pPr>
      <w:r>
        <w:rPr>
          <w:rFonts w:ascii="Times New Roman" w:hAnsi="Times New Roman"/>
          <w:sz w:val="24"/>
        </w:rPr>
        <w:t>Penerapan sistem pemeriksaan kemiripan pada LMS memberikan beberapa manfaat. Bagi dosen, sistem membantu mempercepat proses pemeriksaan awal terhadap dokumen tugas. Bagi mahasiswa, keberadaan sistem dapat meningkatkan kesadaran untuk menyusun tugas secara lebih mandiri dan bertanggung jawab. Bagi institusi pendidikan, sistem dapat menjadi bagian dari upaya menjaga integritas akademik dan meningkatkan kualitas proses penilaian.</w:t>
      </w:r>
    </w:p>
    <w:p>
      <w:pPr>
        <w:spacing w:line="276" w:lineRule="auto"/>
        <w:ind w:firstLine="709"/>
        <w:jc w:val="both"/>
      </w:pPr>
      <w:r>
        <w:rPr>
          <w:rFonts w:ascii="Times New Roman" w:hAnsi="Times New Roman"/>
          <w:sz w:val="24"/>
        </w:rPr>
        <w:t>Sistem ini tidak dimaksudkan untuk memberikan keputusan otomatis bahwa suatu tugas merupakan plagiarisme. Keputusan akhir tetap berada pada dosen karena kemiripan teks dapat disebabkan oleh banyak faktor, seperti penggunaan istilah teknis yang sama, format jawaban yang seragam, atau instruksi tugas yang menuntut struktur tertentu. Oleh karena itu, hasil sistem harus diposisikan sebagai alat bantu verifikasi, bukan sebagai pengganti penilaian akademik.</w:t>
      </w:r>
    </w:p>
    <w:p>
      <w:r>
        <w:rPr>
          <w:rFonts w:ascii="Times New Roman" w:hAnsi="Times New Roman"/>
          <w:b/>
          <w:sz w:val="24"/>
        </w:rPr>
        <w:t>Kesimpulan</w:t>
      </w:r>
    </w:p>
    <w:p>
      <w:pPr>
        <w:spacing w:line="276" w:lineRule="auto"/>
        <w:ind w:firstLine="709"/>
        <w:jc w:val="both"/>
      </w:pPr>
      <w:r>
        <w:rPr>
          <w:rFonts w:ascii="Times New Roman" w:hAnsi="Times New Roman"/>
          <w:sz w:val="24"/>
        </w:rPr>
        <w:t>Berdasarkan uraian tersebut, LMS memiliki peran penting dalam mendukung pengumpulan tugas mahasiswa secara digital. Namun, proses pengumpulan tugas digital perlu dilengkapi dengan mekanisme pemeriksaan kemiripan agar dosen dapat melakukan verifikasi dengan lebih cepat dan terarah. Integrasi ekstraksi teks, algoritma Winnowing, perhitungan Jaccard Similarity, dan visualisasi bagian teks mirip dapat menjadi solusi untuk membantu pemeriksaan dokumen tugas dalam lingkungan pembelajaran digital.</w:t>
      </w:r>
    </w:p>
    <w:p/>
    <w:p>
      <w:pPr>
        <w:jc w:val="left"/>
      </w:pPr>
      <w:r>
        <w:rPr>
          <w:rFonts w:ascii="Times New Roman" w:hAnsi="Times New Roman"/>
          <w:i/>
          <w:sz w:val="22"/>
        </w:rPr>
        <w:t>Catatan: Dokumen ini bersifat sintetis dan disusun untuk kebutuhan pengujian sistem deteksi kemiripan isi dokumen.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PEMANFAATAN LEARNING MANAGEMENT SYSTEM DALAM PENGUMPULAN TUGAS MAHASISWA</dc:title>
  <dc:subject>Dataset S1 Identik</dc:subject>
  <dc:creator>Dataset Sintetis</dc:creator>
  <cp:keywords/>
  <dc:description>generated by python-docx</dc:description>
  <cp:lastModifiedBy/>
  <cp:revision>1</cp:revision>
  <dcterms:created xsi:type="dcterms:W3CDTF">2013-12-23T23:15:00Z</dcterms:created>
  <dcterms:modified xsi:type="dcterms:W3CDTF">2013-12-23T23:15:00Z</dcterms:modified>
  <cp:category/>
</cp:coreProperties>
</file>