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C06" w:rsidRPr="00145E03" w:rsidRDefault="00824C06" w:rsidP="007C20AD">
      <w:pPr>
        <w:pStyle w:val="Heading1"/>
        <w:spacing w:before="0" w:line="360" w:lineRule="auto"/>
        <w:ind w:firstLine="284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br/>
      </w:r>
      <w:bookmarkStart w:id="1" w:name="_Toc505346402"/>
      <w:r w:rsidRPr="00145E03">
        <w:rPr>
          <w:lang w:val="en-US"/>
        </w:rPr>
        <w:t>KESIMPULAN DAN SARAN</w:t>
      </w:r>
      <w:bookmarkEnd w:id="1"/>
    </w:p>
    <w:p w:rsidR="00824C06" w:rsidRDefault="00824C06" w:rsidP="007C20AD">
      <w:pPr>
        <w:spacing w:after="0" w:line="360" w:lineRule="auto"/>
        <w:rPr>
          <w:lang w:val="en-US"/>
        </w:rPr>
      </w:pPr>
    </w:p>
    <w:p w:rsidR="00824C06" w:rsidRDefault="00824C06" w:rsidP="007C20AD">
      <w:pPr>
        <w:pStyle w:val="Heading2"/>
        <w:spacing w:line="360" w:lineRule="auto"/>
        <w:ind w:firstLine="0"/>
        <w:jc w:val="left"/>
        <w:rPr>
          <w:rFonts w:cs="Times New Roman"/>
          <w:b w:val="0"/>
          <w:lang w:val="en-US"/>
        </w:rPr>
      </w:pPr>
      <w:bookmarkStart w:id="2" w:name="_Toc505346403"/>
      <w:r>
        <w:rPr>
          <w:rFonts w:cs="Times New Roman"/>
          <w:lang w:val="en-US"/>
        </w:rPr>
        <w:t>Kesimpulan</w:t>
      </w:r>
      <w:bookmarkEnd w:id="2"/>
    </w:p>
    <w:p w:rsidR="00824C06" w:rsidRPr="004D430B" w:rsidRDefault="00824C06" w:rsidP="007C20AD">
      <w:pPr>
        <w:spacing w:after="0" w:line="360" w:lineRule="auto"/>
        <w:ind w:firstLine="720"/>
        <w:rPr>
          <w:color w:val="000000" w:themeColor="text1"/>
          <w:lang w:val="en-US"/>
        </w:rPr>
      </w:pPr>
      <w:r w:rsidRPr="00977C9A">
        <w:rPr>
          <w:lang w:val="en-US"/>
        </w:rPr>
        <w:t>Berdasarkan penelitian dan pengujian yang kami lakukan, dengan adanya “</w:t>
      </w:r>
      <w:r w:rsidRPr="004D430B">
        <w:rPr>
          <w:color w:val="000000" w:themeColor="text1"/>
          <w:lang w:val="en-US"/>
        </w:rPr>
        <w:t>Aplikasi Inventory Gudang Divisi Distribusi dan Persediaan PT. Pos Indonesia”, dapat disimpulkan bahwa:</w:t>
      </w:r>
    </w:p>
    <w:p w:rsidR="00824C06" w:rsidRPr="004D430B" w:rsidRDefault="00824C06" w:rsidP="007C20AD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 w:rsidRPr="004D430B">
        <w:rPr>
          <w:color w:val="000000" w:themeColor="text1"/>
          <w:u w:val="none"/>
          <w:lang w:val="en-US"/>
        </w:rPr>
        <w:t xml:space="preserve">Aplikasi Inventory Gudang Divisi Distribusi dan Persediaan dapat melakukan perhitungan rumus dengan waktu singkat tanpa harus menghitung di </w:t>
      </w:r>
      <w:r w:rsidRPr="004D430B">
        <w:rPr>
          <w:i/>
          <w:color w:val="000000" w:themeColor="text1"/>
          <w:u w:val="none"/>
          <w:lang w:val="en-US"/>
        </w:rPr>
        <w:t>Microsoft Excel</w:t>
      </w:r>
      <w:r w:rsidRPr="004D430B">
        <w:rPr>
          <w:color w:val="000000" w:themeColor="text1"/>
          <w:u w:val="none"/>
          <w:lang w:val="en-US"/>
        </w:rPr>
        <w:t>.</w:t>
      </w:r>
    </w:p>
    <w:p w:rsidR="00824C06" w:rsidRPr="004D430B" w:rsidRDefault="00824C06" w:rsidP="007C20AD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 w:rsidRPr="004D430B">
        <w:rPr>
          <w:color w:val="000000" w:themeColor="text1"/>
          <w:u w:val="none"/>
          <w:lang w:val="en-US"/>
        </w:rPr>
        <w:t>Aplikasi Inventory Gudang Divisi Distribusi dan Persediaan dapat membuatkan laporan rekapitulasi produk bulanan secara otomatis.</w:t>
      </w:r>
    </w:p>
    <w:p w:rsidR="00824C06" w:rsidRPr="004D430B" w:rsidRDefault="00824C06" w:rsidP="007C20AD">
      <w:pPr>
        <w:pStyle w:val="ListParagraph"/>
        <w:numPr>
          <w:ilvl w:val="0"/>
          <w:numId w:val="2"/>
        </w:numPr>
        <w:spacing w:after="0" w:line="360" w:lineRule="auto"/>
        <w:ind w:left="709" w:hanging="709"/>
        <w:rPr>
          <w:color w:val="000000" w:themeColor="text1"/>
          <w:u w:val="none"/>
          <w:lang w:val="en-US"/>
        </w:rPr>
      </w:pPr>
      <w:r w:rsidRPr="004D430B">
        <w:rPr>
          <w:color w:val="000000" w:themeColor="text1"/>
          <w:u w:val="none"/>
          <w:lang w:val="en-US"/>
        </w:rPr>
        <w:t>Aplikasi Inventory Gudang Divisi Distribusi dan Persediaan sudah dapat mencari data yang diinginkan secara efisien.</w:t>
      </w:r>
    </w:p>
    <w:p w:rsidR="00824C06" w:rsidRPr="004D430B" w:rsidRDefault="00824C06" w:rsidP="007C20AD">
      <w:pPr>
        <w:pStyle w:val="Heading2"/>
        <w:spacing w:line="360" w:lineRule="auto"/>
        <w:ind w:firstLine="0"/>
        <w:rPr>
          <w:rFonts w:cs="Times New Roman"/>
          <w:b w:val="0"/>
          <w:lang w:val="en-US"/>
        </w:rPr>
      </w:pPr>
      <w:bookmarkStart w:id="3" w:name="_Toc505346404"/>
      <w:r w:rsidRPr="004D430B">
        <w:rPr>
          <w:rFonts w:cs="Times New Roman"/>
          <w:lang w:val="en-US"/>
        </w:rPr>
        <w:t>Saran</w:t>
      </w:r>
      <w:bookmarkEnd w:id="3"/>
    </w:p>
    <w:p w:rsidR="00824C06" w:rsidRPr="004D430B" w:rsidRDefault="00824C06" w:rsidP="007C20AD">
      <w:pPr>
        <w:spacing w:after="0" w:line="360" w:lineRule="auto"/>
        <w:ind w:firstLine="720"/>
        <w:rPr>
          <w:color w:val="000000" w:themeColor="text1"/>
          <w:lang w:val="en-US"/>
        </w:rPr>
      </w:pPr>
      <w:r w:rsidRPr="004D430B">
        <w:rPr>
          <w:color w:val="000000" w:themeColor="text1"/>
          <w:lang w:val="en-US"/>
        </w:rPr>
        <w:t>Berdasarkan kesimpulan yang didapat maka saran-saran yang dapat dikemukakan agar menjadi bahan masukan dan pertimbangan terhadap “Aplikasi Inventory Gudang Divisi Distribusi dan Persediaan PT. Pos Indonesia” adalah sebagai berikut :</w:t>
      </w:r>
    </w:p>
    <w:p w:rsidR="00824C06" w:rsidRPr="004D430B" w:rsidRDefault="00824C06" w:rsidP="007C20AD">
      <w:pPr>
        <w:spacing w:after="0" w:line="360" w:lineRule="auto"/>
        <w:ind w:left="709" w:hanging="709"/>
        <w:rPr>
          <w:color w:val="000000" w:themeColor="text1"/>
          <w:lang w:val="en-US"/>
        </w:rPr>
      </w:pPr>
      <w:r w:rsidRPr="004D430B">
        <w:rPr>
          <w:color w:val="000000" w:themeColor="text1"/>
          <w:lang w:val="en-US"/>
        </w:rPr>
        <w:t xml:space="preserve">1. </w:t>
      </w:r>
      <w:r w:rsidRPr="004D430B">
        <w:rPr>
          <w:color w:val="000000" w:themeColor="text1"/>
          <w:lang w:val="en-US"/>
        </w:rPr>
        <w:tab/>
        <w:t>Aplikasi</w:t>
      </w:r>
      <w:r>
        <w:rPr>
          <w:color w:val="000000" w:themeColor="text1"/>
          <w:lang w:val="en-US"/>
        </w:rPr>
        <w:t xml:space="preserve"> </w:t>
      </w:r>
      <w:r w:rsidRPr="004D430B">
        <w:rPr>
          <w:color w:val="000000" w:themeColor="text1"/>
          <w:lang w:val="en-US"/>
        </w:rPr>
        <w:t>dapat dikembangkan menjadi aplikasi mobile sehingga lebih fleksibel dapat dibawa ke gudang dalam proses pengelolaan data produk.</w:t>
      </w:r>
    </w:p>
    <w:p w:rsidR="00824C06" w:rsidRPr="004D430B" w:rsidRDefault="00824C06" w:rsidP="007C20AD">
      <w:pPr>
        <w:spacing w:after="0" w:line="360" w:lineRule="auto"/>
        <w:ind w:left="709" w:hanging="709"/>
        <w:rPr>
          <w:color w:val="000000" w:themeColor="text1"/>
          <w:lang w:val="en-US"/>
        </w:rPr>
      </w:pPr>
      <w:r w:rsidRPr="004D430B">
        <w:rPr>
          <w:color w:val="000000" w:themeColor="text1"/>
          <w:lang w:val="en-US"/>
        </w:rPr>
        <w:t>2.</w:t>
      </w:r>
      <w:r w:rsidRPr="004D430B">
        <w:rPr>
          <w:color w:val="000000" w:themeColor="text1"/>
          <w:lang w:val="en-US"/>
        </w:rPr>
        <w:tab/>
      </w:r>
      <w:r>
        <w:rPr>
          <w:color w:val="000000" w:themeColor="text1"/>
          <w:lang w:val="en-US"/>
        </w:rPr>
        <w:t>Aplikasi dapat hanya digunakan untuk Divisi Distribusi dan Persediaan Prangko dan Filateli. Pada pengembangan berikutnya, diharapkan dapat digunakan juga untuk Divisi Distribusi dan Persediaan Materai dan Konsinyasi.</w:t>
      </w:r>
    </w:p>
    <w:p w:rsidR="00E7112A" w:rsidRDefault="00E7112A" w:rsidP="007C20AD">
      <w:pPr>
        <w:spacing w:line="360" w:lineRule="auto"/>
      </w:pPr>
    </w:p>
    <w:sectPr w:rsidR="00E7112A" w:rsidSect="00824C0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start="21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5252" w:rsidRDefault="00205252" w:rsidP="00824C06">
      <w:pPr>
        <w:spacing w:after="0" w:line="240" w:lineRule="auto"/>
      </w:pPr>
      <w:r>
        <w:separator/>
      </w:r>
    </w:p>
  </w:endnote>
  <w:endnote w:type="continuationSeparator" w:id="0">
    <w:p w:rsidR="00205252" w:rsidRDefault="00205252" w:rsidP="00824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C06" w:rsidRDefault="00824C0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695053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24C06" w:rsidRDefault="00824C0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252">
          <w:rPr>
            <w:noProof/>
          </w:rPr>
          <w:t>215</w:t>
        </w:r>
        <w:r>
          <w:rPr>
            <w:noProof/>
          </w:rPr>
          <w:fldChar w:fldCharType="end"/>
        </w:r>
      </w:p>
    </w:sdtContent>
  </w:sdt>
  <w:p w:rsidR="00824C06" w:rsidRDefault="00824C0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C06" w:rsidRDefault="00824C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5252" w:rsidRDefault="00205252" w:rsidP="00824C06">
      <w:pPr>
        <w:spacing w:after="0" w:line="240" w:lineRule="auto"/>
      </w:pPr>
      <w:r>
        <w:separator/>
      </w:r>
    </w:p>
  </w:footnote>
  <w:footnote w:type="continuationSeparator" w:id="0">
    <w:p w:rsidR="00205252" w:rsidRDefault="00205252" w:rsidP="00824C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C06" w:rsidRDefault="00824C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C06" w:rsidRDefault="00824C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24C06" w:rsidRDefault="00824C0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466C5"/>
    <w:multiLevelType w:val="multilevel"/>
    <w:tmpl w:val="3BBA9D78"/>
    <w:lvl w:ilvl="0">
      <w:start w:val="4"/>
      <w:numFmt w:val="decimal"/>
      <w:pStyle w:val="Heading1"/>
      <w:lvlText w:val="BAB %1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8"/>
        <w:szCs w:val="28"/>
      </w:rPr>
    </w:lvl>
    <w:lvl w:ilvl="1">
      <w:start w:val="1"/>
      <w:numFmt w:val="decimal"/>
      <w:pStyle w:val="Heading2"/>
      <w:isLgl/>
      <w:lvlText w:val="%1.%2."/>
      <w:lvlJc w:val="left"/>
      <w:pPr>
        <w:ind w:left="0" w:firstLine="113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2">
      <w:start w:val="1"/>
      <w:numFmt w:val="lowerRoman"/>
      <w:pStyle w:val="Heading3"/>
      <w:isLgl/>
      <w:lvlText w:val="%1.%2.%3."/>
      <w:lvlJc w:val="left"/>
      <w:pPr>
        <w:ind w:left="0" w:firstLine="284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3">
      <w:start w:val="1"/>
      <w:numFmt w:val="decimal"/>
      <w:pStyle w:val="Heading4"/>
      <w:isLgl/>
      <w:lvlText w:val="%1.%2.%3.%4."/>
      <w:lvlJc w:val="left"/>
      <w:pPr>
        <w:ind w:left="0" w:firstLine="0"/>
      </w:pPr>
      <w:rPr>
        <w:rFonts w:ascii="Times New Roman" w:hAnsi="Times New Roman" w:hint="default"/>
        <w:b/>
        <w:i w:val="0"/>
        <w:color w:val="000000" w:themeColor="text1"/>
        <w:sz w:val="24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8953ACD"/>
    <w:multiLevelType w:val="hybridMultilevel"/>
    <w:tmpl w:val="09BE3966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C06"/>
    <w:rsid w:val="00205252"/>
    <w:rsid w:val="007C20AD"/>
    <w:rsid w:val="007F2120"/>
    <w:rsid w:val="00824C06"/>
    <w:rsid w:val="00D9566D"/>
    <w:rsid w:val="00E7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9CDB4E-EBEA-40CD-8019-B573A2DAD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000000" w:themeColor="text1"/>
        <w:sz w:val="24"/>
        <w:szCs w:val="36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4C06"/>
    <w:pPr>
      <w:jc w:val="both"/>
    </w:pPr>
    <w:rPr>
      <w:color w:val="auto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4C06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C06"/>
    <w:pPr>
      <w:keepNext/>
      <w:keepLines/>
      <w:numPr>
        <w:ilvl w:val="1"/>
        <w:numId w:val="1"/>
      </w:numPr>
      <w:spacing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24C06"/>
    <w:pPr>
      <w:keepNext/>
      <w:keepLines/>
      <w:numPr>
        <w:ilvl w:val="2"/>
        <w:numId w:val="1"/>
      </w:numPr>
      <w:spacing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24C06"/>
    <w:pPr>
      <w:keepNext/>
      <w:keepLines/>
      <w:numPr>
        <w:ilvl w:val="3"/>
        <w:numId w:val="1"/>
      </w:numPr>
      <w:spacing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4C06"/>
    <w:rPr>
      <w:rFonts w:eastAsiaTheme="majorEastAsia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4C06"/>
    <w:rPr>
      <w:rFonts w:eastAsiaTheme="majorEastAsia" w:cstheme="majorBidi"/>
      <w:b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24C06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24C06"/>
    <w:rPr>
      <w:rFonts w:eastAsiaTheme="majorEastAsia" w:cstheme="majorBidi"/>
      <w:b/>
      <w:iCs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824C06"/>
    <w:pPr>
      <w:ind w:left="720"/>
      <w:contextualSpacing/>
    </w:pPr>
    <w:rPr>
      <w:rFonts w:cs="Times New Roman"/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824C06"/>
    <w:rPr>
      <w:rFonts w:cs="Times New Roman"/>
      <w:color w:val="0563C1" w:themeColor="hyperlink"/>
      <w:szCs w:val="22"/>
      <w:u w:val="single"/>
    </w:rPr>
  </w:style>
  <w:style w:type="paragraph" w:styleId="Header">
    <w:name w:val="header"/>
    <w:basedOn w:val="Normal"/>
    <w:link w:val="HeaderChar"/>
    <w:uiPriority w:val="99"/>
    <w:unhideWhenUsed/>
    <w:rsid w:val="0082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C06"/>
    <w:rPr>
      <w:color w:val="auto"/>
      <w:szCs w:val="22"/>
    </w:rPr>
  </w:style>
  <w:style w:type="paragraph" w:styleId="Footer">
    <w:name w:val="footer"/>
    <w:basedOn w:val="Normal"/>
    <w:link w:val="FooterChar"/>
    <w:uiPriority w:val="99"/>
    <w:unhideWhenUsed/>
    <w:rsid w:val="00824C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C06"/>
    <w:rPr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 Gumilang Suhendi</dc:creator>
  <cp:keywords/>
  <dc:description/>
  <cp:lastModifiedBy>Diar Gumilang Suhendi</cp:lastModifiedBy>
  <cp:revision>2</cp:revision>
  <cp:lastPrinted>2018-02-02T13:33:00Z</cp:lastPrinted>
  <dcterms:created xsi:type="dcterms:W3CDTF">2018-02-02T12:40:00Z</dcterms:created>
  <dcterms:modified xsi:type="dcterms:W3CDTF">2018-02-02T13:34:00Z</dcterms:modified>
</cp:coreProperties>
</file>