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DC" w:rsidRPr="000C23DB" w:rsidRDefault="000637DC" w:rsidP="000637DC">
      <w:pPr>
        <w:jc w:val="center"/>
        <w:rPr>
          <w:b/>
          <w:sz w:val="28"/>
          <w:lang w:val="id-ID"/>
        </w:rPr>
      </w:pPr>
      <w:bookmarkStart w:id="0" w:name="_GoBack"/>
      <w:bookmarkEnd w:id="0"/>
      <w:r w:rsidRPr="000C23DB">
        <w:rPr>
          <w:b/>
          <w:sz w:val="28"/>
        </w:rPr>
        <w:t>DAFTAR TABEL</w:t>
      </w:r>
    </w:p>
    <w:p w:rsid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690C9D" w:rsidRDefault="00804F57" w:rsidP="000637DC">
      <w:pPr>
        <w:pStyle w:val="TOC1"/>
        <w:rPr>
          <w:rFonts w:eastAsia="Times New Roman"/>
        </w:rPr>
      </w:pPr>
      <w:r w:rsidRPr="00690C9D">
        <w:fldChar w:fldCharType="begin" w:fldLock="1"/>
      </w:r>
      <w:r w:rsidR="000637DC" w:rsidRPr="00690C9D">
        <w:instrText xml:space="preserve"> TOC \h \z \t "tabel,1" </w:instrText>
      </w:r>
      <w:r w:rsidRPr="00690C9D">
        <w:fldChar w:fldCharType="separate"/>
      </w:r>
      <w:hyperlink w:anchor="_Toc327257897" w:history="1">
        <w:r w:rsidR="000637DC">
          <w:rPr>
            <w:rStyle w:val="Hyperlink"/>
          </w:rPr>
          <w:t>Tabel 2.2 Skala Berdasarkan Zoom Level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56</w:t>
        </w:r>
      </w:hyperlink>
    </w:p>
    <w:p w:rsidR="000637DC" w:rsidRPr="00690C9D" w:rsidRDefault="002A597E" w:rsidP="000637DC">
      <w:pPr>
        <w:pStyle w:val="TOC1"/>
        <w:rPr>
          <w:rFonts w:eastAsia="Times New Roman"/>
        </w:rPr>
      </w:pPr>
      <w:hyperlink w:anchor="_Toc327257898" w:history="1">
        <w:r w:rsidR="000637DC" w:rsidRPr="00690C9D">
          <w:rPr>
            <w:rStyle w:val="Hyperlink"/>
          </w:rPr>
          <w:t xml:space="preserve">Tabel </w:t>
        </w:r>
        <w:r w:rsidR="000637DC">
          <w:rPr>
            <w:rStyle w:val="Hyperlink"/>
          </w:rPr>
          <w:t>2.3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Istilah Web Browser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61</w:t>
        </w:r>
      </w:hyperlink>
    </w:p>
    <w:p w:rsidR="000637DC" w:rsidRPr="00690C9D" w:rsidRDefault="002A597E" w:rsidP="000637DC">
      <w:pPr>
        <w:pStyle w:val="TOC1"/>
        <w:rPr>
          <w:rFonts w:eastAsia="Times New Roman"/>
        </w:rPr>
      </w:pPr>
      <w:hyperlink w:anchor="_Toc327257899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1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Lunak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71</w:t>
        </w:r>
      </w:hyperlink>
    </w:p>
    <w:p w:rsidR="000637DC" w:rsidRPr="00690C9D" w:rsidRDefault="002A597E" w:rsidP="000637DC">
      <w:pPr>
        <w:pStyle w:val="TOC1"/>
        <w:rPr>
          <w:rFonts w:eastAsia="Times New Roman"/>
        </w:rPr>
      </w:pPr>
      <w:hyperlink w:anchor="_Toc327257900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2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Keras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72</w:t>
        </w:r>
      </w:hyperlink>
    </w:p>
    <w:p w:rsidR="000637DC" w:rsidRPr="00690C9D" w:rsidRDefault="002A597E" w:rsidP="000637DC">
      <w:pPr>
        <w:pStyle w:val="TOC1"/>
        <w:rPr>
          <w:rFonts w:eastAsia="Times New Roman"/>
        </w:rPr>
      </w:pPr>
      <w:hyperlink w:anchor="_Toc327257901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Karakteristik Pengguna Aplikasi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73</w:t>
        </w:r>
      </w:hyperlink>
    </w:p>
    <w:p w:rsidR="000637DC" w:rsidRPr="00690C9D" w:rsidRDefault="002A597E" w:rsidP="000637DC">
      <w:pPr>
        <w:pStyle w:val="TOC1"/>
        <w:rPr>
          <w:rFonts w:eastAsia="Times New Roman"/>
        </w:rPr>
      </w:pPr>
      <w:hyperlink w:anchor="_Toc327257902" w:history="1">
        <w:r w:rsidR="000637DC">
          <w:rPr>
            <w:rStyle w:val="Hyperlink"/>
          </w:rPr>
          <w:t>Tabel 3.4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 xml:space="preserve">Tabel Entitas </w:t>
        </w:r>
        <w:r w:rsidR="000637DC">
          <w:rPr>
            <w:rStyle w:val="Hyperlink"/>
            <w:i/>
          </w:rPr>
          <w:t>ERD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77</w:t>
        </w:r>
      </w:hyperlink>
    </w:p>
    <w:p w:rsidR="000637DC" w:rsidRPr="00690C9D" w:rsidRDefault="002A597E" w:rsidP="000637DC">
      <w:pPr>
        <w:pStyle w:val="TOC1"/>
        <w:rPr>
          <w:rFonts w:eastAsia="Times New Roman"/>
        </w:rPr>
      </w:pPr>
      <w:hyperlink w:anchor="_Toc327257903" w:history="1">
        <w:r w:rsidR="000637DC">
          <w:rPr>
            <w:rStyle w:val="Hyperlink"/>
          </w:rPr>
          <w:t>Tabel 3.5</w:t>
        </w:r>
        <w:r w:rsidR="000637DC" w:rsidRPr="00690C9D">
          <w:rPr>
            <w:rStyle w:val="Hyperlink"/>
          </w:rPr>
          <w:t xml:space="preserve"> </w:t>
        </w:r>
        <w:r w:rsidR="000637DC" w:rsidRPr="00D02592">
          <w:t>Spesifikasi Proses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82</w:t>
        </w:r>
      </w:hyperlink>
    </w:p>
    <w:p w:rsidR="000637DC" w:rsidRPr="00690C9D" w:rsidRDefault="002A597E" w:rsidP="000637DC">
      <w:pPr>
        <w:pStyle w:val="TOC1"/>
        <w:rPr>
          <w:rFonts w:eastAsia="Times New Roman"/>
        </w:rPr>
      </w:pPr>
      <w:hyperlink w:anchor="_Toc327257904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6 Kamus Data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124</w:t>
        </w:r>
      </w:hyperlink>
    </w:p>
    <w:p w:rsidR="000637DC" w:rsidRDefault="00804F57" w:rsidP="000637DC">
      <w:pPr>
        <w:spacing w:after="200" w:line="360" w:lineRule="auto"/>
        <w:jc w:val="center"/>
        <w:rPr>
          <w:lang w:val="id-ID"/>
        </w:rPr>
      </w:pPr>
      <w:r w:rsidRPr="00690C9D">
        <w:fldChar w:fldCharType="end"/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sectPr w:rsidR="00AE0A76" w:rsidSect="002A597E">
      <w:footerReference w:type="default" r:id="rId8"/>
      <w:pgSz w:w="11907" w:h="16840" w:code="9"/>
      <w:pgMar w:top="2268" w:right="1275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  <w:jc w:val="center"/>
    </w:pPr>
  </w:p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A597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FFA5-9B62-441F-98CF-8F2634EB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