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109D" w:rsidRPr="008E23C6" w:rsidRDefault="007E21F0">
      <w:pPr>
        <w:rPr>
          <w:sz w:val="40"/>
          <w:szCs w:val="40"/>
        </w:rPr>
      </w:pPr>
      <w:bookmarkStart w:id="0" w:name="_GoBack"/>
      <w:r w:rsidRPr="008E23C6">
        <w:rPr>
          <w:sz w:val="40"/>
          <w:szCs w:val="40"/>
        </w:rPr>
        <w:t>INTELLIGENT AGENTS</w:t>
      </w:r>
    </w:p>
    <w:bookmarkEnd w:id="0"/>
    <w:p w:rsidR="007E21F0" w:rsidRDefault="007E21F0">
      <w:r>
        <w:t>2.1Agents and environments</w:t>
      </w:r>
    </w:p>
    <w:p w:rsidR="007E21F0" w:rsidRDefault="007E21F0">
      <w:r>
        <w:t xml:space="preserve">Anything that can be viewed as perceiving its </w:t>
      </w:r>
      <w:proofErr w:type="spellStart"/>
      <w:r>
        <w:t>environtment</w:t>
      </w:r>
      <w:proofErr w:type="spellEnd"/>
      <w:r>
        <w:t xml:space="preserve"> through sensors.</w:t>
      </w:r>
    </w:p>
    <w:p w:rsidR="007E21F0" w:rsidRDefault="007E21F0"/>
    <w:p w:rsidR="007E21F0" w:rsidRDefault="007E21F0">
      <w:proofErr w:type="gramStart"/>
      <w:r>
        <w:t>EX :</w:t>
      </w:r>
      <w:proofErr w:type="gramEnd"/>
      <w:r>
        <w:t xml:space="preserve"> vacuum cleaner </w:t>
      </w:r>
      <w:r w:rsidR="008E23C6">
        <w:t>[</w:t>
      </w:r>
      <w:proofErr w:type="spellStart"/>
      <w:r>
        <w:t>A,clean</w:t>
      </w:r>
      <w:proofErr w:type="spellEnd"/>
      <w:r w:rsidR="008E23C6">
        <w:t>]</w:t>
      </w:r>
      <w:r>
        <w:t xml:space="preserve"> right</w:t>
      </w:r>
    </w:p>
    <w:p w:rsidR="007E21F0" w:rsidRDefault="007E21F0"/>
    <w:p w:rsidR="007E21F0" w:rsidRDefault="007E21F0">
      <w:r>
        <w:t>2.2.1 rationality</w:t>
      </w:r>
    </w:p>
    <w:p w:rsidR="007E21F0" w:rsidRDefault="007E21F0">
      <w:r>
        <w:t xml:space="preserve">-The performance measure </w:t>
      </w:r>
      <w:proofErr w:type="spellStart"/>
      <w:r>
        <w:t>thar</w:t>
      </w:r>
      <w:proofErr w:type="spellEnd"/>
      <w:r>
        <w:t xml:space="preserve"> defines the criterion of success.</w:t>
      </w:r>
    </w:p>
    <w:p w:rsidR="007E21F0" w:rsidRDefault="007E21F0">
      <w:r>
        <w:t xml:space="preserve">-The agent’s </w:t>
      </w:r>
      <w:proofErr w:type="spellStart"/>
      <w:r>
        <w:t>prios</w:t>
      </w:r>
      <w:proofErr w:type="spellEnd"/>
      <w:r>
        <w:t xml:space="preserve"> knowledge of the </w:t>
      </w:r>
      <w:proofErr w:type="spellStart"/>
      <w:r>
        <w:t>environtment</w:t>
      </w:r>
      <w:proofErr w:type="spellEnd"/>
      <w:r>
        <w:t>.</w:t>
      </w:r>
    </w:p>
    <w:p w:rsidR="007E21F0" w:rsidRDefault="007E21F0">
      <w:r>
        <w:t>-actions that the agent can perform</w:t>
      </w:r>
    </w:p>
    <w:p w:rsidR="007E21F0" w:rsidRDefault="007E21F0">
      <w:r>
        <w:t>-The agent’s percept sequence to date.</w:t>
      </w:r>
    </w:p>
    <w:p w:rsidR="007E21F0" w:rsidRDefault="007E21F0"/>
    <w:p w:rsidR="007E21F0" w:rsidRDefault="007E21F0">
      <w:r>
        <w:t xml:space="preserve">2.2.2 </w:t>
      </w:r>
      <w:proofErr w:type="spellStart"/>
      <w:proofErr w:type="gramStart"/>
      <w:r>
        <w:t>Omniscience,learning</w:t>
      </w:r>
      <w:proofErr w:type="spellEnd"/>
      <w:proofErr w:type="gramEnd"/>
      <w:r>
        <w:t>, and autonomy</w:t>
      </w:r>
    </w:p>
    <w:p w:rsidR="007E21F0" w:rsidRDefault="007E21F0"/>
    <w:p w:rsidR="007E21F0" w:rsidRDefault="007E21F0">
      <w:r>
        <w:t xml:space="preserve">2.3.1 specifying the task </w:t>
      </w:r>
      <w:proofErr w:type="spellStart"/>
      <w:r>
        <w:t>environtment</w:t>
      </w:r>
      <w:proofErr w:type="spellEnd"/>
    </w:p>
    <w:p w:rsidR="007E21F0" w:rsidRDefault="007E21F0">
      <w:r>
        <w:t>PEAS(</w:t>
      </w:r>
      <w:proofErr w:type="spellStart"/>
      <w:proofErr w:type="gramStart"/>
      <w:r>
        <w:t>Performance,Environtment</w:t>
      </w:r>
      <w:proofErr w:type="gramEnd"/>
      <w:r>
        <w:t>,Actuators,Sensors</w:t>
      </w:r>
      <w:proofErr w:type="spellEnd"/>
      <w:r>
        <w:t>)</w:t>
      </w:r>
    </w:p>
    <w:p w:rsidR="007E21F0" w:rsidRDefault="007E21F0">
      <w:r>
        <w:t>Agent type</w:t>
      </w:r>
      <w:r>
        <w:tab/>
        <w:t>performance measure</w:t>
      </w:r>
      <w:r>
        <w:tab/>
      </w:r>
      <w:proofErr w:type="spellStart"/>
      <w:r>
        <w:t>Environtment</w:t>
      </w:r>
      <w:proofErr w:type="spellEnd"/>
      <w:r>
        <w:tab/>
        <w:t>Actuators</w:t>
      </w:r>
      <w:r>
        <w:tab/>
      </w:r>
      <w:r>
        <w:tab/>
        <w:t>Sensors</w:t>
      </w:r>
    </w:p>
    <w:p w:rsidR="007E21F0" w:rsidRDefault="007E21F0">
      <w:r>
        <w:t>Taxi driver</w:t>
      </w:r>
      <w:r>
        <w:tab/>
      </w:r>
      <w:proofErr w:type="spellStart"/>
      <w:proofErr w:type="gramStart"/>
      <w:r>
        <w:t>safe,fast</w:t>
      </w:r>
      <w:proofErr w:type="gramEnd"/>
      <w:r>
        <w:t>,legal</w:t>
      </w:r>
      <w:proofErr w:type="spellEnd"/>
      <w:r>
        <w:tab/>
      </w:r>
      <w:r>
        <w:tab/>
      </w:r>
      <w:proofErr w:type="spellStart"/>
      <w:r>
        <w:t>road,customers</w:t>
      </w:r>
      <w:proofErr w:type="spellEnd"/>
      <w:r>
        <w:tab/>
      </w:r>
      <w:proofErr w:type="spellStart"/>
      <w:r>
        <w:t>steering,brake,horn</w:t>
      </w:r>
      <w:proofErr w:type="spellEnd"/>
      <w:r>
        <w:t xml:space="preserve"> </w:t>
      </w:r>
      <w:proofErr w:type="spellStart"/>
      <w:r>
        <w:t>cameras,speedormeter,GPS</w:t>
      </w:r>
      <w:proofErr w:type="spellEnd"/>
    </w:p>
    <w:p w:rsidR="007E21F0" w:rsidRDefault="007E21F0"/>
    <w:p w:rsidR="007E21F0" w:rsidRDefault="007E21F0"/>
    <w:p w:rsidR="007E21F0" w:rsidRDefault="008E23C6">
      <w:r>
        <w:t>2.4 THE structure of agents</w:t>
      </w:r>
    </w:p>
    <w:p w:rsidR="008E23C6" w:rsidRDefault="008E23C6">
      <w:r>
        <w:t>Architecture: agent=</w:t>
      </w:r>
      <w:proofErr w:type="spellStart"/>
      <w:r>
        <w:t>architecture+program</w:t>
      </w:r>
      <w:proofErr w:type="spellEnd"/>
    </w:p>
    <w:p w:rsidR="008E23C6" w:rsidRDefault="008E23C6"/>
    <w:p w:rsidR="008E23C6" w:rsidRDefault="008E23C6">
      <w:r>
        <w:t>2.4.1 Agent programs</w:t>
      </w:r>
    </w:p>
    <w:p w:rsidR="008E23C6" w:rsidRDefault="008E23C6">
      <w:r>
        <w:t>Four basic kinds of agent program</w:t>
      </w:r>
    </w:p>
    <w:p w:rsidR="008E23C6" w:rsidRDefault="008E23C6">
      <w:r>
        <w:t>-simple reflex agents;</w:t>
      </w:r>
    </w:p>
    <w:p w:rsidR="008E23C6" w:rsidRDefault="008E23C6">
      <w:r>
        <w:t>-model-based reflex agents;</w:t>
      </w:r>
    </w:p>
    <w:p w:rsidR="008E23C6" w:rsidRDefault="008E23C6">
      <w:r>
        <w:t>-Goal-based agents;</w:t>
      </w:r>
    </w:p>
    <w:p w:rsidR="008E23C6" w:rsidRDefault="008E23C6">
      <w:r>
        <w:lastRenderedPageBreak/>
        <w:t>-Utility-based agents.</w:t>
      </w:r>
    </w:p>
    <w:p w:rsidR="008E23C6" w:rsidRDefault="008E23C6"/>
    <w:p w:rsidR="008E23C6" w:rsidRDefault="008E23C6"/>
    <w:p w:rsidR="008E23C6" w:rsidRDefault="008E23C6"/>
    <w:sectPr w:rsidR="008E23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21F0"/>
    <w:rsid w:val="007E21F0"/>
    <w:rsid w:val="008E23C6"/>
    <w:rsid w:val="00E01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42293"/>
  <w15:chartTrackingRefBased/>
  <w15:docId w15:val="{4473FC4E-4C1E-4E0B-AFD5-2E51C32B9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130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jauhar</dc:creator>
  <cp:keywords/>
  <dc:description/>
  <cp:lastModifiedBy>jauhar</cp:lastModifiedBy>
  <cp:revision>1</cp:revision>
  <dcterms:created xsi:type="dcterms:W3CDTF">2017-10-01T23:24:00Z</dcterms:created>
  <dcterms:modified xsi:type="dcterms:W3CDTF">2017-10-01T23:42:00Z</dcterms:modified>
</cp:coreProperties>
</file>