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3F2E" w:rsidRDefault="00703F2E" w:rsidP="00E656A4">
      <w:pPr>
        <w:jc w:val="both"/>
      </w:pPr>
      <w:r>
        <w:t>RGB</w:t>
      </w:r>
    </w:p>
    <w:p w:rsidR="00703F2E" w:rsidRDefault="00703F2E" w:rsidP="00E656A4">
      <w:pPr>
        <w:jc w:val="both"/>
      </w:pPr>
      <w:r>
        <w:t xml:space="preserve">RGB adalah singkatan dari Red - Blue - Green adalah model warna pencahayaan (additive color mode) dipakai untuk "input devices" seperti scanner maupun "output devices" seperti display monitor, warna-warna primernya (Red, Blue, Green) tergantung pada teknologi alat yang dipakai seperti CCD atau PMT pada scanner atau digital camera, CRT </w:t>
      </w:r>
      <w:r>
        <w:t xml:space="preserve">atau LCD pada display monitor. </w:t>
      </w:r>
    </w:p>
    <w:p w:rsidR="00C92BEC" w:rsidRDefault="00703F2E" w:rsidP="00E656A4">
      <w:pPr>
        <w:jc w:val="both"/>
      </w:pPr>
      <w:r>
        <w:t>Apabila (Red - Blue - Green) ketiga warna tersebut dikombinasikan maka terciptalah warna putih inilah mengapa RGB disebut ‘additive color’ atau bahasa kerennya ‘warna pencahayaan’.  Warna RGB merupakan prinsip warna yang digunakan oleh media elektronik seperti televisi, monitor komputer, dan juga scanner. Oleh karena itu, warna yang ditampilkan RGB selalu terang dan menyenangkan, karena memang di setting untuk display monitor, bukan untuk cetak, sehingga lebih leluasa dalam bermain warna. Tapi bukan berarti RGB bebas masalah karena tampilan warna RGB akan selalu terikat dengan kapasitas/kemampuan grafis computer yang menyandangnya. Jadi apabila komputer yang kita pakai mempunyai graphic card yang bagus serta monitor LCD, maka tampilan warna RGBnya akan jauh lebih bagus dibanding monitor tabung dengan graphic card yang biasa-biasa saja.</w:t>
      </w:r>
    </w:p>
    <w:p w:rsidR="00703F2E" w:rsidRDefault="00703F2E" w:rsidP="00E656A4">
      <w:pPr>
        <w:jc w:val="both"/>
      </w:pPr>
    </w:p>
    <w:p w:rsidR="00703F2E" w:rsidRDefault="00703F2E" w:rsidP="00E656A4">
      <w:pPr>
        <w:jc w:val="both"/>
      </w:pPr>
      <w:r>
        <w:t>CMYK</w:t>
      </w:r>
    </w:p>
    <w:p w:rsidR="00703F2E" w:rsidRDefault="00703F2E" w:rsidP="00E656A4">
      <w:pPr>
        <w:jc w:val="both"/>
      </w:pPr>
      <w:r>
        <w:t xml:space="preserve">CMYK adalah singkatan dari Cyan-Magenta-Yellow-blacK dan biasanya juga sering disebut sebagai warna proses atau empat warna. CMYK adalah sebuah model warna berbasis pengurangan sebagian gelombang cahaya (substractive color model) dan yang umum dipergunakan dalam pencetakan berwarna. Jadi untuk mereproduksi gambar sehingga dapat dicapai hasil yang (relative) sempurna dibutuhkan sedikitnya 4 Tinta yaitu: Cyan, Magenta, Yellow dan Black. Keempat tinta tersebut disebut Tinta / Warna Proses. Tinta Proses adalah tinta yang dipergunakan untuk mereproduksi warna dengan proses teknik cetak tertentu, seperti offset lithography, rotogravure, letterpress atau sablon. Berbeda dengan Tinta yang hanya digunakan satu lapisan (single layer), karena tinta yang digunakan dapat ditumpuk-tumpuk, maka sifat tinta proses harus memenuhi standard tertentu, seperti spesifikasi warna (dalam model warna CIELab) </w:t>
      </w:r>
      <w:r>
        <w:t>dan nilai Opacity/Transparency.</w:t>
      </w:r>
    </w:p>
    <w:p w:rsidR="00703F2E" w:rsidRDefault="00703F2E" w:rsidP="00E656A4">
      <w:pPr>
        <w:jc w:val="both"/>
      </w:pPr>
      <w:r>
        <w:t>Kesalahan warna dalam penumpukan 2 macam tinta tersebut disebut: Ink Trapping Error (berbeda dengan Layout Trapping Error). (ISO 2846-1 hingga ISO 2846-5 adalah standar yang ditetapkan oleh badan standarisasi international terhadap warna dan nilai transparency dari tinta proses 4 warna CMYK masing-masing untuk proses pencetakan: Sheet-fed and heat-set web offset lithographic printing, Coldset offset lithographic printing, Publication gravure printing, Screen printi</w:t>
      </w:r>
      <w:r>
        <w:t xml:space="preserve">ng dan Flexographic printing.) </w:t>
      </w:r>
    </w:p>
    <w:p w:rsidR="00703F2E" w:rsidRDefault="00703F2E" w:rsidP="00E656A4">
      <w:pPr>
        <w:jc w:val="both"/>
      </w:pPr>
      <w:r>
        <w:t>Teknik separasi saat ini sudah berkembang; Penggunaan 4 tinta proses masih dominan, tapi metode menambah warna tinta cetak berkembang pesat. Teknologi HiFi Color dikembangkan beberapa pihak antara lain Pantone mengembangkan Proses Hexachrome dan Opaltone. Pada teknik Digital Inkjet Printing, perkembangan Warna Proses sedemikian pesatnya, hal ini didorong lantaran karena masalah teknis (kecilnya nozzle dalam printing head), maupun persaingan untuk menghadirkan reproduksi warna yang sempurna (sesuai dengan target pasar yang dituju), ada tinta-tinta seperti: Light Magenta, Light Cyan, Grey, Matt Black, Orange dan Green dll. Jadi Empat Warna adalah spesifik untuk penyebutan proses pewarnaan dengan menggunakan CMYK.</w:t>
      </w:r>
    </w:p>
    <w:p w:rsidR="00E61A7F" w:rsidRDefault="00E61A7F" w:rsidP="00E656A4">
      <w:pPr>
        <w:jc w:val="both"/>
      </w:pPr>
    </w:p>
    <w:p w:rsidR="00E61A7F" w:rsidRDefault="00E61A7F" w:rsidP="00E656A4">
      <w:pPr>
        <w:jc w:val="both"/>
      </w:pPr>
    </w:p>
    <w:p w:rsidR="00E61A7F" w:rsidRDefault="00E61A7F" w:rsidP="00E656A4">
      <w:pPr>
        <w:jc w:val="both"/>
      </w:pPr>
      <w:r>
        <w:lastRenderedPageBreak/>
        <w:t>HSV</w:t>
      </w:r>
    </w:p>
    <w:p w:rsidR="00E61A7F" w:rsidRDefault="00E61A7F" w:rsidP="00E656A4">
      <w:pPr>
        <w:jc w:val="both"/>
      </w:pPr>
      <w:r>
        <w:t>HSV adalah terdapat warna-warna yang sama dengan yang ditangkap oleh indra manusia. Sedangkan warna yang dibentuk model lain seperti RGB merupakan hasil campuran dari warna-warna pr</w:t>
      </w:r>
      <w:r>
        <w:t xml:space="preserve">imer. </w:t>
      </w:r>
    </w:p>
    <w:p w:rsidR="00E61A7F" w:rsidRDefault="00E61A7F" w:rsidP="00E656A4">
      <w:pPr>
        <w:jc w:val="both"/>
      </w:pPr>
      <w:r>
        <w:t>Model HSV, pertama kali diperkenalkan oleh A.R Smith pada tahun 1978, yang ditunjukkan pada gambar diatas. Silakan dicermati bag</w:t>
      </w:r>
      <w:r>
        <w:t>aimana teman-teman menafsirkan.</w:t>
      </w:r>
    </w:p>
    <w:p w:rsidR="00E61A7F" w:rsidRDefault="00E61A7F" w:rsidP="00E656A4">
      <w:pPr>
        <w:jc w:val="both"/>
      </w:pPr>
      <w:r>
        <w:t xml:space="preserve">Melalui model gambar diatas, kita tahu bahwa HSV memiliki 3 karakteristik pokok, yaitu Hue, Saturation dan Value. Apa yang dimaksud ketiganya? </w:t>
      </w:r>
    </w:p>
    <w:p w:rsidR="00E61A7F" w:rsidRDefault="00E61A7F" w:rsidP="00E656A4">
      <w:pPr>
        <w:jc w:val="both"/>
      </w:pPr>
      <w:r>
        <w:t xml:space="preserve">Hue : menyatakan warna sebenarnya, seperti merah, violet, dan kuning dan digunakan menentukan kemerahan (redness), kehijauan (greeness), dsb.  </w:t>
      </w:r>
    </w:p>
    <w:p w:rsidR="00E61A7F" w:rsidRDefault="00E61A7F" w:rsidP="00E656A4">
      <w:pPr>
        <w:jc w:val="both"/>
      </w:pPr>
      <w:r>
        <w:t>Saturation : kadang disebut chroma, adalah kemurnian atau kekuatan warna.</w:t>
      </w:r>
    </w:p>
    <w:p w:rsidR="00E61A7F" w:rsidRDefault="00E61A7F" w:rsidP="00E656A4">
      <w:pPr>
        <w:jc w:val="both"/>
      </w:pPr>
      <w:r>
        <w:t>Value : kecerahan dari warna. Nilainya berkisar antara 0-100 %. Apabila nilainya 0 maka warnanya akan menjadi hitam, semakin besar nilai maka semakin cerah dan  muncul variasi-variasi baru dari warna tersebut.</w:t>
      </w:r>
    </w:p>
    <w:p w:rsidR="00E656A4" w:rsidRDefault="00E656A4" w:rsidP="00E656A4">
      <w:pPr>
        <w:jc w:val="both"/>
      </w:pPr>
    </w:p>
    <w:p w:rsidR="00E656A4" w:rsidRDefault="00E656A4" w:rsidP="00E656A4">
      <w:pPr>
        <w:jc w:val="both"/>
      </w:pPr>
      <w:r>
        <w:t>YCbCr</w:t>
      </w:r>
    </w:p>
    <w:p w:rsidR="00E656A4" w:rsidRDefault="00E656A4" w:rsidP="00E656A4">
      <w:pPr>
        <w:jc w:val="both"/>
      </w:pPr>
      <w:r w:rsidRPr="00E656A4">
        <w:t>Ruang warna YCbCr disebut juga ruang warna CCIR 601 (International Radio Consultative Committe).   Model   warna   ini   dikembangkan   untuk   mengantisipasi   perkembangan   informasi</w:t>
      </w:r>
      <w:r>
        <w:t xml:space="preserve"> </w:t>
      </w:r>
      <w:r w:rsidRPr="00E656A4">
        <w:t>berbasiskan video, sehingga model ini banyak digunakan pada video digital. Secara umum dapat</w:t>
      </w:r>
      <w:r>
        <w:t xml:space="preserve"> </w:t>
      </w:r>
      <w:r w:rsidRPr="00E656A4">
        <w:t>dikatakan bahwa model warna ini merupakan bagian dari ruang transmisi video dan televisi. Model</w:t>
      </w:r>
      <w:r>
        <w:t xml:space="preserve"> </w:t>
      </w:r>
      <w:r w:rsidRPr="00E656A4">
        <w:t>warna lain yang mirip dengan  YCbCr  adalah  YUV  dan  YIQ, perbedaannya terletak bahwa  YcbCr</w:t>
      </w:r>
      <w:r>
        <w:t xml:space="preserve"> </w:t>
      </w:r>
      <w:r w:rsidRPr="00E656A4">
        <w:t>adalah system warna digital sedangkan yang lain adalah system warna analog. Model warna YcbCr</w:t>
      </w:r>
      <w:r>
        <w:t xml:space="preserve"> </w:t>
      </w:r>
      <w:r w:rsidRPr="00E656A4">
        <w:t>memisahkan nilai  RGB  menjadi informasi luminance dan chrominance.</w:t>
      </w:r>
    </w:p>
    <w:p w:rsidR="00512632" w:rsidRDefault="00512632" w:rsidP="00E656A4">
      <w:pPr>
        <w:jc w:val="both"/>
      </w:pPr>
    </w:p>
    <w:p w:rsidR="00512632" w:rsidRDefault="00512632" w:rsidP="00E656A4">
      <w:pPr>
        <w:jc w:val="both"/>
      </w:pPr>
      <w:r>
        <w:t>Konversi RGB ke HSV</w:t>
      </w:r>
    </w:p>
    <w:p w:rsidR="00512632" w:rsidRDefault="00512632" w:rsidP="00E656A4">
      <w:pPr>
        <w:jc w:val="both"/>
      </w:pPr>
      <w:r>
        <w:t>Warna RGB yang akan dikonversi ke HSV adalah warna berikut :</w:t>
      </w:r>
    </w:p>
    <w:p w:rsidR="00512632" w:rsidRDefault="00512632" w:rsidP="00E656A4">
      <w:pPr>
        <w:jc w:val="both"/>
      </w:pPr>
      <w:r>
        <w:rPr>
          <w:noProof/>
          <w:lang w:eastAsia="id-ID"/>
        </w:rPr>
        <w:drawing>
          <wp:inline distT="0" distB="0" distL="0" distR="0" wp14:anchorId="666551B5" wp14:editId="594B57F6">
            <wp:extent cx="4600575" cy="2000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600575" cy="2000250"/>
                    </a:xfrm>
                    <a:prstGeom prst="rect">
                      <a:avLst/>
                    </a:prstGeom>
                  </pic:spPr>
                </pic:pic>
              </a:graphicData>
            </a:graphic>
          </wp:inline>
        </w:drawing>
      </w:r>
    </w:p>
    <w:p w:rsidR="00512632" w:rsidRDefault="00790503" w:rsidP="00E656A4">
      <w:pPr>
        <w:jc w:val="both"/>
      </w:pPr>
      <w:r>
        <w:t>Diketahui R = 52 , G = 101, B = 164</w:t>
      </w:r>
    </w:p>
    <w:p w:rsidR="0026224C" w:rsidRDefault="00790503" w:rsidP="00E656A4">
      <w:pPr>
        <w:jc w:val="both"/>
      </w:pPr>
      <w:r>
        <w:t xml:space="preserve">Karena pada warna tersebut nilai terbesarnya adalah B dan nilai terkecilnya adalah R. Maka </w:t>
      </w:r>
      <w:r w:rsidR="008418B5">
        <w:t xml:space="preserve">nilai H berada pada segmen 3 </w:t>
      </w:r>
      <w:r w:rsidR="008418B5">
        <w:rPr>
          <w:rFonts w:cstheme="minorHAnsi"/>
        </w:rPr>
        <w:t>≤</w:t>
      </w:r>
      <w:r>
        <w:t xml:space="preserve"> </w:t>
      </w:r>
      <w:r w:rsidR="008418B5">
        <w:t xml:space="preserve">H &lt; 4. Rumus yg digunakan untuk mencari H </w:t>
      </w:r>
      <w:r w:rsidR="0026224C">
        <w:t>menggunakan rumus berikut :</w:t>
      </w:r>
    </w:p>
    <w:p w:rsidR="005978BB" w:rsidRDefault="008418B5" w:rsidP="00E656A4">
      <w:pPr>
        <w:jc w:val="both"/>
        <w:rPr>
          <w:rFonts w:ascii="Cambria Math" w:hAnsi="Cambria Math" w:cs="Cambria Math"/>
          <w:bCs/>
          <w:color w:val="222222"/>
          <w:sz w:val="21"/>
          <w:szCs w:val="21"/>
          <w:shd w:val="clear" w:color="auto" w:fill="FFFFFF"/>
        </w:rPr>
      </w:pPr>
      <w:r>
        <w:lastRenderedPageBreak/>
        <w:t xml:space="preserve">H = 4 – ( G / </w:t>
      </w:r>
      <w:r w:rsidR="005978BB" w:rsidRPr="005978BB">
        <w:rPr>
          <w:rFonts w:ascii="Cambria Math" w:hAnsi="Cambria Math" w:cs="Cambria Math"/>
          <w:bCs/>
          <w:color w:val="222222"/>
          <w:sz w:val="21"/>
          <w:szCs w:val="21"/>
          <w:shd w:val="clear" w:color="auto" w:fill="FFFFFF"/>
        </w:rPr>
        <w:t>𝛿</w:t>
      </w:r>
      <w:r w:rsidR="005978BB">
        <w:rPr>
          <w:rFonts w:ascii="Cambria Math" w:hAnsi="Cambria Math" w:cs="Cambria Math"/>
          <w:bCs/>
          <w:color w:val="222222"/>
          <w:sz w:val="21"/>
          <w:szCs w:val="21"/>
          <w:shd w:val="clear" w:color="auto" w:fill="FFFFFF"/>
        </w:rPr>
        <w:t xml:space="preserve"> ).</w:t>
      </w:r>
    </w:p>
    <w:p w:rsidR="005978BB" w:rsidRDefault="005978BB" w:rsidP="00E656A4">
      <w:pPr>
        <w:jc w:val="both"/>
        <w:rPr>
          <w:rFonts w:ascii="Cambria Math" w:hAnsi="Cambria Math" w:cs="Cambria Math"/>
          <w:bCs/>
          <w:color w:val="222222"/>
          <w:sz w:val="21"/>
          <w:szCs w:val="21"/>
          <w:shd w:val="clear" w:color="auto" w:fill="FFFFFF"/>
        </w:rPr>
      </w:pPr>
      <w:r w:rsidRPr="005978BB">
        <w:rPr>
          <w:rFonts w:ascii="Cambria Math" w:hAnsi="Cambria Math" w:cs="Cambria Math"/>
          <w:bCs/>
          <w:color w:val="222222"/>
          <w:sz w:val="21"/>
          <w:szCs w:val="21"/>
          <w:shd w:val="clear" w:color="auto" w:fill="FFFFFF"/>
        </w:rPr>
        <w:t>𝛿</w:t>
      </w:r>
      <w:r>
        <w:rPr>
          <w:rFonts w:ascii="Cambria Math" w:hAnsi="Cambria Math" w:cs="Cambria Math"/>
          <w:bCs/>
          <w:color w:val="222222"/>
          <w:sz w:val="21"/>
          <w:szCs w:val="21"/>
          <w:shd w:val="clear" w:color="auto" w:fill="FFFFFF"/>
        </w:rPr>
        <w:t xml:space="preserve"> = max(RGB) – min(RGB) = 164 – 52 = 112</w:t>
      </w:r>
    </w:p>
    <w:p w:rsidR="005978BB" w:rsidRDefault="005978BB" w:rsidP="00E656A4">
      <w:pPr>
        <w:jc w:val="both"/>
        <w:rPr>
          <w:rFonts w:ascii="Cambria Math" w:hAnsi="Cambria Math" w:cs="Cambria Math"/>
          <w:bCs/>
          <w:color w:val="222222"/>
          <w:sz w:val="21"/>
          <w:szCs w:val="21"/>
          <w:shd w:val="clear" w:color="auto" w:fill="FFFFFF"/>
        </w:rPr>
      </w:pPr>
      <w:r>
        <w:rPr>
          <w:rFonts w:ascii="Cambria Math" w:hAnsi="Cambria Math" w:cs="Cambria Math"/>
          <w:bCs/>
          <w:color w:val="222222"/>
          <w:sz w:val="21"/>
          <w:szCs w:val="21"/>
          <w:shd w:val="clear" w:color="auto" w:fill="FFFFFF"/>
        </w:rPr>
        <w:t xml:space="preserve">H = 4 – ( G / </w:t>
      </w:r>
      <w:r w:rsidRPr="005978BB">
        <w:rPr>
          <w:rFonts w:ascii="Cambria Math" w:hAnsi="Cambria Math" w:cs="Cambria Math"/>
          <w:bCs/>
          <w:color w:val="222222"/>
          <w:sz w:val="21"/>
          <w:szCs w:val="21"/>
          <w:shd w:val="clear" w:color="auto" w:fill="FFFFFF"/>
        </w:rPr>
        <w:t>𝛿</w:t>
      </w:r>
      <w:r>
        <w:rPr>
          <w:rFonts w:ascii="Cambria Math" w:hAnsi="Cambria Math" w:cs="Cambria Math"/>
          <w:bCs/>
          <w:color w:val="222222"/>
          <w:sz w:val="21"/>
          <w:szCs w:val="21"/>
          <w:shd w:val="clear" w:color="auto" w:fill="FFFFFF"/>
        </w:rPr>
        <w:t xml:space="preserve"> ) = 4 – ( 101 / 112 ) = </w:t>
      </w:r>
      <w:r w:rsidRPr="005978BB">
        <w:rPr>
          <w:rFonts w:ascii="Cambria Math" w:hAnsi="Cambria Math" w:cs="Cambria Math"/>
          <w:bCs/>
          <w:color w:val="222222"/>
          <w:sz w:val="21"/>
          <w:szCs w:val="21"/>
          <w:shd w:val="clear" w:color="auto" w:fill="FFFFFF"/>
        </w:rPr>
        <w:t>3.098</w:t>
      </w:r>
      <w:r w:rsidR="00A155AC">
        <w:rPr>
          <w:rFonts w:ascii="Cambria Math" w:hAnsi="Cambria Math" w:cs="Cambria Math"/>
          <w:bCs/>
          <w:color w:val="222222"/>
          <w:sz w:val="21"/>
          <w:szCs w:val="21"/>
          <w:shd w:val="clear" w:color="auto" w:fill="FFFFFF"/>
        </w:rPr>
        <w:t xml:space="preserve"> </w:t>
      </w:r>
    </w:p>
    <w:p w:rsidR="005978BB" w:rsidRDefault="005978BB" w:rsidP="00E656A4">
      <w:pPr>
        <w:jc w:val="both"/>
        <w:rPr>
          <w:rFonts w:ascii="Cambria Math" w:hAnsi="Cambria Math" w:cs="Cambria Math"/>
          <w:bCs/>
          <w:color w:val="222222"/>
          <w:sz w:val="21"/>
          <w:szCs w:val="21"/>
          <w:shd w:val="clear" w:color="auto" w:fill="FFFFFF"/>
        </w:rPr>
      </w:pPr>
      <w:r>
        <w:rPr>
          <w:rFonts w:ascii="Cambria Math" w:hAnsi="Cambria Math" w:cs="Cambria Math"/>
          <w:bCs/>
          <w:color w:val="222222"/>
          <w:sz w:val="21"/>
          <w:szCs w:val="21"/>
          <w:shd w:val="clear" w:color="auto" w:fill="FFFFFF"/>
        </w:rPr>
        <w:t>Karena hasil nilai H berada pada segmen 0..6 maka harus dibagi dengan 6 untuk mendapatkan hasil dengan segmen 0..1</w:t>
      </w:r>
    </w:p>
    <w:p w:rsidR="005978BB" w:rsidRDefault="005978BB" w:rsidP="00E656A4">
      <w:pPr>
        <w:jc w:val="both"/>
        <w:rPr>
          <w:rFonts w:ascii="Cambria Math" w:hAnsi="Cambria Math" w:cs="Cambria Math"/>
          <w:bCs/>
          <w:color w:val="222222"/>
          <w:sz w:val="21"/>
          <w:szCs w:val="21"/>
          <w:shd w:val="clear" w:color="auto" w:fill="FFFFFF"/>
        </w:rPr>
      </w:pPr>
      <w:r>
        <w:rPr>
          <w:rFonts w:ascii="Cambria Math" w:hAnsi="Cambria Math" w:cs="Cambria Math"/>
          <w:bCs/>
          <w:color w:val="222222"/>
          <w:sz w:val="21"/>
          <w:szCs w:val="21"/>
          <w:shd w:val="clear" w:color="auto" w:fill="FFFFFF"/>
        </w:rPr>
        <w:t xml:space="preserve">H = </w:t>
      </w:r>
      <w:r w:rsidR="00A155AC" w:rsidRPr="005978BB">
        <w:rPr>
          <w:rFonts w:ascii="Cambria Math" w:hAnsi="Cambria Math" w:cs="Cambria Math"/>
          <w:bCs/>
          <w:color w:val="222222"/>
          <w:sz w:val="21"/>
          <w:szCs w:val="21"/>
          <w:shd w:val="clear" w:color="auto" w:fill="FFFFFF"/>
        </w:rPr>
        <w:t>3.098</w:t>
      </w:r>
      <w:r w:rsidR="00A155AC">
        <w:rPr>
          <w:rFonts w:ascii="Cambria Math" w:hAnsi="Cambria Math" w:cs="Cambria Math"/>
          <w:bCs/>
          <w:color w:val="222222"/>
          <w:sz w:val="21"/>
          <w:szCs w:val="21"/>
          <w:shd w:val="clear" w:color="auto" w:fill="FFFFFF"/>
        </w:rPr>
        <w:t xml:space="preserve"> / 6 = 0.516</w:t>
      </w:r>
    </w:p>
    <w:p w:rsidR="00A155AC" w:rsidRDefault="00A155AC" w:rsidP="00E656A4">
      <w:pPr>
        <w:jc w:val="both"/>
        <w:rPr>
          <w:rFonts w:ascii="Cambria Math" w:hAnsi="Cambria Math" w:cs="Cambria Math"/>
          <w:bCs/>
          <w:color w:val="222222"/>
          <w:sz w:val="21"/>
          <w:szCs w:val="21"/>
          <w:shd w:val="clear" w:color="auto" w:fill="FFFFFF"/>
        </w:rPr>
      </w:pPr>
      <w:r>
        <w:rPr>
          <w:rFonts w:ascii="Cambria Math" w:hAnsi="Cambria Math" w:cs="Cambria Math"/>
          <w:bCs/>
          <w:color w:val="222222"/>
          <w:sz w:val="21"/>
          <w:szCs w:val="21"/>
          <w:shd w:val="clear" w:color="auto" w:fill="FFFFFF"/>
        </w:rPr>
        <w:t>Kemudian untuk mencari nilai S menggunakan rumus berikut :</w:t>
      </w:r>
    </w:p>
    <w:p w:rsidR="00A155AC" w:rsidRDefault="00A155AC" w:rsidP="00E656A4">
      <w:pPr>
        <w:jc w:val="both"/>
        <w:rPr>
          <w:rFonts w:ascii="Cambria Math" w:hAnsi="Cambria Math" w:cs="Cambria Math"/>
          <w:bCs/>
          <w:color w:val="222222"/>
          <w:sz w:val="21"/>
          <w:szCs w:val="21"/>
          <w:shd w:val="clear" w:color="auto" w:fill="FFFFFF"/>
        </w:rPr>
      </w:pPr>
      <w:r>
        <w:rPr>
          <w:rFonts w:ascii="Cambria Math" w:hAnsi="Cambria Math" w:cs="Cambria Math"/>
          <w:bCs/>
          <w:color w:val="222222"/>
          <w:sz w:val="21"/>
          <w:szCs w:val="21"/>
          <w:shd w:val="clear" w:color="auto" w:fill="FFFFFF"/>
        </w:rPr>
        <w:t>S</w:t>
      </w:r>
      <w:r w:rsidR="0026224C">
        <w:rPr>
          <w:rFonts w:ascii="Cambria Math" w:hAnsi="Cambria Math" w:cs="Cambria Math"/>
          <w:bCs/>
          <w:color w:val="222222"/>
          <w:sz w:val="21"/>
          <w:szCs w:val="21"/>
          <w:shd w:val="clear" w:color="auto" w:fill="FFFFFF"/>
        </w:rPr>
        <w:t xml:space="preserve"> = ( max(RGB) – min(RGB) )/ max(RGB)</w:t>
      </w:r>
    </w:p>
    <w:p w:rsidR="0026224C" w:rsidRDefault="0026224C" w:rsidP="00E656A4">
      <w:pPr>
        <w:jc w:val="both"/>
        <w:rPr>
          <w:rFonts w:ascii="Cambria Math" w:hAnsi="Cambria Math" w:cs="Cambria Math"/>
          <w:bCs/>
          <w:color w:val="222222"/>
          <w:sz w:val="21"/>
          <w:szCs w:val="21"/>
          <w:shd w:val="clear" w:color="auto" w:fill="FFFFFF"/>
        </w:rPr>
      </w:pPr>
      <w:r>
        <w:rPr>
          <w:rFonts w:ascii="Cambria Math" w:hAnsi="Cambria Math" w:cs="Cambria Math"/>
          <w:bCs/>
          <w:color w:val="222222"/>
          <w:sz w:val="21"/>
          <w:szCs w:val="21"/>
          <w:shd w:val="clear" w:color="auto" w:fill="FFFFFF"/>
        </w:rPr>
        <w:t>S = ( 164 – 52 ) / 164 = 0.683</w:t>
      </w:r>
    </w:p>
    <w:p w:rsidR="0026224C" w:rsidRDefault="0026224C" w:rsidP="00E656A4">
      <w:pPr>
        <w:jc w:val="both"/>
        <w:rPr>
          <w:rFonts w:ascii="Cambria Math" w:hAnsi="Cambria Math" w:cs="Cambria Math"/>
          <w:bCs/>
          <w:color w:val="222222"/>
          <w:sz w:val="21"/>
          <w:szCs w:val="21"/>
          <w:shd w:val="clear" w:color="auto" w:fill="FFFFFF"/>
        </w:rPr>
      </w:pPr>
      <w:r>
        <w:rPr>
          <w:rFonts w:ascii="Cambria Math" w:hAnsi="Cambria Math" w:cs="Cambria Math"/>
          <w:bCs/>
          <w:color w:val="222222"/>
          <w:sz w:val="21"/>
          <w:szCs w:val="21"/>
          <w:shd w:val="clear" w:color="auto" w:fill="FFFFFF"/>
        </w:rPr>
        <w:t>Kemudian untuk mencari nilai V menggunakan rumus berikut :</w:t>
      </w:r>
    </w:p>
    <w:p w:rsidR="0026224C" w:rsidRDefault="0026224C" w:rsidP="00E656A4">
      <w:pPr>
        <w:jc w:val="both"/>
        <w:rPr>
          <w:rFonts w:ascii="Cambria Math" w:hAnsi="Cambria Math" w:cs="Cambria Math"/>
          <w:bCs/>
          <w:color w:val="222222"/>
          <w:sz w:val="21"/>
          <w:szCs w:val="21"/>
          <w:shd w:val="clear" w:color="auto" w:fill="FFFFFF"/>
        </w:rPr>
      </w:pPr>
      <w:r>
        <w:rPr>
          <w:rFonts w:ascii="Cambria Math" w:hAnsi="Cambria Math" w:cs="Cambria Math"/>
          <w:bCs/>
          <w:color w:val="222222"/>
          <w:sz w:val="21"/>
          <w:szCs w:val="21"/>
          <w:shd w:val="clear" w:color="auto" w:fill="FFFFFF"/>
        </w:rPr>
        <w:t>V = max(RGB) / 255</w:t>
      </w:r>
    </w:p>
    <w:p w:rsidR="0026224C" w:rsidRDefault="00895E8D" w:rsidP="00E656A4">
      <w:pPr>
        <w:jc w:val="both"/>
        <w:rPr>
          <w:rFonts w:ascii="Cambria Math" w:hAnsi="Cambria Math" w:cs="Cambria Math"/>
          <w:bCs/>
          <w:color w:val="222222"/>
          <w:sz w:val="21"/>
          <w:szCs w:val="21"/>
          <w:shd w:val="clear" w:color="auto" w:fill="FFFFFF"/>
        </w:rPr>
      </w:pPr>
      <w:r>
        <w:rPr>
          <w:rFonts w:ascii="Cambria Math" w:hAnsi="Cambria Math" w:cs="Cambria Math"/>
          <w:bCs/>
          <w:color w:val="222222"/>
          <w:sz w:val="21"/>
          <w:szCs w:val="21"/>
          <w:shd w:val="clear" w:color="auto" w:fill="FFFFFF"/>
        </w:rPr>
        <w:t>V = 164 / 255 = 0.643</w:t>
      </w:r>
    </w:p>
    <w:p w:rsidR="00895E8D" w:rsidRPr="005978BB" w:rsidRDefault="00543BB6" w:rsidP="00E656A4">
      <w:pPr>
        <w:jc w:val="both"/>
        <w:rPr>
          <w:rFonts w:ascii="Cambria Math" w:hAnsi="Cambria Math" w:cs="Cambria Math"/>
          <w:bCs/>
          <w:color w:val="222222"/>
          <w:sz w:val="21"/>
          <w:szCs w:val="21"/>
          <w:shd w:val="clear" w:color="auto" w:fill="FFFFFF"/>
        </w:rPr>
      </w:pPr>
      <w:r>
        <w:rPr>
          <w:rFonts w:ascii="Cambria Math" w:hAnsi="Cambria Math" w:cs="Cambria Math"/>
          <w:bCs/>
          <w:color w:val="222222"/>
          <w:sz w:val="21"/>
          <w:szCs w:val="21"/>
          <w:shd w:val="clear" w:color="auto" w:fill="FFFFFF"/>
        </w:rPr>
        <w:t>Hasil konversi warna RGB berikut R</w:t>
      </w:r>
      <w:r w:rsidR="00895E8D">
        <w:rPr>
          <w:rFonts w:ascii="Cambria Math" w:hAnsi="Cambria Math" w:cs="Cambria Math"/>
          <w:bCs/>
          <w:color w:val="222222"/>
          <w:sz w:val="21"/>
          <w:szCs w:val="21"/>
          <w:shd w:val="clear" w:color="auto" w:fill="FFFFFF"/>
        </w:rPr>
        <w:t>=52 ;</w:t>
      </w:r>
      <w:r>
        <w:rPr>
          <w:rFonts w:ascii="Cambria Math" w:hAnsi="Cambria Math" w:cs="Cambria Math"/>
          <w:bCs/>
          <w:color w:val="222222"/>
          <w:sz w:val="21"/>
          <w:szCs w:val="21"/>
          <w:shd w:val="clear" w:color="auto" w:fill="FFFFFF"/>
        </w:rPr>
        <w:t xml:space="preserve"> G</w:t>
      </w:r>
      <w:r w:rsidR="00895E8D">
        <w:rPr>
          <w:rFonts w:ascii="Cambria Math" w:hAnsi="Cambria Math" w:cs="Cambria Math"/>
          <w:bCs/>
          <w:color w:val="222222"/>
          <w:sz w:val="21"/>
          <w:szCs w:val="21"/>
          <w:shd w:val="clear" w:color="auto" w:fill="FFFFFF"/>
        </w:rPr>
        <w:t>=101 ;</w:t>
      </w:r>
      <w:r>
        <w:rPr>
          <w:rFonts w:ascii="Cambria Math" w:hAnsi="Cambria Math" w:cs="Cambria Math"/>
          <w:bCs/>
          <w:color w:val="222222"/>
          <w:sz w:val="21"/>
          <w:szCs w:val="21"/>
          <w:shd w:val="clear" w:color="auto" w:fill="FFFFFF"/>
        </w:rPr>
        <w:t xml:space="preserve"> B=</w:t>
      </w:r>
      <w:r w:rsidR="00895E8D">
        <w:rPr>
          <w:rFonts w:ascii="Cambria Math" w:hAnsi="Cambria Math" w:cs="Cambria Math"/>
          <w:bCs/>
          <w:color w:val="222222"/>
          <w:sz w:val="21"/>
          <w:szCs w:val="21"/>
          <w:shd w:val="clear" w:color="auto" w:fill="FFFFFF"/>
        </w:rPr>
        <w:t xml:space="preserve">164 ke HSV </w:t>
      </w:r>
      <w:r>
        <w:rPr>
          <w:rFonts w:ascii="Cambria Math" w:hAnsi="Cambria Math" w:cs="Cambria Math"/>
          <w:bCs/>
          <w:color w:val="222222"/>
          <w:sz w:val="21"/>
          <w:szCs w:val="21"/>
          <w:shd w:val="clear" w:color="auto" w:fill="FFFFFF"/>
        </w:rPr>
        <w:t xml:space="preserve">adalah sebagai </w:t>
      </w:r>
      <w:bookmarkStart w:id="0" w:name="_GoBack"/>
      <w:bookmarkEnd w:id="0"/>
      <w:r>
        <w:rPr>
          <w:rFonts w:ascii="Cambria Math" w:hAnsi="Cambria Math" w:cs="Cambria Math"/>
          <w:bCs/>
          <w:color w:val="222222"/>
          <w:sz w:val="21"/>
          <w:szCs w:val="21"/>
          <w:shd w:val="clear" w:color="auto" w:fill="FFFFFF"/>
        </w:rPr>
        <w:t>berikut H=</w:t>
      </w:r>
      <w:r w:rsidR="00895E8D">
        <w:rPr>
          <w:rFonts w:ascii="Cambria Math" w:hAnsi="Cambria Math" w:cs="Cambria Math"/>
          <w:bCs/>
          <w:color w:val="222222"/>
          <w:sz w:val="21"/>
          <w:szCs w:val="21"/>
          <w:shd w:val="clear" w:color="auto" w:fill="FFFFFF"/>
        </w:rPr>
        <w:t>0.516 ; S</w:t>
      </w:r>
      <w:r>
        <w:rPr>
          <w:rFonts w:ascii="Cambria Math" w:hAnsi="Cambria Math" w:cs="Cambria Math"/>
          <w:bCs/>
          <w:color w:val="222222"/>
          <w:sz w:val="21"/>
          <w:szCs w:val="21"/>
          <w:shd w:val="clear" w:color="auto" w:fill="FFFFFF"/>
        </w:rPr>
        <w:t>=0.683 ; V=</w:t>
      </w:r>
      <w:r w:rsidR="00895E8D">
        <w:rPr>
          <w:rFonts w:ascii="Cambria Math" w:hAnsi="Cambria Math" w:cs="Cambria Math"/>
          <w:bCs/>
          <w:color w:val="222222"/>
          <w:sz w:val="21"/>
          <w:szCs w:val="21"/>
          <w:shd w:val="clear" w:color="auto" w:fill="FFFFFF"/>
        </w:rPr>
        <w:t>0.643.</w:t>
      </w:r>
    </w:p>
    <w:sectPr w:rsidR="00895E8D" w:rsidRPr="005978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F2E"/>
    <w:rsid w:val="001512C4"/>
    <w:rsid w:val="0026224C"/>
    <w:rsid w:val="00512632"/>
    <w:rsid w:val="00543BB6"/>
    <w:rsid w:val="005978BB"/>
    <w:rsid w:val="00703F2E"/>
    <w:rsid w:val="00790503"/>
    <w:rsid w:val="008418B5"/>
    <w:rsid w:val="00895E8D"/>
    <w:rsid w:val="00A155AC"/>
    <w:rsid w:val="00C92BEC"/>
    <w:rsid w:val="00CF7BC0"/>
    <w:rsid w:val="00E61A7F"/>
    <w:rsid w:val="00E656A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E87DB"/>
  <w15:chartTrackingRefBased/>
  <w15:docId w15:val="{04701A96-4E66-4F46-9269-64D414295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18B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4238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reyhan audian dwi putra</dc:creator>
  <cp:keywords/>
  <dc:description/>
  <cp:lastModifiedBy>reyhan audian dwi putra</cp:lastModifiedBy>
  <cp:revision>1</cp:revision>
  <dcterms:created xsi:type="dcterms:W3CDTF">2017-09-28T02:15:00Z</dcterms:created>
  <dcterms:modified xsi:type="dcterms:W3CDTF">2017-09-28T04:15:00Z</dcterms:modified>
</cp:coreProperties>
</file>