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EA" w:rsidRPr="009824DF" w:rsidRDefault="00FF66EA" w:rsidP="00FF66EA">
      <w:pPr>
        <w:pStyle w:val="Heading2"/>
      </w:pPr>
      <w:bookmarkStart w:id="0" w:name="_Toc313657592"/>
      <w:bookmarkStart w:id="1" w:name="_GoBack"/>
      <w:r>
        <w:t>C.8</w:t>
      </w:r>
      <w:r>
        <w:t>.</w:t>
      </w:r>
      <w:r w:rsidRPr="009824DF">
        <w:tab/>
      </w:r>
      <w:proofErr w:type="spellStart"/>
      <w:r w:rsidRPr="009824DF">
        <w:t>Prosedur</w:t>
      </w:r>
      <w:proofErr w:type="spellEnd"/>
      <w:r w:rsidRPr="009824DF">
        <w:t xml:space="preserve"> </w:t>
      </w:r>
      <w:proofErr w:type="spellStart"/>
      <w:r w:rsidRPr="009824DF">
        <w:t>Ujian</w:t>
      </w:r>
      <w:proofErr w:type="spellEnd"/>
      <w:r w:rsidRPr="009824DF">
        <w:t xml:space="preserve"> </w:t>
      </w:r>
      <w:proofErr w:type="spellStart"/>
      <w:r w:rsidRPr="009824DF">
        <w:t>Kualifikasi</w:t>
      </w:r>
      <w:bookmarkEnd w:id="0"/>
      <w:proofErr w:type="spellEnd"/>
    </w:p>
    <w:bookmarkEnd w:id="1"/>
    <w:p w:rsidR="00FF66EA" w:rsidRPr="009824DF" w:rsidRDefault="00FF66EA" w:rsidP="00FF66E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b/>
          <w:sz w:val="20"/>
        </w:rPr>
      </w:pPr>
      <w:proofErr w:type="spellStart"/>
      <w:r w:rsidRPr="009824DF">
        <w:rPr>
          <w:rFonts w:ascii="Palatino Linotype" w:hAnsi="Palatino Linotype"/>
          <w:b/>
          <w:sz w:val="20"/>
        </w:rPr>
        <w:t>Uraian</w:t>
      </w:r>
      <w:proofErr w:type="spellEnd"/>
      <w:r w:rsidRPr="009824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b/>
          <w:sz w:val="20"/>
        </w:rPr>
        <w:t>Singkat</w:t>
      </w:r>
      <w:proofErr w:type="spellEnd"/>
    </w:p>
    <w:p w:rsidR="00FF66EA" w:rsidRPr="009824DF" w:rsidRDefault="00FF66EA" w:rsidP="00FF66EA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9824DF">
        <w:rPr>
          <w:rFonts w:ascii="Palatino Linotype" w:hAnsi="Palatino Linotype"/>
          <w:sz w:val="20"/>
        </w:rPr>
        <w:t>Prosedur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merupakan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prosedur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mengatur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pelaksanaan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di </w:t>
      </w:r>
      <w:proofErr w:type="spellStart"/>
      <w:r w:rsidRPr="009824DF">
        <w:rPr>
          <w:rFonts w:ascii="Palatino Linotype" w:hAnsi="Palatino Linotype"/>
          <w:sz w:val="20"/>
        </w:rPr>
        <w:t>masing-masing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bagi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mahasiswa</w:t>
      </w:r>
      <w:proofErr w:type="spellEnd"/>
      <w:r w:rsidRPr="009824DF">
        <w:rPr>
          <w:rFonts w:ascii="Palatino Linotype" w:hAnsi="Palatino Linotype"/>
          <w:sz w:val="20"/>
        </w:rPr>
        <w:t xml:space="preserve"> program </w:t>
      </w:r>
      <w:proofErr w:type="spellStart"/>
      <w:r w:rsidRPr="009824DF">
        <w:rPr>
          <w:rFonts w:ascii="Palatino Linotype" w:hAnsi="Palatino Linotype"/>
          <w:sz w:val="20"/>
        </w:rPr>
        <w:t>doktor</w:t>
      </w:r>
      <w:proofErr w:type="spellEnd"/>
      <w:r w:rsidRPr="009824DF">
        <w:rPr>
          <w:rFonts w:ascii="Palatino Linotype" w:hAnsi="Palatino Linotype"/>
          <w:sz w:val="20"/>
        </w:rPr>
        <w:t xml:space="preserve">, yang </w:t>
      </w:r>
      <w:proofErr w:type="spellStart"/>
      <w:r w:rsidRPr="009824DF">
        <w:rPr>
          <w:rFonts w:ascii="Palatino Linotype" w:hAnsi="Palatino Linotype"/>
          <w:sz w:val="20"/>
        </w:rPr>
        <w:t>telah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memenuhi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persyaratan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untuk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>.</w:t>
      </w:r>
      <w:proofErr w:type="gramEnd"/>
    </w:p>
    <w:p w:rsidR="00FF66EA" w:rsidRPr="009824DF" w:rsidRDefault="00FF66EA" w:rsidP="00FF66E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b/>
          <w:sz w:val="20"/>
        </w:rPr>
      </w:pPr>
      <w:proofErr w:type="spellStart"/>
      <w:r w:rsidRPr="009824DF">
        <w:rPr>
          <w:rFonts w:ascii="Palatino Linotype" w:hAnsi="Palatino Linotype"/>
          <w:b/>
          <w:sz w:val="20"/>
        </w:rPr>
        <w:t>Penanggung</w:t>
      </w:r>
      <w:proofErr w:type="spellEnd"/>
      <w:r w:rsidRPr="009824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b/>
          <w:sz w:val="20"/>
        </w:rPr>
        <w:t>Jawab</w:t>
      </w:r>
      <w:proofErr w:type="spellEnd"/>
      <w:r w:rsidRPr="009824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b/>
          <w:sz w:val="20"/>
        </w:rPr>
        <w:t>Prosedur</w:t>
      </w:r>
      <w:proofErr w:type="spellEnd"/>
    </w:p>
    <w:p w:rsidR="00FF66EA" w:rsidRPr="009824DF" w:rsidRDefault="00FF66EA" w:rsidP="00FF66EA">
      <w:pPr>
        <w:ind w:firstLine="360"/>
        <w:jc w:val="both"/>
        <w:rPr>
          <w:rFonts w:ascii="Palatino Linotype" w:hAnsi="Palatino Linotype" w:cs="Calibri"/>
          <w:sz w:val="20"/>
        </w:rPr>
      </w:pPr>
      <w:proofErr w:type="spellStart"/>
      <w:r>
        <w:rPr>
          <w:rFonts w:ascii="Palatino Linotype" w:hAnsi="Palatino Linotype" w:cs="Calibri"/>
          <w:sz w:val="20"/>
        </w:rPr>
        <w:t>Dekan</w:t>
      </w:r>
      <w:proofErr w:type="spellEnd"/>
      <w:r>
        <w:rPr>
          <w:rFonts w:ascii="Palatino Linotype" w:hAnsi="Palatino Linotype" w:cs="Calibri"/>
          <w:sz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</w:rPr>
        <w:t>Pascasarjana</w:t>
      </w:r>
      <w:proofErr w:type="spellEnd"/>
    </w:p>
    <w:p w:rsidR="00FF66EA" w:rsidRPr="009824DF" w:rsidRDefault="00FF66EA" w:rsidP="00FF66E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b/>
          <w:sz w:val="20"/>
        </w:rPr>
      </w:pPr>
      <w:proofErr w:type="spellStart"/>
      <w:r w:rsidRPr="009824DF">
        <w:rPr>
          <w:rFonts w:ascii="Palatino Linotype" w:hAnsi="Palatino Linotype"/>
          <w:b/>
          <w:sz w:val="20"/>
        </w:rPr>
        <w:t>Tujuan</w:t>
      </w:r>
      <w:proofErr w:type="spellEnd"/>
    </w:p>
    <w:p w:rsidR="00FF66EA" w:rsidRPr="009824DF" w:rsidRDefault="00FF66EA" w:rsidP="00FF66EA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9824DF">
        <w:rPr>
          <w:rFonts w:ascii="Palatino Linotype" w:hAnsi="Palatino Linotype"/>
          <w:sz w:val="20"/>
        </w:rPr>
        <w:t>Memberikan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suatu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tatacara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sesuai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dengan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ketentuan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berlaku</w:t>
      </w:r>
      <w:proofErr w:type="spellEnd"/>
      <w:r w:rsidRPr="009824DF">
        <w:rPr>
          <w:rFonts w:ascii="Palatino Linotype" w:hAnsi="Palatino Linotype"/>
          <w:sz w:val="20"/>
        </w:rPr>
        <w:t xml:space="preserve"> di ITB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tetap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memperhatikan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mekanisme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berlaku</w:t>
      </w:r>
      <w:proofErr w:type="spellEnd"/>
      <w:r w:rsidRPr="009824DF">
        <w:rPr>
          <w:rFonts w:ascii="Palatino Linotype" w:hAnsi="Palatino Linotype"/>
          <w:sz w:val="20"/>
        </w:rPr>
        <w:t xml:space="preserve"> di program </w:t>
      </w:r>
      <w:proofErr w:type="spellStart"/>
      <w:r w:rsidRPr="009824DF">
        <w:rPr>
          <w:rFonts w:ascii="Palatino Linotype" w:hAnsi="Palatino Linotype"/>
          <w:sz w:val="20"/>
        </w:rPr>
        <w:t>studi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masing-masing</w:t>
      </w:r>
      <w:proofErr w:type="spellEnd"/>
      <w:r w:rsidRPr="009824DF">
        <w:rPr>
          <w:rFonts w:ascii="Palatino Linotype" w:hAnsi="Palatino Linotype"/>
          <w:sz w:val="20"/>
        </w:rPr>
        <w:t xml:space="preserve"> di </w:t>
      </w:r>
      <w:proofErr w:type="spellStart"/>
      <w:r w:rsidRPr="009824DF">
        <w:rPr>
          <w:rFonts w:ascii="Palatino Linotype" w:hAnsi="Palatino Linotype"/>
          <w:sz w:val="20"/>
        </w:rPr>
        <w:t>lingkungan</w:t>
      </w:r>
      <w:proofErr w:type="spellEnd"/>
      <w:r w:rsidRPr="009824DF">
        <w:rPr>
          <w:rFonts w:ascii="Palatino Linotype" w:hAnsi="Palatino Linotype"/>
          <w:sz w:val="20"/>
        </w:rPr>
        <w:t xml:space="preserve"> STEI ITB.</w:t>
      </w:r>
      <w:proofErr w:type="gramEnd"/>
    </w:p>
    <w:p w:rsidR="00FF66EA" w:rsidRDefault="00FF66EA" w:rsidP="00FF66E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b/>
          <w:sz w:val="20"/>
        </w:rPr>
      </w:pPr>
      <w:proofErr w:type="spellStart"/>
      <w:r>
        <w:rPr>
          <w:rFonts w:ascii="Palatino Linotype" w:hAnsi="Palatino Linotype"/>
          <w:b/>
          <w:sz w:val="20"/>
        </w:rPr>
        <w:t>Kriteria</w:t>
      </w:r>
      <w:proofErr w:type="spellEnd"/>
      <w:r>
        <w:rPr>
          <w:rFonts w:ascii="Palatino Linotype" w:hAnsi="Palatino Linotype"/>
          <w:b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dan</w:t>
      </w:r>
      <w:proofErr w:type="spellEnd"/>
      <w:r>
        <w:rPr>
          <w:rFonts w:ascii="Palatino Linotype" w:hAnsi="Palatino Linotype"/>
          <w:b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Standar</w:t>
      </w:r>
      <w:proofErr w:type="spellEnd"/>
    </w:p>
    <w:p w:rsidR="00FF66EA" w:rsidRDefault="00FF66EA" w:rsidP="00FF66EA">
      <w:pPr>
        <w:pStyle w:val="ListParagraph"/>
        <w:ind w:left="360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Format </w:t>
      </w:r>
      <w:proofErr w:type="spellStart"/>
      <w:r>
        <w:rPr>
          <w:rFonts w:ascii="Palatino Linotype" w:hAnsi="Palatino Linotype"/>
          <w:sz w:val="20"/>
        </w:rPr>
        <w:t>penulisan</w:t>
      </w:r>
      <w:proofErr w:type="spellEnd"/>
      <w:r>
        <w:rPr>
          <w:rFonts w:ascii="Palatino Linotype" w:hAnsi="Palatino Linotype"/>
          <w:sz w:val="20"/>
        </w:rPr>
        <w:t xml:space="preserve"> proposal </w:t>
      </w:r>
      <w:proofErr w:type="spellStart"/>
      <w:r>
        <w:rPr>
          <w:rFonts w:ascii="Palatino Linotype" w:hAnsi="Palatino Linotype"/>
          <w:sz w:val="20"/>
        </w:rPr>
        <w:t>seusai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dengan</w:t>
      </w:r>
      <w:proofErr w:type="spellEnd"/>
      <w:r>
        <w:rPr>
          <w:rFonts w:ascii="Palatino Linotype" w:hAnsi="Palatino Linotype"/>
          <w:sz w:val="20"/>
        </w:rPr>
        <w:t xml:space="preserve"> format </w:t>
      </w:r>
      <w:proofErr w:type="spellStart"/>
      <w:proofErr w:type="gramStart"/>
      <w:r>
        <w:rPr>
          <w:rFonts w:ascii="Palatino Linotype" w:hAnsi="Palatino Linotype"/>
          <w:sz w:val="20"/>
        </w:rPr>
        <w:t>baku</w:t>
      </w:r>
      <w:proofErr w:type="spellEnd"/>
      <w:proofErr w:type="gramEnd"/>
      <w:r>
        <w:rPr>
          <w:rFonts w:ascii="Palatino Linotype" w:hAnsi="Palatino Linotype"/>
          <w:sz w:val="20"/>
        </w:rPr>
        <w:t>.</w:t>
      </w:r>
    </w:p>
    <w:p w:rsidR="00FF66EA" w:rsidRPr="00BC1184" w:rsidRDefault="00FF66EA" w:rsidP="00FF66EA">
      <w:pPr>
        <w:pStyle w:val="ListParagraph"/>
        <w:ind w:left="360"/>
        <w:jc w:val="both"/>
        <w:rPr>
          <w:rFonts w:ascii="Palatino Linotype" w:hAnsi="Palatino Linotype"/>
          <w:sz w:val="20"/>
        </w:rPr>
      </w:pPr>
    </w:p>
    <w:p w:rsidR="00FF66EA" w:rsidRPr="009824DF" w:rsidRDefault="00FF66EA" w:rsidP="00FF66E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b/>
          <w:sz w:val="20"/>
        </w:rPr>
      </w:pPr>
      <w:r w:rsidRPr="009824DF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9824DF">
        <w:rPr>
          <w:rFonts w:ascii="Palatino Linotype" w:hAnsi="Palatino Linotype"/>
          <w:b/>
          <w:sz w:val="20"/>
        </w:rPr>
        <w:t>dan</w:t>
      </w:r>
      <w:proofErr w:type="spellEnd"/>
      <w:r w:rsidRPr="009824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b/>
          <w:sz w:val="20"/>
        </w:rPr>
        <w:t>Standar</w:t>
      </w:r>
      <w:proofErr w:type="spellEnd"/>
      <w:r w:rsidRPr="009824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b/>
          <w:sz w:val="20"/>
        </w:rPr>
        <w:t>Penulisan</w:t>
      </w:r>
      <w:proofErr w:type="spellEnd"/>
    </w:p>
    <w:p w:rsidR="00FF66EA" w:rsidRPr="009824DF" w:rsidRDefault="00FF66EA" w:rsidP="00FF66EA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Formulir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Usulan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</w:p>
    <w:p w:rsidR="00FF66EA" w:rsidRPr="009824DF" w:rsidRDefault="00FF66EA" w:rsidP="00FF66EA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b/>
          <w:sz w:val="20"/>
        </w:rPr>
      </w:pPr>
      <w:proofErr w:type="spellStart"/>
      <w:r w:rsidRPr="009824DF">
        <w:rPr>
          <w:rFonts w:ascii="Palatino Linotype" w:hAnsi="Palatino Linotype"/>
          <w:b/>
          <w:sz w:val="20"/>
        </w:rPr>
        <w:t>Langkah-langkah</w:t>
      </w:r>
      <w:proofErr w:type="spellEnd"/>
      <w:r w:rsidRPr="009824DF">
        <w:rPr>
          <w:rFonts w:ascii="Palatino Linotype" w:hAnsi="Palatino Linotype"/>
          <w:b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b/>
          <w:sz w:val="20"/>
        </w:rPr>
        <w:t>pelaksanaan</w:t>
      </w:r>
      <w:proofErr w:type="spellEnd"/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Mahasiswa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menyerahkan</w:t>
      </w:r>
      <w:proofErr w:type="spellEnd"/>
      <w:r w:rsidRPr="009824DF">
        <w:rPr>
          <w:rFonts w:ascii="Palatino Linotype" w:hAnsi="Palatino Linotype"/>
          <w:sz w:val="20"/>
        </w:rPr>
        <w:t xml:space="preserve"> Proposal </w:t>
      </w:r>
      <w:proofErr w:type="spellStart"/>
      <w:r w:rsidRPr="009824DF">
        <w:rPr>
          <w:rFonts w:ascii="Palatino Linotype" w:hAnsi="Palatino Linotype"/>
          <w:sz w:val="20"/>
        </w:rPr>
        <w:t>Penelitian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sesuai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dengan</w:t>
      </w:r>
      <w:proofErr w:type="spellEnd"/>
      <w:r w:rsidRPr="009824DF">
        <w:rPr>
          <w:rFonts w:ascii="Palatino Linotype" w:hAnsi="Palatino Linotype"/>
          <w:sz w:val="20"/>
        </w:rPr>
        <w:t xml:space="preserve"> format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di </w:t>
      </w:r>
      <w:proofErr w:type="spellStart"/>
      <w:r w:rsidRPr="009824DF">
        <w:rPr>
          <w:rFonts w:ascii="Palatino Linotype" w:hAnsi="Palatino Linotype"/>
          <w:sz w:val="20"/>
        </w:rPr>
        <w:t>setujui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oleh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pembimbing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mengisi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Formulir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Usulan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r w:rsidRPr="009824DF">
        <w:rPr>
          <w:rFonts w:ascii="Palatino Linotype" w:hAnsi="Palatino Linotype"/>
          <w:sz w:val="20"/>
        </w:rPr>
        <w:t xml:space="preserve">Tata Usaha (TU) </w:t>
      </w:r>
      <w:proofErr w:type="spellStart"/>
      <w:r w:rsidRPr="009824DF">
        <w:rPr>
          <w:rFonts w:ascii="Palatino Linotype" w:hAnsi="Palatino Linotype"/>
          <w:sz w:val="20"/>
        </w:rPr>
        <w:t>menerima</w:t>
      </w:r>
      <w:proofErr w:type="spellEnd"/>
      <w:r w:rsidRPr="009824DF">
        <w:rPr>
          <w:rFonts w:ascii="Palatino Linotype" w:hAnsi="Palatino Linotype"/>
          <w:sz w:val="20"/>
        </w:rPr>
        <w:t xml:space="preserve"> Proposal </w:t>
      </w:r>
      <w:proofErr w:type="spellStart"/>
      <w:r w:rsidRPr="009824DF">
        <w:rPr>
          <w:rFonts w:ascii="Palatino Linotype" w:hAnsi="Palatino Linotype"/>
          <w:sz w:val="20"/>
        </w:rPr>
        <w:t>Penelitian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Formulir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Usulan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dari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mahasiswa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memeriksa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persyaratan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menghubungi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mahasiswa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jika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terdapat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persyaratan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belum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dipenuhi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mengajukan</w:t>
      </w:r>
      <w:proofErr w:type="spellEnd"/>
      <w:r w:rsidRPr="009824DF">
        <w:rPr>
          <w:rFonts w:ascii="Palatino Linotype" w:hAnsi="Palatino Linotype"/>
          <w:sz w:val="20"/>
        </w:rPr>
        <w:t xml:space="preserve"> Proposal </w:t>
      </w:r>
      <w:proofErr w:type="spellStart"/>
      <w:r w:rsidRPr="009824DF">
        <w:rPr>
          <w:rFonts w:ascii="Palatino Linotype" w:hAnsi="Palatino Linotype"/>
          <w:sz w:val="20"/>
        </w:rPr>
        <w:t>Penelitian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</w:t>
      </w:r>
      <w:proofErr w:type="spellEnd"/>
      <w:r w:rsidRPr="009824DF">
        <w:rPr>
          <w:rFonts w:ascii="Palatino Linotype" w:hAnsi="Palatino Linotype"/>
          <w:sz w:val="20"/>
        </w:rPr>
        <w:t xml:space="preserve"> Sub-KPPS </w:t>
      </w:r>
      <w:proofErr w:type="spellStart"/>
      <w:r w:rsidRPr="009824DF">
        <w:rPr>
          <w:rFonts w:ascii="Palatino Linotype" w:hAnsi="Palatino Linotype"/>
          <w:sz w:val="20"/>
        </w:rPr>
        <w:t>untuk</w:t>
      </w:r>
      <w:proofErr w:type="spellEnd"/>
      <w:r w:rsidRPr="009824DF">
        <w:rPr>
          <w:rFonts w:ascii="Palatino Linotype" w:hAnsi="Palatino Linotype"/>
          <w:sz w:val="20"/>
        </w:rPr>
        <w:t xml:space="preserve"> di </w:t>
      </w:r>
      <w:proofErr w:type="spellStart"/>
      <w:r w:rsidRPr="009824DF">
        <w:rPr>
          <w:rFonts w:ascii="Palatino Linotype" w:hAnsi="Palatino Linotype"/>
          <w:sz w:val="20"/>
        </w:rPr>
        <w:t>evaluasi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r w:rsidRPr="009824DF">
        <w:rPr>
          <w:rFonts w:ascii="Palatino Linotype" w:hAnsi="Palatino Linotype"/>
          <w:sz w:val="20"/>
        </w:rPr>
        <w:t xml:space="preserve">Sub-KPPS </w:t>
      </w:r>
      <w:proofErr w:type="spellStart"/>
      <w:r w:rsidRPr="009824DF">
        <w:rPr>
          <w:rFonts w:ascii="Palatino Linotype" w:hAnsi="Palatino Linotype"/>
          <w:sz w:val="20"/>
        </w:rPr>
        <w:t>bersidang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mengevaluasi</w:t>
      </w:r>
      <w:proofErr w:type="spellEnd"/>
      <w:r w:rsidRPr="009824DF">
        <w:rPr>
          <w:rFonts w:ascii="Palatino Linotype" w:hAnsi="Palatino Linotype"/>
          <w:sz w:val="20"/>
        </w:rPr>
        <w:t xml:space="preserve"> proposal.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Jika</w:t>
      </w:r>
      <w:proofErr w:type="spellEnd"/>
      <w:r w:rsidRPr="009824DF">
        <w:rPr>
          <w:rFonts w:ascii="Palatino Linotype" w:hAnsi="Palatino Linotype"/>
          <w:sz w:val="20"/>
        </w:rPr>
        <w:t xml:space="preserve"> Proposal </w:t>
      </w:r>
      <w:proofErr w:type="spellStart"/>
      <w:r w:rsidRPr="009824DF">
        <w:rPr>
          <w:rFonts w:ascii="Palatino Linotype" w:hAnsi="Palatino Linotype"/>
          <w:sz w:val="20"/>
        </w:rPr>
        <w:t>Penelitian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tidak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disetujui</w:t>
      </w:r>
      <w:proofErr w:type="spellEnd"/>
      <w:r w:rsidRPr="009824DF">
        <w:rPr>
          <w:rFonts w:ascii="Palatino Linotype" w:hAnsi="Palatino Linotype"/>
          <w:sz w:val="20"/>
        </w:rPr>
        <w:t xml:space="preserve">, </w:t>
      </w:r>
      <w:proofErr w:type="spellStart"/>
      <w:r w:rsidRPr="009824DF">
        <w:rPr>
          <w:rFonts w:ascii="Palatino Linotype" w:hAnsi="Palatino Linotype"/>
          <w:sz w:val="20"/>
        </w:rPr>
        <w:t>maka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hasil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evaluasi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disampaikan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kepada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mahasiswa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untuk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perbaikan</w:t>
      </w:r>
      <w:proofErr w:type="spellEnd"/>
      <w:r w:rsidRPr="009824DF">
        <w:rPr>
          <w:rFonts w:ascii="Palatino Linotype" w:hAnsi="Palatino Linotype"/>
          <w:sz w:val="20"/>
        </w:rPr>
        <w:t xml:space="preserve"> proposal, </w:t>
      </w:r>
      <w:proofErr w:type="spellStart"/>
      <w:r w:rsidRPr="009824DF">
        <w:rPr>
          <w:rFonts w:ascii="Palatino Linotype" w:hAnsi="Palatino Linotype"/>
          <w:sz w:val="20"/>
        </w:rPr>
        <w:t>melalui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Jika</w:t>
      </w:r>
      <w:proofErr w:type="spellEnd"/>
      <w:r w:rsidRPr="009824DF">
        <w:rPr>
          <w:rFonts w:ascii="Palatino Linotype" w:hAnsi="Palatino Linotype"/>
          <w:sz w:val="20"/>
        </w:rPr>
        <w:t xml:space="preserve"> Proposal </w:t>
      </w:r>
      <w:proofErr w:type="spellStart"/>
      <w:r w:rsidRPr="009824DF">
        <w:rPr>
          <w:rFonts w:ascii="Palatino Linotype" w:hAnsi="Palatino Linotype"/>
          <w:sz w:val="20"/>
        </w:rPr>
        <w:t>Penelitian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disetujui</w:t>
      </w:r>
      <w:proofErr w:type="spellEnd"/>
      <w:r w:rsidRPr="009824DF">
        <w:rPr>
          <w:rFonts w:ascii="Palatino Linotype" w:hAnsi="Palatino Linotype"/>
          <w:sz w:val="20"/>
        </w:rPr>
        <w:t xml:space="preserve">, </w:t>
      </w:r>
      <w:proofErr w:type="spellStart"/>
      <w:r w:rsidRPr="009824DF">
        <w:rPr>
          <w:rFonts w:ascii="Palatino Linotype" w:hAnsi="Palatino Linotype"/>
          <w:sz w:val="20"/>
        </w:rPr>
        <w:t>maka</w:t>
      </w:r>
      <w:proofErr w:type="spellEnd"/>
      <w:r w:rsidRPr="009824DF">
        <w:rPr>
          <w:rFonts w:ascii="Palatino Linotype" w:hAnsi="Palatino Linotype"/>
          <w:sz w:val="20"/>
        </w:rPr>
        <w:t xml:space="preserve"> Sub-KPPS </w:t>
      </w:r>
      <w:proofErr w:type="spellStart"/>
      <w:r w:rsidRPr="009824DF">
        <w:rPr>
          <w:rFonts w:ascii="Palatino Linotype" w:hAnsi="Palatino Linotype"/>
          <w:sz w:val="20"/>
        </w:rPr>
        <w:t>membentuk</w:t>
      </w:r>
      <w:proofErr w:type="spellEnd"/>
      <w:r w:rsidRPr="009824DF">
        <w:rPr>
          <w:rFonts w:ascii="Palatino Linotype" w:hAnsi="Palatino Linotype"/>
          <w:sz w:val="20"/>
        </w:rPr>
        <w:t xml:space="preserve"> Tim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yang di-</w:t>
      </w:r>
      <w:proofErr w:type="spellStart"/>
      <w:r w:rsidRPr="009824DF">
        <w:rPr>
          <w:rFonts w:ascii="Palatino Linotype" w:hAnsi="Palatino Linotype"/>
          <w:sz w:val="20"/>
        </w:rPr>
        <w:t>ketua</w:t>
      </w:r>
      <w:proofErr w:type="spellEnd"/>
      <w:r w:rsidRPr="009824DF">
        <w:rPr>
          <w:rFonts w:ascii="Palatino Linotype" w:hAnsi="Palatino Linotype"/>
          <w:sz w:val="20"/>
        </w:rPr>
        <w:t>-</w:t>
      </w:r>
      <w:proofErr w:type="spellStart"/>
      <w:r w:rsidRPr="009824DF">
        <w:rPr>
          <w:rFonts w:ascii="Palatino Linotype" w:hAnsi="Palatino Linotype"/>
          <w:sz w:val="20"/>
        </w:rPr>
        <w:t>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oleh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Ketua</w:t>
      </w:r>
      <w:proofErr w:type="spellEnd"/>
      <w:r w:rsidRPr="009824DF">
        <w:rPr>
          <w:rFonts w:ascii="Palatino Linotype" w:hAnsi="Palatino Linotype"/>
          <w:sz w:val="20"/>
        </w:rPr>
        <w:t xml:space="preserve"> Tim </w:t>
      </w:r>
      <w:proofErr w:type="spellStart"/>
      <w:r w:rsidRPr="009824DF">
        <w:rPr>
          <w:rFonts w:ascii="Palatino Linotype" w:hAnsi="Palatino Linotype"/>
          <w:sz w:val="20"/>
        </w:rPr>
        <w:t>Pembimbing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anggotanya</w:t>
      </w:r>
      <w:proofErr w:type="spellEnd"/>
      <w:r w:rsidRPr="009824DF">
        <w:rPr>
          <w:rFonts w:ascii="Palatino Linotype" w:hAnsi="Palatino Linotype"/>
          <w:sz w:val="20"/>
        </w:rPr>
        <w:t xml:space="preserve">: Tim </w:t>
      </w:r>
      <w:proofErr w:type="spellStart"/>
      <w:r w:rsidRPr="009824DF">
        <w:rPr>
          <w:rFonts w:ascii="Palatino Linotype" w:hAnsi="Palatino Linotype"/>
          <w:sz w:val="20"/>
        </w:rPr>
        <w:t>Pembimbing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para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penguji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diluar</w:t>
      </w:r>
      <w:proofErr w:type="spellEnd"/>
      <w:r w:rsidRPr="009824DF">
        <w:rPr>
          <w:rFonts w:ascii="Palatino Linotype" w:hAnsi="Palatino Linotype"/>
          <w:sz w:val="20"/>
        </w:rPr>
        <w:t xml:space="preserve"> Tim </w:t>
      </w:r>
      <w:proofErr w:type="spellStart"/>
      <w:r w:rsidRPr="009824DF">
        <w:rPr>
          <w:rFonts w:ascii="Palatino Linotype" w:hAnsi="Palatino Linotype"/>
          <w:sz w:val="20"/>
        </w:rPr>
        <w:t>Pembimbing</w:t>
      </w:r>
      <w:proofErr w:type="spellEnd"/>
      <w:r w:rsidRPr="009824DF">
        <w:rPr>
          <w:rFonts w:ascii="Palatino Linotype" w:hAnsi="Palatino Linotype"/>
          <w:sz w:val="20"/>
        </w:rPr>
        <w:t>;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menghubungi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anggota</w:t>
      </w:r>
      <w:proofErr w:type="spellEnd"/>
      <w:r w:rsidRPr="009824DF">
        <w:rPr>
          <w:rFonts w:ascii="Palatino Linotype" w:hAnsi="Palatino Linotype"/>
          <w:sz w:val="20"/>
        </w:rPr>
        <w:t xml:space="preserve"> Tim </w:t>
      </w:r>
      <w:proofErr w:type="spellStart"/>
      <w:r w:rsidRPr="009824DF">
        <w:rPr>
          <w:rFonts w:ascii="Palatino Linotype" w:hAnsi="Palatino Linotype"/>
          <w:sz w:val="20"/>
        </w:rPr>
        <w:t>Penguji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menetapkan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tanggal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menyampaikan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susunan</w:t>
      </w:r>
      <w:proofErr w:type="spellEnd"/>
      <w:r w:rsidRPr="009824DF">
        <w:rPr>
          <w:rFonts w:ascii="Palatino Linotype" w:hAnsi="Palatino Linotype"/>
          <w:sz w:val="20"/>
        </w:rPr>
        <w:t xml:space="preserve"> Tim </w:t>
      </w:r>
      <w:proofErr w:type="spellStart"/>
      <w:r w:rsidRPr="009824DF">
        <w:rPr>
          <w:rFonts w:ascii="Palatino Linotype" w:hAnsi="Palatino Linotype"/>
          <w:sz w:val="20"/>
        </w:rPr>
        <w:t>Penguji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</w:t>
      </w:r>
      <w:proofErr w:type="spellEnd"/>
      <w:r w:rsidRPr="009824DF">
        <w:rPr>
          <w:rFonts w:ascii="Palatino Linotype" w:hAnsi="Palatino Linotype"/>
          <w:sz w:val="20"/>
        </w:rPr>
        <w:t xml:space="preserve"> KPPS STEI ITB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Dekan</w:t>
      </w:r>
      <w:proofErr w:type="spellEnd"/>
      <w:r w:rsidRPr="009824DF">
        <w:rPr>
          <w:rFonts w:ascii="Palatino Linotype" w:hAnsi="Palatino Linotype"/>
          <w:sz w:val="20"/>
        </w:rPr>
        <w:t xml:space="preserve"> STEI ITB </w:t>
      </w:r>
      <w:proofErr w:type="spellStart"/>
      <w:r w:rsidRPr="009824DF">
        <w:rPr>
          <w:rFonts w:ascii="Palatino Linotype" w:hAnsi="Palatino Linotype"/>
          <w:sz w:val="20"/>
        </w:rPr>
        <w:t>menerbitkan</w:t>
      </w:r>
      <w:proofErr w:type="spellEnd"/>
      <w:r w:rsidRPr="009824DF">
        <w:rPr>
          <w:rFonts w:ascii="Palatino Linotype" w:hAnsi="Palatino Linotype"/>
          <w:sz w:val="20"/>
        </w:rPr>
        <w:t xml:space="preserve"> SK Tim </w:t>
      </w:r>
      <w:proofErr w:type="spellStart"/>
      <w:r w:rsidRPr="009824DF">
        <w:rPr>
          <w:rFonts w:ascii="Palatino Linotype" w:hAnsi="Palatino Linotype"/>
          <w:sz w:val="20"/>
        </w:rPr>
        <w:t>Penguji</w:t>
      </w:r>
      <w:proofErr w:type="spellEnd"/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r w:rsidRPr="009824DF">
        <w:rPr>
          <w:rFonts w:ascii="Palatino Linotype" w:hAnsi="Palatino Linotype"/>
          <w:sz w:val="20"/>
        </w:rPr>
        <w:t xml:space="preserve">Tim </w:t>
      </w:r>
      <w:proofErr w:type="spellStart"/>
      <w:r w:rsidRPr="009824DF">
        <w:rPr>
          <w:rFonts w:ascii="Palatino Linotype" w:hAnsi="Palatino Linotype"/>
          <w:sz w:val="20"/>
        </w:rPr>
        <w:t>Penguji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mahasiswa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melaksanakan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sesuai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dengan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jadwal</w:t>
      </w:r>
      <w:proofErr w:type="spellEnd"/>
      <w:r w:rsidRPr="009824DF">
        <w:rPr>
          <w:rFonts w:ascii="Palatino Linotype" w:hAnsi="Palatino Linotype"/>
          <w:sz w:val="20"/>
        </w:rPr>
        <w:t xml:space="preserve"> yang </w:t>
      </w:r>
      <w:proofErr w:type="spellStart"/>
      <w:r w:rsidRPr="009824DF">
        <w:rPr>
          <w:rFonts w:ascii="Palatino Linotype" w:hAnsi="Palatino Linotype"/>
          <w:sz w:val="20"/>
        </w:rPr>
        <w:t>sudah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ditentukan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Ketua</w:t>
      </w:r>
      <w:proofErr w:type="spellEnd"/>
      <w:r w:rsidRPr="009824DF">
        <w:rPr>
          <w:rFonts w:ascii="Palatino Linotype" w:hAnsi="Palatino Linotype"/>
          <w:sz w:val="20"/>
        </w:rPr>
        <w:t xml:space="preserve"> Tim </w:t>
      </w:r>
      <w:proofErr w:type="spellStart"/>
      <w:r w:rsidRPr="009824DF">
        <w:rPr>
          <w:rFonts w:ascii="Palatino Linotype" w:hAnsi="Palatino Linotype"/>
          <w:sz w:val="20"/>
        </w:rPr>
        <w:t>Penguji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melaporkan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hasil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>.</w:t>
      </w:r>
    </w:p>
    <w:p w:rsidR="00FF66EA" w:rsidRPr="009824DF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/>
          <w:sz w:val="20"/>
        </w:rPr>
        <w:t>KaProdi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Pasca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melaporkan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hasil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Ujian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Kualifikasi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ke</w:t>
      </w:r>
      <w:proofErr w:type="spellEnd"/>
      <w:r w:rsidRPr="009824DF">
        <w:rPr>
          <w:rFonts w:ascii="Palatino Linotype" w:hAnsi="Palatino Linotype"/>
          <w:sz w:val="20"/>
        </w:rPr>
        <w:t xml:space="preserve"> Sub-KPPS.</w:t>
      </w:r>
    </w:p>
    <w:p w:rsidR="00FF66EA" w:rsidRDefault="00FF66EA" w:rsidP="00FF66EA">
      <w:pPr>
        <w:pStyle w:val="ListParagraph"/>
        <w:numPr>
          <w:ilvl w:val="1"/>
          <w:numId w:val="2"/>
        </w:numPr>
        <w:ind w:left="1152"/>
        <w:jc w:val="both"/>
        <w:rPr>
          <w:rFonts w:ascii="Palatino Linotype" w:hAnsi="Palatino Linotype"/>
          <w:sz w:val="20"/>
        </w:rPr>
      </w:pPr>
      <w:r w:rsidRPr="009824DF">
        <w:rPr>
          <w:rFonts w:ascii="Palatino Linotype" w:hAnsi="Palatino Linotype"/>
          <w:sz w:val="20"/>
        </w:rPr>
        <w:lastRenderedPageBreak/>
        <w:t xml:space="preserve">Sub-KPPS </w:t>
      </w:r>
      <w:proofErr w:type="spellStart"/>
      <w:r w:rsidRPr="009824DF">
        <w:rPr>
          <w:rFonts w:ascii="Palatino Linotype" w:hAnsi="Palatino Linotype"/>
          <w:sz w:val="20"/>
        </w:rPr>
        <w:t>mengadakan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sidang</w:t>
      </w:r>
      <w:proofErr w:type="spellEnd"/>
      <w:r w:rsidRPr="009824DF">
        <w:rPr>
          <w:rFonts w:ascii="Palatino Linotype" w:hAnsi="Palatino Linotype"/>
          <w:sz w:val="20"/>
        </w:rPr>
        <w:t xml:space="preserve"> </w:t>
      </w:r>
      <w:proofErr w:type="spellStart"/>
      <w:r w:rsidRPr="009824DF">
        <w:rPr>
          <w:rFonts w:ascii="Palatino Linotype" w:hAnsi="Palatino Linotype"/>
          <w:sz w:val="20"/>
        </w:rPr>
        <w:t>untuk</w:t>
      </w:r>
      <w:proofErr w:type="spellEnd"/>
      <w:r w:rsidRPr="009824DF">
        <w:rPr>
          <w:rFonts w:ascii="Palatino Linotype" w:hAnsi="Palatino Linotype"/>
          <w:sz w:val="20"/>
        </w:rPr>
        <w:t>:</w:t>
      </w:r>
    </w:p>
    <w:p w:rsidR="00FF66EA" w:rsidRPr="009824DF" w:rsidRDefault="00FF66EA" w:rsidP="00FF66EA">
      <w:pPr>
        <w:pStyle w:val="ListParagraph"/>
        <w:numPr>
          <w:ilvl w:val="2"/>
          <w:numId w:val="2"/>
        </w:numPr>
        <w:ind w:left="1800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 w:cs="Calibri"/>
          <w:sz w:val="20"/>
        </w:rPr>
        <w:t>Menentukan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kelulusan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mahasiswa</w:t>
      </w:r>
      <w:proofErr w:type="spellEnd"/>
    </w:p>
    <w:p w:rsidR="00FF66EA" w:rsidRPr="009824DF" w:rsidRDefault="00FF66EA" w:rsidP="00FF66EA">
      <w:pPr>
        <w:pStyle w:val="ListParagraph"/>
        <w:numPr>
          <w:ilvl w:val="2"/>
          <w:numId w:val="2"/>
        </w:numPr>
        <w:ind w:left="1800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 w:cs="Calibri"/>
          <w:sz w:val="20"/>
        </w:rPr>
        <w:t>Menetapkan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usulan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terminasi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masa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studi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bagi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mahasiswa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yang </w:t>
      </w:r>
      <w:proofErr w:type="spellStart"/>
      <w:r w:rsidRPr="009824DF">
        <w:rPr>
          <w:rFonts w:ascii="Palatino Linotype" w:hAnsi="Palatino Linotype" w:cs="Calibri"/>
          <w:sz w:val="20"/>
        </w:rPr>
        <w:t>telah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menempuh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Ujian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Kualifikasi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2X </w:t>
      </w:r>
      <w:proofErr w:type="spellStart"/>
      <w:r w:rsidRPr="009824DF">
        <w:rPr>
          <w:rFonts w:ascii="Palatino Linotype" w:hAnsi="Palatino Linotype" w:cs="Calibri"/>
          <w:sz w:val="20"/>
        </w:rPr>
        <w:t>dan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tidak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lulus.</w:t>
      </w:r>
    </w:p>
    <w:p w:rsidR="00FF66EA" w:rsidRPr="009824DF" w:rsidRDefault="00FF66EA" w:rsidP="00FF66EA">
      <w:pPr>
        <w:pStyle w:val="ListParagraph"/>
        <w:numPr>
          <w:ilvl w:val="2"/>
          <w:numId w:val="2"/>
        </w:numPr>
        <w:ind w:left="1800"/>
        <w:jc w:val="both"/>
        <w:rPr>
          <w:rFonts w:ascii="Palatino Linotype" w:hAnsi="Palatino Linotype"/>
          <w:sz w:val="20"/>
        </w:rPr>
      </w:pPr>
      <w:proofErr w:type="spellStart"/>
      <w:r w:rsidRPr="009824DF">
        <w:rPr>
          <w:rFonts w:ascii="Palatino Linotype" w:hAnsi="Palatino Linotype" w:cs="Calibri"/>
          <w:sz w:val="20"/>
        </w:rPr>
        <w:t>Menetapkan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calon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Tim </w:t>
      </w:r>
      <w:proofErr w:type="spellStart"/>
      <w:r w:rsidRPr="009824DF">
        <w:rPr>
          <w:rFonts w:ascii="Palatino Linotype" w:hAnsi="Palatino Linotype" w:cs="Calibri"/>
          <w:sz w:val="20"/>
        </w:rPr>
        <w:t>Pembimbing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Tahap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2 </w:t>
      </w:r>
      <w:proofErr w:type="spellStart"/>
      <w:r w:rsidRPr="009824DF">
        <w:rPr>
          <w:rFonts w:ascii="Palatino Linotype" w:hAnsi="Palatino Linotype" w:cs="Calibri"/>
          <w:sz w:val="20"/>
        </w:rPr>
        <w:t>untuk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diusulkan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</w:t>
      </w:r>
      <w:proofErr w:type="spellStart"/>
      <w:r w:rsidRPr="009824DF">
        <w:rPr>
          <w:rFonts w:ascii="Palatino Linotype" w:hAnsi="Palatino Linotype" w:cs="Calibri"/>
          <w:sz w:val="20"/>
        </w:rPr>
        <w:t>ke</w:t>
      </w:r>
      <w:proofErr w:type="spellEnd"/>
      <w:r w:rsidRPr="009824DF">
        <w:rPr>
          <w:rFonts w:ascii="Palatino Linotype" w:hAnsi="Palatino Linotype" w:cs="Calibri"/>
          <w:sz w:val="20"/>
        </w:rPr>
        <w:t xml:space="preserve"> KPPS STEI ITB</w:t>
      </w:r>
    </w:p>
    <w:p w:rsidR="00FF66EA" w:rsidRDefault="00FF66EA" w:rsidP="00FF66EA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FF66EA">
      <w:r>
        <w:object w:dxaOrig="26136" w:dyaOrig="27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509pt" o:ole="">
            <v:imagedata r:id="rId6" o:title=""/>
          </v:shape>
          <o:OLEObject Type="Embed" ProgID="Visio.Drawing.11" ShapeID="_x0000_i1025" DrawAspect="Content" ObjectID="_1431603860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958"/>
    <w:multiLevelType w:val="hybridMultilevel"/>
    <w:tmpl w:val="1F1E0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B4E6B"/>
    <w:multiLevelType w:val="hybridMultilevel"/>
    <w:tmpl w:val="D944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06DA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EA"/>
    <w:rsid w:val="00395A6D"/>
    <w:rsid w:val="00772960"/>
    <w:rsid w:val="00B3104F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E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F66EA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FF66EA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FF6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6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E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F66EA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FF66EA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FF6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6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1875</Characters>
  <Application>Microsoft Macintosh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2017-05-31T07:55:00Z</dcterms:created>
  <dcterms:modified xsi:type="dcterms:W3CDTF">2017-05-31T07:56:00Z</dcterms:modified>
</cp:coreProperties>
</file>