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6784B" w14:textId="664BD911" w:rsidR="00AC7390" w:rsidRPr="00AC7390" w:rsidRDefault="00AC7390">
      <w:pPr>
        <w:rPr>
          <w:color w:val="385623" w:themeColor="accent6" w:themeShade="80"/>
          <w:sz w:val="36"/>
          <w:szCs w:val="36"/>
        </w:rPr>
      </w:pPr>
      <w:r w:rsidRPr="00AC7390">
        <w:rPr>
          <w:color w:val="385623" w:themeColor="accent6" w:themeShade="80"/>
          <w:sz w:val="36"/>
          <w:szCs w:val="36"/>
        </w:rPr>
        <w:t>https://taxcalculatorphilippines.com/</w:t>
      </w:r>
    </w:p>
    <w:p w14:paraId="1722D5E0" w14:textId="632C4380" w:rsidR="00C52E9A" w:rsidRPr="003B21C0" w:rsidRDefault="003B21C0">
      <w:pPr>
        <w:rPr>
          <w:color w:val="FF0000"/>
          <w:sz w:val="36"/>
          <w:szCs w:val="36"/>
        </w:rPr>
      </w:pPr>
      <w:r w:rsidRPr="003B21C0">
        <w:rPr>
          <w:color w:val="FF0000"/>
          <w:sz w:val="36"/>
          <w:szCs w:val="36"/>
        </w:rPr>
        <w:t>SSS Computation</w:t>
      </w:r>
    </w:p>
    <w:p w14:paraId="1CB82D8C" w14:textId="34A53B97" w:rsidR="003B21C0" w:rsidRDefault="003B21C0">
      <w:pPr>
        <w:rPr>
          <w:sz w:val="36"/>
          <w:szCs w:val="36"/>
        </w:rPr>
      </w:pPr>
      <w:r>
        <w:rPr>
          <w:sz w:val="36"/>
          <w:szCs w:val="36"/>
        </w:rPr>
        <w:t>Use SSS Contribution table</w:t>
      </w:r>
    </w:p>
    <w:p w14:paraId="2E2136F3" w14:textId="55E71720" w:rsidR="003B21C0" w:rsidRDefault="003B21C0">
      <w:pPr>
        <w:rPr>
          <w:sz w:val="36"/>
          <w:szCs w:val="36"/>
        </w:rPr>
      </w:pPr>
      <w:r>
        <w:rPr>
          <w:sz w:val="36"/>
          <w:szCs w:val="36"/>
        </w:rPr>
        <w:t>For monthly salary map to SSS contribution table then divide it to two</w:t>
      </w:r>
    </w:p>
    <w:p w14:paraId="1D6EFAEC" w14:textId="77777777" w:rsidR="00010F09" w:rsidRDefault="00010F09" w:rsidP="00010F09">
      <w:pPr>
        <w:pBdr>
          <w:bottom w:val="single" w:sz="4" w:space="1" w:color="auto"/>
        </w:pBdr>
        <w:rPr>
          <w:sz w:val="36"/>
          <w:szCs w:val="36"/>
        </w:rPr>
      </w:pPr>
    </w:p>
    <w:p w14:paraId="0D779A34" w14:textId="77777777" w:rsidR="000E42FE" w:rsidRPr="000E42FE" w:rsidRDefault="000E42FE" w:rsidP="000E42FE">
      <w:pPr>
        <w:shd w:val="clear" w:color="auto" w:fill="FFFFFF"/>
        <w:spacing w:before="100" w:beforeAutospacing="1" w:after="30" w:line="240" w:lineRule="auto"/>
        <w:outlineLvl w:val="2"/>
        <w:rPr>
          <w:rFonts w:ascii="Roboto Condensed" w:eastAsia="Times New Roman" w:hAnsi="Roboto Condensed" w:cs="Times New Roman"/>
          <w:b/>
          <w:bCs/>
          <w:color w:val="FF0000"/>
          <w:spacing w:val="15"/>
          <w:sz w:val="27"/>
          <w:szCs w:val="27"/>
          <w:lang w:eastAsia="en-PH"/>
        </w:rPr>
      </w:pPr>
      <w:r w:rsidRPr="000E42FE">
        <w:rPr>
          <w:rFonts w:ascii="Roboto Condensed" w:eastAsia="Times New Roman" w:hAnsi="Roboto Condensed" w:cs="Times New Roman"/>
          <w:b/>
          <w:bCs/>
          <w:color w:val="FF0000"/>
          <w:spacing w:val="15"/>
          <w:sz w:val="27"/>
          <w:szCs w:val="27"/>
          <w:lang w:eastAsia="en-PH"/>
        </w:rPr>
        <w:t>1. PhilHealth contribution table in 2021 for employees and employers.</w:t>
      </w:r>
    </w:p>
    <w:p w14:paraId="0CFBC829" w14:textId="12CFAA5C" w:rsidR="000E42FE" w:rsidRPr="000E42FE" w:rsidRDefault="000E42FE">
      <w:pPr>
        <w:rPr>
          <w:sz w:val="18"/>
          <w:szCs w:val="18"/>
        </w:rPr>
      </w:pPr>
      <w:r w:rsidRPr="000E42FE">
        <w:rPr>
          <w:sz w:val="18"/>
          <w:szCs w:val="18"/>
        </w:rPr>
        <w:t>https://filipiknow.net/philhealth-contribution/#:~:text=Since%20the%202021%20premium%20rate%20is%203.5%25%2C%20your,You%20don%E2%80%99t%20have%20to%20pay%20this%20in%20full.</w:t>
      </w:r>
    </w:p>
    <w:p w14:paraId="505FC8D5" w14:textId="28A76FF5" w:rsidR="003B21C0" w:rsidRDefault="003B21C0">
      <w:pPr>
        <w:rPr>
          <w:sz w:val="36"/>
          <w:szCs w:val="36"/>
        </w:rPr>
      </w:pPr>
      <w:r>
        <w:rPr>
          <w:sz w:val="36"/>
          <w:szCs w:val="36"/>
        </w:rPr>
        <w:t>PhilHealth</w:t>
      </w:r>
    </w:p>
    <w:p w14:paraId="602B567E" w14:textId="3B9F2190" w:rsidR="00FF1592" w:rsidRDefault="00FF1592">
      <w:pPr>
        <w:rPr>
          <w:sz w:val="36"/>
          <w:szCs w:val="36"/>
        </w:rPr>
      </w:pPr>
      <w:r>
        <w:rPr>
          <w:sz w:val="36"/>
          <w:szCs w:val="36"/>
        </w:rPr>
        <w:t>Monthly salary * 3% (based on 2020 contribution rate) then divide it two</w:t>
      </w:r>
    </w:p>
    <w:p w14:paraId="5AAED721" w14:textId="03D8F5E0" w:rsidR="00FF1592" w:rsidRDefault="00FF1592">
      <w:pPr>
        <w:rPr>
          <w:sz w:val="36"/>
          <w:szCs w:val="36"/>
        </w:rPr>
      </w:pPr>
      <w:r>
        <w:rPr>
          <w:rStyle w:val="Strong"/>
          <w:rFonts w:ascii="Arial" w:hAnsi="Arial" w:cs="Arial"/>
          <w:color w:val="000000"/>
          <w:shd w:val="clear" w:color="auto" w:fill="FFFFFF"/>
        </w:rPr>
        <w:t>Employee or employer share = (Monthly basic salary x 0.035) / 2</w:t>
      </w:r>
    </w:p>
    <w:p w14:paraId="57A2D1DA" w14:textId="7B4F152D" w:rsidR="00FF1592" w:rsidRPr="009D43E1" w:rsidRDefault="00FF1592">
      <w:pPr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Ex: 27,413.39 x 3% = 822.40 / 2 </w:t>
      </w:r>
      <w:r w:rsidRPr="009D43E1">
        <w:rPr>
          <w:sz w:val="36"/>
          <w:szCs w:val="36"/>
        </w:rPr>
        <w:t>=</w:t>
      </w:r>
      <w:r w:rsidRPr="009D43E1">
        <w:rPr>
          <w:sz w:val="36"/>
          <w:szCs w:val="36"/>
          <w:u w:val="single"/>
        </w:rPr>
        <w:t xml:space="preserve"> 411.20</w:t>
      </w:r>
      <w:r w:rsidR="00C47CBC" w:rsidRPr="009D43E1">
        <w:rPr>
          <w:sz w:val="36"/>
          <w:szCs w:val="36"/>
          <w:u w:val="single"/>
        </w:rPr>
        <w:t xml:space="preserve"> for both EE and ER</w:t>
      </w:r>
      <w:r w:rsidRPr="009D43E1">
        <w:rPr>
          <w:sz w:val="36"/>
          <w:szCs w:val="36"/>
          <w:u w:val="single"/>
        </w:rPr>
        <w:t xml:space="preserve"> </w:t>
      </w:r>
    </w:p>
    <w:p w14:paraId="500B5850" w14:textId="3B09460A" w:rsidR="00C47CBC" w:rsidRDefault="00FF1592">
      <w:pPr>
        <w:rPr>
          <w:sz w:val="36"/>
          <w:szCs w:val="36"/>
        </w:rPr>
      </w:pPr>
      <w:r>
        <w:rPr>
          <w:sz w:val="36"/>
          <w:szCs w:val="36"/>
        </w:rPr>
        <w:t>Kinsenas: 411.20 / 2 = 205.6</w:t>
      </w:r>
    </w:p>
    <w:p w14:paraId="2DC440C3" w14:textId="5CF546B0" w:rsidR="00FF1592" w:rsidRDefault="00FF1592">
      <w:pPr>
        <w:rPr>
          <w:sz w:val="36"/>
          <w:szCs w:val="36"/>
        </w:rPr>
      </w:pPr>
    </w:p>
    <w:p w14:paraId="48A5C393" w14:textId="4495F6C3" w:rsidR="00FF1592" w:rsidRDefault="00FF1592">
      <w:pPr>
        <w:rPr>
          <w:sz w:val="36"/>
          <w:szCs w:val="36"/>
        </w:rPr>
      </w:pPr>
      <w:r w:rsidRPr="00FF1592">
        <w:rPr>
          <w:sz w:val="36"/>
          <w:szCs w:val="36"/>
        </w:rPr>
        <w:drawing>
          <wp:inline distT="0" distB="0" distL="0" distR="0" wp14:anchorId="03B24780" wp14:editId="43F53233">
            <wp:extent cx="5943600" cy="152908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8777F" w14:textId="537D291D" w:rsidR="000E42FE" w:rsidRDefault="000E42FE">
      <w:pPr>
        <w:rPr>
          <w:sz w:val="36"/>
          <w:szCs w:val="36"/>
        </w:rPr>
      </w:pPr>
    </w:p>
    <w:p w14:paraId="43E058E6" w14:textId="77777777" w:rsidR="000E42FE" w:rsidRDefault="000E42FE" w:rsidP="00010F09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The monthly contribution for employees earning Php 10,000 and below is fixed at Php 350. Meanwhile, those earning Php 70,000 and above have a fixed monthly contribution of Php 2,450.</w:t>
      </w:r>
    </w:p>
    <w:p w14:paraId="039F1F8C" w14:textId="09D28D34" w:rsidR="000E42FE" w:rsidRDefault="000E42FE" w:rsidP="00010F09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Take note that the salary ceiling of Php 70,000 in 2021 will continue to increase by an increment of Php 10,000 a year until it reaches Php 100,000 in 2024.</w:t>
      </w:r>
    </w:p>
    <w:p w14:paraId="6D7FAB9A" w14:textId="77777777" w:rsidR="00010F09" w:rsidRDefault="00010F09" w:rsidP="00010F09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</w:rPr>
      </w:pPr>
    </w:p>
    <w:p w14:paraId="2202C6E5" w14:textId="459CF079" w:rsidR="000E42FE" w:rsidRPr="00010F09" w:rsidRDefault="000E42FE" w:rsidP="00010F09">
      <w:pPr>
        <w:pStyle w:val="Heading1"/>
        <w:spacing w:before="0" w:after="180"/>
        <w:rPr>
          <w:rFonts w:ascii="Helvetica" w:hAnsi="Helvetica" w:cs="Helvetica"/>
          <w:color w:val="FF0000"/>
          <w:spacing w:val="15"/>
          <w:sz w:val="36"/>
          <w:szCs w:val="36"/>
        </w:rPr>
      </w:pPr>
      <w:r w:rsidRPr="00AC7390">
        <w:rPr>
          <w:rFonts w:ascii="Helvetica" w:hAnsi="Helvetica" w:cs="Helvetica"/>
          <w:color w:val="FF0000"/>
          <w:spacing w:val="15"/>
          <w:sz w:val="36"/>
          <w:szCs w:val="36"/>
        </w:rPr>
        <w:t>Pag-IBIG Contribution</w:t>
      </w:r>
    </w:p>
    <w:p w14:paraId="02693E2D" w14:textId="605B7993" w:rsidR="00B00EB7" w:rsidRDefault="00B00EB7">
      <w:pPr>
        <w:rPr>
          <w:sz w:val="36"/>
          <w:szCs w:val="36"/>
        </w:rPr>
      </w:pPr>
      <w:r>
        <w:rPr>
          <w:sz w:val="36"/>
          <w:szCs w:val="36"/>
        </w:rPr>
        <w:t>1,500 and below – 1%</w:t>
      </w:r>
    </w:p>
    <w:p w14:paraId="3053EB73" w14:textId="3CBF4028" w:rsidR="00B00EB7" w:rsidRPr="003F3B8E" w:rsidRDefault="00B00EB7">
      <w:pPr>
        <w:rPr>
          <w:sz w:val="36"/>
          <w:szCs w:val="36"/>
          <w:u w:val="single"/>
        </w:rPr>
      </w:pPr>
      <w:r>
        <w:rPr>
          <w:sz w:val="36"/>
          <w:szCs w:val="36"/>
        </w:rPr>
        <w:t>1,50</w:t>
      </w:r>
      <w:r w:rsidR="00FC1588">
        <w:rPr>
          <w:sz w:val="36"/>
          <w:szCs w:val="36"/>
        </w:rPr>
        <w:t>1</w:t>
      </w:r>
      <w:r>
        <w:rPr>
          <w:sz w:val="36"/>
          <w:szCs w:val="36"/>
        </w:rPr>
        <w:t xml:space="preserve"> – 5,000 – 2% - 100 pesos</w:t>
      </w:r>
      <w:r w:rsidR="003F3B8E">
        <w:rPr>
          <w:sz w:val="36"/>
          <w:szCs w:val="36"/>
        </w:rPr>
        <w:t xml:space="preserve">  </w:t>
      </w:r>
      <w:r w:rsidR="003F3B8E" w:rsidRPr="009D43E1">
        <w:rPr>
          <w:sz w:val="36"/>
          <w:szCs w:val="36"/>
          <w:u w:val="single"/>
        </w:rPr>
        <w:t xml:space="preserve">for both EE and ER </w:t>
      </w:r>
    </w:p>
    <w:p w14:paraId="375903AC" w14:textId="6CEEAB1C" w:rsidR="00AC7390" w:rsidRDefault="00AC7390" w:rsidP="00010F09">
      <w:pPr>
        <w:pBdr>
          <w:bottom w:val="single" w:sz="4" w:space="1" w:color="auto"/>
        </w:pBdr>
        <w:rPr>
          <w:sz w:val="36"/>
          <w:szCs w:val="36"/>
        </w:rPr>
      </w:pPr>
    </w:p>
    <w:p w14:paraId="6602FCA7" w14:textId="3F373716" w:rsidR="00AC7390" w:rsidRDefault="00AC7390" w:rsidP="00AC7390">
      <w:pPr>
        <w:pStyle w:val="Heading2"/>
        <w:shd w:val="clear" w:color="auto" w:fill="FFFFFF"/>
        <w:spacing w:before="75" w:after="150"/>
        <w:rPr>
          <w:rFonts w:ascii="Helvetica" w:hAnsi="Helvetica" w:cs="Helvetica"/>
          <w:color w:val="000000"/>
          <w:spacing w:val="15"/>
          <w:sz w:val="33"/>
          <w:szCs w:val="33"/>
        </w:rPr>
      </w:pPr>
      <w:r>
        <w:rPr>
          <w:rFonts w:ascii="Helvetica" w:hAnsi="Helvetica" w:cs="Helvetica"/>
          <w:color w:val="000000"/>
          <w:spacing w:val="15"/>
          <w:sz w:val="33"/>
          <w:szCs w:val="33"/>
        </w:rPr>
        <w:t>I</w:t>
      </w:r>
      <w:r>
        <w:rPr>
          <w:rFonts w:ascii="Helvetica" w:hAnsi="Helvetica" w:cs="Helvetica"/>
          <w:color w:val="000000"/>
          <w:spacing w:val="15"/>
          <w:sz w:val="33"/>
          <w:szCs w:val="33"/>
        </w:rPr>
        <w:t>ncome tax</w:t>
      </w:r>
    </w:p>
    <w:p w14:paraId="273878CA" w14:textId="1D27F3DC" w:rsidR="003F3B8E" w:rsidRDefault="00AC7390" w:rsidP="00AC7390">
      <w:r>
        <w:rPr>
          <w:noProof/>
        </w:rPr>
        <w:drawing>
          <wp:inline distT="0" distB="0" distL="0" distR="0" wp14:anchorId="58D6DB86" wp14:editId="690B7A54">
            <wp:extent cx="5943600" cy="4242435"/>
            <wp:effectExtent l="0" t="0" r="0" b="5715"/>
            <wp:docPr id="2" name="Picture 2" descr="BIR Tax Table - Tax Calculator Philipp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R Tax Table - Tax Calculator Philippin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30A3A" w14:textId="77777777" w:rsidR="00043BC8" w:rsidRPr="00AC7390" w:rsidRDefault="00043BC8" w:rsidP="00AC7390"/>
    <w:p w14:paraId="73FE8E2F" w14:textId="77777777" w:rsidR="00AC7390" w:rsidRPr="00AC7390" w:rsidRDefault="00AC7390" w:rsidP="00AC7390">
      <w:pPr>
        <w:shd w:val="clear" w:color="auto" w:fill="E3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50" w:line="240" w:lineRule="auto"/>
        <w:rPr>
          <w:rFonts w:ascii="Helvetica" w:eastAsia="Times New Roman" w:hAnsi="Helvetica" w:cs="Helvetica"/>
          <w:color w:val="000000"/>
          <w:spacing w:val="15"/>
          <w:sz w:val="24"/>
          <w:szCs w:val="24"/>
          <w:lang w:eastAsia="en-PH"/>
        </w:rPr>
      </w:pPr>
      <w:r w:rsidRPr="00AC7390">
        <w:rPr>
          <w:rFonts w:ascii="Helvetica" w:eastAsia="Times New Roman" w:hAnsi="Helvetica" w:cs="Helvetica"/>
          <w:color w:val="000000"/>
          <w:spacing w:val="15"/>
          <w:sz w:val="24"/>
          <w:szCs w:val="24"/>
          <w:lang w:eastAsia="en-PH"/>
        </w:rPr>
        <w:lastRenderedPageBreak/>
        <w:t>SSS: ₱1,125.00</w:t>
      </w:r>
    </w:p>
    <w:p w14:paraId="07A19538" w14:textId="77777777" w:rsidR="00AC7390" w:rsidRPr="00AC7390" w:rsidRDefault="00AC7390" w:rsidP="00AC7390">
      <w:pPr>
        <w:shd w:val="clear" w:color="auto" w:fill="E3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50" w:line="240" w:lineRule="auto"/>
        <w:rPr>
          <w:rFonts w:ascii="Helvetica" w:eastAsia="Times New Roman" w:hAnsi="Helvetica" w:cs="Helvetica"/>
          <w:color w:val="000000"/>
          <w:spacing w:val="15"/>
          <w:sz w:val="24"/>
          <w:szCs w:val="24"/>
          <w:lang w:eastAsia="en-PH"/>
        </w:rPr>
      </w:pPr>
      <w:r w:rsidRPr="00AC7390">
        <w:rPr>
          <w:rFonts w:ascii="Helvetica" w:eastAsia="Times New Roman" w:hAnsi="Helvetica" w:cs="Helvetica"/>
          <w:color w:val="000000"/>
          <w:spacing w:val="15"/>
          <w:sz w:val="24"/>
          <w:szCs w:val="24"/>
          <w:lang w:eastAsia="en-PH"/>
        </w:rPr>
        <w:t xml:space="preserve">    PhilHealth: ₱375</w:t>
      </w:r>
    </w:p>
    <w:p w14:paraId="5CE632D3" w14:textId="77777777" w:rsidR="00AC7390" w:rsidRPr="00AC7390" w:rsidRDefault="00AC7390" w:rsidP="00AC7390">
      <w:pPr>
        <w:shd w:val="clear" w:color="auto" w:fill="E3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50" w:line="240" w:lineRule="auto"/>
        <w:rPr>
          <w:rFonts w:ascii="Helvetica" w:eastAsia="Times New Roman" w:hAnsi="Helvetica" w:cs="Helvetica"/>
          <w:color w:val="000000"/>
          <w:spacing w:val="15"/>
          <w:sz w:val="24"/>
          <w:szCs w:val="24"/>
          <w:lang w:eastAsia="en-PH"/>
        </w:rPr>
      </w:pPr>
      <w:r w:rsidRPr="00AC7390">
        <w:rPr>
          <w:rFonts w:ascii="Helvetica" w:eastAsia="Times New Roman" w:hAnsi="Helvetica" w:cs="Helvetica"/>
          <w:color w:val="000000"/>
          <w:spacing w:val="15"/>
          <w:sz w:val="24"/>
          <w:szCs w:val="24"/>
          <w:lang w:eastAsia="en-PH"/>
        </w:rPr>
        <w:t xml:space="preserve">    Pag-IBIG: ₱100</w:t>
      </w:r>
    </w:p>
    <w:p w14:paraId="1B2731E8" w14:textId="284D577B" w:rsidR="00AC7390" w:rsidRDefault="00AC7390">
      <w:pPr>
        <w:rPr>
          <w:sz w:val="36"/>
          <w:szCs w:val="36"/>
        </w:rPr>
      </w:pPr>
    </w:p>
    <w:p w14:paraId="448F2620" w14:textId="77777777" w:rsidR="00AC7390" w:rsidRDefault="00AC7390" w:rsidP="00AC7390">
      <w:pPr>
        <w:pStyle w:val="HTMLPreformatted"/>
        <w:shd w:val="clear" w:color="auto" w:fill="E3F8FF"/>
        <w:spacing w:before="120" w:after="150"/>
        <w:rPr>
          <w:rFonts w:ascii="Helvetica" w:hAnsi="Helvetica" w:cs="Helvetica"/>
          <w:color w:val="000000"/>
          <w:spacing w:val="15"/>
          <w:sz w:val="24"/>
          <w:szCs w:val="24"/>
        </w:rPr>
      </w:pPr>
      <w:r>
        <w:rPr>
          <w:rFonts w:ascii="Helvetica" w:hAnsi="Helvetica" w:cs="Helvetica"/>
          <w:color w:val="000000"/>
          <w:spacing w:val="15"/>
          <w:sz w:val="24"/>
          <w:szCs w:val="24"/>
        </w:rPr>
        <w:t>Total Deductions = SSS + PhilHealth + Pag-IBIG</w:t>
      </w:r>
    </w:p>
    <w:p w14:paraId="42B66767" w14:textId="77777777" w:rsidR="00AC7390" w:rsidRDefault="00AC7390" w:rsidP="00AC7390">
      <w:pPr>
        <w:pStyle w:val="HTMLPreformatted"/>
        <w:shd w:val="clear" w:color="auto" w:fill="E3F8FF"/>
        <w:spacing w:before="120" w:after="150"/>
        <w:rPr>
          <w:rFonts w:ascii="Helvetica" w:hAnsi="Helvetica" w:cs="Helvetica"/>
          <w:color w:val="000000"/>
          <w:spacing w:val="15"/>
          <w:sz w:val="24"/>
          <w:szCs w:val="24"/>
        </w:rPr>
      </w:pPr>
      <w:r>
        <w:rPr>
          <w:rFonts w:ascii="Helvetica" w:hAnsi="Helvetica" w:cs="Helvetica"/>
          <w:color w:val="000000"/>
          <w:spacing w:val="15"/>
          <w:sz w:val="24"/>
          <w:szCs w:val="24"/>
        </w:rPr>
        <w:t xml:space="preserve">    = ₱1,125.00 + ₱375 + ₱100</w:t>
      </w:r>
    </w:p>
    <w:p w14:paraId="6AA9A2B9" w14:textId="77777777" w:rsidR="00AC7390" w:rsidRDefault="00AC7390" w:rsidP="00AC7390">
      <w:pPr>
        <w:pStyle w:val="HTMLPreformatted"/>
        <w:shd w:val="clear" w:color="auto" w:fill="E3F8FF"/>
        <w:spacing w:before="120" w:after="150"/>
        <w:rPr>
          <w:rFonts w:ascii="Helvetica" w:hAnsi="Helvetica" w:cs="Helvetica"/>
          <w:color w:val="000000"/>
          <w:spacing w:val="15"/>
          <w:sz w:val="24"/>
          <w:szCs w:val="24"/>
        </w:rPr>
      </w:pPr>
      <w:r>
        <w:rPr>
          <w:rFonts w:ascii="Helvetica" w:hAnsi="Helvetica" w:cs="Helvetica"/>
          <w:color w:val="000000"/>
          <w:spacing w:val="15"/>
          <w:sz w:val="24"/>
          <w:szCs w:val="24"/>
        </w:rPr>
        <w:t xml:space="preserve">    = ₱1,600</w:t>
      </w:r>
    </w:p>
    <w:p w14:paraId="3A21E2A0" w14:textId="26F60172" w:rsidR="00AC7390" w:rsidRDefault="00AC7390">
      <w:pPr>
        <w:rPr>
          <w:sz w:val="36"/>
          <w:szCs w:val="36"/>
        </w:rPr>
      </w:pPr>
    </w:p>
    <w:p w14:paraId="774D0916" w14:textId="77777777" w:rsidR="00AC7390" w:rsidRDefault="00AC7390" w:rsidP="00AC7390">
      <w:pPr>
        <w:pStyle w:val="HTMLPreformatted"/>
        <w:shd w:val="clear" w:color="auto" w:fill="E3F8FF"/>
        <w:spacing w:before="120" w:after="150"/>
        <w:rPr>
          <w:rFonts w:ascii="Helvetica" w:hAnsi="Helvetica" w:cs="Helvetica"/>
          <w:color w:val="000000"/>
          <w:spacing w:val="15"/>
          <w:sz w:val="24"/>
          <w:szCs w:val="24"/>
        </w:rPr>
      </w:pPr>
      <w:r>
        <w:rPr>
          <w:rFonts w:ascii="Helvetica" w:hAnsi="Helvetica" w:cs="Helvetica"/>
          <w:color w:val="000000"/>
          <w:spacing w:val="15"/>
          <w:sz w:val="24"/>
          <w:szCs w:val="24"/>
        </w:rPr>
        <w:t xml:space="preserve">  Taxable Income = Monthly Salary - Total Deductions</w:t>
      </w:r>
    </w:p>
    <w:p w14:paraId="61628893" w14:textId="77777777" w:rsidR="00AC7390" w:rsidRDefault="00AC7390" w:rsidP="00AC7390">
      <w:pPr>
        <w:pStyle w:val="HTMLPreformatted"/>
        <w:shd w:val="clear" w:color="auto" w:fill="E3F8FF"/>
        <w:spacing w:before="120" w:after="150"/>
        <w:rPr>
          <w:rFonts w:ascii="Helvetica" w:hAnsi="Helvetica" w:cs="Helvetica"/>
          <w:color w:val="000000"/>
          <w:spacing w:val="15"/>
          <w:sz w:val="24"/>
          <w:szCs w:val="24"/>
        </w:rPr>
      </w:pPr>
      <w:r>
        <w:rPr>
          <w:rFonts w:ascii="Helvetica" w:hAnsi="Helvetica" w:cs="Helvetica"/>
          <w:color w:val="000000"/>
          <w:spacing w:val="15"/>
          <w:sz w:val="24"/>
          <w:szCs w:val="24"/>
        </w:rPr>
        <w:t xml:space="preserve">    = ₱25,000 - ₱1,600</w:t>
      </w:r>
    </w:p>
    <w:p w14:paraId="1C1E6BB6" w14:textId="77777777" w:rsidR="00AC7390" w:rsidRDefault="00AC7390" w:rsidP="00AC7390">
      <w:pPr>
        <w:pStyle w:val="HTMLPreformatted"/>
        <w:shd w:val="clear" w:color="auto" w:fill="E3F8FF"/>
        <w:spacing w:before="120" w:after="150"/>
        <w:rPr>
          <w:rFonts w:ascii="Helvetica" w:hAnsi="Helvetica" w:cs="Helvetica"/>
          <w:color w:val="000000"/>
          <w:spacing w:val="15"/>
          <w:sz w:val="24"/>
          <w:szCs w:val="24"/>
        </w:rPr>
      </w:pPr>
      <w:r>
        <w:rPr>
          <w:rFonts w:ascii="Helvetica" w:hAnsi="Helvetica" w:cs="Helvetica"/>
          <w:color w:val="000000"/>
          <w:spacing w:val="15"/>
          <w:sz w:val="24"/>
          <w:szCs w:val="24"/>
        </w:rPr>
        <w:t xml:space="preserve">    = ₱23,400</w:t>
      </w:r>
    </w:p>
    <w:p w14:paraId="46A22A3C" w14:textId="77777777" w:rsidR="00AC7390" w:rsidRDefault="00AC7390">
      <w:pPr>
        <w:rPr>
          <w:sz w:val="36"/>
          <w:szCs w:val="36"/>
        </w:rPr>
      </w:pPr>
    </w:p>
    <w:p w14:paraId="6E6B7B4F" w14:textId="51FBDC95" w:rsidR="00AC7390" w:rsidRDefault="00AC7390" w:rsidP="00AC739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pacing w:val="15"/>
          <w:sz w:val="27"/>
          <w:szCs w:val="27"/>
        </w:rPr>
      </w:pPr>
      <w:r>
        <w:rPr>
          <w:rFonts w:ascii="Helvetica" w:hAnsi="Helvetica" w:cs="Helvetica"/>
          <w:color w:val="000000"/>
          <w:spacing w:val="15"/>
          <w:sz w:val="27"/>
          <w:szCs w:val="27"/>
        </w:rPr>
        <w:t>Base on what's on the column 2, our "</w:t>
      </w:r>
      <w:r>
        <w:rPr>
          <w:rStyle w:val="Emphasis"/>
          <w:rFonts w:ascii="Helvetica" w:hAnsi="Helvetica" w:cs="Helvetica"/>
          <w:color w:val="000000"/>
          <w:spacing w:val="15"/>
        </w:rPr>
        <w:t>Prescribed Minimum Withholding Tax</w:t>
      </w:r>
      <w:r>
        <w:rPr>
          <w:rFonts w:ascii="Helvetica" w:hAnsi="Helvetica" w:cs="Helvetica"/>
          <w:color w:val="000000"/>
          <w:spacing w:val="15"/>
          <w:sz w:val="27"/>
          <w:szCs w:val="27"/>
        </w:rPr>
        <w:t>" is ₱0.00 + 20% over Compensation Level (CL). Relax, this is relatively easy to compute.</w:t>
      </w:r>
    </w:p>
    <w:p w14:paraId="464A201D" w14:textId="77777777" w:rsidR="00AC7390" w:rsidRDefault="00AC7390" w:rsidP="00AC739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pacing w:val="15"/>
          <w:sz w:val="27"/>
          <w:szCs w:val="27"/>
        </w:rPr>
      </w:pPr>
    </w:p>
    <w:p w14:paraId="2C666C47" w14:textId="4B9B7F03" w:rsidR="00AC7390" w:rsidRDefault="00AC7390" w:rsidP="00AC739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000000"/>
          <w:spacing w:val="15"/>
          <w:sz w:val="27"/>
          <w:szCs w:val="27"/>
        </w:rPr>
      </w:pPr>
      <w:r>
        <w:rPr>
          <w:rFonts w:ascii="Helvetica" w:hAnsi="Helvetica" w:cs="Helvetica"/>
          <w:color w:val="000000"/>
          <w:spacing w:val="15"/>
          <w:sz w:val="27"/>
          <w:szCs w:val="27"/>
        </w:rPr>
        <w:t>Let's break this one by one.</w:t>
      </w:r>
    </w:p>
    <w:p w14:paraId="27646823" w14:textId="77777777" w:rsidR="00AC7390" w:rsidRDefault="00AC7390" w:rsidP="00AC739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000000"/>
          <w:spacing w:val="15"/>
          <w:sz w:val="27"/>
          <w:szCs w:val="27"/>
        </w:rPr>
      </w:pPr>
    </w:p>
    <w:p w14:paraId="7054ACE4" w14:textId="24BEC62A" w:rsidR="00AC7390" w:rsidRDefault="00AC7390" w:rsidP="00AC739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000000"/>
          <w:spacing w:val="15"/>
          <w:sz w:val="27"/>
          <w:szCs w:val="27"/>
        </w:rPr>
      </w:pPr>
      <w:r>
        <w:rPr>
          <w:rFonts w:ascii="Helvetica" w:hAnsi="Helvetica" w:cs="Helvetica"/>
          <w:color w:val="000000"/>
          <w:spacing w:val="15"/>
          <w:sz w:val="27"/>
          <w:szCs w:val="27"/>
        </w:rPr>
        <w:t>First we have fixed ₱0.00 tax. Other salary bracket got ₱2,500, ₱10,833.33, ₱40,833.33, ₱200,833.33. That's a lot of money, I would cry if that's my monthly tax.</w:t>
      </w:r>
    </w:p>
    <w:p w14:paraId="45C4F3A0" w14:textId="77777777" w:rsidR="00AC7390" w:rsidRDefault="00AC7390" w:rsidP="00AC739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000000"/>
          <w:spacing w:val="15"/>
          <w:sz w:val="27"/>
          <w:szCs w:val="27"/>
        </w:rPr>
      </w:pPr>
    </w:p>
    <w:p w14:paraId="7B79A381" w14:textId="77777777" w:rsidR="00AC7390" w:rsidRDefault="00AC7390" w:rsidP="00AC739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pacing w:val="15"/>
          <w:sz w:val="27"/>
          <w:szCs w:val="27"/>
        </w:rPr>
      </w:pPr>
      <w:r>
        <w:rPr>
          <w:rFonts w:ascii="Helvetica" w:hAnsi="Helvetica" w:cs="Helvetica"/>
          <w:color w:val="000000"/>
          <w:spacing w:val="15"/>
          <w:sz w:val="27"/>
          <w:szCs w:val="27"/>
        </w:rPr>
        <w:t>Second we have "</w:t>
      </w:r>
      <w:r>
        <w:rPr>
          <w:rStyle w:val="Emphasis"/>
          <w:rFonts w:ascii="Helvetica" w:hAnsi="Helvetica" w:cs="Helvetica"/>
          <w:color w:val="000000"/>
          <w:spacing w:val="15"/>
        </w:rPr>
        <w:t>+ 20% over Compensation Level (CL)</w:t>
      </w:r>
      <w:r>
        <w:rPr>
          <w:rFonts w:ascii="Helvetica" w:hAnsi="Helvetica" w:cs="Helvetica"/>
          <w:color w:val="000000"/>
          <w:spacing w:val="15"/>
          <w:sz w:val="27"/>
          <w:szCs w:val="27"/>
        </w:rPr>
        <w:t>".</w:t>
      </w:r>
    </w:p>
    <w:p w14:paraId="048295A9" w14:textId="2FC32E12" w:rsidR="00AC7390" w:rsidRDefault="00AC7390" w:rsidP="00AC739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pacing w:val="15"/>
          <w:sz w:val="27"/>
          <w:szCs w:val="27"/>
        </w:rPr>
      </w:pPr>
      <w:r>
        <w:rPr>
          <w:rFonts w:ascii="Helvetica" w:hAnsi="Helvetica" w:cs="Helvetica"/>
          <w:color w:val="000000"/>
          <w:spacing w:val="15"/>
          <w:sz w:val="27"/>
          <w:szCs w:val="27"/>
        </w:rPr>
        <w:t>What is "</w:t>
      </w:r>
      <w:r>
        <w:rPr>
          <w:rStyle w:val="Emphasis"/>
          <w:rFonts w:ascii="Helvetica" w:hAnsi="Helvetica" w:cs="Helvetica"/>
          <w:color w:val="000000"/>
          <w:spacing w:val="15"/>
        </w:rPr>
        <w:t>Compensation Level</w:t>
      </w:r>
      <w:r>
        <w:rPr>
          <w:rFonts w:ascii="Helvetica" w:hAnsi="Helvetica" w:cs="Helvetica"/>
          <w:color w:val="000000"/>
          <w:spacing w:val="15"/>
          <w:sz w:val="27"/>
          <w:szCs w:val="27"/>
        </w:rPr>
        <w:t>"? In our example, it's ₱20,833. Take a look at the Compensation Level row of the left side. (I just wanted you to look to understand it, nothing special here.)</w:t>
      </w:r>
    </w:p>
    <w:p w14:paraId="6DCB466C" w14:textId="77777777" w:rsidR="00AC7390" w:rsidRDefault="00AC7390" w:rsidP="00AC739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pacing w:val="15"/>
          <w:sz w:val="27"/>
          <w:szCs w:val="27"/>
        </w:rPr>
      </w:pPr>
    </w:p>
    <w:p w14:paraId="20B4295F" w14:textId="77777777" w:rsidR="00AC7390" w:rsidRDefault="00AC7390" w:rsidP="00AC739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pacing w:val="15"/>
          <w:sz w:val="27"/>
          <w:szCs w:val="27"/>
        </w:rPr>
      </w:pPr>
      <w:r>
        <w:rPr>
          <w:rFonts w:ascii="Helvetica" w:hAnsi="Helvetica" w:cs="Helvetica"/>
          <w:color w:val="000000"/>
          <w:spacing w:val="15"/>
          <w:sz w:val="27"/>
          <w:szCs w:val="27"/>
        </w:rPr>
        <w:t>What's the meaning of "</w:t>
      </w:r>
      <w:r>
        <w:rPr>
          <w:rStyle w:val="Emphasis"/>
          <w:rFonts w:ascii="Helvetica" w:hAnsi="Helvetica" w:cs="Helvetica"/>
          <w:color w:val="000000"/>
          <w:spacing w:val="15"/>
        </w:rPr>
        <w:t>20% over Compensation Level</w:t>
      </w:r>
      <w:r>
        <w:rPr>
          <w:rFonts w:ascii="Helvetica" w:hAnsi="Helvetica" w:cs="Helvetica"/>
          <w:color w:val="000000"/>
          <w:spacing w:val="15"/>
          <w:sz w:val="27"/>
          <w:szCs w:val="27"/>
        </w:rPr>
        <w:t>"? It means that we have to subtract first our taxable income to the compensation level, then get the 20% of that.</w:t>
      </w:r>
    </w:p>
    <w:p w14:paraId="6B749BA2" w14:textId="2A598DEE" w:rsidR="00AC7390" w:rsidRDefault="00AC7390">
      <w:pPr>
        <w:rPr>
          <w:sz w:val="36"/>
          <w:szCs w:val="36"/>
        </w:rPr>
      </w:pPr>
    </w:p>
    <w:p w14:paraId="23D13581" w14:textId="77777777" w:rsidR="00AC7390" w:rsidRDefault="00AC7390" w:rsidP="00AC7390">
      <w:pPr>
        <w:pStyle w:val="HTMLPreformatted"/>
        <w:shd w:val="clear" w:color="auto" w:fill="E3F8FF"/>
        <w:spacing w:before="120" w:after="150"/>
        <w:rPr>
          <w:rFonts w:ascii="Helvetica" w:hAnsi="Helvetica" w:cs="Helvetica"/>
          <w:color w:val="000000"/>
          <w:spacing w:val="15"/>
          <w:sz w:val="24"/>
          <w:szCs w:val="24"/>
        </w:rPr>
      </w:pPr>
      <w:r>
        <w:rPr>
          <w:rFonts w:ascii="Helvetica" w:hAnsi="Helvetica" w:cs="Helvetica"/>
          <w:color w:val="000000"/>
          <w:spacing w:val="15"/>
          <w:sz w:val="24"/>
          <w:szCs w:val="24"/>
        </w:rPr>
        <w:lastRenderedPageBreak/>
        <w:t>20% over Compensation Level = (Taxable Income - Compensation Level) x 20%</w:t>
      </w:r>
    </w:p>
    <w:p w14:paraId="2BFE63DD" w14:textId="77777777" w:rsidR="00AC7390" w:rsidRDefault="00AC7390" w:rsidP="00AC7390">
      <w:pPr>
        <w:pStyle w:val="HTMLPreformatted"/>
        <w:shd w:val="clear" w:color="auto" w:fill="E3F8FF"/>
        <w:spacing w:before="120" w:after="150"/>
        <w:rPr>
          <w:rFonts w:ascii="Helvetica" w:hAnsi="Helvetica" w:cs="Helvetica"/>
          <w:color w:val="000000"/>
          <w:spacing w:val="15"/>
          <w:sz w:val="24"/>
          <w:szCs w:val="24"/>
        </w:rPr>
      </w:pPr>
      <w:r>
        <w:rPr>
          <w:rFonts w:ascii="Helvetica" w:hAnsi="Helvetica" w:cs="Helvetica"/>
          <w:color w:val="000000"/>
          <w:spacing w:val="15"/>
          <w:sz w:val="24"/>
          <w:szCs w:val="24"/>
        </w:rPr>
        <w:t xml:space="preserve">    = (₱23,400 - ₱20,833) x 20%</w:t>
      </w:r>
    </w:p>
    <w:p w14:paraId="5949F27F" w14:textId="77777777" w:rsidR="00AC7390" w:rsidRDefault="00AC7390" w:rsidP="00AC7390">
      <w:pPr>
        <w:pStyle w:val="HTMLPreformatted"/>
        <w:shd w:val="clear" w:color="auto" w:fill="E3F8FF"/>
        <w:spacing w:before="120" w:after="150"/>
        <w:rPr>
          <w:rFonts w:ascii="Helvetica" w:hAnsi="Helvetica" w:cs="Helvetica"/>
          <w:color w:val="000000"/>
          <w:spacing w:val="15"/>
          <w:sz w:val="24"/>
          <w:szCs w:val="24"/>
        </w:rPr>
      </w:pPr>
      <w:r>
        <w:rPr>
          <w:rFonts w:ascii="Helvetica" w:hAnsi="Helvetica" w:cs="Helvetica"/>
          <w:color w:val="000000"/>
          <w:spacing w:val="15"/>
          <w:sz w:val="24"/>
          <w:szCs w:val="24"/>
        </w:rPr>
        <w:t xml:space="preserve">    = ₱2,567 x 20%</w:t>
      </w:r>
    </w:p>
    <w:p w14:paraId="04E8CA7B" w14:textId="77777777" w:rsidR="00AC7390" w:rsidRDefault="00AC7390" w:rsidP="00AC7390">
      <w:pPr>
        <w:pStyle w:val="HTMLPreformatted"/>
        <w:shd w:val="clear" w:color="auto" w:fill="E3F8FF"/>
        <w:spacing w:before="120" w:after="150"/>
        <w:rPr>
          <w:rFonts w:ascii="Helvetica" w:hAnsi="Helvetica" w:cs="Helvetica"/>
          <w:color w:val="000000"/>
          <w:spacing w:val="15"/>
          <w:sz w:val="24"/>
          <w:szCs w:val="24"/>
        </w:rPr>
      </w:pPr>
      <w:r>
        <w:rPr>
          <w:rFonts w:ascii="Helvetica" w:hAnsi="Helvetica" w:cs="Helvetica"/>
          <w:color w:val="000000"/>
          <w:spacing w:val="15"/>
          <w:sz w:val="24"/>
          <w:szCs w:val="24"/>
        </w:rPr>
        <w:t xml:space="preserve">    = ₱513.4</w:t>
      </w:r>
    </w:p>
    <w:p w14:paraId="48A69E21" w14:textId="495CB8CF" w:rsidR="00AC7390" w:rsidRDefault="00AC7390">
      <w:pPr>
        <w:rPr>
          <w:sz w:val="36"/>
          <w:szCs w:val="36"/>
        </w:rPr>
      </w:pPr>
    </w:p>
    <w:p w14:paraId="3F893F00" w14:textId="77777777" w:rsidR="00AC7390" w:rsidRDefault="00AC7390" w:rsidP="00AC739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000000"/>
          <w:spacing w:val="15"/>
          <w:sz w:val="27"/>
          <w:szCs w:val="27"/>
        </w:rPr>
      </w:pPr>
      <w:r>
        <w:rPr>
          <w:rFonts w:ascii="Helvetica" w:hAnsi="Helvetica" w:cs="Helvetica"/>
          <w:color w:val="000000"/>
          <w:spacing w:val="15"/>
          <w:sz w:val="27"/>
          <w:szCs w:val="27"/>
        </w:rPr>
        <w:t>So we got the "20% over Compensation Level". It's time to get the real income tax.</w:t>
      </w:r>
    </w:p>
    <w:p w14:paraId="0F42BA12" w14:textId="1B8040E9" w:rsidR="00AC7390" w:rsidRDefault="00AC7390" w:rsidP="00AC739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000000"/>
          <w:spacing w:val="15"/>
          <w:sz w:val="27"/>
          <w:szCs w:val="27"/>
        </w:rPr>
      </w:pPr>
      <w:r>
        <w:rPr>
          <w:rFonts w:ascii="Helvetica" w:hAnsi="Helvetica" w:cs="Helvetica"/>
          <w:color w:val="000000"/>
          <w:spacing w:val="15"/>
          <w:sz w:val="27"/>
          <w:szCs w:val="27"/>
        </w:rPr>
        <w:t>Base on the tax table, our income tax would be:</w:t>
      </w:r>
    </w:p>
    <w:p w14:paraId="2246FA12" w14:textId="77777777" w:rsidR="00AC7390" w:rsidRDefault="00AC7390" w:rsidP="00AC7390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000000"/>
          <w:spacing w:val="15"/>
          <w:sz w:val="27"/>
          <w:szCs w:val="27"/>
        </w:rPr>
      </w:pPr>
    </w:p>
    <w:p w14:paraId="1E7EF6CC" w14:textId="77777777" w:rsidR="00AC7390" w:rsidRDefault="00AC7390" w:rsidP="00AC7390">
      <w:pPr>
        <w:pStyle w:val="HTMLPreformatted"/>
        <w:shd w:val="clear" w:color="auto" w:fill="E3F8FF"/>
        <w:spacing w:before="120" w:after="150"/>
        <w:rPr>
          <w:rFonts w:ascii="Helvetica" w:hAnsi="Helvetica" w:cs="Helvetica"/>
          <w:color w:val="000000"/>
          <w:spacing w:val="15"/>
          <w:sz w:val="24"/>
          <w:szCs w:val="24"/>
        </w:rPr>
      </w:pPr>
      <w:r>
        <w:rPr>
          <w:rFonts w:ascii="Helvetica" w:hAnsi="Helvetica" w:cs="Helvetica"/>
          <w:color w:val="000000"/>
          <w:spacing w:val="15"/>
          <w:sz w:val="24"/>
          <w:szCs w:val="24"/>
        </w:rPr>
        <w:t>Income Tax = ₱0.00 + 20% over Compensation Level (CL)</w:t>
      </w:r>
    </w:p>
    <w:p w14:paraId="07CEAE31" w14:textId="77777777" w:rsidR="00AC7390" w:rsidRDefault="00AC7390" w:rsidP="00AC7390">
      <w:pPr>
        <w:pStyle w:val="HTMLPreformatted"/>
        <w:shd w:val="clear" w:color="auto" w:fill="E3F8FF"/>
        <w:spacing w:before="120" w:after="150"/>
        <w:rPr>
          <w:rFonts w:ascii="Helvetica" w:hAnsi="Helvetica" w:cs="Helvetica"/>
          <w:color w:val="000000"/>
          <w:spacing w:val="15"/>
          <w:sz w:val="24"/>
          <w:szCs w:val="24"/>
        </w:rPr>
      </w:pPr>
      <w:r>
        <w:rPr>
          <w:rFonts w:ascii="Helvetica" w:hAnsi="Helvetica" w:cs="Helvetica"/>
          <w:color w:val="000000"/>
          <w:spacing w:val="15"/>
          <w:sz w:val="24"/>
          <w:szCs w:val="24"/>
        </w:rPr>
        <w:t xml:space="preserve">    = ₱0.00 + ₱513.4</w:t>
      </w:r>
    </w:p>
    <w:p w14:paraId="1EFD40DE" w14:textId="77777777" w:rsidR="00AC7390" w:rsidRDefault="00AC7390" w:rsidP="00AC7390">
      <w:pPr>
        <w:pStyle w:val="HTMLPreformatted"/>
        <w:shd w:val="clear" w:color="auto" w:fill="E3F8FF"/>
        <w:spacing w:before="120" w:after="150"/>
        <w:rPr>
          <w:rFonts w:ascii="Helvetica" w:hAnsi="Helvetica" w:cs="Helvetica"/>
          <w:color w:val="000000"/>
          <w:spacing w:val="15"/>
          <w:sz w:val="24"/>
          <w:szCs w:val="24"/>
        </w:rPr>
      </w:pPr>
      <w:r>
        <w:rPr>
          <w:rFonts w:ascii="Helvetica" w:hAnsi="Helvetica" w:cs="Helvetica"/>
          <w:color w:val="000000"/>
          <w:spacing w:val="15"/>
          <w:sz w:val="24"/>
          <w:szCs w:val="24"/>
        </w:rPr>
        <w:t xml:space="preserve">    = ₱513.4</w:t>
      </w:r>
    </w:p>
    <w:p w14:paraId="052AA642" w14:textId="17F44CB3" w:rsidR="00AC7390" w:rsidRDefault="00AC7390">
      <w:pPr>
        <w:rPr>
          <w:sz w:val="36"/>
          <w:szCs w:val="36"/>
        </w:rPr>
      </w:pPr>
    </w:p>
    <w:p w14:paraId="122F1F6F" w14:textId="7104A70F" w:rsidR="00AC7390" w:rsidRDefault="00AC7390">
      <w:pPr>
        <w:rPr>
          <w:rFonts w:ascii="Helvetica" w:hAnsi="Helvetica" w:cs="Helvetica"/>
          <w:color w:val="000000"/>
          <w:spacing w:val="15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pacing w:val="15"/>
          <w:sz w:val="27"/>
          <w:szCs w:val="27"/>
          <w:shd w:val="clear" w:color="auto" w:fill="FFFFFF"/>
        </w:rPr>
        <w:t xml:space="preserve">Voila! </w:t>
      </w:r>
      <w:r w:rsidRPr="00531CE2">
        <w:rPr>
          <w:rFonts w:ascii="Helvetica" w:hAnsi="Helvetica" w:cs="Helvetica"/>
          <w:b/>
          <w:bCs/>
          <w:color w:val="385623" w:themeColor="accent6" w:themeShade="80"/>
          <w:spacing w:val="15"/>
          <w:sz w:val="27"/>
          <w:szCs w:val="27"/>
          <w:shd w:val="clear" w:color="auto" w:fill="FFFFFF"/>
        </w:rPr>
        <w:t>₱513.4</w:t>
      </w:r>
      <w:r w:rsidRPr="00531CE2">
        <w:rPr>
          <w:rFonts w:ascii="Helvetica" w:hAnsi="Helvetica" w:cs="Helvetica"/>
          <w:color w:val="385623" w:themeColor="accent6" w:themeShade="80"/>
          <w:spacing w:val="1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pacing w:val="15"/>
          <w:sz w:val="27"/>
          <w:szCs w:val="27"/>
          <w:shd w:val="clear" w:color="auto" w:fill="FFFFFF"/>
        </w:rPr>
        <w:t>is our income tax.</w:t>
      </w:r>
    </w:p>
    <w:p w14:paraId="5A89D273" w14:textId="745B641C" w:rsidR="00381725" w:rsidRDefault="00381725">
      <w:pPr>
        <w:rPr>
          <w:rFonts w:ascii="Helvetica" w:hAnsi="Helvetica" w:cs="Helvetica"/>
          <w:color w:val="000000"/>
          <w:spacing w:val="15"/>
          <w:sz w:val="27"/>
          <w:szCs w:val="27"/>
          <w:shd w:val="clear" w:color="auto" w:fill="FFFFFF"/>
        </w:rPr>
      </w:pPr>
    </w:p>
    <w:p w14:paraId="711C7A4F" w14:textId="70FBE1C6" w:rsidR="00381725" w:rsidRDefault="00381725">
      <w:pPr>
        <w:rPr>
          <w:sz w:val="36"/>
          <w:szCs w:val="36"/>
        </w:rPr>
      </w:pPr>
      <w:r>
        <w:rPr>
          <w:sz w:val="36"/>
          <w:szCs w:val="36"/>
        </w:rPr>
        <w:t xml:space="preserve">PhilHealth = </w:t>
      </w:r>
      <w:r>
        <w:rPr>
          <w:sz w:val="36"/>
          <w:szCs w:val="36"/>
        </w:rPr>
        <w:t>27,413.39 x 3% = 822.40 / 2 = 411.20</w:t>
      </w:r>
    </w:p>
    <w:p w14:paraId="0A1165EA" w14:textId="36E6A0CE" w:rsidR="00381725" w:rsidRDefault="00381725">
      <w:pPr>
        <w:rPr>
          <w:rFonts w:ascii="Calibri" w:eastAsia="Times New Roman" w:hAnsi="Calibri" w:cs="Calibri"/>
          <w:color w:val="000000"/>
          <w:lang w:eastAsia="en-PH"/>
        </w:rPr>
      </w:pPr>
      <w:r>
        <w:rPr>
          <w:sz w:val="36"/>
          <w:szCs w:val="36"/>
        </w:rPr>
        <w:t xml:space="preserve">SSS = </w:t>
      </w:r>
      <w:r>
        <w:rPr>
          <w:sz w:val="36"/>
          <w:szCs w:val="36"/>
        </w:rPr>
        <w:t>27,413.39</w:t>
      </w:r>
      <w:r w:rsidR="00605E65">
        <w:rPr>
          <w:sz w:val="36"/>
          <w:szCs w:val="36"/>
        </w:rPr>
        <w:t xml:space="preserve"> - </w:t>
      </w:r>
      <w:r w:rsidR="00605E65" w:rsidRPr="00605E65">
        <w:rPr>
          <w:rFonts w:ascii="Calibri" w:eastAsia="Times New Roman" w:hAnsi="Calibri" w:cs="Calibri"/>
          <w:color w:val="000000"/>
          <w:lang w:eastAsia="en-PH"/>
        </w:rPr>
        <w:t>₱1,125.000</w:t>
      </w:r>
    </w:p>
    <w:p w14:paraId="48B3CA4A" w14:textId="685A82D3" w:rsidR="00605E65" w:rsidRDefault="00605E65">
      <w:pPr>
        <w:rPr>
          <w:rFonts w:ascii="Calibri" w:eastAsia="Times New Roman" w:hAnsi="Calibri" w:cs="Calibri"/>
          <w:color w:val="000000"/>
          <w:lang w:eastAsia="en-PH"/>
        </w:rPr>
      </w:pPr>
      <w:r>
        <w:rPr>
          <w:rFonts w:ascii="Calibri" w:eastAsia="Times New Roman" w:hAnsi="Calibri" w:cs="Calibri"/>
          <w:color w:val="000000"/>
          <w:lang w:eastAsia="en-PH"/>
        </w:rPr>
        <w:t>PagIbig – 100</w:t>
      </w:r>
    </w:p>
    <w:p w14:paraId="1B81ACDB" w14:textId="7359B88F" w:rsidR="00605E65" w:rsidRDefault="00605E65">
      <w:pPr>
        <w:rPr>
          <w:rFonts w:ascii="Calibri" w:eastAsia="Times New Roman" w:hAnsi="Calibri" w:cs="Calibri"/>
          <w:color w:val="000000"/>
          <w:lang w:eastAsia="en-PH"/>
        </w:rPr>
      </w:pPr>
    </w:p>
    <w:p w14:paraId="4261D193" w14:textId="03B4B343" w:rsidR="00605E65" w:rsidRPr="00605E65" w:rsidRDefault="00605E65">
      <w:pPr>
        <w:rPr>
          <w:sz w:val="36"/>
          <w:szCs w:val="36"/>
        </w:rPr>
      </w:pPr>
      <w:r w:rsidRPr="00605E65">
        <w:rPr>
          <w:sz w:val="36"/>
          <w:szCs w:val="36"/>
        </w:rPr>
        <w:t>27,413.39 – (411.20 + 1125 + 100)</w:t>
      </w:r>
    </w:p>
    <w:p w14:paraId="464DB528" w14:textId="20545F5C" w:rsidR="00605E65" w:rsidRPr="00605E65" w:rsidRDefault="00605E65">
      <w:pPr>
        <w:rPr>
          <w:sz w:val="36"/>
          <w:szCs w:val="36"/>
        </w:rPr>
      </w:pPr>
      <w:r w:rsidRPr="00605E65">
        <w:rPr>
          <w:sz w:val="36"/>
          <w:szCs w:val="36"/>
        </w:rPr>
        <w:t xml:space="preserve">27,413.39 - </w:t>
      </w:r>
      <w:r w:rsidRPr="00605E65">
        <w:rPr>
          <w:sz w:val="36"/>
          <w:szCs w:val="36"/>
        </w:rPr>
        <w:t>1636.2</w:t>
      </w:r>
      <w:r w:rsidRPr="00605E65">
        <w:rPr>
          <w:sz w:val="36"/>
          <w:szCs w:val="36"/>
        </w:rPr>
        <w:t xml:space="preserve"> = 25, 777.19</w:t>
      </w:r>
    </w:p>
    <w:p w14:paraId="7E4DB98D" w14:textId="06D4523C" w:rsidR="00605E65" w:rsidRPr="00605E65" w:rsidRDefault="00605E65">
      <w:pPr>
        <w:rPr>
          <w:sz w:val="36"/>
          <w:szCs w:val="36"/>
        </w:rPr>
      </w:pPr>
    </w:p>
    <w:p w14:paraId="1A636C97" w14:textId="0593770B" w:rsidR="00605E65" w:rsidRPr="00605E65" w:rsidRDefault="00605E65">
      <w:pPr>
        <w:rPr>
          <w:sz w:val="36"/>
          <w:szCs w:val="36"/>
        </w:rPr>
      </w:pPr>
      <w:r w:rsidRPr="00605E65">
        <w:rPr>
          <w:sz w:val="36"/>
          <w:szCs w:val="36"/>
        </w:rPr>
        <w:t>Income tax = 25,777.19 – 20,833</w:t>
      </w:r>
    </w:p>
    <w:p w14:paraId="054A8E68" w14:textId="5718644D" w:rsidR="00605E65" w:rsidRDefault="00605E65">
      <w:pPr>
        <w:rPr>
          <w:sz w:val="36"/>
          <w:szCs w:val="36"/>
        </w:rPr>
      </w:pPr>
      <w:r w:rsidRPr="00605E65">
        <w:rPr>
          <w:sz w:val="36"/>
          <w:szCs w:val="36"/>
        </w:rPr>
        <w:t>4,944.19 x 20% = 988.838 Monthly income tax</w:t>
      </w:r>
    </w:p>
    <w:p w14:paraId="5DCCB689" w14:textId="435FE180" w:rsidR="0064045B" w:rsidRPr="00605E65" w:rsidRDefault="0064045B">
      <w:pPr>
        <w:rPr>
          <w:sz w:val="36"/>
          <w:szCs w:val="36"/>
        </w:rPr>
      </w:pPr>
      <w:r>
        <w:rPr>
          <w:sz w:val="36"/>
          <w:szCs w:val="36"/>
        </w:rPr>
        <w:t>Then divide it to 2</w:t>
      </w:r>
    </w:p>
    <w:sectPr w:rsidR="0064045B" w:rsidRPr="00605E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1C0"/>
    <w:rsid w:val="00010F09"/>
    <w:rsid w:val="00043BC8"/>
    <w:rsid w:val="000E42FE"/>
    <w:rsid w:val="00381725"/>
    <w:rsid w:val="00381A91"/>
    <w:rsid w:val="003B21C0"/>
    <w:rsid w:val="003F3B8E"/>
    <w:rsid w:val="00531CE2"/>
    <w:rsid w:val="00605E65"/>
    <w:rsid w:val="0064045B"/>
    <w:rsid w:val="007966AB"/>
    <w:rsid w:val="007A25E2"/>
    <w:rsid w:val="007B1893"/>
    <w:rsid w:val="008150AC"/>
    <w:rsid w:val="009D43E1"/>
    <w:rsid w:val="00AC7390"/>
    <w:rsid w:val="00B00EB7"/>
    <w:rsid w:val="00C47CBC"/>
    <w:rsid w:val="00C52E9A"/>
    <w:rsid w:val="00FC1588"/>
    <w:rsid w:val="00FF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00E84"/>
  <w15:chartTrackingRefBased/>
  <w15:docId w15:val="{611B0291-86C4-438B-9FA8-E3C13BC66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B8E"/>
  </w:style>
  <w:style w:type="paragraph" w:styleId="Heading1">
    <w:name w:val="heading 1"/>
    <w:basedOn w:val="Normal"/>
    <w:next w:val="Normal"/>
    <w:link w:val="Heading1Char"/>
    <w:uiPriority w:val="9"/>
    <w:qFormat/>
    <w:rsid w:val="000E42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3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E42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F1592"/>
    <w:rPr>
      <w:b/>
      <w:bCs/>
    </w:rPr>
  </w:style>
  <w:style w:type="paragraph" w:styleId="NormalWeb">
    <w:name w:val="Normal (Web)"/>
    <w:basedOn w:val="Normal"/>
    <w:uiPriority w:val="99"/>
    <w:unhideWhenUsed/>
    <w:rsid w:val="000E4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Heading3Char">
    <w:name w:val="Heading 3 Char"/>
    <w:basedOn w:val="DefaultParagraphFont"/>
    <w:link w:val="Heading3"/>
    <w:uiPriority w:val="9"/>
    <w:rsid w:val="000E42FE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customStyle="1" w:styleId="Heading1Char">
    <w:name w:val="Heading 1 Char"/>
    <w:basedOn w:val="DefaultParagraphFont"/>
    <w:link w:val="Heading1"/>
    <w:uiPriority w:val="9"/>
    <w:rsid w:val="000E42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3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C73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7390"/>
    <w:rPr>
      <w:rFonts w:ascii="Courier New" w:eastAsia="Times New Roman" w:hAnsi="Courier New" w:cs="Courier New"/>
      <w:sz w:val="20"/>
      <w:szCs w:val="20"/>
      <w:lang w:eastAsia="en-PH"/>
    </w:rPr>
  </w:style>
  <w:style w:type="character" w:styleId="Emphasis">
    <w:name w:val="Emphasis"/>
    <w:basedOn w:val="DefaultParagraphFont"/>
    <w:uiPriority w:val="20"/>
    <w:qFormat/>
    <w:rsid w:val="00AC73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2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Raniel Garcia</dc:creator>
  <cp:keywords/>
  <dc:description/>
  <cp:lastModifiedBy>Raniel Garcia</cp:lastModifiedBy>
  <cp:revision>19</cp:revision>
  <dcterms:created xsi:type="dcterms:W3CDTF">2021-05-11T12:27:00Z</dcterms:created>
  <dcterms:modified xsi:type="dcterms:W3CDTF">2021-05-11T15:15:00Z</dcterms:modified>
</cp:coreProperties>
</file>