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B33" w:rsidRPr="005D3889" w:rsidRDefault="002E3B33" w:rsidP="002E3B33">
      <w:pPr>
        <w:spacing w:after="0" w:line="240" w:lineRule="auto"/>
        <w:jc w:val="right"/>
        <w:rPr>
          <w:rFonts w:ascii="Tahoma" w:eastAsia="Calibri" w:hAnsi="Tahoma" w:cs="Tahoma"/>
          <w:b/>
        </w:rPr>
      </w:pPr>
      <w:r w:rsidRPr="005D3889">
        <w:rPr>
          <w:rFonts w:ascii="Tahoma" w:eastAsia="Calibri" w:hAnsi="Tahoma" w:cs="Tahoma"/>
          <w:b/>
          <w:noProof/>
        </w:rPr>
        <w:drawing>
          <wp:anchor distT="0" distB="0" distL="114300" distR="114300" simplePos="0" relativeHeight="251658240" behindDoc="1" locked="0" layoutInCell="1" allowOverlap="1" wp14:anchorId="589F6FB7" wp14:editId="778D9425">
            <wp:simplePos x="0" y="0"/>
            <wp:positionH relativeFrom="column">
              <wp:posOffset>4440925</wp:posOffset>
            </wp:positionH>
            <wp:positionV relativeFrom="paragraph">
              <wp:posOffset>-614149</wp:posOffset>
            </wp:positionV>
            <wp:extent cx="1605033" cy="1569365"/>
            <wp:effectExtent l="19050" t="0" r="0" b="0"/>
            <wp:wrapNone/>
            <wp:docPr id="8" name="Picture 7" descr="C:\Users\john chrisna\Desktop\im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 chrisna\Desktop\img001.jpg"/>
                    <pic:cNvPicPr>
                      <a:picLocks noChangeAspect="1" noChangeArrowheads="1"/>
                    </pic:cNvPicPr>
                  </pic:nvPicPr>
                  <pic:blipFill>
                    <a:blip r:embed="rId7" cstate="print"/>
                    <a:srcRect/>
                    <a:stretch>
                      <a:fillRect/>
                    </a:stretch>
                  </pic:blipFill>
                  <pic:spPr bwMode="auto">
                    <a:xfrm>
                      <a:off x="0" y="0"/>
                      <a:ext cx="1605300" cy="1569626"/>
                    </a:xfrm>
                    <a:prstGeom prst="rect">
                      <a:avLst/>
                    </a:prstGeom>
                    <a:noFill/>
                    <a:ln w="9525">
                      <a:noFill/>
                      <a:miter lim="800000"/>
                      <a:headEnd/>
                      <a:tailEnd/>
                    </a:ln>
                  </pic:spPr>
                </pic:pic>
              </a:graphicData>
            </a:graphic>
          </wp:anchor>
        </w:drawing>
      </w:r>
      <w:r w:rsidRPr="005D3889">
        <w:rPr>
          <w:rFonts w:ascii="Tahoma" w:eastAsia="Calibri" w:hAnsi="Tahoma" w:cs="Tahoma"/>
          <w:b/>
          <w:noProof/>
          <w:lang w:val="en-SG" w:eastAsia="en-SG"/>
        </w:rPr>
        <w:t xml:space="preserve"> </w:t>
      </w:r>
      <w:r w:rsidRPr="005D3889">
        <w:rPr>
          <w:rFonts w:ascii="Tahoma" w:eastAsia="Calibri" w:hAnsi="Tahoma" w:cs="Tahoma"/>
          <w:b/>
        </w:rPr>
        <w:t xml:space="preserve">                                                                                  </w:t>
      </w:r>
    </w:p>
    <w:p w:rsidR="002E3B33" w:rsidRPr="005D3889" w:rsidRDefault="002E3B33" w:rsidP="002E3B33">
      <w:pPr>
        <w:tabs>
          <w:tab w:val="left" w:pos="7725"/>
        </w:tabs>
        <w:spacing w:after="0" w:line="240" w:lineRule="auto"/>
        <w:rPr>
          <w:rFonts w:ascii="Tahoma" w:eastAsia="Calibri" w:hAnsi="Tahoma" w:cs="Tahoma"/>
          <w:b/>
          <w:color w:val="0F243E" w:themeColor="text2" w:themeShade="80"/>
        </w:rPr>
      </w:pPr>
      <w:r w:rsidRPr="005D3889">
        <w:rPr>
          <w:rFonts w:ascii="Tahoma" w:eastAsia="Calibri" w:hAnsi="Tahoma" w:cs="Tahoma"/>
          <w:b/>
          <w:color w:val="0F243E" w:themeColor="text2" w:themeShade="80"/>
        </w:rPr>
        <w:t xml:space="preserve">                              </w:t>
      </w:r>
      <w:r w:rsidRPr="005D3889">
        <w:rPr>
          <w:rFonts w:ascii="Tahoma" w:eastAsia="Calibri" w:hAnsi="Tahoma" w:cs="Tahoma"/>
          <w:b/>
          <w:color w:val="0F243E" w:themeColor="text2" w:themeShade="80"/>
        </w:rPr>
        <w:tab/>
        <w:t xml:space="preserve">      </w:t>
      </w:r>
    </w:p>
    <w:p w:rsidR="0047144A" w:rsidRPr="005D3889" w:rsidRDefault="00BE7B2F" w:rsidP="004F411F">
      <w:pPr>
        <w:spacing w:after="0" w:line="240" w:lineRule="auto"/>
        <w:rPr>
          <w:rFonts w:ascii="Tahoma" w:eastAsia="Calibri" w:hAnsi="Tahoma" w:cs="Tahoma"/>
          <w:b/>
          <w:color w:val="0F243E" w:themeColor="text2" w:themeShade="80"/>
        </w:rPr>
      </w:pPr>
      <w:r w:rsidRPr="005D3889">
        <w:rPr>
          <w:rFonts w:ascii="Tahoma" w:eastAsia="Calibri" w:hAnsi="Tahoma" w:cs="Tahoma"/>
          <w:b/>
          <w:color w:val="0F243E" w:themeColor="text2" w:themeShade="80"/>
        </w:rPr>
        <w:t>KAREN M</w:t>
      </w:r>
      <w:r w:rsidR="00F4550E" w:rsidRPr="005D3889">
        <w:rPr>
          <w:rFonts w:ascii="Tahoma" w:eastAsia="Calibri" w:hAnsi="Tahoma" w:cs="Tahoma"/>
          <w:b/>
          <w:color w:val="0F243E" w:themeColor="text2" w:themeShade="80"/>
        </w:rPr>
        <w:t>.</w:t>
      </w:r>
      <w:r w:rsidR="00423D99" w:rsidRPr="005D3889">
        <w:rPr>
          <w:rFonts w:ascii="Tahoma" w:eastAsia="Calibri" w:hAnsi="Tahoma" w:cs="Tahoma"/>
          <w:b/>
          <w:color w:val="0F243E" w:themeColor="text2" w:themeShade="80"/>
        </w:rPr>
        <w:t xml:space="preserve"> PAHANONOT</w:t>
      </w:r>
    </w:p>
    <w:p w:rsidR="00423D99" w:rsidRPr="005D3889" w:rsidRDefault="0047144A" w:rsidP="004F411F">
      <w:pPr>
        <w:spacing w:after="0" w:line="240" w:lineRule="auto"/>
        <w:rPr>
          <w:rFonts w:ascii="Tahoma" w:eastAsia="Calibri" w:hAnsi="Tahoma" w:cs="Tahoma"/>
        </w:rPr>
      </w:pPr>
      <w:r w:rsidRPr="005D3889">
        <w:rPr>
          <w:rFonts w:ascii="Tahoma" w:eastAsia="Calibri" w:hAnsi="Tahoma" w:cs="Tahoma"/>
        </w:rPr>
        <w:t xml:space="preserve">Address:     </w:t>
      </w:r>
      <w:r w:rsidR="0015688A" w:rsidRPr="005D3889">
        <w:rPr>
          <w:rFonts w:ascii="Tahoma" w:eastAsia="Calibri" w:hAnsi="Tahoma" w:cs="Tahoma"/>
        </w:rPr>
        <w:t>Cantabaco Toledo city, Cebu</w:t>
      </w:r>
    </w:p>
    <w:p w:rsidR="00423D99" w:rsidRPr="005D3889" w:rsidRDefault="00423D99" w:rsidP="004F411F">
      <w:pPr>
        <w:spacing w:after="0" w:line="240" w:lineRule="auto"/>
        <w:rPr>
          <w:rFonts w:ascii="Tahoma" w:eastAsia="Calibri" w:hAnsi="Tahoma" w:cs="Tahoma"/>
        </w:rPr>
      </w:pPr>
      <w:r w:rsidRPr="005D3889">
        <w:rPr>
          <w:rFonts w:ascii="Tahoma" w:eastAsia="Calibri" w:hAnsi="Tahoma" w:cs="Tahoma"/>
        </w:rPr>
        <w:t>Contact No</w:t>
      </w:r>
      <w:r w:rsidR="006E6504" w:rsidRPr="005D3889">
        <w:rPr>
          <w:rFonts w:ascii="Tahoma" w:eastAsia="Calibri" w:hAnsi="Tahoma" w:cs="Tahoma"/>
        </w:rPr>
        <w:t xml:space="preserve">: </w:t>
      </w:r>
      <w:r w:rsidR="00032D11" w:rsidRPr="005D3889">
        <w:rPr>
          <w:rFonts w:ascii="Tahoma" w:hAnsi="Tahoma" w:cs="Tahoma"/>
        </w:rPr>
        <w:t xml:space="preserve"> </w:t>
      </w:r>
      <w:r w:rsidR="0015688A" w:rsidRPr="005D3889">
        <w:rPr>
          <w:rFonts w:ascii="Tahoma" w:hAnsi="Tahoma" w:cs="Tahoma"/>
        </w:rPr>
        <w:t>09269625208</w:t>
      </w:r>
    </w:p>
    <w:p w:rsidR="00B944B3" w:rsidRPr="005D3889" w:rsidRDefault="00423D99" w:rsidP="006E6504">
      <w:pPr>
        <w:spacing w:after="0" w:line="240" w:lineRule="auto"/>
        <w:rPr>
          <w:rFonts w:ascii="Tahoma" w:eastAsia="Calibri" w:hAnsi="Tahoma" w:cs="Tahoma"/>
        </w:rPr>
      </w:pPr>
      <w:r w:rsidRPr="005D3889">
        <w:rPr>
          <w:rFonts w:ascii="Tahoma" w:eastAsia="Calibri" w:hAnsi="Tahoma" w:cs="Tahoma"/>
        </w:rPr>
        <w:t>Email:</w:t>
      </w:r>
      <w:r w:rsidR="0047144A" w:rsidRPr="005D3889">
        <w:rPr>
          <w:rFonts w:ascii="Tahoma" w:eastAsia="Calibri" w:hAnsi="Tahoma" w:cs="Tahoma"/>
        </w:rPr>
        <w:t xml:space="preserve">        </w:t>
      </w:r>
      <w:r w:rsidRPr="005D3889">
        <w:rPr>
          <w:rFonts w:ascii="Tahoma" w:eastAsia="Calibri" w:hAnsi="Tahoma" w:cs="Tahoma"/>
        </w:rPr>
        <w:t xml:space="preserve"> </w:t>
      </w:r>
      <w:hyperlink r:id="rId8" w:history="1">
        <w:r w:rsidR="009F692C" w:rsidRPr="005D3889">
          <w:rPr>
            <w:rStyle w:val="Hyperlink"/>
            <w:rFonts w:ascii="Tahoma" w:eastAsia="Calibri" w:hAnsi="Tahoma" w:cs="Tahoma"/>
          </w:rPr>
          <w:t>pahanonot.karen@yahoo.com</w:t>
        </w:r>
      </w:hyperlink>
    </w:p>
    <w:p w:rsidR="00B944B3" w:rsidRPr="005D3889" w:rsidRDefault="00C44787" w:rsidP="0015688A">
      <w:pPr>
        <w:spacing w:after="0" w:line="240" w:lineRule="auto"/>
        <w:rPr>
          <w:rFonts w:ascii="Tahoma" w:eastAsia="Calibri" w:hAnsi="Tahoma" w:cs="Tahoma"/>
          <w:color w:val="0F243E" w:themeColor="text2" w:themeShade="80"/>
        </w:rPr>
      </w:pPr>
      <w:r w:rsidRPr="005D3889">
        <w:rPr>
          <w:rFonts w:ascii="Tahoma" w:eastAsia="Calibri" w:hAnsi="Tahoma" w:cs="Tahoma"/>
          <w:color w:val="0F243E" w:themeColor="text2" w:themeShade="80"/>
        </w:rPr>
        <w:t>______________________________________________</w:t>
      </w:r>
      <w:r w:rsidR="0015688A" w:rsidRPr="005D3889">
        <w:rPr>
          <w:rFonts w:ascii="Tahoma" w:eastAsia="Calibri" w:hAnsi="Tahoma" w:cs="Tahoma"/>
          <w:color w:val="0F243E" w:themeColor="text2" w:themeShade="80"/>
        </w:rPr>
        <w:t>_____________________</w:t>
      </w:r>
    </w:p>
    <w:p w:rsidR="00C60E3E" w:rsidRPr="005D3889" w:rsidRDefault="00423D99" w:rsidP="00B22EDB">
      <w:pPr>
        <w:spacing w:after="0" w:line="240" w:lineRule="auto"/>
        <w:rPr>
          <w:rFonts w:ascii="Tahoma" w:eastAsia="Calibri" w:hAnsi="Tahoma" w:cs="Tahoma"/>
          <w:b/>
          <w:color w:val="0F243E" w:themeColor="text2" w:themeShade="80"/>
          <w:u w:val="single"/>
        </w:rPr>
      </w:pPr>
      <w:r w:rsidRPr="005D3889">
        <w:rPr>
          <w:rFonts w:ascii="Tahoma" w:eastAsia="Calibri" w:hAnsi="Tahoma" w:cs="Tahoma"/>
          <w:b/>
          <w:color w:val="0F243E" w:themeColor="text2" w:themeShade="80"/>
          <w:u w:val="single"/>
        </w:rPr>
        <w:t>OBJECTIVE:</w:t>
      </w:r>
    </w:p>
    <w:p w:rsidR="00920340" w:rsidRPr="005D3889" w:rsidRDefault="00920340" w:rsidP="00B22EDB">
      <w:pPr>
        <w:spacing w:after="0" w:line="240" w:lineRule="auto"/>
        <w:rPr>
          <w:rFonts w:ascii="Tahoma" w:eastAsia="Calibri" w:hAnsi="Tahoma" w:cs="Tahoma"/>
          <w:b/>
          <w:color w:val="0F243E" w:themeColor="text2" w:themeShade="80"/>
          <w:u w:val="single"/>
        </w:rPr>
      </w:pPr>
    </w:p>
    <w:p w:rsidR="00AB4E72" w:rsidRPr="005D3889" w:rsidRDefault="00AB4E72" w:rsidP="00AB4E72">
      <w:pPr>
        <w:pStyle w:val="Default"/>
        <w:spacing w:after="0" w:line="240" w:lineRule="auto"/>
        <w:rPr>
          <w:rFonts w:ascii="Tahoma" w:hAnsi="Tahoma" w:cs="Tahoma"/>
          <w:sz w:val="22"/>
          <w:szCs w:val="22"/>
        </w:rPr>
      </w:pPr>
      <w:r w:rsidRPr="005D3889">
        <w:rPr>
          <w:rFonts w:ascii="Tahoma" w:hAnsi="Tahoma" w:cs="Tahoma"/>
          <w:sz w:val="22"/>
          <w:szCs w:val="22"/>
        </w:rPr>
        <w:t>To be part of an organization where I can use my skills and expertise in the field of management and further enhance, to accomplish high level of performance through training and development and to become proficient in facing the reality in business and economy, for a better and challenging position.</w:t>
      </w:r>
    </w:p>
    <w:p w:rsidR="00AB4E72" w:rsidRPr="005D3889" w:rsidRDefault="00AB4E72" w:rsidP="00AB4E72">
      <w:pPr>
        <w:pStyle w:val="Default"/>
        <w:spacing w:after="0" w:line="240" w:lineRule="auto"/>
        <w:rPr>
          <w:rFonts w:ascii="Tahoma" w:hAnsi="Tahoma" w:cs="Tahoma"/>
          <w:b/>
          <w:color w:val="0F243E" w:themeColor="text2" w:themeShade="80"/>
          <w:sz w:val="22"/>
          <w:szCs w:val="22"/>
          <w:u w:val="single"/>
        </w:rPr>
      </w:pPr>
    </w:p>
    <w:p w:rsidR="00B944B3" w:rsidRPr="005D3889" w:rsidRDefault="00AB4E72" w:rsidP="00AB4E72">
      <w:pPr>
        <w:pStyle w:val="Default"/>
        <w:spacing w:after="0" w:line="240" w:lineRule="auto"/>
        <w:rPr>
          <w:rFonts w:ascii="Tahoma" w:hAnsi="Tahoma" w:cs="Tahoma"/>
          <w:b/>
          <w:color w:val="0F243E" w:themeColor="text2" w:themeShade="80"/>
          <w:sz w:val="22"/>
          <w:szCs w:val="22"/>
          <w:u w:val="single"/>
        </w:rPr>
      </w:pPr>
      <w:r w:rsidRPr="005D3889">
        <w:rPr>
          <w:rFonts w:ascii="Tahoma" w:hAnsi="Tahoma" w:cs="Tahoma"/>
          <w:b/>
          <w:color w:val="0F243E" w:themeColor="text2" w:themeShade="80"/>
          <w:sz w:val="22"/>
          <w:szCs w:val="22"/>
          <w:u w:val="single"/>
        </w:rPr>
        <w:t>WORK –RELATED EXPERIENCE</w:t>
      </w:r>
    </w:p>
    <w:p w:rsidR="00AB4E72" w:rsidRPr="005D3889" w:rsidRDefault="00AB4E72" w:rsidP="00AB4E72">
      <w:pPr>
        <w:pStyle w:val="Default"/>
        <w:spacing w:after="0" w:line="240" w:lineRule="auto"/>
        <w:rPr>
          <w:rFonts w:ascii="Tahoma" w:hAnsi="Tahoma" w:cs="Tahoma"/>
          <w:b/>
          <w:color w:val="0F243E" w:themeColor="text2" w:themeShade="80"/>
          <w:sz w:val="22"/>
          <w:szCs w:val="22"/>
          <w:u w:val="single"/>
        </w:rPr>
      </w:pPr>
    </w:p>
    <w:p w:rsidR="00BE3ABD" w:rsidRPr="005D3889" w:rsidRDefault="006647AA" w:rsidP="00B944B3">
      <w:pPr>
        <w:pStyle w:val="Default"/>
        <w:spacing w:after="0" w:line="240" w:lineRule="auto"/>
        <w:rPr>
          <w:rFonts w:ascii="Tahoma" w:hAnsi="Tahoma" w:cs="Tahoma"/>
          <w:b/>
          <w:sz w:val="22"/>
          <w:szCs w:val="22"/>
        </w:rPr>
      </w:pPr>
      <w:r w:rsidRPr="005D3889">
        <w:rPr>
          <w:rFonts w:ascii="Tahoma" w:hAnsi="Tahoma" w:cs="Tahoma"/>
          <w:b/>
          <w:sz w:val="22"/>
          <w:szCs w:val="22"/>
        </w:rPr>
        <w:t>TSUNEISHI HEAVY IND</w:t>
      </w:r>
      <w:r w:rsidR="003B3012" w:rsidRPr="005D3889">
        <w:rPr>
          <w:rFonts w:ascii="Tahoma" w:hAnsi="Tahoma" w:cs="Tahoma"/>
          <w:b/>
          <w:sz w:val="22"/>
          <w:szCs w:val="22"/>
        </w:rPr>
        <w:t xml:space="preserve">USTRIES (CEBU), INC-                                  </w:t>
      </w:r>
    </w:p>
    <w:p w:rsidR="00B944B3" w:rsidRPr="005D3889" w:rsidRDefault="003B3012" w:rsidP="00B944B3">
      <w:pPr>
        <w:pStyle w:val="Default"/>
        <w:spacing w:after="0" w:line="240" w:lineRule="auto"/>
        <w:rPr>
          <w:rFonts w:ascii="Tahoma" w:hAnsi="Tahoma" w:cs="Tahoma"/>
          <w:b/>
          <w:sz w:val="22"/>
          <w:szCs w:val="22"/>
        </w:rPr>
      </w:pPr>
      <w:r w:rsidRPr="005D3889">
        <w:rPr>
          <w:rFonts w:ascii="Tahoma" w:hAnsi="Tahoma" w:cs="Tahoma"/>
          <w:b/>
          <w:sz w:val="22"/>
          <w:szCs w:val="22"/>
        </w:rPr>
        <w:t xml:space="preserve"> </w:t>
      </w:r>
      <w:r w:rsidR="006647AA" w:rsidRPr="005D3889">
        <w:rPr>
          <w:rFonts w:ascii="Tahoma" w:hAnsi="Tahoma" w:cs="Tahoma"/>
          <w:b/>
          <w:sz w:val="22"/>
          <w:szCs w:val="22"/>
        </w:rPr>
        <w:t>On-the-job-training</w:t>
      </w:r>
      <w:r w:rsidR="00B944B3" w:rsidRPr="005D3889">
        <w:rPr>
          <w:rFonts w:ascii="Tahoma" w:hAnsi="Tahoma" w:cs="Tahoma"/>
          <w:b/>
          <w:sz w:val="22"/>
          <w:szCs w:val="22"/>
        </w:rPr>
        <w:t xml:space="preserve"> (OJT)</w:t>
      </w:r>
    </w:p>
    <w:p w:rsidR="006647AA" w:rsidRPr="005D3889" w:rsidRDefault="00A821CC" w:rsidP="00B944B3">
      <w:pPr>
        <w:pStyle w:val="Default"/>
        <w:spacing w:after="0" w:line="240" w:lineRule="auto"/>
        <w:rPr>
          <w:rFonts w:ascii="Tahoma" w:hAnsi="Tahoma" w:cs="Tahoma"/>
          <w:sz w:val="22"/>
          <w:szCs w:val="22"/>
        </w:rPr>
      </w:pPr>
      <w:r w:rsidRPr="005D3889">
        <w:rPr>
          <w:rFonts w:ascii="Tahoma" w:hAnsi="Tahoma" w:cs="Tahoma"/>
          <w:b/>
          <w:sz w:val="22"/>
          <w:szCs w:val="22"/>
        </w:rPr>
        <w:tab/>
      </w:r>
      <w:r w:rsidRPr="005D3889">
        <w:rPr>
          <w:rFonts w:ascii="Tahoma" w:hAnsi="Tahoma" w:cs="Tahoma"/>
          <w:sz w:val="22"/>
          <w:szCs w:val="22"/>
        </w:rPr>
        <w:t>West Cebu Industrial Park- SEZ, Buanoy, Balamban, Cebu 6041 phillipines</w:t>
      </w:r>
    </w:p>
    <w:p w:rsidR="00B22EDB" w:rsidRPr="005D3889" w:rsidRDefault="00B22EDB" w:rsidP="00B22EDB">
      <w:pPr>
        <w:pStyle w:val="Default"/>
        <w:spacing w:after="0" w:line="240" w:lineRule="auto"/>
        <w:rPr>
          <w:rFonts w:ascii="Tahoma" w:hAnsi="Tahoma" w:cs="Tahoma"/>
          <w:b/>
          <w:sz w:val="22"/>
          <w:szCs w:val="22"/>
        </w:rPr>
      </w:pPr>
    </w:p>
    <w:p w:rsidR="00A821CC" w:rsidRPr="005D3889" w:rsidRDefault="00A821CC" w:rsidP="00B944B3">
      <w:pPr>
        <w:pStyle w:val="Default"/>
        <w:spacing w:after="0" w:line="240" w:lineRule="auto"/>
        <w:rPr>
          <w:rFonts w:ascii="Tahoma" w:hAnsi="Tahoma" w:cs="Tahoma"/>
          <w:sz w:val="22"/>
          <w:szCs w:val="22"/>
        </w:rPr>
      </w:pPr>
      <w:r w:rsidRPr="005D3889">
        <w:rPr>
          <w:rFonts w:ascii="Tahoma" w:hAnsi="Tahoma" w:cs="Tahoma"/>
          <w:sz w:val="22"/>
          <w:szCs w:val="22"/>
        </w:rPr>
        <w:tab/>
        <w:t>Tel # (+63-32)-230-8400 to 8422 Fax # (+63-32)-333-2230/ 234-0311</w:t>
      </w:r>
    </w:p>
    <w:p w:rsidR="00A821CC" w:rsidRPr="005D3889" w:rsidRDefault="00A821CC" w:rsidP="00B944B3">
      <w:pPr>
        <w:pStyle w:val="Default"/>
        <w:spacing w:after="0" w:line="240" w:lineRule="auto"/>
        <w:rPr>
          <w:rFonts w:ascii="Tahoma" w:hAnsi="Tahoma" w:cs="Tahoma"/>
          <w:sz w:val="22"/>
          <w:szCs w:val="22"/>
        </w:rPr>
      </w:pPr>
      <w:r w:rsidRPr="005D3889">
        <w:rPr>
          <w:rFonts w:ascii="Tahoma" w:hAnsi="Tahoma" w:cs="Tahoma"/>
          <w:sz w:val="22"/>
          <w:szCs w:val="22"/>
        </w:rPr>
        <w:tab/>
      </w:r>
      <w:hyperlink r:id="rId9" w:history="1">
        <w:r w:rsidRPr="005D3889">
          <w:rPr>
            <w:rStyle w:val="Hyperlink"/>
            <w:rFonts w:ascii="Tahoma" w:hAnsi="Tahoma" w:cs="Tahoma"/>
            <w:sz w:val="22"/>
            <w:szCs w:val="22"/>
          </w:rPr>
          <w:t>www.thici.com</w:t>
        </w:r>
      </w:hyperlink>
    </w:p>
    <w:p w:rsidR="00146580" w:rsidRPr="005D3889" w:rsidRDefault="00146580" w:rsidP="00B944B3">
      <w:pPr>
        <w:pStyle w:val="Default"/>
        <w:spacing w:after="0" w:line="240" w:lineRule="auto"/>
        <w:rPr>
          <w:rFonts w:ascii="Tahoma" w:hAnsi="Tahoma" w:cs="Tahoma"/>
          <w:sz w:val="22"/>
          <w:szCs w:val="22"/>
        </w:rPr>
      </w:pPr>
      <w:r w:rsidRPr="005D3889">
        <w:rPr>
          <w:rFonts w:ascii="Tahoma" w:hAnsi="Tahoma" w:cs="Tahoma"/>
          <w:sz w:val="22"/>
          <w:szCs w:val="22"/>
        </w:rPr>
        <w:tab/>
        <w:t xml:space="preserve">June 15, 2012- September </w:t>
      </w:r>
      <w:r w:rsidR="00BE3E2A" w:rsidRPr="005D3889">
        <w:rPr>
          <w:rFonts w:ascii="Tahoma" w:hAnsi="Tahoma" w:cs="Tahoma"/>
          <w:sz w:val="22"/>
          <w:szCs w:val="22"/>
        </w:rPr>
        <w:t>21</w:t>
      </w:r>
      <w:r w:rsidR="003B3012" w:rsidRPr="005D3889">
        <w:rPr>
          <w:rFonts w:ascii="Tahoma" w:hAnsi="Tahoma" w:cs="Tahoma"/>
          <w:sz w:val="22"/>
          <w:szCs w:val="22"/>
        </w:rPr>
        <w:t>, 2012</w:t>
      </w:r>
    </w:p>
    <w:p w:rsidR="00A821CC" w:rsidRPr="005D3889" w:rsidRDefault="00A821CC" w:rsidP="00B944B3">
      <w:pPr>
        <w:pStyle w:val="Default"/>
        <w:spacing w:after="0" w:line="240" w:lineRule="auto"/>
        <w:rPr>
          <w:rFonts w:ascii="Tahoma" w:hAnsi="Tahoma" w:cs="Tahoma"/>
          <w:b/>
          <w:sz w:val="22"/>
          <w:szCs w:val="22"/>
        </w:rPr>
      </w:pPr>
      <w:r w:rsidRPr="005D3889">
        <w:rPr>
          <w:rFonts w:ascii="Tahoma" w:hAnsi="Tahoma" w:cs="Tahoma"/>
          <w:b/>
          <w:sz w:val="22"/>
          <w:szCs w:val="22"/>
        </w:rPr>
        <w:tab/>
      </w:r>
    </w:p>
    <w:p w:rsidR="00A821CC" w:rsidRPr="005D3889" w:rsidRDefault="00F2466A" w:rsidP="006E6504">
      <w:pPr>
        <w:pStyle w:val="Default"/>
        <w:spacing w:after="0" w:line="240" w:lineRule="auto"/>
        <w:rPr>
          <w:rFonts w:ascii="Tahoma" w:hAnsi="Tahoma" w:cs="Tahoma"/>
          <w:b/>
          <w:color w:val="0F243E" w:themeColor="text2" w:themeShade="80"/>
          <w:sz w:val="22"/>
          <w:szCs w:val="22"/>
        </w:rPr>
      </w:pPr>
      <w:r w:rsidRPr="005D3889">
        <w:rPr>
          <w:rFonts w:ascii="Tahoma" w:hAnsi="Tahoma" w:cs="Tahoma"/>
          <w:b/>
          <w:color w:val="0F243E" w:themeColor="text2" w:themeShade="80"/>
          <w:sz w:val="22"/>
          <w:szCs w:val="22"/>
        </w:rPr>
        <w:t>Job D</w:t>
      </w:r>
      <w:r w:rsidR="00A821CC" w:rsidRPr="005D3889">
        <w:rPr>
          <w:rFonts w:ascii="Tahoma" w:hAnsi="Tahoma" w:cs="Tahoma"/>
          <w:b/>
          <w:color w:val="0F243E" w:themeColor="text2" w:themeShade="80"/>
          <w:sz w:val="22"/>
          <w:szCs w:val="22"/>
        </w:rPr>
        <w:t>escription:</w:t>
      </w:r>
    </w:p>
    <w:p w:rsidR="006E6504" w:rsidRPr="005D3889" w:rsidRDefault="00B9511D" w:rsidP="006E6504">
      <w:pPr>
        <w:pStyle w:val="Default"/>
        <w:numPr>
          <w:ilvl w:val="0"/>
          <w:numId w:val="8"/>
        </w:numPr>
        <w:spacing w:after="0" w:line="240" w:lineRule="auto"/>
        <w:jc w:val="both"/>
        <w:rPr>
          <w:rFonts w:ascii="Tahoma" w:hAnsi="Tahoma" w:cs="Tahoma"/>
          <w:sz w:val="22"/>
          <w:szCs w:val="22"/>
        </w:rPr>
      </w:pPr>
      <w:r w:rsidRPr="005D3889">
        <w:rPr>
          <w:rFonts w:ascii="Tahoma" w:hAnsi="Tahoma" w:cs="Tahoma"/>
          <w:sz w:val="22"/>
          <w:szCs w:val="22"/>
        </w:rPr>
        <w:t xml:space="preserve">Responsible in </w:t>
      </w:r>
      <w:r w:rsidR="003E1C92" w:rsidRPr="005D3889">
        <w:rPr>
          <w:rFonts w:ascii="Tahoma" w:hAnsi="Tahoma" w:cs="Tahoma"/>
          <w:sz w:val="22"/>
          <w:szCs w:val="22"/>
        </w:rPr>
        <w:t>C</w:t>
      </w:r>
      <w:r w:rsidR="00A821CC" w:rsidRPr="005D3889">
        <w:rPr>
          <w:rFonts w:ascii="Tahoma" w:hAnsi="Tahoma" w:cs="Tahoma"/>
          <w:sz w:val="22"/>
          <w:szCs w:val="22"/>
        </w:rPr>
        <w:t>onduct</w:t>
      </w:r>
      <w:r w:rsidRPr="005D3889">
        <w:rPr>
          <w:rFonts w:ascii="Tahoma" w:hAnsi="Tahoma" w:cs="Tahoma"/>
          <w:sz w:val="22"/>
          <w:szCs w:val="22"/>
        </w:rPr>
        <w:t xml:space="preserve">ing </w:t>
      </w:r>
      <w:r w:rsidR="00A821CC" w:rsidRPr="005D3889">
        <w:rPr>
          <w:rFonts w:ascii="Tahoma" w:hAnsi="Tahoma" w:cs="Tahoma"/>
          <w:sz w:val="22"/>
          <w:szCs w:val="22"/>
        </w:rPr>
        <w:t xml:space="preserve"> </w:t>
      </w:r>
      <w:r w:rsidR="0083432A" w:rsidRPr="005D3889">
        <w:rPr>
          <w:rFonts w:ascii="Tahoma" w:hAnsi="Tahoma" w:cs="Tahoma"/>
          <w:sz w:val="22"/>
          <w:szCs w:val="22"/>
        </w:rPr>
        <w:t xml:space="preserve">PC </w:t>
      </w:r>
      <w:r w:rsidR="00A821CC" w:rsidRPr="005D3889">
        <w:rPr>
          <w:rFonts w:ascii="Tahoma" w:hAnsi="Tahoma" w:cs="Tahoma"/>
          <w:sz w:val="22"/>
          <w:szCs w:val="22"/>
        </w:rPr>
        <w:t>inventory system</w:t>
      </w:r>
    </w:p>
    <w:p w:rsidR="00730C1A" w:rsidRPr="005D3889" w:rsidRDefault="00730C1A" w:rsidP="00730C1A">
      <w:pPr>
        <w:pStyle w:val="Default"/>
        <w:spacing w:after="0" w:line="240" w:lineRule="auto"/>
        <w:ind w:left="1440"/>
        <w:jc w:val="both"/>
        <w:rPr>
          <w:rFonts w:ascii="Tahoma" w:hAnsi="Tahoma" w:cs="Tahoma"/>
          <w:sz w:val="22"/>
          <w:szCs w:val="22"/>
        </w:rPr>
      </w:pPr>
    </w:p>
    <w:p w:rsidR="006E6504" w:rsidRPr="005D3889" w:rsidRDefault="003E1C92" w:rsidP="006E6504">
      <w:pPr>
        <w:pStyle w:val="Default"/>
        <w:numPr>
          <w:ilvl w:val="0"/>
          <w:numId w:val="8"/>
        </w:numPr>
        <w:spacing w:after="0" w:line="240" w:lineRule="auto"/>
        <w:jc w:val="both"/>
        <w:rPr>
          <w:rFonts w:ascii="Tahoma" w:hAnsi="Tahoma" w:cs="Tahoma"/>
          <w:sz w:val="22"/>
          <w:szCs w:val="22"/>
        </w:rPr>
      </w:pPr>
      <w:r w:rsidRPr="005D3889">
        <w:rPr>
          <w:rFonts w:ascii="Tahoma" w:hAnsi="Tahoma" w:cs="Tahoma"/>
          <w:sz w:val="22"/>
          <w:szCs w:val="22"/>
        </w:rPr>
        <w:t>I</w:t>
      </w:r>
      <w:r w:rsidR="00494B05" w:rsidRPr="005D3889">
        <w:rPr>
          <w:rFonts w:ascii="Tahoma" w:hAnsi="Tahoma" w:cs="Tahoma"/>
          <w:sz w:val="22"/>
          <w:szCs w:val="22"/>
        </w:rPr>
        <w:t>nstall software such a</w:t>
      </w:r>
      <w:r w:rsidR="005A1A6B" w:rsidRPr="005D3889">
        <w:rPr>
          <w:rFonts w:ascii="Tahoma" w:hAnsi="Tahoma" w:cs="Tahoma"/>
          <w:sz w:val="22"/>
          <w:szCs w:val="22"/>
        </w:rPr>
        <w:t xml:space="preserve">s Win7, WinXP, and MS Office, </w:t>
      </w:r>
      <w:r w:rsidR="007043BD" w:rsidRPr="005D3889">
        <w:rPr>
          <w:rFonts w:ascii="Tahoma" w:hAnsi="Tahoma" w:cs="Tahoma"/>
          <w:sz w:val="22"/>
          <w:szCs w:val="22"/>
        </w:rPr>
        <w:t xml:space="preserve">Anti-virus, </w:t>
      </w:r>
      <w:r w:rsidR="00727F3B" w:rsidRPr="005D3889">
        <w:rPr>
          <w:rFonts w:ascii="Tahoma" w:hAnsi="Tahoma" w:cs="Tahoma"/>
          <w:sz w:val="22"/>
          <w:szCs w:val="22"/>
        </w:rPr>
        <w:t>and printers</w:t>
      </w:r>
    </w:p>
    <w:p w:rsidR="00730C1A" w:rsidRPr="005D3889" w:rsidRDefault="00730C1A" w:rsidP="00730C1A">
      <w:pPr>
        <w:pStyle w:val="Default"/>
        <w:spacing w:after="0" w:line="240" w:lineRule="auto"/>
        <w:jc w:val="both"/>
        <w:rPr>
          <w:rFonts w:ascii="Tahoma" w:hAnsi="Tahoma" w:cs="Tahoma"/>
          <w:sz w:val="22"/>
          <w:szCs w:val="22"/>
        </w:rPr>
      </w:pPr>
    </w:p>
    <w:p w:rsidR="006E6504" w:rsidRPr="005D3889" w:rsidRDefault="003E1C92" w:rsidP="006E6504">
      <w:pPr>
        <w:pStyle w:val="Default"/>
        <w:numPr>
          <w:ilvl w:val="0"/>
          <w:numId w:val="8"/>
        </w:numPr>
        <w:spacing w:after="0" w:line="240" w:lineRule="auto"/>
        <w:jc w:val="both"/>
        <w:rPr>
          <w:rFonts w:ascii="Tahoma" w:hAnsi="Tahoma" w:cs="Tahoma"/>
          <w:sz w:val="22"/>
          <w:szCs w:val="22"/>
        </w:rPr>
      </w:pPr>
      <w:r w:rsidRPr="005D3889">
        <w:rPr>
          <w:rFonts w:ascii="Tahoma" w:hAnsi="Tahoma" w:cs="Tahoma"/>
          <w:sz w:val="22"/>
          <w:szCs w:val="22"/>
        </w:rPr>
        <w:t>T</w:t>
      </w:r>
      <w:r w:rsidR="00494B05" w:rsidRPr="005D3889">
        <w:rPr>
          <w:rFonts w:ascii="Tahoma" w:hAnsi="Tahoma" w:cs="Tahoma"/>
          <w:sz w:val="22"/>
          <w:szCs w:val="22"/>
        </w:rPr>
        <w:t>roubleshoot</w:t>
      </w:r>
      <w:r w:rsidR="00B9511D" w:rsidRPr="005D3889">
        <w:rPr>
          <w:rFonts w:ascii="Tahoma" w:hAnsi="Tahoma" w:cs="Tahoma"/>
          <w:sz w:val="22"/>
          <w:szCs w:val="22"/>
        </w:rPr>
        <w:t xml:space="preserve"> all Department</w:t>
      </w:r>
      <w:r w:rsidR="00494B05" w:rsidRPr="005D3889">
        <w:rPr>
          <w:rFonts w:ascii="Tahoma" w:hAnsi="Tahoma" w:cs="Tahoma"/>
          <w:sz w:val="22"/>
          <w:szCs w:val="22"/>
        </w:rPr>
        <w:t xml:space="preserve"> PC’s</w:t>
      </w:r>
    </w:p>
    <w:p w:rsidR="00730C1A" w:rsidRPr="005D3889" w:rsidRDefault="00730C1A" w:rsidP="00730C1A">
      <w:pPr>
        <w:pStyle w:val="Default"/>
        <w:spacing w:after="0" w:line="240" w:lineRule="auto"/>
        <w:jc w:val="both"/>
        <w:rPr>
          <w:rFonts w:ascii="Tahoma" w:hAnsi="Tahoma" w:cs="Tahoma"/>
          <w:sz w:val="22"/>
          <w:szCs w:val="22"/>
        </w:rPr>
      </w:pPr>
    </w:p>
    <w:p w:rsidR="006E6504" w:rsidRPr="005D3889" w:rsidRDefault="006E6504" w:rsidP="006E6504">
      <w:pPr>
        <w:pStyle w:val="Default"/>
        <w:numPr>
          <w:ilvl w:val="0"/>
          <w:numId w:val="8"/>
        </w:numPr>
        <w:spacing w:after="0" w:line="240" w:lineRule="auto"/>
        <w:jc w:val="both"/>
        <w:rPr>
          <w:rFonts w:ascii="Tahoma" w:hAnsi="Tahoma" w:cs="Tahoma"/>
          <w:sz w:val="22"/>
          <w:szCs w:val="22"/>
        </w:rPr>
      </w:pPr>
      <w:r w:rsidRPr="005D3889">
        <w:rPr>
          <w:rFonts w:ascii="Tahoma" w:hAnsi="Tahoma" w:cs="Tahoma"/>
          <w:sz w:val="22"/>
          <w:szCs w:val="22"/>
        </w:rPr>
        <w:t xml:space="preserve">Terminate </w:t>
      </w:r>
      <w:r w:rsidR="00494B05" w:rsidRPr="005D3889">
        <w:rPr>
          <w:rFonts w:ascii="Tahoma" w:hAnsi="Tahoma" w:cs="Tahoma"/>
          <w:sz w:val="22"/>
          <w:szCs w:val="22"/>
        </w:rPr>
        <w:t xml:space="preserve">LAN cables </w:t>
      </w:r>
    </w:p>
    <w:p w:rsidR="00730C1A" w:rsidRPr="005D3889" w:rsidRDefault="00730C1A" w:rsidP="00730C1A">
      <w:pPr>
        <w:pStyle w:val="Default"/>
        <w:spacing w:after="0" w:line="240" w:lineRule="auto"/>
        <w:ind w:left="1080"/>
        <w:jc w:val="both"/>
        <w:rPr>
          <w:rFonts w:ascii="Tahoma" w:hAnsi="Tahoma" w:cs="Tahoma"/>
          <w:sz w:val="22"/>
          <w:szCs w:val="22"/>
        </w:rPr>
      </w:pPr>
    </w:p>
    <w:p w:rsidR="006E6504" w:rsidRPr="005D3889" w:rsidRDefault="003E1C92" w:rsidP="006E6504">
      <w:pPr>
        <w:pStyle w:val="Default"/>
        <w:numPr>
          <w:ilvl w:val="0"/>
          <w:numId w:val="8"/>
        </w:numPr>
        <w:spacing w:after="0" w:line="240" w:lineRule="auto"/>
        <w:jc w:val="both"/>
        <w:rPr>
          <w:rFonts w:ascii="Tahoma" w:hAnsi="Tahoma" w:cs="Tahoma"/>
          <w:sz w:val="22"/>
          <w:szCs w:val="22"/>
        </w:rPr>
      </w:pPr>
      <w:r w:rsidRPr="005D3889">
        <w:rPr>
          <w:rFonts w:ascii="Tahoma" w:hAnsi="Tahoma" w:cs="Tahoma"/>
          <w:sz w:val="22"/>
          <w:szCs w:val="22"/>
        </w:rPr>
        <w:t xml:space="preserve">Responsible in answering </w:t>
      </w:r>
      <w:r w:rsidR="002C204F" w:rsidRPr="005D3889">
        <w:rPr>
          <w:rFonts w:ascii="Tahoma" w:hAnsi="Tahoma" w:cs="Tahoma"/>
          <w:sz w:val="22"/>
          <w:szCs w:val="22"/>
        </w:rPr>
        <w:t>telephone calls</w:t>
      </w:r>
    </w:p>
    <w:p w:rsidR="00730C1A" w:rsidRPr="005D3889" w:rsidRDefault="00730C1A" w:rsidP="00730C1A">
      <w:pPr>
        <w:pStyle w:val="Default"/>
        <w:spacing w:after="0" w:line="240" w:lineRule="auto"/>
        <w:jc w:val="both"/>
        <w:rPr>
          <w:rFonts w:ascii="Tahoma" w:hAnsi="Tahoma" w:cs="Tahoma"/>
          <w:sz w:val="22"/>
          <w:szCs w:val="22"/>
        </w:rPr>
      </w:pPr>
    </w:p>
    <w:p w:rsidR="004875A1" w:rsidRPr="005D3889" w:rsidRDefault="0047144A" w:rsidP="006E6504">
      <w:pPr>
        <w:pStyle w:val="Default"/>
        <w:numPr>
          <w:ilvl w:val="0"/>
          <w:numId w:val="8"/>
        </w:numPr>
        <w:spacing w:after="0" w:line="240" w:lineRule="auto"/>
        <w:jc w:val="both"/>
        <w:rPr>
          <w:rFonts w:ascii="Tahoma" w:hAnsi="Tahoma" w:cs="Tahoma"/>
          <w:sz w:val="22"/>
          <w:szCs w:val="22"/>
        </w:rPr>
      </w:pPr>
      <w:r w:rsidRPr="005D3889">
        <w:rPr>
          <w:rFonts w:ascii="Tahoma" w:hAnsi="Tahoma" w:cs="Tahoma"/>
          <w:sz w:val="22"/>
          <w:szCs w:val="22"/>
        </w:rPr>
        <w:t xml:space="preserve">Set up </w:t>
      </w:r>
      <w:r w:rsidR="00B9511D" w:rsidRPr="005D3889">
        <w:rPr>
          <w:rFonts w:ascii="Tahoma" w:hAnsi="Tahoma" w:cs="Tahoma"/>
          <w:sz w:val="22"/>
          <w:szCs w:val="22"/>
        </w:rPr>
        <w:t xml:space="preserve">and deploy </w:t>
      </w:r>
      <w:r w:rsidRPr="005D3889">
        <w:rPr>
          <w:rFonts w:ascii="Tahoma" w:hAnsi="Tahoma" w:cs="Tahoma"/>
          <w:sz w:val="22"/>
          <w:szCs w:val="22"/>
        </w:rPr>
        <w:t>computers</w:t>
      </w:r>
      <w:r w:rsidR="00B9511D" w:rsidRPr="005D3889">
        <w:rPr>
          <w:rFonts w:ascii="Tahoma" w:hAnsi="Tahoma" w:cs="Tahoma"/>
          <w:sz w:val="22"/>
          <w:szCs w:val="22"/>
        </w:rPr>
        <w:t xml:space="preserve"> in all department</w:t>
      </w:r>
    </w:p>
    <w:p w:rsidR="00730C1A" w:rsidRPr="005D3889" w:rsidRDefault="00730C1A" w:rsidP="00730C1A">
      <w:pPr>
        <w:pStyle w:val="Default"/>
        <w:spacing w:after="0" w:line="240" w:lineRule="auto"/>
        <w:jc w:val="both"/>
        <w:rPr>
          <w:rFonts w:ascii="Tahoma" w:hAnsi="Tahoma" w:cs="Tahoma"/>
          <w:sz w:val="22"/>
          <w:szCs w:val="22"/>
        </w:rPr>
      </w:pPr>
    </w:p>
    <w:p w:rsidR="00B9511D" w:rsidRPr="005D3889" w:rsidRDefault="00B9511D" w:rsidP="006E6504">
      <w:pPr>
        <w:pStyle w:val="Default"/>
        <w:numPr>
          <w:ilvl w:val="0"/>
          <w:numId w:val="8"/>
        </w:numPr>
        <w:spacing w:after="0" w:line="240" w:lineRule="auto"/>
        <w:jc w:val="both"/>
        <w:rPr>
          <w:rFonts w:ascii="Tahoma" w:hAnsi="Tahoma" w:cs="Tahoma"/>
          <w:sz w:val="22"/>
          <w:szCs w:val="22"/>
        </w:rPr>
      </w:pPr>
      <w:r w:rsidRPr="005D3889">
        <w:rPr>
          <w:rFonts w:ascii="Tahoma" w:hAnsi="Tahoma" w:cs="Tahoma"/>
          <w:sz w:val="22"/>
          <w:szCs w:val="22"/>
        </w:rPr>
        <w:t>Made sure all job r</w:t>
      </w:r>
      <w:r w:rsidR="00730C1A" w:rsidRPr="005D3889">
        <w:rPr>
          <w:rFonts w:ascii="Tahoma" w:hAnsi="Tahoma" w:cs="Tahoma"/>
          <w:sz w:val="22"/>
          <w:szCs w:val="22"/>
        </w:rPr>
        <w:t>equests  are were taken care of</w:t>
      </w:r>
    </w:p>
    <w:p w:rsidR="00730C1A" w:rsidRPr="005D3889" w:rsidRDefault="00730C1A" w:rsidP="00730C1A">
      <w:pPr>
        <w:pStyle w:val="Default"/>
        <w:spacing w:after="0" w:line="240" w:lineRule="auto"/>
        <w:jc w:val="both"/>
        <w:rPr>
          <w:rFonts w:ascii="Tahoma" w:hAnsi="Tahoma" w:cs="Tahoma"/>
          <w:sz w:val="22"/>
          <w:szCs w:val="22"/>
        </w:rPr>
      </w:pPr>
    </w:p>
    <w:p w:rsidR="00B9511D" w:rsidRPr="005D3889" w:rsidRDefault="00907731" w:rsidP="006E6504">
      <w:pPr>
        <w:pStyle w:val="Default"/>
        <w:numPr>
          <w:ilvl w:val="0"/>
          <w:numId w:val="8"/>
        </w:numPr>
        <w:spacing w:after="0" w:line="240" w:lineRule="auto"/>
        <w:jc w:val="both"/>
        <w:rPr>
          <w:rFonts w:ascii="Tahoma" w:hAnsi="Tahoma" w:cs="Tahoma"/>
          <w:sz w:val="22"/>
          <w:szCs w:val="22"/>
        </w:rPr>
      </w:pPr>
      <w:r w:rsidRPr="005D3889">
        <w:rPr>
          <w:rFonts w:ascii="Tahoma" w:hAnsi="Tahoma" w:cs="Tahoma"/>
          <w:sz w:val="22"/>
          <w:szCs w:val="22"/>
        </w:rPr>
        <w:t xml:space="preserve">In charge </w:t>
      </w:r>
      <w:r w:rsidR="00B9511D" w:rsidRPr="005D3889">
        <w:rPr>
          <w:rFonts w:ascii="Tahoma" w:hAnsi="Tahoma" w:cs="Tahoma"/>
          <w:sz w:val="22"/>
          <w:szCs w:val="22"/>
        </w:rPr>
        <w:t xml:space="preserve"> in Creating new accounts</w:t>
      </w:r>
    </w:p>
    <w:p w:rsidR="00730C1A" w:rsidRPr="005D3889" w:rsidRDefault="00730C1A" w:rsidP="00730C1A">
      <w:pPr>
        <w:pStyle w:val="Default"/>
        <w:spacing w:after="0" w:line="240" w:lineRule="auto"/>
        <w:ind w:left="1440"/>
        <w:jc w:val="both"/>
        <w:rPr>
          <w:rFonts w:ascii="Tahoma" w:hAnsi="Tahoma" w:cs="Tahoma"/>
          <w:sz w:val="22"/>
          <w:szCs w:val="22"/>
        </w:rPr>
      </w:pPr>
    </w:p>
    <w:p w:rsidR="002F431B" w:rsidRPr="005D3889" w:rsidRDefault="002F431B" w:rsidP="006E6504">
      <w:pPr>
        <w:pStyle w:val="Default"/>
        <w:numPr>
          <w:ilvl w:val="0"/>
          <w:numId w:val="8"/>
        </w:numPr>
        <w:spacing w:after="0" w:line="240" w:lineRule="auto"/>
        <w:jc w:val="both"/>
        <w:rPr>
          <w:rFonts w:ascii="Tahoma" w:hAnsi="Tahoma" w:cs="Tahoma"/>
          <w:sz w:val="22"/>
          <w:szCs w:val="22"/>
        </w:rPr>
      </w:pPr>
      <w:r w:rsidRPr="005D3889">
        <w:rPr>
          <w:rFonts w:ascii="Tahoma" w:hAnsi="Tahoma" w:cs="Tahoma"/>
          <w:sz w:val="22"/>
          <w:szCs w:val="22"/>
        </w:rPr>
        <w:t>Assemble computer</w:t>
      </w:r>
      <w:r w:rsidR="00BD090F" w:rsidRPr="005D3889">
        <w:rPr>
          <w:rFonts w:ascii="Tahoma" w:hAnsi="Tahoma" w:cs="Tahoma"/>
          <w:sz w:val="22"/>
          <w:szCs w:val="22"/>
        </w:rPr>
        <w:t xml:space="preserve"> parts</w:t>
      </w:r>
    </w:p>
    <w:p w:rsidR="002F431B" w:rsidRPr="005D3889" w:rsidRDefault="002F431B" w:rsidP="006E6504">
      <w:pPr>
        <w:pStyle w:val="Default"/>
        <w:numPr>
          <w:ilvl w:val="0"/>
          <w:numId w:val="8"/>
        </w:numPr>
        <w:spacing w:after="0" w:line="240" w:lineRule="auto"/>
        <w:jc w:val="both"/>
        <w:rPr>
          <w:rFonts w:ascii="Tahoma" w:hAnsi="Tahoma" w:cs="Tahoma"/>
          <w:sz w:val="22"/>
          <w:szCs w:val="22"/>
        </w:rPr>
      </w:pPr>
      <w:r w:rsidRPr="005D3889">
        <w:rPr>
          <w:rFonts w:ascii="Tahoma" w:hAnsi="Tahoma" w:cs="Tahoma"/>
          <w:sz w:val="22"/>
          <w:szCs w:val="22"/>
        </w:rPr>
        <w:t>Encoding PC inventory papers</w:t>
      </w:r>
    </w:p>
    <w:p w:rsidR="00730C1A" w:rsidRPr="005D3889" w:rsidRDefault="00730C1A" w:rsidP="00730C1A">
      <w:pPr>
        <w:pStyle w:val="Default"/>
        <w:spacing w:after="0" w:line="240" w:lineRule="auto"/>
        <w:jc w:val="both"/>
        <w:rPr>
          <w:rFonts w:ascii="Tahoma" w:hAnsi="Tahoma" w:cs="Tahoma"/>
          <w:sz w:val="22"/>
          <w:szCs w:val="22"/>
        </w:rPr>
      </w:pPr>
    </w:p>
    <w:p w:rsidR="00E018AB" w:rsidRPr="005D3889" w:rsidRDefault="00C32001" w:rsidP="00E018AB">
      <w:pPr>
        <w:pStyle w:val="Default"/>
        <w:numPr>
          <w:ilvl w:val="0"/>
          <w:numId w:val="8"/>
        </w:numPr>
        <w:spacing w:after="0" w:line="240" w:lineRule="auto"/>
        <w:jc w:val="both"/>
        <w:rPr>
          <w:rFonts w:ascii="Tahoma" w:hAnsi="Tahoma" w:cs="Tahoma"/>
          <w:color w:val="0F243E" w:themeColor="text2" w:themeShade="80"/>
          <w:sz w:val="22"/>
          <w:szCs w:val="22"/>
        </w:rPr>
      </w:pPr>
      <w:r w:rsidRPr="005D3889">
        <w:rPr>
          <w:rFonts w:ascii="Tahoma" w:hAnsi="Tahoma" w:cs="Tahoma"/>
          <w:sz w:val="22"/>
          <w:szCs w:val="22"/>
        </w:rPr>
        <w:t>Printer installation and sharing</w:t>
      </w:r>
    </w:p>
    <w:p w:rsidR="003B3012" w:rsidRPr="005D3889" w:rsidRDefault="003B3012" w:rsidP="003B3012">
      <w:pPr>
        <w:pStyle w:val="Default"/>
        <w:spacing w:after="0" w:line="240" w:lineRule="auto"/>
        <w:jc w:val="both"/>
        <w:rPr>
          <w:rFonts w:ascii="Tahoma" w:hAnsi="Tahoma" w:cs="Tahoma"/>
          <w:sz w:val="22"/>
          <w:szCs w:val="22"/>
        </w:rPr>
      </w:pPr>
    </w:p>
    <w:p w:rsidR="003E7DCC" w:rsidRPr="005D3889" w:rsidRDefault="003E7DCC" w:rsidP="00833EDC">
      <w:pPr>
        <w:pStyle w:val="Default"/>
        <w:tabs>
          <w:tab w:val="left" w:pos="6810"/>
        </w:tabs>
        <w:spacing w:after="0" w:line="240" w:lineRule="auto"/>
        <w:jc w:val="both"/>
        <w:rPr>
          <w:rFonts w:ascii="Tahoma" w:hAnsi="Tahoma" w:cs="Tahoma"/>
          <w:b/>
          <w:sz w:val="22"/>
          <w:szCs w:val="22"/>
        </w:rPr>
      </w:pPr>
    </w:p>
    <w:p w:rsidR="00264313" w:rsidRPr="005D3889" w:rsidRDefault="00264313" w:rsidP="00903FF6">
      <w:pPr>
        <w:pStyle w:val="Default"/>
        <w:tabs>
          <w:tab w:val="left" w:pos="6810"/>
        </w:tabs>
        <w:spacing w:after="0" w:line="240" w:lineRule="auto"/>
        <w:jc w:val="both"/>
        <w:rPr>
          <w:rFonts w:ascii="Tahoma" w:hAnsi="Tahoma" w:cs="Tahoma"/>
          <w:b/>
          <w:sz w:val="22"/>
          <w:szCs w:val="22"/>
        </w:rPr>
      </w:pPr>
    </w:p>
    <w:p w:rsidR="00FA1C25" w:rsidRPr="005D3889" w:rsidRDefault="003B3012" w:rsidP="00903FF6">
      <w:pPr>
        <w:pStyle w:val="Default"/>
        <w:tabs>
          <w:tab w:val="left" w:pos="6810"/>
        </w:tabs>
        <w:spacing w:after="0" w:line="240" w:lineRule="auto"/>
        <w:jc w:val="both"/>
        <w:rPr>
          <w:rFonts w:ascii="Tahoma" w:hAnsi="Tahoma" w:cs="Tahoma"/>
          <w:b/>
          <w:sz w:val="22"/>
          <w:szCs w:val="22"/>
        </w:rPr>
      </w:pPr>
      <w:r w:rsidRPr="005D3889">
        <w:rPr>
          <w:rFonts w:ascii="Tahoma" w:hAnsi="Tahoma" w:cs="Tahoma"/>
          <w:b/>
          <w:sz w:val="22"/>
          <w:szCs w:val="22"/>
        </w:rPr>
        <w:lastRenderedPageBreak/>
        <w:t xml:space="preserve">METRO RETAIL STORES GROUP INC. </w:t>
      </w:r>
      <w:r w:rsidR="00393466" w:rsidRPr="005D3889">
        <w:rPr>
          <w:rFonts w:ascii="Tahoma" w:hAnsi="Tahoma" w:cs="Tahoma"/>
          <w:b/>
          <w:sz w:val="22"/>
          <w:szCs w:val="22"/>
        </w:rPr>
        <w:t xml:space="preserve"> </w:t>
      </w:r>
      <w:r w:rsidR="002873C9" w:rsidRPr="005D3889">
        <w:rPr>
          <w:rFonts w:ascii="Tahoma" w:hAnsi="Tahoma" w:cs="Tahoma"/>
          <w:b/>
          <w:sz w:val="22"/>
          <w:szCs w:val="22"/>
        </w:rPr>
        <w:t>Formerly</w:t>
      </w:r>
      <w:r w:rsidR="00393466" w:rsidRPr="005D3889">
        <w:rPr>
          <w:rFonts w:ascii="Tahoma" w:hAnsi="Tahoma" w:cs="Tahoma"/>
          <w:b/>
          <w:sz w:val="22"/>
          <w:szCs w:val="22"/>
        </w:rPr>
        <w:t xml:space="preserve"> VICSAL </w:t>
      </w:r>
    </w:p>
    <w:p w:rsidR="00C470CF" w:rsidRPr="005D3889" w:rsidRDefault="00C470CF" w:rsidP="00C47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rPr>
      </w:pPr>
      <w:r w:rsidRPr="005D3889">
        <w:rPr>
          <w:rFonts w:ascii="Tahoma" w:eastAsia="Times New Roman" w:hAnsi="Tahoma" w:cs="Tahoma"/>
          <w:color w:val="000000"/>
        </w:rPr>
        <w:t>Corporate Office, Vicsal Building | CD Seno corner WO Seno Streets</w:t>
      </w:r>
    </w:p>
    <w:p w:rsidR="00C470CF" w:rsidRPr="005D3889" w:rsidRDefault="00C470CF" w:rsidP="00C47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rPr>
      </w:pPr>
      <w:r w:rsidRPr="005D3889">
        <w:rPr>
          <w:rFonts w:ascii="Tahoma" w:eastAsia="Times New Roman" w:hAnsi="Tahoma" w:cs="Tahoma"/>
          <w:color w:val="000000"/>
        </w:rPr>
        <w:t>Barangay Guizo, North Reclamation Area, Mandaue City 6014</w:t>
      </w:r>
    </w:p>
    <w:p w:rsidR="00FA1C25" w:rsidRPr="005D3889" w:rsidRDefault="00FA1C25" w:rsidP="00903FF6">
      <w:pPr>
        <w:pStyle w:val="Default"/>
        <w:tabs>
          <w:tab w:val="left" w:pos="6810"/>
        </w:tabs>
        <w:spacing w:after="0" w:line="240" w:lineRule="auto"/>
        <w:jc w:val="both"/>
        <w:rPr>
          <w:rFonts w:ascii="Tahoma" w:hAnsi="Tahoma" w:cs="Tahoma"/>
          <w:b/>
          <w:sz w:val="22"/>
          <w:szCs w:val="22"/>
        </w:rPr>
      </w:pPr>
      <w:r w:rsidRPr="005D3889">
        <w:rPr>
          <w:rFonts w:ascii="Tahoma" w:hAnsi="Tahoma" w:cs="Tahoma"/>
          <w:sz w:val="22"/>
          <w:szCs w:val="22"/>
        </w:rPr>
        <w:t>Tel #032-230-8390</w:t>
      </w:r>
    </w:p>
    <w:p w:rsidR="00FA1C25" w:rsidRDefault="00FA1C25" w:rsidP="00FA1C25">
      <w:pPr>
        <w:pStyle w:val="Default"/>
        <w:tabs>
          <w:tab w:val="left" w:pos="6810"/>
        </w:tabs>
        <w:spacing w:after="0" w:line="240" w:lineRule="auto"/>
        <w:jc w:val="both"/>
        <w:rPr>
          <w:rFonts w:ascii="Tahoma" w:hAnsi="Tahoma" w:cs="Tahoma"/>
          <w:b/>
          <w:sz w:val="22"/>
          <w:szCs w:val="22"/>
        </w:rPr>
      </w:pPr>
      <w:r w:rsidRPr="005D3889">
        <w:rPr>
          <w:rFonts w:ascii="Tahoma" w:hAnsi="Tahoma" w:cs="Tahoma"/>
          <w:b/>
          <w:sz w:val="22"/>
          <w:szCs w:val="22"/>
        </w:rPr>
        <w:t xml:space="preserve">    </w:t>
      </w:r>
    </w:p>
    <w:p w:rsidR="00F232C8" w:rsidRPr="005D3889" w:rsidRDefault="00F232C8" w:rsidP="00FA1C25">
      <w:pPr>
        <w:pStyle w:val="Default"/>
        <w:tabs>
          <w:tab w:val="left" w:pos="6810"/>
        </w:tabs>
        <w:spacing w:after="0" w:line="240" w:lineRule="auto"/>
        <w:jc w:val="both"/>
        <w:rPr>
          <w:rFonts w:ascii="Tahoma" w:hAnsi="Tahoma" w:cs="Tahoma"/>
          <w:b/>
          <w:sz w:val="22"/>
          <w:szCs w:val="22"/>
        </w:rPr>
      </w:pPr>
    </w:p>
    <w:p w:rsidR="00FA1C25" w:rsidRPr="005D3889" w:rsidRDefault="00FA1C25" w:rsidP="00FA1C25">
      <w:pPr>
        <w:pStyle w:val="Default"/>
        <w:tabs>
          <w:tab w:val="left" w:pos="6810"/>
        </w:tabs>
        <w:spacing w:after="0" w:line="240" w:lineRule="auto"/>
        <w:jc w:val="both"/>
        <w:rPr>
          <w:rFonts w:ascii="Tahoma" w:hAnsi="Tahoma" w:cs="Tahoma"/>
          <w:b/>
          <w:sz w:val="22"/>
          <w:szCs w:val="22"/>
        </w:rPr>
      </w:pPr>
      <w:r w:rsidRPr="005D3889">
        <w:rPr>
          <w:rFonts w:ascii="Tahoma" w:hAnsi="Tahoma" w:cs="Tahoma"/>
          <w:b/>
          <w:sz w:val="22"/>
          <w:szCs w:val="22"/>
        </w:rPr>
        <w:t>ACCOUNT PAYABLE-Verifier/ Jr. ACCOUNTING CLERK</w:t>
      </w:r>
    </w:p>
    <w:p w:rsidR="00FA1C25" w:rsidRPr="005D3889" w:rsidRDefault="0085318A" w:rsidP="00FA1C25">
      <w:pPr>
        <w:pStyle w:val="Default"/>
        <w:tabs>
          <w:tab w:val="left" w:pos="6810"/>
        </w:tabs>
        <w:spacing w:after="0" w:line="240" w:lineRule="auto"/>
        <w:jc w:val="both"/>
        <w:rPr>
          <w:rFonts w:ascii="Tahoma" w:hAnsi="Tahoma" w:cs="Tahoma"/>
          <w:b/>
          <w:sz w:val="22"/>
          <w:szCs w:val="22"/>
        </w:rPr>
      </w:pPr>
      <w:r w:rsidRPr="005D3889">
        <w:rPr>
          <w:rFonts w:ascii="Tahoma" w:hAnsi="Tahoma" w:cs="Tahoma"/>
          <w:sz w:val="22"/>
          <w:szCs w:val="22"/>
        </w:rPr>
        <w:tab/>
      </w:r>
      <w:r w:rsidR="00FA1C25" w:rsidRPr="005D3889">
        <w:rPr>
          <w:rFonts w:ascii="Tahoma" w:hAnsi="Tahoma" w:cs="Tahoma"/>
          <w:sz w:val="22"/>
          <w:szCs w:val="22"/>
        </w:rPr>
        <w:t>Accounting Department</w:t>
      </w:r>
      <w:r w:rsidR="00FA1C25" w:rsidRPr="005D3889">
        <w:rPr>
          <w:rFonts w:ascii="Tahoma" w:hAnsi="Tahoma" w:cs="Tahoma"/>
          <w:b/>
          <w:sz w:val="22"/>
          <w:szCs w:val="22"/>
        </w:rPr>
        <w:tab/>
      </w:r>
      <w:r w:rsidR="00FA1C25" w:rsidRPr="005D3889">
        <w:rPr>
          <w:rFonts w:ascii="Tahoma" w:hAnsi="Tahoma" w:cs="Tahoma"/>
          <w:b/>
          <w:sz w:val="22"/>
          <w:szCs w:val="22"/>
        </w:rPr>
        <w:tab/>
      </w:r>
      <w:r w:rsidR="00FA1C25" w:rsidRPr="005D3889">
        <w:rPr>
          <w:rFonts w:ascii="Tahoma" w:hAnsi="Tahoma" w:cs="Tahoma"/>
          <w:b/>
          <w:sz w:val="22"/>
          <w:szCs w:val="22"/>
        </w:rPr>
        <w:tab/>
      </w:r>
    </w:p>
    <w:p w:rsidR="00F92D3B" w:rsidRPr="005D3889" w:rsidRDefault="0085318A" w:rsidP="00F92D3B">
      <w:pPr>
        <w:pStyle w:val="Default"/>
        <w:tabs>
          <w:tab w:val="left" w:pos="6810"/>
        </w:tabs>
        <w:spacing w:after="0" w:line="240" w:lineRule="auto"/>
        <w:jc w:val="both"/>
        <w:rPr>
          <w:rFonts w:ascii="Tahoma" w:hAnsi="Tahoma" w:cs="Tahoma"/>
          <w:sz w:val="22"/>
          <w:szCs w:val="22"/>
        </w:rPr>
      </w:pPr>
      <w:r w:rsidRPr="005D3889">
        <w:rPr>
          <w:rFonts w:ascii="Tahoma" w:hAnsi="Tahoma" w:cs="Tahoma"/>
          <w:sz w:val="22"/>
          <w:szCs w:val="22"/>
        </w:rPr>
        <w:tab/>
      </w:r>
      <w:r w:rsidR="00F92D3B" w:rsidRPr="005D3889">
        <w:rPr>
          <w:rFonts w:ascii="Tahoma" w:hAnsi="Tahoma" w:cs="Tahoma"/>
          <w:sz w:val="22"/>
          <w:szCs w:val="22"/>
        </w:rPr>
        <w:t>August 8, 2013-Present</w:t>
      </w:r>
    </w:p>
    <w:p w:rsidR="00833EDC" w:rsidRPr="005D3889" w:rsidRDefault="00F92D3B" w:rsidP="003E7DCC">
      <w:pPr>
        <w:pStyle w:val="Default"/>
        <w:tabs>
          <w:tab w:val="left" w:pos="465"/>
          <w:tab w:val="left" w:pos="6810"/>
        </w:tabs>
        <w:spacing w:after="0" w:line="240" w:lineRule="auto"/>
        <w:jc w:val="both"/>
        <w:rPr>
          <w:rFonts w:ascii="Tahoma" w:hAnsi="Tahoma" w:cs="Tahoma"/>
          <w:b/>
          <w:sz w:val="22"/>
          <w:szCs w:val="22"/>
        </w:rPr>
      </w:pPr>
      <w:r w:rsidRPr="005D3889">
        <w:rPr>
          <w:rStyle w:val="Emphasis"/>
          <w:rFonts w:ascii="Tahoma" w:hAnsi="Tahoma" w:cs="Tahoma"/>
          <w:i w:val="0"/>
          <w:iCs w:val="0"/>
          <w:sz w:val="22"/>
          <w:szCs w:val="22"/>
        </w:rPr>
        <w:t xml:space="preserve">    </w:t>
      </w:r>
      <w:r w:rsidR="003E7DCC" w:rsidRPr="005D3889">
        <w:rPr>
          <w:rFonts w:ascii="Tahoma" w:hAnsi="Tahoma" w:cs="Tahoma"/>
          <w:b/>
          <w:sz w:val="22"/>
          <w:szCs w:val="22"/>
        </w:rPr>
        <w:tab/>
      </w:r>
    </w:p>
    <w:p w:rsidR="00F2466A" w:rsidRPr="005D3889" w:rsidRDefault="00F2466A" w:rsidP="00833EDC">
      <w:pPr>
        <w:pStyle w:val="Default"/>
        <w:tabs>
          <w:tab w:val="left" w:pos="6810"/>
        </w:tabs>
        <w:spacing w:after="0" w:line="240" w:lineRule="auto"/>
        <w:jc w:val="both"/>
        <w:rPr>
          <w:rFonts w:ascii="Tahoma" w:hAnsi="Tahoma" w:cs="Tahoma"/>
          <w:b/>
          <w:sz w:val="22"/>
          <w:szCs w:val="22"/>
        </w:rPr>
      </w:pPr>
      <w:r w:rsidRPr="005D3889">
        <w:rPr>
          <w:rFonts w:ascii="Tahoma" w:hAnsi="Tahoma" w:cs="Tahoma"/>
          <w:b/>
          <w:sz w:val="22"/>
          <w:szCs w:val="22"/>
        </w:rPr>
        <w:t>Job Description</w:t>
      </w:r>
      <w:r w:rsidR="00DE1BAB" w:rsidRPr="005D3889">
        <w:rPr>
          <w:rFonts w:ascii="Tahoma" w:hAnsi="Tahoma" w:cs="Tahoma"/>
          <w:b/>
          <w:sz w:val="22"/>
          <w:szCs w:val="22"/>
        </w:rPr>
        <w:t>:</w:t>
      </w:r>
    </w:p>
    <w:p w:rsidR="0074791F" w:rsidRPr="005D3889" w:rsidRDefault="0074791F" w:rsidP="0074791F">
      <w:pPr>
        <w:pStyle w:val="Default"/>
        <w:tabs>
          <w:tab w:val="clear" w:pos="709"/>
          <w:tab w:val="left" w:pos="1185"/>
        </w:tabs>
        <w:spacing w:after="0" w:line="240" w:lineRule="auto"/>
        <w:jc w:val="both"/>
        <w:rPr>
          <w:rFonts w:ascii="Tahoma" w:hAnsi="Tahoma" w:cs="Tahoma"/>
          <w:sz w:val="22"/>
          <w:szCs w:val="22"/>
        </w:rPr>
      </w:pPr>
    </w:p>
    <w:p w:rsidR="00DE1BAB" w:rsidRPr="005D3889" w:rsidRDefault="00DE1BAB" w:rsidP="00DE1BAB">
      <w:pPr>
        <w:pStyle w:val="Default"/>
        <w:numPr>
          <w:ilvl w:val="0"/>
          <w:numId w:val="10"/>
        </w:numPr>
        <w:tabs>
          <w:tab w:val="left" w:pos="6810"/>
        </w:tabs>
        <w:spacing w:after="0" w:line="240" w:lineRule="auto"/>
        <w:jc w:val="both"/>
        <w:rPr>
          <w:rFonts w:ascii="Tahoma" w:hAnsi="Tahoma" w:cs="Tahoma"/>
          <w:b/>
          <w:sz w:val="22"/>
          <w:szCs w:val="22"/>
        </w:rPr>
      </w:pPr>
      <w:r w:rsidRPr="005D3889">
        <w:rPr>
          <w:rFonts w:ascii="Tahoma" w:hAnsi="Tahoma" w:cs="Tahoma"/>
          <w:sz w:val="22"/>
          <w:szCs w:val="22"/>
        </w:rPr>
        <w:t>Prepares financial reports and ensure tim</w:t>
      </w:r>
      <w:r w:rsidR="00882F6D" w:rsidRPr="005D3889">
        <w:rPr>
          <w:rFonts w:ascii="Tahoma" w:hAnsi="Tahoma" w:cs="Tahoma"/>
          <w:sz w:val="22"/>
          <w:szCs w:val="22"/>
        </w:rPr>
        <w:t>ely submission of reports</w:t>
      </w:r>
    </w:p>
    <w:p w:rsidR="00DF2B4C" w:rsidRPr="005D3889" w:rsidRDefault="00DF2B4C" w:rsidP="00DF2B4C">
      <w:pPr>
        <w:pStyle w:val="Default"/>
        <w:tabs>
          <w:tab w:val="left" w:pos="6810"/>
        </w:tabs>
        <w:spacing w:after="0" w:line="240" w:lineRule="auto"/>
        <w:ind w:left="1425"/>
        <w:jc w:val="both"/>
        <w:rPr>
          <w:rFonts w:ascii="Tahoma" w:hAnsi="Tahoma" w:cs="Tahoma"/>
          <w:b/>
          <w:sz w:val="22"/>
          <w:szCs w:val="22"/>
        </w:rPr>
      </w:pPr>
    </w:p>
    <w:p w:rsidR="00DE1BAB" w:rsidRPr="005D3889" w:rsidRDefault="00DE1BAB" w:rsidP="00F623F4">
      <w:pPr>
        <w:pStyle w:val="Default"/>
        <w:numPr>
          <w:ilvl w:val="0"/>
          <w:numId w:val="10"/>
        </w:numPr>
        <w:tabs>
          <w:tab w:val="left" w:pos="6810"/>
        </w:tabs>
        <w:spacing w:after="0" w:line="240" w:lineRule="auto"/>
        <w:jc w:val="both"/>
        <w:rPr>
          <w:rFonts w:ascii="Tahoma" w:hAnsi="Tahoma" w:cs="Tahoma"/>
          <w:b/>
          <w:sz w:val="22"/>
          <w:szCs w:val="22"/>
        </w:rPr>
      </w:pPr>
      <w:r w:rsidRPr="005D3889">
        <w:rPr>
          <w:rFonts w:ascii="Tahoma" w:hAnsi="Tahoma" w:cs="Tahoma"/>
          <w:sz w:val="22"/>
          <w:szCs w:val="22"/>
        </w:rPr>
        <w:t xml:space="preserve">Evaluates and / or encodes in the system various reports such as inventory, </w:t>
      </w:r>
      <w:r w:rsidR="00DF2B4C" w:rsidRPr="005D3889">
        <w:rPr>
          <w:rFonts w:ascii="Tahoma" w:hAnsi="Tahoma" w:cs="Tahoma"/>
          <w:sz w:val="22"/>
          <w:szCs w:val="22"/>
        </w:rPr>
        <w:t>Transfer</w:t>
      </w:r>
      <w:r w:rsidRPr="005D3889">
        <w:rPr>
          <w:rFonts w:ascii="Tahoma" w:hAnsi="Tahoma" w:cs="Tahoma"/>
          <w:sz w:val="22"/>
          <w:szCs w:val="22"/>
        </w:rPr>
        <w:t>, and undelivered, cancelled, and other reports related store operations.</w:t>
      </w:r>
    </w:p>
    <w:p w:rsidR="00DF2B4C" w:rsidRPr="005D3889" w:rsidRDefault="00DF2B4C" w:rsidP="00DF2B4C">
      <w:pPr>
        <w:pStyle w:val="Default"/>
        <w:tabs>
          <w:tab w:val="left" w:pos="6810"/>
        </w:tabs>
        <w:spacing w:after="0" w:line="240" w:lineRule="auto"/>
        <w:jc w:val="both"/>
        <w:rPr>
          <w:rFonts w:ascii="Tahoma" w:hAnsi="Tahoma" w:cs="Tahoma"/>
          <w:b/>
          <w:sz w:val="22"/>
          <w:szCs w:val="22"/>
        </w:rPr>
      </w:pPr>
    </w:p>
    <w:p w:rsidR="00DE1BAB" w:rsidRPr="005D3889" w:rsidRDefault="00832697" w:rsidP="00DE1BAB">
      <w:pPr>
        <w:pStyle w:val="Default"/>
        <w:numPr>
          <w:ilvl w:val="0"/>
          <w:numId w:val="10"/>
        </w:numPr>
        <w:tabs>
          <w:tab w:val="left" w:pos="6810"/>
        </w:tabs>
        <w:spacing w:after="0" w:line="240" w:lineRule="auto"/>
        <w:jc w:val="both"/>
        <w:rPr>
          <w:rFonts w:ascii="Tahoma" w:hAnsi="Tahoma" w:cs="Tahoma"/>
          <w:b/>
          <w:sz w:val="22"/>
          <w:szCs w:val="22"/>
        </w:rPr>
      </w:pPr>
      <w:r w:rsidRPr="005D3889">
        <w:rPr>
          <w:rFonts w:ascii="Tahoma" w:hAnsi="Tahoma" w:cs="Tahoma"/>
          <w:sz w:val="22"/>
          <w:szCs w:val="22"/>
        </w:rPr>
        <w:t>Pre</w:t>
      </w:r>
      <w:r w:rsidR="002A38B8" w:rsidRPr="005D3889">
        <w:rPr>
          <w:rFonts w:ascii="Tahoma" w:hAnsi="Tahoma" w:cs="Tahoma"/>
          <w:sz w:val="22"/>
          <w:szCs w:val="22"/>
        </w:rPr>
        <w:t>pare and verify daily reports and p</w:t>
      </w:r>
      <w:r w:rsidR="00DE1BAB" w:rsidRPr="005D3889">
        <w:rPr>
          <w:rFonts w:ascii="Tahoma" w:hAnsi="Tahoma" w:cs="Tahoma"/>
          <w:sz w:val="22"/>
          <w:szCs w:val="22"/>
        </w:rPr>
        <w:t>ost sales transactions</w:t>
      </w:r>
      <w:r w:rsidR="003E73D1" w:rsidRPr="005D3889">
        <w:rPr>
          <w:rFonts w:ascii="Tahoma" w:hAnsi="Tahoma" w:cs="Tahoma"/>
          <w:sz w:val="22"/>
          <w:szCs w:val="22"/>
        </w:rPr>
        <w:t xml:space="preserve"> to the journal /ledger/daybook</w:t>
      </w:r>
    </w:p>
    <w:p w:rsidR="00DE1BAB" w:rsidRPr="005D3889" w:rsidRDefault="00DE1BAB" w:rsidP="00DE1BAB">
      <w:pPr>
        <w:pStyle w:val="Default"/>
        <w:numPr>
          <w:ilvl w:val="0"/>
          <w:numId w:val="10"/>
        </w:numPr>
        <w:tabs>
          <w:tab w:val="left" w:pos="6810"/>
        </w:tabs>
        <w:spacing w:after="0" w:line="240" w:lineRule="auto"/>
        <w:jc w:val="both"/>
        <w:rPr>
          <w:rFonts w:ascii="Tahoma" w:hAnsi="Tahoma" w:cs="Tahoma"/>
          <w:b/>
          <w:sz w:val="22"/>
          <w:szCs w:val="22"/>
        </w:rPr>
      </w:pPr>
      <w:r w:rsidRPr="005D3889">
        <w:rPr>
          <w:rFonts w:ascii="Tahoma" w:hAnsi="Tahoma" w:cs="Tahoma"/>
          <w:sz w:val="22"/>
          <w:szCs w:val="22"/>
        </w:rPr>
        <w:t xml:space="preserve">Encoding </w:t>
      </w:r>
      <w:r w:rsidR="003E73D1" w:rsidRPr="005D3889">
        <w:rPr>
          <w:rFonts w:ascii="Tahoma" w:hAnsi="Tahoma" w:cs="Tahoma"/>
          <w:sz w:val="22"/>
          <w:szCs w:val="22"/>
        </w:rPr>
        <w:t xml:space="preserve">payable </w:t>
      </w:r>
      <w:r w:rsidRPr="005D3889">
        <w:rPr>
          <w:rFonts w:ascii="Tahoma" w:hAnsi="Tahoma" w:cs="Tahoma"/>
          <w:sz w:val="22"/>
          <w:szCs w:val="22"/>
        </w:rPr>
        <w:t>invoices in</w:t>
      </w:r>
      <w:r w:rsidR="00254F9A" w:rsidRPr="005D3889">
        <w:rPr>
          <w:rFonts w:ascii="Tahoma" w:hAnsi="Tahoma" w:cs="Tahoma"/>
          <w:sz w:val="22"/>
          <w:szCs w:val="22"/>
        </w:rPr>
        <w:t xml:space="preserve"> the oracle system </w:t>
      </w:r>
    </w:p>
    <w:p w:rsidR="00DF2B4C" w:rsidRPr="005D3889" w:rsidRDefault="00DF2B4C" w:rsidP="00DF2B4C">
      <w:pPr>
        <w:pStyle w:val="Default"/>
        <w:tabs>
          <w:tab w:val="left" w:pos="6810"/>
        </w:tabs>
        <w:spacing w:after="0" w:line="240" w:lineRule="auto"/>
        <w:ind w:left="1425"/>
        <w:jc w:val="both"/>
        <w:rPr>
          <w:rFonts w:ascii="Tahoma" w:hAnsi="Tahoma" w:cs="Tahoma"/>
          <w:b/>
          <w:sz w:val="22"/>
          <w:szCs w:val="22"/>
        </w:rPr>
      </w:pPr>
    </w:p>
    <w:p w:rsidR="003E73D1" w:rsidRPr="005D3889" w:rsidRDefault="003E73D1" w:rsidP="00DE1BAB">
      <w:pPr>
        <w:pStyle w:val="Default"/>
        <w:numPr>
          <w:ilvl w:val="0"/>
          <w:numId w:val="10"/>
        </w:numPr>
        <w:tabs>
          <w:tab w:val="left" w:pos="6810"/>
        </w:tabs>
        <w:spacing w:after="0" w:line="240" w:lineRule="auto"/>
        <w:jc w:val="both"/>
        <w:rPr>
          <w:rFonts w:ascii="Tahoma" w:hAnsi="Tahoma" w:cs="Tahoma"/>
          <w:b/>
          <w:sz w:val="22"/>
          <w:szCs w:val="22"/>
        </w:rPr>
      </w:pPr>
      <w:r w:rsidRPr="005D3889">
        <w:rPr>
          <w:rFonts w:ascii="Tahoma" w:hAnsi="Tahoma" w:cs="Tahoma"/>
          <w:sz w:val="22"/>
          <w:szCs w:val="22"/>
        </w:rPr>
        <w:t>Balancing the discrepancies</w:t>
      </w:r>
      <w:r w:rsidR="00207BE8" w:rsidRPr="005D3889">
        <w:rPr>
          <w:rFonts w:ascii="Tahoma" w:hAnsi="Tahoma" w:cs="Tahoma"/>
          <w:sz w:val="22"/>
          <w:szCs w:val="22"/>
        </w:rPr>
        <w:t>/variance</w:t>
      </w:r>
      <w:r w:rsidRPr="005D3889">
        <w:rPr>
          <w:rFonts w:ascii="Tahoma" w:hAnsi="Tahoma" w:cs="Tahoma"/>
          <w:sz w:val="22"/>
          <w:szCs w:val="22"/>
        </w:rPr>
        <w:t xml:space="preserve"> of the payable invoices</w:t>
      </w:r>
      <w:r w:rsidR="00254F9A" w:rsidRPr="005D3889">
        <w:rPr>
          <w:rFonts w:ascii="Tahoma" w:hAnsi="Tahoma" w:cs="Tahoma"/>
          <w:sz w:val="22"/>
          <w:szCs w:val="22"/>
        </w:rPr>
        <w:t xml:space="preserve"> for suppliers</w:t>
      </w:r>
    </w:p>
    <w:p w:rsidR="00DF2B4C" w:rsidRPr="005D3889" w:rsidRDefault="00DF2B4C" w:rsidP="00DF2B4C">
      <w:pPr>
        <w:pStyle w:val="Default"/>
        <w:tabs>
          <w:tab w:val="left" w:pos="6810"/>
        </w:tabs>
        <w:spacing w:after="0" w:line="240" w:lineRule="auto"/>
        <w:jc w:val="both"/>
        <w:rPr>
          <w:rFonts w:ascii="Tahoma" w:hAnsi="Tahoma" w:cs="Tahoma"/>
          <w:b/>
          <w:sz w:val="22"/>
          <w:szCs w:val="22"/>
        </w:rPr>
      </w:pPr>
    </w:p>
    <w:p w:rsidR="00DF2B4C" w:rsidRPr="005D3889" w:rsidRDefault="00DE1BAB" w:rsidP="00DF2B4C">
      <w:pPr>
        <w:pStyle w:val="Default"/>
        <w:numPr>
          <w:ilvl w:val="0"/>
          <w:numId w:val="10"/>
        </w:numPr>
        <w:tabs>
          <w:tab w:val="left" w:pos="6810"/>
        </w:tabs>
        <w:spacing w:after="0" w:line="240" w:lineRule="auto"/>
        <w:jc w:val="both"/>
        <w:rPr>
          <w:rFonts w:ascii="Tahoma" w:hAnsi="Tahoma" w:cs="Tahoma"/>
          <w:b/>
          <w:sz w:val="22"/>
          <w:szCs w:val="22"/>
        </w:rPr>
      </w:pPr>
      <w:r w:rsidRPr="005D3889">
        <w:rPr>
          <w:rFonts w:ascii="Tahoma" w:hAnsi="Tahoma" w:cs="Tahoma"/>
          <w:sz w:val="22"/>
          <w:szCs w:val="22"/>
        </w:rPr>
        <w:t>Processes</w:t>
      </w:r>
      <w:r w:rsidR="002A38B8" w:rsidRPr="005D3889">
        <w:rPr>
          <w:rFonts w:ascii="Tahoma" w:hAnsi="Tahoma" w:cs="Tahoma"/>
          <w:sz w:val="22"/>
          <w:szCs w:val="22"/>
        </w:rPr>
        <w:t xml:space="preserve"> accounts</w:t>
      </w:r>
      <w:r w:rsidRPr="005D3889">
        <w:rPr>
          <w:rFonts w:ascii="Tahoma" w:hAnsi="Tahoma" w:cs="Tahoma"/>
          <w:sz w:val="22"/>
          <w:szCs w:val="22"/>
        </w:rPr>
        <w:t xml:space="preserve"> payable invoices for supplier</w:t>
      </w:r>
      <w:r w:rsidR="00254F9A" w:rsidRPr="005D3889">
        <w:rPr>
          <w:rFonts w:ascii="Tahoma" w:hAnsi="Tahoma" w:cs="Tahoma"/>
          <w:sz w:val="22"/>
          <w:szCs w:val="22"/>
        </w:rPr>
        <w:t>s</w:t>
      </w:r>
      <w:r w:rsidRPr="005D3889">
        <w:rPr>
          <w:rFonts w:ascii="Tahoma" w:hAnsi="Tahoma" w:cs="Tahoma"/>
          <w:sz w:val="22"/>
          <w:szCs w:val="22"/>
        </w:rPr>
        <w:t xml:space="preserve"> </w:t>
      </w:r>
    </w:p>
    <w:p w:rsidR="00DF2B4C" w:rsidRPr="005D3889" w:rsidRDefault="00DF2B4C" w:rsidP="00DF2B4C">
      <w:pPr>
        <w:pStyle w:val="Default"/>
        <w:tabs>
          <w:tab w:val="left" w:pos="6810"/>
        </w:tabs>
        <w:spacing w:after="0" w:line="240" w:lineRule="auto"/>
        <w:ind w:left="1065"/>
        <w:jc w:val="both"/>
        <w:rPr>
          <w:rFonts w:ascii="Tahoma" w:hAnsi="Tahoma" w:cs="Tahoma"/>
          <w:b/>
          <w:sz w:val="22"/>
          <w:szCs w:val="22"/>
        </w:rPr>
      </w:pPr>
    </w:p>
    <w:p w:rsidR="00DE1BAB" w:rsidRPr="005D3889" w:rsidRDefault="00DE1BAB" w:rsidP="00DE1BAB">
      <w:pPr>
        <w:pStyle w:val="Default"/>
        <w:numPr>
          <w:ilvl w:val="0"/>
          <w:numId w:val="10"/>
        </w:numPr>
        <w:tabs>
          <w:tab w:val="left" w:pos="6810"/>
        </w:tabs>
        <w:spacing w:after="0" w:line="240" w:lineRule="auto"/>
        <w:jc w:val="both"/>
        <w:rPr>
          <w:rFonts w:ascii="Tahoma" w:hAnsi="Tahoma" w:cs="Tahoma"/>
          <w:b/>
          <w:sz w:val="22"/>
          <w:szCs w:val="22"/>
        </w:rPr>
      </w:pPr>
      <w:r w:rsidRPr="005D3889">
        <w:rPr>
          <w:rFonts w:ascii="Tahoma" w:hAnsi="Tahoma" w:cs="Tahoma"/>
          <w:sz w:val="22"/>
          <w:szCs w:val="22"/>
        </w:rPr>
        <w:t>Answer phone calls from suppliers concern about the</w:t>
      </w:r>
      <w:r w:rsidR="003E73D1" w:rsidRPr="005D3889">
        <w:rPr>
          <w:rFonts w:ascii="Tahoma" w:hAnsi="Tahoma" w:cs="Tahoma"/>
          <w:sz w:val="22"/>
          <w:szCs w:val="22"/>
        </w:rPr>
        <w:t xml:space="preserve"> payment of invoices if it is paid or unpaid</w:t>
      </w:r>
    </w:p>
    <w:p w:rsidR="00DF2B4C" w:rsidRPr="005D3889" w:rsidRDefault="00DF2B4C" w:rsidP="00DF2B4C">
      <w:pPr>
        <w:pStyle w:val="Default"/>
        <w:tabs>
          <w:tab w:val="left" w:pos="6810"/>
        </w:tabs>
        <w:spacing w:after="0" w:line="240" w:lineRule="auto"/>
        <w:jc w:val="both"/>
        <w:rPr>
          <w:rFonts w:ascii="Tahoma" w:hAnsi="Tahoma" w:cs="Tahoma"/>
          <w:b/>
          <w:sz w:val="22"/>
          <w:szCs w:val="22"/>
        </w:rPr>
      </w:pPr>
    </w:p>
    <w:p w:rsidR="00DE1BAB" w:rsidRPr="005D3889" w:rsidRDefault="003E73D1" w:rsidP="00DE1BAB">
      <w:pPr>
        <w:pStyle w:val="Default"/>
        <w:numPr>
          <w:ilvl w:val="0"/>
          <w:numId w:val="10"/>
        </w:numPr>
        <w:tabs>
          <w:tab w:val="left" w:pos="6810"/>
        </w:tabs>
        <w:spacing w:after="0" w:line="240" w:lineRule="auto"/>
        <w:jc w:val="both"/>
        <w:rPr>
          <w:rFonts w:ascii="Tahoma" w:hAnsi="Tahoma" w:cs="Tahoma"/>
          <w:b/>
          <w:sz w:val="22"/>
          <w:szCs w:val="22"/>
        </w:rPr>
      </w:pPr>
      <w:r w:rsidRPr="005D3889">
        <w:rPr>
          <w:rFonts w:ascii="Tahoma" w:hAnsi="Tahoma" w:cs="Tahoma"/>
          <w:sz w:val="22"/>
          <w:szCs w:val="22"/>
        </w:rPr>
        <w:t>Reconciles inventory record in the system with actual physical inventory data</w:t>
      </w:r>
    </w:p>
    <w:p w:rsidR="00DF2B4C" w:rsidRPr="005D3889" w:rsidRDefault="00DF2B4C" w:rsidP="00DF2B4C">
      <w:pPr>
        <w:pStyle w:val="Default"/>
        <w:tabs>
          <w:tab w:val="left" w:pos="6810"/>
        </w:tabs>
        <w:spacing w:after="0" w:line="240" w:lineRule="auto"/>
        <w:jc w:val="both"/>
        <w:rPr>
          <w:rFonts w:ascii="Tahoma" w:hAnsi="Tahoma" w:cs="Tahoma"/>
          <w:b/>
          <w:sz w:val="22"/>
          <w:szCs w:val="22"/>
        </w:rPr>
      </w:pPr>
    </w:p>
    <w:p w:rsidR="003E73D1" w:rsidRPr="005D3889" w:rsidRDefault="003E73D1" w:rsidP="00DE1BAB">
      <w:pPr>
        <w:pStyle w:val="Default"/>
        <w:numPr>
          <w:ilvl w:val="0"/>
          <w:numId w:val="10"/>
        </w:numPr>
        <w:tabs>
          <w:tab w:val="left" w:pos="6810"/>
        </w:tabs>
        <w:spacing w:after="0" w:line="240" w:lineRule="auto"/>
        <w:jc w:val="both"/>
        <w:rPr>
          <w:rFonts w:ascii="Tahoma" w:hAnsi="Tahoma" w:cs="Tahoma"/>
          <w:b/>
          <w:sz w:val="22"/>
          <w:szCs w:val="22"/>
        </w:rPr>
      </w:pPr>
      <w:r w:rsidRPr="005D3889">
        <w:rPr>
          <w:rFonts w:ascii="Tahoma" w:hAnsi="Tahoma" w:cs="Tahoma"/>
          <w:sz w:val="22"/>
          <w:szCs w:val="22"/>
        </w:rPr>
        <w:t xml:space="preserve">Processes payments  </w:t>
      </w:r>
      <w:r w:rsidR="002A38B8" w:rsidRPr="005D3889">
        <w:rPr>
          <w:rFonts w:ascii="Tahoma" w:hAnsi="Tahoma" w:cs="Tahoma"/>
          <w:sz w:val="22"/>
          <w:szCs w:val="22"/>
        </w:rPr>
        <w:t>billing activities like water district and electricity bill</w:t>
      </w:r>
    </w:p>
    <w:p w:rsidR="00730C1A" w:rsidRPr="005D3889" w:rsidRDefault="00730C1A" w:rsidP="00730C1A">
      <w:pPr>
        <w:pStyle w:val="ListParagraph"/>
        <w:rPr>
          <w:rFonts w:ascii="Tahoma" w:hAnsi="Tahoma" w:cs="Tahoma"/>
          <w:b/>
        </w:rPr>
      </w:pPr>
    </w:p>
    <w:p w:rsidR="00730C1A" w:rsidRPr="005D3889" w:rsidRDefault="00730C1A" w:rsidP="00730C1A">
      <w:pPr>
        <w:pStyle w:val="Default"/>
        <w:numPr>
          <w:ilvl w:val="0"/>
          <w:numId w:val="10"/>
        </w:numPr>
        <w:spacing w:after="0" w:line="240" w:lineRule="auto"/>
        <w:jc w:val="both"/>
        <w:rPr>
          <w:rFonts w:ascii="Tahoma" w:hAnsi="Tahoma" w:cs="Tahoma"/>
          <w:sz w:val="22"/>
          <w:szCs w:val="22"/>
        </w:rPr>
      </w:pPr>
      <w:r w:rsidRPr="005D3889">
        <w:rPr>
          <w:rFonts w:ascii="Tahoma" w:hAnsi="Tahoma" w:cs="Tahoma"/>
          <w:sz w:val="22"/>
          <w:szCs w:val="22"/>
        </w:rPr>
        <w:t>Made sure all job requests  are were taken care of</w:t>
      </w:r>
    </w:p>
    <w:p w:rsidR="00730C1A" w:rsidRPr="005D3889" w:rsidRDefault="00730C1A" w:rsidP="00730C1A">
      <w:pPr>
        <w:pStyle w:val="Default"/>
        <w:tabs>
          <w:tab w:val="left" w:pos="6810"/>
        </w:tabs>
        <w:spacing w:after="0" w:line="240" w:lineRule="auto"/>
        <w:ind w:left="1425"/>
        <w:jc w:val="both"/>
        <w:rPr>
          <w:rFonts w:ascii="Tahoma" w:hAnsi="Tahoma" w:cs="Tahoma"/>
          <w:b/>
          <w:sz w:val="22"/>
          <w:szCs w:val="22"/>
        </w:rPr>
      </w:pPr>
    </w:p>
    <w:p w:rsidR="00E018AB" w:rsidRPr="005D3889" w:rsidRDefault="00711748" w:rsidP="00E018AB">
      <w:pPr>
        <w:rPr>
          <w:rFonts w:ascii="Tahoma" w:hAnsi="Tahoma" w:cs="Tahoma"/>
          <w:b/>
          <w:color w:val="0F243E" w:themeColor="text2" w:themeShade="80"/>
          <w:u w:val="single"/>
        </w:rPr>
      </w:pPr>
      <w:r w:rsidRPr="005D3889">
        <w:rPr>
          <w:rFonts w:ascii="Tahoma" w:hAnsi="Tahoma" w:cs="Tahoma"/>
          <w:b/>
          <w:color w:val="0F243E" w:themeColor="text2" w:themeShade="80"/>
          <w:u w:val="single"/>
        </w:rPr>
        <w:t>PERSONAL INFORMATION</w:t>
      </w:r>
    </w:p>
    <w:p w:rsidR="002C6B87" w:rsidRPr="005D3889" w:rsidRDefault="002C6B87" w:rsidP="002C6B87">
      <w:pPr>
        <w:pStyle w:val="ListParagraph"/>
        <w:spacing w:after="0" w:line="240" w:lineRule="auto"/>
        <w:ind w:left="0" w:firstLine="720"/>
        <w:jc w:val="both"/>
        <w:rPr>
          <w:rFonts w:ascii="Tahoma" w:hAnsi="Tahoma" w:cs="Tahoma"/>
        </w:rPr>
      </w:pPr>
      <w:r w:rsidRPr="005D3889">
        <w:rPr>
          <w:rFonts w:ascii="Tahoma" w:hAnsi="Tahoma" w:cs="Tahoma"/>
        </w:rPr>
        <w:t>Date of Birth</w:t>
      </w:r>
      <w:r w:rsidRPr="005D3889">
        <w:rPr>
          <w:rFonts w:ascii="Tahoma" w:hAnsi="Tahoma" w:cs="Tahoma"/>
        </w:rPr>
        <w:tab/>
      </w:r>
      <w:r w:rsidRPr="005D3889">
        <w:rPr>
          <w:rFonts w:ascii="Tahoma" w:hAnsi="Tahoma" w:cs="Tahoma"/>
        </w:rPr>
        <w:tab/>
        <w:t>: October 25, 1992</w:t>
      </w:r>
    </w:p>
    <w:p w:rsidR="002C6B87" w:rsidRPr="005D3889" w:rsidRDefault="002C6B87" w:rsidP="002C6B87">
      <w:pPr>
        <w:pStyle w:val="ListParagraph"/>
        <w:spacing w:after="0" w:line="240" w:lineRule="auto"/>
        <w:jc w:val="both"/>
        <w:rPr>
          <w:rFonts w:ascii="Tahoma" w:hAnsi="Tahoma" w:cs="Tahoma"/>
        </w:rPr>
      </w:pPr>
      <w:r w:rsidRPr="005D3889">
        <w:rPr>
          <w:rFonts w:ascii="Tahoma" w:hAnsi="Tahoma" w:cs="Tahoma"/>
        </w:rPr>
        <w:t>Birth Place</w:t>
      </w:r>
      <w:r w:rsidRPr="005D3889">
        <w:rPr>
          <w:rFonts w:ascii="Tahoma" w:hAnsi="Tahoma" w:cs="Tahoma"/>
        </w:rPr>
        <w:tab/>
      </w:r>
      <w:r w:rsidRPr="005D3889">
        <w:rPr>
          <w:rFonts w:ascii="Tahoma" w:hAnsi="Tahoma" w:cs="Tahoma"/>
        </w:rPr>
        <w:tab/>
        <w:t>: Cantabaco, Toledo City</w:t>
      </w:r>
    </w:p>
    <w:p w:rsidR="002C6B87" w:rsidRPr="005D3889" w:rsidRDefault="00DE1BAB" w:rsidP="002C6B87">
      <w:pPr>
        <w:pStyle w:val="ListParagraph"/>
        <w:spacing w:after="0" w:line="240" w:lineRule="auto"/>
        <w:jc w:val="both"/>
        <w:rPr>
          <w:rFonts w:ascii="Tahoma" w:hAnsi="Tahoma" w:cs="Tahoma"/>
        </w:rPr>
      </w:pPr>
      <w:r w:rsidRPr="005D3889">
        <w:rPr>
          <w:rFonts w:ascii="Tahoma" w:hAnsi="Tahoma" w:cs="Tahoma"/>
        </w:rPr>
        <w:t>Religion</w:t>
      </w:r>
      <w:r w:rsidRPr="005D3889">
        <w:rPr>
          <w:rFonts w:ascii="Tahoma" w:hAnsi="Tahoma" w:cs="Tahoma"/>
        </w:rPr>
        <w:tab/>
      </w:r>
      <w:r w:rsidRPr="005D3889">
        <w:rPr>
          <w:rFonts w:ascii="Tahoma" w:hAnsi="Tahoma" w:cs="Tahoma"/>
        </w:rPr>
        <w:tab/>
      </w:r>
      <w:r w:rsidR="0015688A" w:rsidRPr="005D3889">
        <w:rPr>
          <w:rFonts w:ascii="Tahoma" w:hAnsi="Tahoma" w:cs="Tahoma"/>
        </w:rPr>
        <w:t xml:space="preserve"> </w:t>
      </w:r>
      <w:r w:rsidR="002C6B87" w:rsidRPr="005D3889">
        <w:rPr>
          <w:rFonts w:ascii="Tahoma" w:hAnsi="Tahoma" w:cs="Tahoma"/>
        </w:rPr>
        <w:t>: Roman Catholic</w:t>
      </w:r>
    </w:p>
    <w:p w:rsidR="002C6B87" w:rsidRPr="005D3889" w:rsidRDefault="002C6B87" w:rsidP="002C6B87">
      <w:pPr>
        <w:pStyle w:val="ListParagraph"/>
        <w:spacing w:after="0" w:line="240" w:lineRule="auto"/>
        <w:jc w:val="both"/>
        <w:rPr>
          <w:rFonts w:ascii="Tahoma" w:hAnsi="Tahoma" w:cs="Tahoma"/>
        </w:rPr>
      </w:pPr>
      <w:r w:rsidRPr="005D3889">
        <w:rPr>
          <w:rFonts w:ascii="Tahoma" w:hAnsi="Tahoma" w:cs="Tahoma"/>
        </w:rPr>
        <w:t xml:space="preserve">Citizenship </w:t>
      </w:r>
      <w:r w:rsidRPr="005D3889">
        <w:rPr>
          <w:rFonts w:ascii="Tahoma" w:hAnsi="Tahoma" w:cs="Tahoma"/>
        </w:rPr>
        <w:tab/>
      </w:r>
      <w:r w:rsidRPr="005D3889">
        <w:rPr>
          <w:rFonts w:ascii="Tahoma" w:hAnsi="Tahoma" w:cs="Tahoma"/>
        </w:rPr>
        <w:tab/>
        <w:t>: Filipino</w:t>
      </w:r>
    </w:p>
    <w:p w:rsidR="002C6B87" w:rsidRPr="005D3889" w:rsidRDefault="002C6B87" w:rsidP="002C6B87">
      <w:pPr>
        <w:pStyle w:val="ListParagraph"/>
        <w:spacing w:after="0" w:line="240" w:lineRule="auto"/>
        <w:jc w:val="both"/>
        <w:rPr>
          <w:rFonts w:ascii="Tahoma" w:hAnsi="Tahoma" w:cs="Tahoma"/>
        </w:rPr>
      </w:pPr>
      <w:r w:rsidRPr="005D3889">
        <w:rPr>
          <w:rFonts w:ascii="Tahoma" w:hAnsi="Tahoma" w:cs="Tahoma"/>
        </w:rPr>
        <w:t>Gender</w:t>
      </w:r>
      <w:r w:rsidRPr="005D3889">
        <w:rPr>
          <w:rFonts w:ascii="Tahoma" w:hAnsi="Tahoma" w:cs="Tahoma"/>
        </w:rPr>
        <w:tab/>
      </w:r>
      <w:r w:rsidRPr="005D3889">
        <w:rPr>
          <w:rFonts w:ascii="Tahoma" w:hAnsi="Tahoma" w:cs="Tahoma"/>
        </w:rPr>
        <w:tab/>
        <w:t>: Female</w:t>
      </w:r>
    </w:p>
    <w:p w:rsidR="002C6B87" w:rsidRPr="005D3889" w:rsidRDefault="00F2466A" w:rsidP="002C6B87">
      <w:pPr>
        <w:pStyle w:val="ListParagraph"/>
        <w:spacing w:after="0" w:line="240" w:lineRule="auto"/>
        <w:jc w:val="both"/>
        <w:rPr>
          <w:rFonts w:ascii="Tahoma" w:hAnsi="Tahoma" w:cs="Tahoma"/>
        </w:rPr>
      </w:pPr>
      <w:r w:rsidRPr="005D3889">
        <w:rPr>
          <w:rFonts w:ascii="Tahoma" w:hAnsi="Tahoma" w:cs="Tahoma"/>
        </w:rPr>
        <w:t>Weight</w:t>
      </w:r>
      <w:r w:rsidRPr="005D3889">
        <w:rPr>
          <w:rFonts w:ascii="Tahoma" w:hAnsi="Tahoma" w:cs="Tahoma"/>
        </w:rPr>
        <w:tab/>
      </w:r>
      <w:r w:rsidRPr="005D3889">
        <w:rPr>
          <w:rFonts w:ascii="Tahoma" w:hAnsi="Tahoma" w:cs="Tahoma"/>
        </w:rPr>
        <w:tab/>
      </w:r>
      <w:r w:rsidR="002C6B87" w:rsidRPr="005D3889">
        <w:rPr>
          <w:rFonts w:ascii="Tahoma" w:hAnsi="Tahoma" w:cs="Tahoma"/>
        </w:rPr>
        <w:t>: 45 Kgs.</w:t>
      </w:r>
    </w:p>
    <w:p w:rsidR="002C6B87" w:rsidRPr="005D3889" w:rsidRDefault="00BE3E2A" w:rsidP="002C6B87">
      <w:pPr>
        <w:pStyle w:val="ListParagraph"/>
        <w:spacing w:after="0" w:line="240" w:lineRule="auto"/>
        <w:jc w:val="both"/>
        <w:rPr>
          <w:rFonts w:ascii="Tahoma" w:hAnsi="Tahoma" w:cs="Tahoma"/>
        </w:rPr>
      </w:pPr>
      <w:r w:rsidRPr="005D3889">
        <w:rPr>
          <w:rFonts w:ascii="Tahoma" w:hAnsi="Tahoma" w:cs="Tahoma"/>
        </w:rPr>
        <w:t>Height</w:t>
      </w:r>
      <w:r w:rsidRPr="005D3889">
        <w:rPr>
          <w:rFonts w:ascii="Tahoma" w:hAnsi="Tahoma" w:cs="Tahoma"/>
        </w:rPr>
        <w:tab/>
      </w:r>
      <w:r w:rsidRPr="005D3889">
        <w:rPr>
          <w:rFonts w:ascii="Tahoma" w:hAnsi="Tahoma" w:cs="Tahoma"/>
        </w:rPr>
        <w:tab/>
      </w:r>
      <w:r w:rsidRPr="005D3889">
        <w:rPr>
          <w:rFonts w:ascii="Tahoma" w:hAnsi="Tahoma" w:cs="Tahoma"/>
        </w:rPr>
        <w:tab/>
        <w:t>: 5’0</w:t>
      </w:r>
      <w:r w:rsidR="00BE7B2F" w:rsidRPr="005D3889">
        <w:rPr>
          <w:rFonts w:ascii="Tahoma" w:hAnsi="Tahoma" w:cs="Tahoma"/>
        </w:rPr>
        <w:t>’</w:t>
      </w:r>
    </w:p>
    <w:p w:rsidR="00E018AB" w:rsidRPr="005D3889" w:rsidRDefault="00E018AB" w:rsidP="00E018AB">
      <w:pPr>
        <w:spacing w:after="0"/>
        <w:rPr>
          <w:rFonts w:ascii="Tahoma" w:hAnsi="Tahoma" w:cs="Tahoma"/>
        </w:rPr>
      </w:pPr>
      <w:r w:rsidRPr="005D3889">
        <w:rPr>
          <w:rFonts w:ascii="Tahoma" w:hAnsi="Tahoma" w:cs="Tahoma"/>
        </w:rPr>
        <w:t xml:space="preserve">  Skills:</w:t>
      </w:r>
    </w:p>
    <w:p w:rsidR="00E018AB" w:rsidRPr="005D3889" w:rsidRDefault="00E018AB" w:rsidP="00E018AB">
      <w:pPr>
        <w:numPr>
          <w:ilvl w:val="0"/>
          <w:numId w:val="4"/>
        </w:numPr>
        <w:spacing w:after="0" w:line="240" w:lineRule="auto"/>
        <w:rPr>
          <w:rFonts w:ascii="Tahoma" w:hAnsi="Tahoma" w:cs="Tahoma"/>
        </w:rPr>
      </w:pPr>
      <w:r w:rsidRPr="005D3889">
        <w:rPr>
          <w:rFonts w:ascii="Tahoma" w:hAnsi="Tahoma" w:cs="Tahoma"/>
        </w:rPr>
        <w:t xml:space="preserve">Able to write and communicate the </w:t>
      </w:r>
      <w:r w:rsidR="00B9511D" w:rsidRPr="005D3889">
        <w:rPr>
          <w:rFonts w:ascii="Tahoma" w:hAnsi="Tahoma" w:cs="Tahoma"/>
        </w:rPr>
        <w:t>following Lingua</w:t>
      </w:r>
      <w:r w:rsidRPr="005D3889">
        <w:rPr>
          <w:rFonts w:ascii="Tahoma" w:hAnsi="Tahoma" w:cs="Tahoma"/>
        </w:rPr>
        <w:t xml:space="preserve"> Franca: Bisaya, Tagalog, English.</w:t>
      </w:r>
    </w:p>
    <w:p w:rsidR="00E018AB" w:rsidRPr="005D3889" w:rsidRDefault="00E018AB" w:rsidP="00E018AB">
      <w:pPr>
        <w:numPr>
          <w:ilvl w:val="0"/>
          <w:numId w:val="4"/>
        </w:numPr>
        <w:spacing w:after="0" w:line="240" w:lineRule="auto"/>
        <w:rPr>
          <w:rFonts w:ascii="Tahoma" w:hAnsi="Tahoma" w:cs="Tahoma"/>
        </w:rPr>
      </w:pPr>
      <w:r w:rsidRPr="005D3889">
        <w:rPr>
          <w:rFonts w:ascii="Tahoma" w:hAnsi="Tahoma" w:cs="Tahoma"/>
        </w:rPr>
        <w:t>Knows how to maintain and manage computer.</w:t>
      </w:r>
    </w:p>
    <w:p w:rsidR="00C60E3E" w:rsidRPr="005D3889" w:rsidRDefault="00C60E3E" w:rsidP="003E1C92">
      <w:pPr>
        <w:pStyle w:val="Default"/>
        <w:spacing w:after="0" w:line="240" w:lineRule="auto"/>
        <w:rPr>
          <w:rFonts w:ascii="Tahoma" w:eastAsia="Calibri" w:hAnsi="Tahoma" w:cs="Tahoma"/>
          <w:b/>
          <w:color w:val="0F243E" w:themeColor="text2" w:themeShade="80"/>
          <w:sz w:val="22"/>
          <w:szCs w:val="22"/>
          <w:u w:val="single"/>
        </w:rPr>
      </w:pPr>
    </w:p>
    <w:p w:rsidR="00B944B3" w:rsidRPr="005D3889" w:rsidRDefault="00423D99" w:rsidP="003E1C92">
      <w:pPr>
        <w:pStyle w:val="Default"/>
        <w:spacing w:after="0" w:line="240" w:lineRule="auto"/>
        <w:rPr>
          <w:rFonts w:ascii="Tahoma" w:hAnsi="Tahoma" w:cs="Tahoma"/>
          <w:b/>
          <w:color w:val="0F243E" w:themeColor="text2" w:themeShade="80"/>
          <w:sz w:val="22"/>
          <w:szCs w:val="22"/>
        </w:rPr>
      </w:pPr>
      <w:r w:rsidRPr="005D3889">
        <w:rPr>
          <w:rFonts w:ascii="Tahoma" w:eastAsia="Calibri" w:hAnsi="Tahoma" w:cs="Tahoma"/>
          <w:b/>
          <w:color w:val="0F243E" w:themeColor="text2" w:themeShade="80"/>
          <w:sz w:val="22"/>
          <w:szCs w:val="22"/>
          <w:u w:val="single"/>
        </w:rPr>
        <w:t>EDUCATIONAL BACKGROUND</w:t>
      </w:r>
    </w:p>
    <w:p w:rsidR="003E1C92" w:rsidRPr="005D3889" w:rsidRDefault="003E1C92" w:rsidP="00B944B3">
      <w:pPr>
        <w:spacing w:after="0" w:line="240" w:lineRule="auto"/>
        <w:jc w:val="both"/>
        <w:rPr>
          <w:rFonts w:ascii="Tahoma" w:eastAsia="Calibri" w:hAnsi="Tahoma" w:cs="Tahoma"/>
          <w:b/>
        </w:rPr>
      </w:pPr>
      <w:r w:rsidRPr="005D3889">
        <w:rPr>
          <w:rFonts w:ascii="Tahoma" w:eastAsia="Calibri" w:hAnsi="Tahoma" w:cs="Tahoma"/>
        </w:rPr>
        <w:t xml:space="preserve"> </w:t>
      </w:r>
    </w:p>
    <w:p w:rsidR="00B944B3" w:rsidRPr="005D3889" w:rsidRDefault="00BE7B2F" w:rsidP="003E1C92">
      <w:pPr>
        <w:spacing w:after="0" w:line="240" w:lineRule="auto"/>
        <w:ind w:left="720"/>
        <w:jc w:val="both"/>
        <w:rPr>
          <w:rFonts w:ascii="Tahoma" w:eastAsia="Calibri" w:hAnsi="Tahoma" w:cs="Tahoma"/>
        </w:rPr>
      </w:pPr>
      <w:r w:rsidRPr="005D3889">
        <w:rPr>
          <w:rFonts w:ascii="Tahoma" w:eastAsia="Calibri" w:hAnsi="Tahoma" w:cs="Tahoma"/>
          <w:b/>
        </w:rPr>
        <w:t>UN</w:t>
      </w:r>
      <w:r w:rsidR="003E1C92" w:rsidRPr="005D3889">
        <w:rPr>
          <w:rFonts w:ascii="Tahoma" w:eastAsia="Calibri" w:hAnsi="Tahoma" w:cs="Tahoma"/>
          <w:b/>
        </w:rPr>
        <w:t>GRADUATE STUDIES</w:t>
      </w:r>
      <w:r w:rsidR="00423D99" w:rsidRPr="005D3889">
        <w:rPr>
          <w:rFonts w:ascii="Tahoma" w:eastAsia="Calibri" w:hAnsi="Tahoma" w:cs="Tahoma"/>
        </w:rPr>
        <w:tab/>
      </w:r>
      <w:r w:rsidR="00423D99" w:rsidRPr="005D3889">
        <w:rPr>
          <w:rFonts w:ascii="Tahoma" w:eastAsia="Calibri" w:hAnsi="Tahoma" w:cs="Tahoma"/>
        </w:rPr>
        <w:tab/>
      </w:r>
      <w:r w:rsidR="009F692C" w:rsidRPr="005D3889">
        <w:rPr>
          <w:rFonts w:ascii="Tahoma" w:eastAsia="Calibri" w:hAnsi="Tahoma" w:cs="Tahoma"/>
        </w:rPr>
        <w:t xml:space="preserve">                                 </w:t>
      </w:r>
    </w:p>
    <w:p w:rsidR="00B944B3" w:rsidRPr="005D3889" w:rsidRDefault="00423D99" w:rsidP="003E1C92">
      <w:pPr>
        <w:spacing w:after="0" w:line="240" w:lineRule="auto"/>
        <w:ind w:firstLine="720"/>
        <w:jc w:val="both"/>
        <w:rPr>
          <w:rFonts w:ascii="Tahoma" w:eastAsia="Calibri" w:hAnsi="Tahoma" w:cs="Tahoma"/>
          <w:b/>
          <w:u w:val="single"/>
        </w:rPr>
      </w:pPr>
      <w:r w:rsidRPr="005D3889">
        <w:rPr>
          <w:rFonts w:ascii="Tahoma" w:eastAsia="Calibri" w:hAnsi="Tahoma" w:cs="Tahoma"/>
          <w:b/>
        </w:rPr>
        <w:t>Bachelor of Science in Information Technology</w:t>
      </w:r>
    </w:p>
    <w:p w:rsidR="00B944B3" w:rsidRPr="005D3889" w:rsidRDefault="00423D99" w:rsidP="003E1C92">
      <w:pPr>
        <w:spacing w:after="0" w:line="240" w:lineRule="auto"/>
        <w:ind w:firstLine="720"/>
        <w:jc w:val="both"/>
        <w:rPr>
          <w:rFonts w:ascii="Tahoma" w:eastAsia="Calibri" w:hAnsi="Tahoma" w:cs="Tahoma"/>
        </w:rPr>
      </w:pPr>
      <w:r w:rsidRPr="005D3889">
        <w:rPr>
          <w:rFonts w:ascii="Tahoma" w:eastAsia="Calibri" w:hAnsi="Tahoma" w:cs="Tahoma"/>
        </w:rPr>
        <w:t>St. Catherine’s College</w:t>
      </w:r>
    </w:p>
    <w:p w:rsidR="00BE3E2A" w:rsidRPr="005D3889" w:rsidRDefault="00423D99" w:rsidP="00BE3E2A">
      <w:pPr>
        <w:spacing w:after="0" w:line="240" w:lineRule="auto"/>
        <w:ind w:firstLine="720"/>
        <w:jc w:val="both"/>
        <w:rPr>
          <w:rFonts w:ascii="Tahoma" w:eastAsia="Calibri" w:hAnsi="Tahoma" w:cs="Tahoma"/>
        </w:rPr>
      </w:pPr>
      <w:r w:rsidRPr="005D3889">
        <w:rPr>
          <w:rFonts w:ascii="Tahoma" w:eastAsia="Calibri" w:hAnsi="Tahoma" w:cs="Tahoma"/>
        </w:rPr>
        <w:t>Carcar City, Cebu</w:t>
      </w:r>
    </w:p>
    <w:p w:rsidR="00423D99" w:rsidRPr="005D3889" w:rsidRDefault="009F692C" w:rsidP="00BE3E2A">
      <w:pPr>
        <w:spacing w:after="0" w:line="240" w:lineRule="auto"/>
        <w:ind w:firstLine="720"/>
        <w:jc w:val="both"/>
        <w:rPr>
          <w:rFonts w:ascii="Tahoma" w:eastAsia="Calibri" w:hAnsi="Tahoma" w:cs="Tahoma"/>
        </w:rPr>
      </w:pPr>
      <w:r w:rsidRPr="005D3889">
        <w:rPr>
          <w:rFonts w:ascii="Tahoma" w:eastAsia="Calibri" w:hAnsi="Tahoma" w:cs="Tahoma"/>
        </w:rPr>
        <w:t>2009</w:t>
      </w:r>
      <w:r w:rsidR="00423D99" w:rsidRPr="005D3889">
        <w:rPr>
          <w:rFonts w:ascii="Tahoma" w:eastAsia="Calibri" w:hAnsi="Tahoma" w:cs="Tahoma"/>
        </w:rPr>
        <w:t>-</w:t>
      </w:r>
      <w:r w:rsidR="00B944B3" w:rsidRPr="005D3889">
        <w:rPr>
          <w:rFonts w:ascii="Tahoma" w:eastAsia="Calibri" w:hAnsi="Tahoma" w:cs="Tahoma"/>
        </w:rPr>
        <w:t>2013</w:t>
      </w:r>
    </w:p>
    <w:p w:rsidR="003E1C92" w:rsidRPr="005D3889" w:rsidRDefault="003E1C92" w:rsidP="00423D99">
      <w:pPr>
        <w:spacing w:after="0" w:line="240" w:lineRule="auto"/>
        <w:rPr>
          <w:rFonts w:ascii="Tahoma" w:eastAsia="Calibri" w:hAnsi="Tahoma" w:cs="Tahoma"/>
          <w:b/>
          <w:u w:val="single"/>
        </w:rPr>
      </w:pPr>
    </w:p>
    <w:p w:rsidR="003E1C92" w:rsidRPr="005D3889" w:rsidRDefault="003E1C92" w:rsidP="00423D99">
      <w:pPr>
        <w:spacing w:after="0" w:line="240" w:lineRule="auto"/>
        <w:rPr>
          <w:rFonts w:ascii="Tahoma" w:eastAsia="Calibri" w:hAnsi="Tahoma" w:cs="Tahoma"/>
          <w:b/>
          <w:color w:val="0F243E" w:themeColor="text2" w:themeShade="80"/>
          <w:u w:val="single"/>
        </w:rPr>
      </w:pPr>
      <w:r w:rsidRPr="005D3889">
        <w:rPr>
          <w:rFonts w:ascii="Tahoma" w:eastAsia="Calibri" w:hAnsi="Tahoma" w:cs="Tahoma"/>
          <w:b/>
          <w:color w:val="0F243E" w:themeColor="text2" w:themeShade="80"/>
          <w:u w:val="single"/>
        </w:rPr>
        <w:t>SEMINARS AND TRAININGS ATTENDED</w:t>
      </w:r>
    </w:p>
    <w:p w:rsidR="003E1C92" w:rsidRPr="005D3889" w:rsidRDefault="003E1C92" w:rsidP="00423D99">
      <w:pPr>
        <w:spacing w:after="0" w:line="240" w:lineRule="auto"/>
        <w:rPr>
          <w:rFonts w:ascii="Tahoma" w:eastAsia="Calibri" w:hAnsi="Tahoma" w:cs="Tahoma"/>
          <w:b/>
          <w:color w:val="0F243E" w:themeColor="text2" w:themeShade="80"/>
          <w:u w:val="single"/>
        </w:rPr>
      </w:pPr>
    </w:p>
    <w:p w:rsidR="003E1C92" w:rsidRPr="005D3889" w:rsidRDefault="00BF744F" w:rsidP="00BE7B2F">
      <w:pPr>
        <w:spacing w:after="0" w:line="240" w:lineRule="auto"/>
        <w:ind w:firstLine="720"/>
        <w:rPr>
          <w:rFonts w:ascii="Tahoma" w:eastAsia="Calibri" w:hAnsi="Tahoma" w:cs="Tahoma"/>
        </w:rPr>
      </w:pPr>
      <w:r w:rsidRPr="005D3889">
        <w:rPr>
          <w:rFonts w:ascii="Tahoma" w:eastAsia="Calibri" w:hAnsi="Tahoma" w:cs="Tahoma"/>
        </w:rPr>
        <w:t>Safety Training Block Orientation Seminar</w:t>
      </w:r>
    </w:p>
    <w:p w:rsidR="00BF744F" w:rsidRPr="005D3889" w:rsidRDefault="00BF744F" w:rsidP="00423D99">
      <w:pPr>
        <w:spacing w:after="0" w:line="240" w:lineRule="auto"/>
        <w:rPr>
          <w:rFonts w:ascii="Tahoma" w:eastAsia="Calibri" w:hAnsi="Tahoma" w:cs="Tahoma"/>
        </w:rPr>
      </w:pPr>
      <w:r w:rsidRPr="005D3889">
        <w:rPr>
          <w:rFonts w:ascii="Tahoma" w:eastAsia="Calibri" w:hAnsi="Tahoma" w:cs="Tahoma"/>
        </w:rPr>
        <w:tab/>
        <w:t>Tsuneishi Heavy Industries (CEBU), INC</w:t>
      </w:r>
    </w:p>
    <w:p w:rsidR="00BF744F" w:rsidRPr="005D3889" w:rsidRDefault="00BF744F" w:rsidP="00423D99">
      <w:pPr>
        <w:spacing w:after="0" w:line="240" w:lineRule="auto"/>
        <w:rPr>
          <w:rFonts w:ascii="Tahoma" w:eastAsia="Calibri" w:hAnsi="Tahoma" w:cs="Tahoma"/>
        </w:rPr>
      </w:pPr>
      <w:r w:rsidRPr="005D3889">
        <w:rPr>
          <w:rFonts w:ascii="Tahoma" w:eastAsia="Calibri" w:hAnsi="Tahoma" w:cs="Tahoma"/>
        </w:rPr>
        <w:tab/>
        <w:t>June 13, 2012</w:t>
      </w:r>
    </w:p>
    <w:p w:rsidR="00BF744F" w:rsidRPr="005D3889" w:rsidRDefault="00BF744F" w:rsidP="00423D99">
      <w:pPr>
        <w:spacing w:after="0" w:line="240" w:lineRule="auto"/>
        <w:rPr>
          <w:rFonts w:ascii="Tahoma" w:eastAsia="Calibri" w:hAnsi="Tahoma" w:cs="Tahoma"/>
        </w:rPr>
      </w:pPr>
    </w:p>
    <w:p w:rsidR="00BF744F" w:rsidRPr="005D3889" w:rsidRDefault="00BF744F" w:rsidP="00BE7B2F">
      <w:pPr>
        <w:spacing w:after="0" w:line="240" w:lineRule="auto"/>
        <w:ind w:firstLine="720"/>
        <w:rPr>
          <w:rFonts w:ascii="Tahoma" w:eastAsia="Calibri" w:hAnsi="Tahoma" w:cs="Tahoma"/>
        </w:rPr>
      </w:pPr>
      <w:r w:rsidRPr="005D3889">
        <w:rPr>
          <w:rFonts w:ascii="Tahoma" w:eastAsia="Calibri" w:hAnsi="Tahoma" w:cs="Tahoma"/>
        </w:rPr>
        <w:t>Health and Safety Orientation Seminar</w:t>
      </w:r>
    </w:p>
    <w:p w:rsidR="00BF744F" w:rsidRPr="005D3889" w:rsidRDefault="00BF744F" w:rsidP="00BF744F">
      <w:pPr>
        <w:spacing w:after="0" w:line="240" w:lineRule="auto"/>
        <w:rPr>
          <w:rFonts w:ascii="Tahoma" w:eastAsia="Calibri" w:hAnsi="Tahoma" w:cs="Tahoma"/>
        </w:rPr>
      </w:pPr>
      <w:r w:rsidRPr="005D3889">
        <w:rPr>
          <w:rFonts w:ascii="Tahoma" w:eastAsia="Calibri" w:hAnsi="Tahoma" w:cs="Tahoma"/>
        </w:rPr>
        <w:tab/>
        <w:t>Tsuneishi Heavy Industries (CEBU), INC</w:t>
      </w:r>
    </w:p>
    <w:p w:rsidR="00BF744F" w:rsidRPr="005D3889" w:rsidRDefault="00BF744F" w:rsidP="00BF744F">
      <w:pPr>
        <w:spacing w:after="0" w:line="240" w:lineRule="auto"/>
        <w:rPr>
          <w:rFonts w:ascii="Tahoma" w:eastAsia="Calibri" w:hAnsi="Tahoma" w:cs="Tahoma"/>
        </w:rPr>
      </w:pPr>
      <w:r w:rsidRPr="005D3889">
        <w:rPr>
          <w:rFonts w:ascii="Tahoma" w:eastAsia="Calibri" w:hAnsi="Tahoma" w:cs="Tahoma"/>
        </w:rPr>
        <w:tab/>
        <w:t>June 13, 2012</w:t>
      </w:r>
    </w:p>
    <w:p w:rsidR="00BF744F" w:rsidRPr="005D3889" w:rsidRDefault="00BF744F" w:rsidP="00423D99">
      <w:pPr>
        <w:spacing w:after="0" w:line="240" w:lineRule="auto"/>
        <w:rPr>
          <w:rFonts w:ascii="Tahoma" w:eastAsia="Calibri" w:hAnsi="Tahoma" w:cs="Tahoma"/>
          <w:u w:val="single"/>
        </w:rPr>
      </w:pPr>
    </w:p>
    <w:p w:rsidR="00BA210B" w:rsidRPr="008F3F05" w:rsidRDefault="00BA210B" w:rsidP="00423D99">
      <w:pPr>
        <w:spacing w:after="0" w:line="240" w:lineRule="auto"/>
        <w:rPr>
          <w:rFonts w:ascii="Tahoma" w:eastAsia="Calibri" w:hAnsi="Tahoma" w:cs="Tahoma"/>
          <w:b/>
          <w:color w:val="0F243E" w:themeColor="text2" w:themeShade="80"/>
          <w:u w:val="single"/>
        </w:rPr>
      </w:pPr>
    </w:p>
    <w:p w:rsidR="00BA210B" w:rsidRPr="008F3F05" w:rsidRDefault="00BA210B" w:rsidP="00423D99">
      <w:pPr>
        <w:spacing w:after="0" w:line="240" w:lineRule="auto"/>
        <w:rPr>
          <w:rFonts w:ascii="Tahoma" w:eastAsia="Calibri" w:hAnsi="Tahoma" w:cs="Tahoma"/>
          <w:b/>
          <w:color w:val="0F243E" w:themeColor="text2" w:themeShade="80"/>
          <w:u w:val="single"/>
        </w:rPr>
      </w:pPr>
      <w:r w:rsidRPr="008F3F05">
        <w:rPr>
          <w:rFonts w:ascii="Tahoma" w:eastAsia="Calibri" w:hAnsi="Tahoma" w:cs="Tahoma"/>
          <w:b/>
          <w:color w:val="0F243E" w:themeColor="text2" w:themeShade="80"/>
          <w:u w:val="single"/>
        </w:rPr>
        <w:t>WORK ACHIEVEMENTS</w:t>
      </w:r>
    </w:p>
    <w:p w:rsidR="00BA210B" w:rsidRPr="008F3F05" w:rsidRDefault="00BA210B" w:rsidP="00423D99">
      <w:pPr>
        <w:spacing w:after="0" w:line="240" w:lineRule="auto"/>
        <w:rPr>
          <w:rFonts w:ascii="Tahoma" w:eastAsia="Calibri" w:hAnsi="Tahoma" w:cs="Tahoma"/>
          <w:color w:val="0F243E" w:themeColor="text2" w:themeShade="80"/>
        </w:rPr>
      </w:pPr>
      <w:r w:rsidRPr="008F3F05">
        <w:rPr>
          <w:rFonts w:ascii="Tahoma" w:eastAsia="Calibri" w:hAnsi="Tahoma" w:cs="Tahoma"/>
          <w:color w:val="0F243E" w:themeColor="text2" w:themeShade="80"/>
        </w:rPr>
        <w:tab/>
      </w:r>
    </w:p>
    <w:p w:rsidR="00BA210B" w:rsidRPr="008F3F05" w:rsidRDefault="00BA210B" w:rsidP="00BA210B">
      <w:pPr>
        <w:pStyle w:val="ListParagraph"/>
        <w:numPr>
          <w:ilvl w:val="0"/>
          <w:numId w:val="15"/>
        </w:numPr>
        <w:spacing w:after="0" w:line="240" w:lineRule="auto"/>
        <w:rPr>
          <w:rFonts w:ascii="Tahoma" w:hAnsi="Tahoma" w:cs="Tahoma"/>
          <w:color w:val="0F243E" w:themeColor="text2" w:themeShade="80"/>
        </w:rPr>
      </w:pPr>
      <w:r w:rsidRPr="008F3F05">
        <w:rPr>
          <w:rFonts w:ascii="Tahoma" w:hAnsi="Tahoma" w:cs="Tahoma"/>
          <w:color w:val="0F243E" w:themeColor="text2" w:themeShade="80"/>
        </w:rPr>
        <w:t>Part of Clearing Team</w:t>
      </w:r>
    </w:p>
    <w:p w:rsidR="005D3889" w:rsidRPr="008F3F05" w:rsidRDefault="005D3889" w:rsidP="005D3889">
      <w:pPr>
        <w:pStyle w:val="ListParagraph"/>
        <w:spacing w:after="0" w:line="240" w:lineRule="auto"/>
        <w:ind w:left="1440"/>
        <w:rPr>
          <w:rFonts w:ascii="Tahoma" w:hAnsi="Tahoma" w:cs="Tahoma"/>
          <w:color w:val="0F243E" w:themeColor="text2" w:themeShade="80"/>
        </w:rPr>
      </w:pPr>
      <w:bookmarkStart w:id="0" w:name="_GoBack"/>
      <w:bookmarkEnd w:id="0"/>
    </w:p>
    <w:p w:rsidR="00BA210B" w:rsidRPr="008F3F05" w:rsidRDefault="00BA210B" w:rsidP="00BA210B">
      <w:pPr>
        <w:pStyle w:val="ListParagraph"/>
        <w:numPr>
          <w:ilvl w:val="0"/>
          <w:numId w:val="15"/>
        </w:numPr>
        <w:spacing w:after="0" w:line="240" w:lineRule="auto"/>
        <w:rPr>
          <w:rFonts w:ascii="Tahoma" w:hAnsi="Tahoma" w:cs="Tahoma"/>
          <w:color w:val="0F243E" w:themeColor="text2" w:themeShade="80"/>
        </w:rPr>
      </w:pPr>
      <w:r w:rsidRPr="008F3F05">
        <w:rPr>
          <w:rFonts w:ascii="Tahoma" w:hAnsi="Tahoma" w:cs="Tahoma"/>
          <w:color w:val="0F243E" w:themeColor="text2" w:themeShade="80"/>
        </w:rPr>
        <w:t>Pool Cashier during Peak season</w:t>
      </w:r>
    </w:p>
    <w:p w:rsidR="00BA210B" w:rsidRPr="008F3F05" w:rsidRDefault="00BA210B" w:rsidP="00423D99">
      <w:pPr>
        <w:spacing w:after="0" w:line="240" w:lineRule="auto"/>
        <w:rPr>
          <w:rFonts w:ascii="Tahoma" w:eastAsia="Calibri" w:hAnsi="Tahoma" w:cs="Tahoma"/>
          <w:color w:val="0F243E" w:themeColor="text2" w:themeShade="80"/>
        </w:rPr>
      </w:pPr>
      <w:r w:rsidRPr="008F3F05">
        <w:rPr>
          <w:rFonts w:ascii="Tahoma" w:eastAsia="Calibri" w:hAnsi="Tahoma" w:cs="Tahoma"/>
          <w:color w:val="0F243E" w:themeColor="text2" w:themeShade="80"/>
        </w:rPr>
        <w:tab/>
      </w:r>
    </w:p>
    <w:p w:rsidR="00BA210B" w:rsidRPr="005D3889" w:rsidRDefault="00BA210B" w:rsidP="00423D99">
      <w:pPr>
        <w:spacing w:after="0" w:line="240" w:lineRule="auto"/>
        <w:rPr>
          <w:rFonts w:ascii="Tahoma" w:eastAsia="Calibri" w:hAnsi="Tahoma" w:cs="Tahoma"/>
          <w:b/>
          <w:color w:val="0F243E" w:themeColor="text2" w:themeShade="80"/>
          <w:u w:val="single"/>
        </w:rPr>
      </w:pPr>
    </w:p>
    <w:p w:rsidR="00423D99" w:rsidRPr="005D3889" w:rsidRDefault="00E90CFF" w:rsidP="00423D99">
      <w:pPr>
        <w:spacing w:after="0" w:line="240" w:lineRule="auto"/>
        <w:rPr>
          <w:rFonts w:ascii="Tahoma" w:eastAsia="Calibri" w:hAnsi="Tahoma" w:cs="Tahoma"/>
          <w:color w:val="0F243E" w:themeColor="text2" w:themeShade="80"/>
          <w:u w:val="single"/>
        </w:rPr>
      </w:pPr>
      <w:r w:rsidRPr="005D3889">
        <w:rPr>
          <w:rFonts w:ascii="Tahoma" w:eastAsia="Calibri" w:hAnsi="Tahoma" w:cs="Tahoma"/>
          <w:b/>
          <w:color w:val="0F243E" w:themeColor="text2" w:themeShade="80"/>
          <w:u w:val="single"/>
        </w:rPr>
        <w:t xml:space="preserve">CHARACTER  </w:t>
      </w:r>
      <w:r w:rsidR="00BF744F" w:rsidRPr="005D3889">
        <w:rPr>
          <w:rFonts w:ascii="Tahoma" w:eastAsia="Calibri" w:hAnsi="Tahoma" w:cs="Tahoma"/>
          <w:b/>
          <w:color w:val="0F243E" w:themeColor="text2" w:themeShade="80"/>
          <w:u w:val="single"/>
        </w:rPr>
        <w:t xml:space="preserve"> REFERENC</w:t>
      </w:r>
      <w:r w:rsidRPr="005D3889">
        <w:rPr>
          <w:rFonts w:ascii="Tahoma" w:eastAsia="Calibri" w:hAnsi="Tahoma" w:cs="Tahoma"/>
          <w:b/>
          <w:color w:val="0F243E" w:themeColor="text2" w:themeShade="80"/>
          <w:u w:val="single"/>
        </w:rPr>
        <w:t>E</w:t>
      </w:r>
      <w:r w:rsidR="002B66C1" w:rsidRPr="005D3889">
        <w:rPr>
          <w:rFonts w:ascii="Tahoma" w:eastAsia="Calibri" w:hAnsi="Tahoma" w:cs="Tahoma"/>
          <w:b/>
          <w:color w:val="0F243E" w:themeColor="text2" w:themeShade="80"/>
          <w:u w:val="single"/>
        </w:rPr>
        <w:t>S</w:t>
      </w:r>
    </w:p>
    <w:p w:rsidR="00CD6D1F" w:rsidRPr="005D3889" w:rsidRDefault="00CD6D1F" w:rsidP="00CD6D1F">
      <w:pPr>
        <w:spacing w:after="0" w:line="240" w:lineRule="auto"/>
        <w:rPr>
          <w:rFonts w:ascii="Tahoma" w:eastAsia="Calibri" w:hAnsi="Tahoma" w:cs="Tahoma"/>
          <w:color w:val="0F243E" w:themeColor="text2" w:themeShade="80"/>
        </w:rPr>
      </w:pPr>
    </w:p>
    <w:p w:rsidR="00C03AEA" w:rsidRPr="005D3889" w:rsidRDefault="00C03AEA" w:rsidP="00171BC3">
      <w:pPr>
        <w:spacing w:after="0" w:line="240" w:lineRule="auto"/>
        <w:ind w:firstLine="720"/>
        <w:rPr>
          <w:rFonts w:ascii="Tahoma" w:eastAsia="Calibri" w:hAnsi="Tahoma" w:cs="Tahoma"/>
        </w:rPr>
      </w:pPr>
      <w:r w:rsidRPr="005D3889">
        <w:rPr>
          <w:rFonts w:ascii="Tahoma" w:eastAsia="Calibri" w:hAnsi="Tahoma" w:cs="Tahoma"/>
        </w:rPr>
        <w:t>Ms. Godelia Rodrigo</w:t>
      </w:r>
    </w:p>
    <w:p w:rsidR="00C03AEA" w:rsidRPr="005D3889" w:rsidRDefault="00C03AEA" w:rsidP="00FE03D1">
      <w:pPr>
        <w:spacing w:after="0" w:line="240" w:lineRule="auto"/>
        <w:ind w:firstLine="720"/>
        <w:rPr>
          <w:rFonts w:ascii="Tahoma" w:eastAsia="Calibri" w:hAnsi="Tahoma" w:cs="Tahoma"/>
        </w:rPr>
      </w:pPr>
      <w:r w:rsidRPr="005D3889">
        <w:rPr>
          <w:rFonts w:ascii="Tahoma" w:eastAsia="Calibri" w:hAnsi="Tahoma" w:cs="Tahoma"/>
        </w:rPr>
        <w:t>Account Payable Supervisor</w:t>
      </w:r>
    </w:p>
    <w:p w:rsidR="00C03AEA" w:rsidRPr="005D3889" w:rsidRDefault="00C03AEA" w:rsidP="00FE03D1">
      <w:pPr>
        <w:spacing w:after="0" w:line="240" w:lineRule="auto"/>
        <w:ind w:firstLine="720"/>
        <w:rPr>
          <w:rFonts w:ascii="Tahoma" w:eastAsia="Calibri" w:hAnsi="Tahoma" w:cs="Tahoma"/>
        </w:rPr>
      </w:pPr>
      <w:r w:rsidRPr="005D3889">
        <w:rPr>
          <w:rFonts w:ascii="Tahoma" w:eastAsia="Calibri" w:hAnsi="Tahoma" w:cs="Tahoma"/>
        </w:rPr>
        <w:t>Metro Retail Stores Group Inc.</w:t>
      </w:r>
    </w:p>
    <w:p w:rsidR="00C03AEA" w:rsidRPr="005D3889" w:rsidRDefault="00096DC1" w:rsidP="00FE03D1">
      <w:pPr>
        <w:spacing w:after="0" w:line="240" w:lineRule="auto"/>
        <w:ind w:firstLine="720"/>
        <w:rPr>
          <w:rFonts w:ascii="Tahoma" w:eastAsia="Calibri" w:hAnsi="Tahoma" w:cs="Tahoma"/>
        </w:rPr>
      </w:pPr>
      <w:r w:rsidRPr="005D3889">
        <w:rPr>
          <w:rFonts w:ascii="Tahoma" w:eastAsia="Calibri" w:hAnsi="Tahoma" w:cs="Tahoma"/>
        </w:rPr>
        <w:t>09255899483</w:t>
      </w:r>
    </w:p>
    <w:p w:rsidR="00096DC1" w:rsidRPr="005D3889" w:rsidRDefault="00096DC1" w:rsidP="00FE03D1">
      <w:pPr>
        <w:spacing w:after="0" w:line="240" w:lineRule="auto"/>
        <w:ind w:firstLine="720"/>
        <w:rPr>
          <w:rFonts w:ascii="Tahoma" w:eastAsia="Calibri" w:hAnsi="Tahoma" w:cs="Tahoma"/>
        </w:rPr>
      </w:pPr>
    </w:p>
    <w:p w:rsidR="00096DC1" w:rsidRPr="005D3889" w:rsidRDefault="00096DC1" w:rsidP="00FE03D1">
      <w:pPr>
        <w:spacing w:after="0" w:line="240" w:lineRule="auto"/>
        <w:ind w:firstLine="720"/>
        <w:rPr>
          <w:rFonts w:ascii="Tahoma" w:eastAsia="Calibri" w:hAnsi="Tahoma" w:cs="Tahoma"/>
        </w:rPr>
      </w:pPr>
      <w:r w:rsidRPr="005D3889">
        <w:rPr>
          <w:rFonts w:ascii="Tahoma" w:eastAsia="Calibri" w:hAnsi="Tahoma" w:cs="Tahoma"/>
        </w:rPr>
        <w:t>Mr. Joseph Alcontin</w:t>
      </w:r>
    </w:p>
    <w:p w:rsidR="00096DC1" w:rsidRPr="005D3889" w:rsidRDefault="00096DC1" w:rsidP="00FE03D1">
      <w:pPr>
        <w:spacing w:after="0" w:line="240" w:lineRule="auto"/>
        <w:ind w:firstLine="720"/>
        <w:rPr>
          <w:rFonts w:ascii="Tahoma" w:eastAsia="Calibri" w:hAnsi="Tahoma" w:cs="Tahoma"/>
        </w:rPr>
      </w:pPr>
      <w:r w:rsidRPr="005D3889">
        <w:rPr>
          <w:rFonts w:ascii="Tahoma" w:eastAsia="Calibri" w:hAnsi="Tahoma" w:cs="Tahoma"/>
        </w:rPr>
        <w:t>Data Integrity Group</w:t>
      </w:r>
    </w:p>
    <w:p w:rsidR="00096DC1" w:rsidRPr="005D3889" w:rsidRDefault="00096DC1" w:rsidP="00096DC1">
      <w:pPr>
        <w:spacing w:after="0" w:line="240" w:lineRule="auto"/>
        <w:ind w:firstLine="720"/>
        <w:rPr>
          <w:rFonts w:ascii="Tahoma" w:eastAsia="Calibri" w:hAnsi="Tahoma" w:cs="Tahoma"/>
        </w:rPr>
      </w:pPr>
      <w:r w:rsidRPr="005D3889">
        <w:rPr>
          <w:rFonts w:ascii="Tahoma" w:eastAsia="Calibri" w:hAnsi="Tahoma" w:cs="Tahoma"/>
        </w:rPr>
        <w:t>Metro Retail Stores Group Inc.</w:t>
      </w:r>
    </w:p>
    <w:p w:rsidR="00BE7B2F" w:rsidRPr="005D3889" w:rsidRDefault="00096DC1" w:rsidP="00096DC1">
      <w:pPr>
        <w:spacing w:after="0" w:line="240" w:lineRule="auto"/>
        <w:ind w:firstLine="720"/>
        <w:rPr>
          <w:rFonts w:ascii="Tahoma" w:eastAsia="Calibri" w:hAnsi="Tahoma" w:cs="Tahoma"/>
        </w:rPr>
      </w:pPr>
      <w:r w:rsidRPr="005D3889">
        <w:rPr>
          <w:rFonts w:ascii="Tahoma" w:eastAsia="Calibri" w:hAnsi="Tahoma" w:cs="Tahoma"/>
        </w:rPr>
        <w:t>09334070302</w:t>
      </w:r>
    </w:p>
    <w:p w:rsidR="00096DC1" w:rsidRPr="005D3889" w:rsidRDefault="00096DC1" w:rsidP="00096DC1">
      <w:pPr>
        <w:spacing w:after="0" w:line="240" w:lineRule="auto"/>
        <w:ind w:firstLine="720"/>
        <w:rPr>
          <w:rFonts w:ascii="Tahoma" w:eastAsia="Calibri" w:hAnsi="Tahoma" w:cs="Tahoma"/>
        </w:rPr>
      </w:pPr>
    </w:p>
    <w:p w:rsidR="00096DC1" w:rsidRPr="005D3889" w:rsidRDefault="002B66C1" w:rsidP="00096DC1">
      <w:pPr>
        <w:spacing w:after="0" w:line="240" w:lineRule="auto"/>
        <w:ind w:firstLine="720"/>
        <w:rPr>
          <w:rFonts w:ascii="Tahoma" w:eastAsia="Calibri" w:hAnsi="Tahoma" w:cs="Tahoma"/>
        </w:rPr>
      </w:pPr>
      <w:r w:rsidRPr="005D3889">
        <w:rPr>
          <w:rFonts w:ascii="Tahoma" w:eastAsia="Calibri" w:hAnsi="Tahoma" w:cs="Tahoma"/>
        </w:rPr>
        <w:t xml:space="preserve">Ms. </w:t>
      </w:r>
      <w:r w:rsidR="001C4A77" w:rsidRPr="005D3889">
        <w:rPr>
          <w:rFonts w:ascii="Tahoma" w:eastAsia="Calibri" w:hAnsi="Tahoma" w:cs="Tahoma"/>
        </w:rPr>
        <w:t>Joan Pardo</w:t>
      </w:r>
    </w:p>
    <w:p w:rsidR="002B66C1" w:rsidRPr="005D3889" w:rsidRDefault="001C4A77" w:rsidP="00096DC1">
      <w:pPr>
        <w:spacing w:after="0" w:line="240" w:lineRule="auto"/>
        <w:ind w:firstLine="720"/>
        <w:rPr>
          <w:rFonts w:ascii="Tahoma" w:eastAsia="Calibri" w:hAnsi="Tahoma" w:cs="Tahoma"/>
        </w:rPr>
      </w:pPr>
      <w:r w:rsidRPr="005D3889">
        <w:rPr>
          <w:rFonts w:ascii="Tahoma" w:eastAsia="Calibri" w:hAnsi="Tahoma" w:cs="Tahoma"/>
        </w:rPr>
        <w:t>Department Supervisor</w:t>
      </w:r>
      <w:r w:rsidR="002B66C1" w:rsidRPr="005D3889">
        <w:rPr>
          <w:rFonts w:ascii="Tahoma" w:eastAsia="Calibri" w:hAnsi="Tahoma" w:cs="Tahoma"/>
        </w:rPr>
        <w:tab/>
      </w:r>
    </w:p>
    <w:p w:rsidR="001C4A77" w:rsidRPr="005D3889" w:rsidRDefault="001C4A77" w:rsidP="001C4A77">
      <w:pPr>
        <w:spacing w:after="0" w:line="240" w:lineRule="auto"/>
        <w:ind w:firstLine="720"/>
        <w:rPr>
          <w:rFonts w:ascii="Tahoma" w:eastAsia="Calibri" w:hAnsi="Tahoma" w:cs="Tahoma"/>
        </w:rPr>
      </w:pPr>
      <w:r w:rsidRPr="005D3889">
        <w:rPr>
          <w:rFonts w:ascii="Tahoma" w:eastAsia="Calibri" w:hAnsi="Tahoma" w:cs="Tahoma"/>
        </w:rPr>
        <w:t>Metro Retail Stores Group Inc.</w:t>
      </w:r>
    </w:p>
    <w:p w:rsidR="00096DC1" w:rsidRPr="005D3889" w:rsidRDefault="001C4A77" w:rsidP="00A76748">
      <w:pPr>
        <w:spacing w:after="0" w:line="240" w:lineRule="auto"/>
        <w:ind w:firstLine="720"/>
        <w:rPr>
          <w:rFonts w:ascii="Tahoma" w:eastAsia="Calibri" w:hAnsi="Tahoma" w:cs="Tahoma"/>
        </w:rPr>
      </w:pPr>
      <w:r w:rsidRPr="005D3889">
        <w:rPr>
          <w:rFonts w:ascii="Tahoma" w:eastAsia="Calibri" w:hAnsi="Tahoma" w:cs="Tahoma"/>
        </w:rPr>
        <w:t>09333269444</w:t>
      </w:r>
    </w:p>
    <w:p w:rsidR="00A76748" w:rsidRPr="005D3889" w:rsidRDefault="00A76748" w:rsidP="00A76748">
      <w:pPr>
        <w:spacing w:after="0" w:line="240" w:lineRule="auto"/>
        <w:ind w:firstLine="720"/>
        <w:rPr>
          <w:rFonts w:ascii="Tahoma" w:eastAsia="Calibri" w:hAnsi="Tahoma" w:cs="Tahoma"/>
        </w:rPr>
      </w:pPr>
    </w:p>
    <w:sectPr w:rsidR="00A76748" w:rsidRPr="005D3889" w:rsidSect="00BE3E2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B81" w:rsidRDefault="00FA1B81" w:rsidP="002E3B33">
      <w:pPr>
        <w:spacing w:after="0" w:line="240" w:lineRule="auto"/>
      </w:pPr>
      <w:r>
        <w:separator/>
      </w:r>
    </w:p>
  </w:endnote>
  <w:endnote w:type="continuationSeparator" w:id="0">
    <w:p w:rsidR="00FA1B81" w:rsidRDefault="00FA1B81" w:rsidP="002E3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swiss"/>
    <w:pitch w:val="variable"/>
    <w:sig w:usb0="E7002EFF" w:usb1="D200FDFF" w:usb2="0A24602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MS Mincho"/>
    <w:charset w:val="8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B81" w:rsidRDefault="00FA1B81" w:rsidP="002E3B33">
      <w:pPr>
        <w:spacing w:after="0" w:line="240" w:lineRule="auto"/>
      </w:pPr>
      <w:r>
        <w:separator/>
      </w:r>
    </w:p>
  </w:footnote>
  <w:footnote w:type="continuationSeparator" w:id="0">
    <w:p w:rsidR="00FA1B81" w:rsidRDefault="00FA1B81" w:rsidP="002E3B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010A"/>
    <w:multiLevelType w:val="hybridMultilevel"/>
    <w:tmpl w:val="CA361596"/>
    <w:lvl w:ilvl="0" w:tplc="04090001">
      <w:start w:val="1"/>
      <w:numFmt w:val="bullet"/>
      <w:lvlText w:val=""/>
      <w:lvlJc w:val="left"/>
      <w:pPr>
        <w:tabs>
          <w:tab w:val="num" w:pos="1451"/>
        </w:tabs>
        <w:ind w:left="1451" w:hanging="360"/>
      </w:pPr>
      <w:rPr>
        <w:rFonts w:ascii="Symbol" w:hAnsi="Symbol" w:hint="default"/>
      </w:rPr>
    </w:lvl>
    <w:lvl w:ilvl="1" w:tplc="08090001">
      <w:start w:val="1"/>
      <w:numFmt w:val="bullet"/>
      <w:lvlText w:val=""/>
      <w:lvlJc w:val="left"/>
      <w:pPr>
        <w:tabs>
          <w:tab w:val="num" w:pos="2171"/>
        </w:tabs>
        <w:ind w:left="2171" w:hanging="360"/>
      </w:pPr>
      <w:rPr>
        <w:rFonts w:ascii="Symbol" w:hAnsi="Symbol" w:hint="default"/>
      </w:rPr>
    </w:lvl>
    <w:lvl w:ilvl="2" w:tplc="04090005" w:tentative="1">
      <w:start w:val="1"/>
      <w:numFmt w:val="bullet"/>
      <w:lvlText w:val=""/>
      <w:lvlJc w:val="left"/>
      <w:pPr>
        <w:tabs>
          <w:tab w:val="num" w:pos="2891"/>
        </w:tabs>
        <w:ind w:left="2891" w:hanging="360"/>
      </w:pPr>
      <w:rPr>
        <w:rFonts w:ascii="Wingdings" w:hAnsi="Wingdings" w:hint="default"/>
      </w:rPr>
    </w:lvl>
    <w:lvl w:ilvl="3" w:tplc="04090001" w:tentative="1">
      <w:start w:val="1"/>
      <w:numFmt w:val="bullet"/>
      <w:lvlText w:val=""/>
      <w:lvlJc w:val="left"/>
      <w:pPr>
        <w:tabs>
          <w:tab w:val="num" w:pos="3611"/>
        </w:tabs>
        <w:ind w:left="3611" w:hanging="360"/>
      </w:pPr>
      <w:rPr>
        <w:rFonts w:ascii="Symbol" w:hAnsi="Symbol" w:hint="default"/>
      </w:rPr>
    </w:lvl>
    <w:lvl w:ilvl="4" w:tplc="04090003" w:tentative="1">
      <w:start w:val="1"/>
      <w:numFmt w:val="bullet"/>
      <w:lvlText w:val="o"/>
      <w:lvlJc w:val="left"/>
      <w:pPr>
        <w:tabs>
          <w:tab w:val="num" w:pos="4331"/>
        </w:tabs>
        <w:ind w:left="4331" w:hanging="360"/>
      </w:pPr>
      <w:rPr>
        <w:rFonts w:ascii="Courier New" w:hAnsi="Courier New" w:cs="Courier New" w:hint="default"/>
      </w:rPr>
    </w:lvl>
    <w:lvl w:ilvl="5" w:tplc="04090005" w:tentative="1">
      <w:start w:val="1"/>
      <w:numFmt w:val="bullet"/>
      <w:lvlText w:val=""/>
      <w:lvlJc w:val="left"/>
      <w:pPr>
        <w:tabs>
          <w:tab w:val="num" w:pos="5051"/>
        </w:tabs>
        <w:ind w:left="5051" w:hanging="360"/>
      </w:pPr>
      <w:rPr>
        <w:rFonts w:ascii="Wingdings" w:hAnsi="Wingdings" w:hint="default"/>
      </w:rPr>
    </w:lvl>
    <w:lvl w:ilvl="6" w:tplc="04090001" w:tentative="1">
      <w:start w:val="1"/>
      <w:numFmt w:val="bullet"/>
      <w:lvlText w:val=""/>
      <w:lvlJc w:val="left"/>
      <w:pPr>
        <w:tabs>
          <w:tab w:val="num" w:pos="5771"/>
        </w:tabs>
        <w:ind w:left="5771" w:hanging="360"/>
      </w:pPr>
      <w:rPr>
        <w:rFonts w:ascii="Symbol" w:hAnsi="Symbol" w:hint="default"/>
      </w:rPr>
    </w:lvl>
    <w:lvl w:ilvl="7" w:tplc="04090003" w:tentative="1">
      <w:start w:val="1"/>
      <w:numFmt w:val="bullet"/>
      <w:lvlText w:val="o"/>
      <w:lvlJc w:val="left"/>
      <w:pPr>
        <w:tabs>
          <w:tab w:val="num" w:pos="6491"/>
        </w:tabs>
        <w:ind w:left="6491" w:hanging="360"/>
      </w:pPr>
      <w:rPr>
        <w:rFonts w:ascii="Courier New" w:hAnsi="Courier New" w:cs="Courier New" w:hint="default"/>
      </w:rPr>
    </w:lvl>
    <w:lvl w:ilvl="8" w:tplc="04090005" w:tentative="1">
      <w:start w:val="1"/>
      <w:numFmt w:val="bullet"/>
      <w:lvlText w:val=""/>
      <w:lvlJc w:val="left"/>
      <w:pPr>
        <w:tabs>
          <w:tab w:val="num" w:pos="7211"/>
        </w:tabs>
        <w:ind w:left="7211" w:hanging="360"/>
      </w:pPr>
      <w:rPr>
        <w:rFonts w:ascii="Wingdings" w:hAnsi="Wingdings" w:hint="default"/>
      </w:rPr>
    </w:lvl>
  </w:abstractNum>
  <w:abstractNum w:abstractNumId="1">
    <w:nsid w:val="0C6417D6"/>
    <w:multiLevelType w:val="hybridMultilevel"/>
    <w:tmpl w:val="56E025B0"/>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0C9270E6"/>
    <w:multiLevelType w:val="hybridMultilevel"/>
    <w:tmpl w:val="A292493A"/>
    <w:lvl w:ilvl="0" w:tplc="FF96AF2C">
      <w:start w:val="2009"/>
      <w:numFmt w:val="bullet"/>
      <w:lvlText w:val="-"/>
      <w:lvlJc w:val="left"/>
      <w:pPr>
        <w:ind w:left="1785" w:hanging="360"/>
      </w:pPr>
      <w:rPr>
        <w:rFonts w:ascii="Arial" w:eastAsia="DejaVu Sans" w:hAnsi="Arial" w:cs="Aria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
    <w:nsid w:val="19C12FF4"/>
    <w:multiLevelType w:val="hybridMultilevel"/>
    <w:tmpl w:val="CA8008A2"/>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nsid w:val="1D9F0A58"/>
    <w:multiLevelType w:val="hybridMultilevel"/>
    <w:tmpl w:val="F4BEC75E"/>
    <w:lvl w:ilvl="0" w:tplc="04090001">
      <w:start w:val="1"/>
      <w:numFmt w:val="bullet"/>
      <w:lvlText w:val=""/>
      <w:lvlJc w:val="left"/>
      <w:pPr>
        <w:ind w:left="7530" w:hanging="360"/>
      </w:pPr>
      <w:rPr>
        <w:rFonts w:ascii="Symbol" w:hAnsi="Symbol" w:hint="default"/>
      </w:rPr>
    </w:lvl>
    <w:lvl w:ilvl="1" w:tplc="04090003" w:tentative="1">
      <w:start w:val="1"/>
      <w:numFmt w:val="bullet"/>
      <w:lvlText w:val="o"/>
      <w:lvlJc w:val="left"/>
      <w:pPr>
        <w:ind w:left="8250" w:hanging="360"/>
      </w:pPr>
      <w:rPr>
        <w:rFonts w:ascii="Courier New" w:hAnsi="Courier New" w:cs="Courier New" w:hint="default"/>
      </w:rPr>
    </w:lvl>
    <w:lvl w:ilvl="2" w:tplc="04090005" w:tentative="1">
      <w:start w:val="1"/>
      <w:numFmt w:val="bullet"/>
      <w:lvlText w:val=""/>
      <w:lvlJc w:val="left"/>
      <w:pPr>
        <w:ind w:left="8970" w:hanging="360"/>
      </w:pPr>
      <w:rPr>
        <w:rFonts w:ascii="Wingdings" w:hAnsi="Wingdings" w:hint="default"/>
      </w:rPr>
    </w:lvl>
    <w:lvl w:ilvl="3" w:tplc="04090001" w:tentative="1">
      <w:start w:val="1"/>
      <w:numFmt w:val="bullet"/>
      <w:lvlText w:val=""/>
      <w:lvlJc w:val="left"/>
      <w:pPr>
        <w:ind w:left="9690" w:hanging="360"/>
      </w:pPr>
      <w:rPr>
        <w:rFonts w:ascii="Symbol" w:hAnsi="Symbol" w:hint="default"/>
      </w:rPr>
    </w:lvl>
    <w:lvl w:ilvl="4" w:tplc="04090003" w:tentative="1">
      <w:start w:val="1"/>
      <w:numFmt w:val="bullet"/>
      <w:lvlText w:val="o"/>
      <w:lvlJc w:val="left"/>
      <w:pPr>
        <w:ind w:left="10410" w:hanging="360"/>
      </w:pPr>
      <w:rPr>
        <w:rFonts w:ascii="Courier New" w:hAnsi="Courier New" w:cs="Courier New" w:hint="default"/>
      </w:rPr>
    </w:lvl>
    <w:lvl w:ilvl="5" w:tplc="04090005" w:tentative="1">
      <w:start w:val="1"/>
      <w:numFmt w:val="bullet"/>
      <w:lvlText w:val=""/>
      <w:lvlJc w:val="left"/>
      <w:pPr>
        <w:ind w:left="11130" w:hanging="360"/>
      </w:pPr>
      <w:rPr>
        <w:rFonts w:ascii="Wingdings" w:hAnsi="Wingdings" w:hint="default"/>
      </w:rPr>
    </w:lvl>
    <w:lvl w:ilvl="6" w:tplc="04090001" w:tentative="1">
      <w:start w:val="1"/>
      <w:numFmt w:val="bullet"/>
      <w:lvlText w:val=""/>
      <w:lvlJc w:val="left"/>
      <w:pPr>
        <w:ind w:left="11850" w:hanging="360"/>
      </w:pPr>
      <w:rPr>
        <w:rFonts w:ascii="Symbol" w:hAnsi="Symbol" w:hint="default"/>
      </w:rPr>
    </w:lvl>
    <w:lvl w:ilvl="7" w:tplc="04090003" w:tentative="1">
      <w:start w:val="1"/>
      <w:numFmt w:val="bullet"/>
      <w:lvlText w:val="o"/>
      <w:lvlJc w:val="left"/>
      <w:pPr>
        <w:ind w:left="12570" w:hanging="360"/>
      </w:pPr>
      <w:rPr>
        <w:rFonts w:ascii="Courier New" w:hAnsi="Courier New" w:cs="Courier New" w:hint="default"/>
      </w:rPr>
    </w:lvl>
    <w:lvl w:ilvl="8" w:tplc="04090005" w:tentative="1">
      <w:start w:val="1"/>
      <w:numFmt w:val="bullet"/>
      <w:lvlText w:val=""/>
      <w:lvlJc w:val="left"/>
      <w:pPr>
        <w:ind w:left="13290" w:hanging="360"/>
      </w:pPr>
      <w:rPr>
        <w:rFonts w:ascii="Wingdings" w:hAnsi="Wingdings" w:hint="default"/>
      </w:rPr>
    </w:lvl>
  </w:abstractNum>
  <w:abstractNum w:abstractNumId="5">
    <w:nsid w:val="309615C4"/>
    <w:multiLevelType w:val="hybridMultilevel"/>
    <w:tmpl w:val="6134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1215D2"/>
    <w:multiLevelType w:val="hybridMultilevel"/>
    <w:tmpl w:val="964A1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1E0D8A"/>
    <w:multiLevelType w:val="hybridMultilevel"/>
    <w:tmpl w:val="29E21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A82DBB"/>
    <w:multiLevelType w:val="hybridMultilevel"/>
    <w:tmpl w:val="22FEE5C2"/>
    <w:lvl w:ilvl="0" w:tplc="04090001">
      <w:start w:val="1"/>
      <w:numFmt w:val="bullet"/>
      <w:lvlText w:val=""/>
      <w:lvlJc w:val="left"/>
      <w:pPr>
        <w:ind w:left="8250" w:hanging="360"/>
      </w:pPr>
      <w:rPr>
        <w:rFonts w:ascii="Symbol" w:hAnsi="Symbol" w:hint="default"/>
      </w:rPr>
    </w:lvl>
    <w:lvl w:ilvl="1" w:tplc="04090003" w:tentative="1">
      <w:start w:val="1"/>
      <w:numFmt w:val="bullet"/>
      <w:lvlText w:val="o"/>
      <w:lvlJc w:val="left"/>
      <w:pPr>
        <w:ind w:left="8970" w:hanging="360"/>
      </w:pPr>
      <w:rPr>
        <w:rFonts w:ascii="Courier New" w:hAnsi="Courier New" w:cs="Courier New" w:hint="default"/>
      </w:rPr>
    </w:lvl>
    <w:lvl w:ilvl="2" w:tplc="04090005" w:tentative="1">
      <w:start w:val="1"/>
      <w:numFmt w:val="bullet"/>
      <w:lvlText w:val=""/>
      <w:lvlJc w:val="left"/>
      <w:pPr>
        <w:ind w:left="9690" w:hanging="360"/>
      </w:pPr>
      <w:rPr>
        <w:rFonts w:ascii="Wingdings" w:hAnsi="Wingdings" w:hint="default"/>
      </w:rPr>
    </w:lvl>
    <w:lvl w:ilvl="3" w:tplc="04090001" w:tentative="1">
      <w:start w:val="1"/>
      <w:numFmt w:val="bullet"/>
      <w:lvlText w:val=""/>
      <w:lvlJc w:val="left"/>
      <w:pPr>
        <w:ind w:left="10410" w:hanging="360"/>
      </w:pPr>
      <w:rPr>
        <w:rFonts w:ascii="Symbol" w:hAnsi="Symbol" w:hint="default"/>
      </w:rPr>
    </w:lvl>
    <w:lvl w:ilvl="4" w:tplc="04090003" w:tentative="1">
      <w:start w:val="1"/>
      <w:numFmt w:val="bullet"/>
      <w:lvlText w:val="o"/>
      <w:lvlJc w:val="left"/>
      <w:pPr>
        <w:ind w:left="11130" w:hanging="360"/>
      </w:pPr>
      <w:rPr>
        <w:rFonts w:ascii="Courier New" w:hAnsi="Courier New" w:cs="Courier New" w:hint="default"/>
      </w:rPr>
    </w:lvl>
    <w:lvl w:ilvl="5" w:tplc="04090005" w:tentative="1">
      <w:start w:val="1"/>
      <w:numFmt w:val="bullet"/>
      <w:lvlText w:val=""/>
      <w:lvlJc w:val="left"/>
      <w:pPr>
        <w:ind w:left="11850" w:hanging="360"/>
      </w:pPr>
      <w:rPr>
        <w:rFonts w:ascii="Wingdings" w:hAnsi="Wingdings" w:hint="default"/>
      </w:rPr>
    </w:lvl>
    <w:lvl w:ilvl="6" w:tplc="04090001" w:tentative="1">
      <w:start w:val="1"/>
      <w:numFmt w:val="bullet"/>
      <w:lvlText w:val=""/>
      <w:lvlJc w:val="left"/>
      <w:pPr>
        <w:ind w:left="12570" w:hanging="360"/>
      </w:pPr>
      <w:rPr>
        <w:rFonts w:ascii="Symbol" w:hAnsi="Symbol" w:hint="default"/>
      </w:rPr>
    </w:lvl>
    <w:lvl w:ilvl="7" w:tplc="04090003" w:tentative="1">
      <w:start w:val="1"/>
      <w:numFmt w:val="bullet"/>
      <w:lvlText w:val="o"/>
      <w:lvlJc w:val="left"/>
      <w:pPr>
        <w:ind w:left="13290" w:hanging="360"/>
      </w:pPr>
      <w:rPr>
        <w:rFonts w:ascii="Courier New" w:hAnsi="Courier New" w:cs="Courier New" w:hint="default"/>
      </w:rPr>
    </w:lvl>
    <w:lvl w:ilvl="8" w:tplc="04090005" w:tentative="1">
      <w:start w:val="1"/>
      <w:numFmt w:val="bullet"/>
      <w:lvlText w:val=""/>
      <w:lvlJc w:val="left"/>
      <w:pPr>
        <w:ind w:left="14010" w:hanging="360"/>
      </w:pPr>
      <w:rPr>
        <w:rFonts w:ascii="Wingdings" w:hAnsi="Wingdings" w:hint="default"/>
      </w:rPr>
    </w:lvl>
  </w:abstractNum>
  <w:abstractNum w:abstractNumId="9">
    <w:nsid w:val="4897012C"/>
    <w:multiLevelType w:val="hybridMultilevel"/>
    <w:tmpl w:val="BB0AF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F368FF"/>
    <w:multiLevelType w:val="hybridMultilevel"/>
    <w:tmpl w:val="8B44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3771EA7"/>
    <w:multiLevelType w:val="hybridMultilevel"/>
    <w:tmpl w:val="2918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902480A"/>
    <w:multiLevelType w:val="hybridMultilevel"/>
    <w:tmpl w:val="B2944FF6"/>
    <w:lvl w:ilvl="0" w:tplc="23ACCCA6">
      <w:start w:val="2009"/>
      <w:numFmt w:val="bullet"/>
      <w:lvlText w:val="-"/>
      <w:lvlJc w:val="left"/>
      <w:pPr>
        <w:ind w:left="1065" w:hanging="360"/>
      </w:pPr>
      <w:rPr>
        <w:rFonts w:ascii="Arial" w:eastAsia="DejaVu Sans"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nsid w:val="705410DC"/>
    <w:multiLevelType w:val="hybridMultilevel"/>
    <w:tmpl w:val="F67EE0F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4">
    <w:nsid w:val="7DF615C6"/>
    <w:multiLevelType w:val="hybridMultilevel"/>
    <w:tmpl w:val="C63A195A"/>
    <w:lvl w:ilvl="0" w:tplc="0FB6262C">
      <w:start w:val="2009"/>
      <w:numFmt w:val="bullet"/>
      <w:lvlText w:val="-"/>
      <w:lvlJc w:val="left"/>
      <w:pPr>
        <w:ind w:left="1425" w:hanging="360"/>
      </w:pPr>
      <w:rPr>
        <w:rFonts w:ascii="Arial" w:eastAsia="DejaVu Sans" w:hAnsi="Arial" w:cs="Aria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12"/>
  </w:num>
  <w:num w:numId="2">
    <w:abstractNumId w:val="14"/>
  </w:num>
  <w:num w:numId="3">
    <w:abstractNumId w:val="2"/>
  </w:num>
  <w:num w:numId="4">
    <w:abstractNumId w:val="0"/>
  </w:num>
  <w:num w:numId="5">
    <w:abstractNumId w:val="11"/>
  </w:num>
  <w:num w:numId="6">
    <w:abstractNumId w:val="5"/>
  </w:num>
  <w:num w:numId="7">
    <w:abstractNumId w:val="9"/>
  </w:num>
  <w:num w:numId="8">
    <w:abstractNumId w:val="6"/>
  </w:num>
  <w:num w:numId="9">
    <w:abstractNumId w:val="7"/>
  </w:num>
  <w:num w:numId="10">
    <w:abstractNumId w:val="13"/>
  </w:num>
  <w:num w:numId="11">
    <w:abstractNumId w:val="4"/>
  </w:num>
  <w:num w:numId="12">
    <w:abstractNumId w:val="8"/>
  </w:num>
  <w:num w:numId="13">
    <w:abstractNumId w:val="3"/>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99"/>
    <w:rsid w:val="0000646A"/>
    <w:rsid w:val="0002098D"/>
    <w:rsid w:val="0003027D"/>
    <w:rsid w:val="00032D11"/>
    <w:rsid w:val="0003657F"/>
    <w:rsid w:val="00096DC1"/>
    <w:rsid w:val="000A312A"/>
    <w:rsid w:val="000A52AB"/>
    <w:rsid w:val="000F7D8D"/>
    <w:rsid w:val="00120634"/>
    <w:rsid w:val="00133A51"/>
    <w:rsid w:val="001367F0"/>
    <w:rsid w:val="00144BBE"/>
    <w:rsid w:val="00146580"/>
    <w:rsid w:val="0015688A"/>
    <w:rsid w:val="00171BC3"/>
    <w:rsid w:val="001B62ED"/>
    <w:rsid w:val="001C4A77"/>
    <w:rsid w:val="00207BE8"/>
    <w:rsid w:val="0025010A"/>
    <w:rsid w:val="00254F9A"/>
    <w:rsid w:val="00264313"/>
    <w:rsid w:val="00273CE7"/>
    <w:rsid w:val="002873C9"/>
    <w:rsid w:val="002A38B8"/>
    <w:rsid w:val="002A5C2B"/>
    <w:rsid w:val="002B66C1"/>
    <w:rsid w:val="002C204F"/>
    <w:rsid w:val="002C6B87"/>
    <w:rsid w:val="002E3B33"/>
    <w:rsid w:val="002F431B"/>
    <w:rsid w:val="00303579"/>
    <w:rsid w:val="00311769"/>
    <w:rsid w:val="00321343"/>
    <w:rsid w:val="003826C8"/>
    <w:rsid w:val="00393466"/>
    <w:rsid w:val="003B3012"/>
    <w:rsid w:val="003E1C92"/>
    <w:rsid w:val="003E3F4F"/>
    <w:rsid w:val="003E73D1"/>
    <w:rsid w:val="003E7DCC"/>
    <w:rsid w:val="003F3024"/>
    <w:rsid w:val="00413893"/>
    <w:rsid w:val="00423D99"/>
    <w:rsid w:val="004653CC"/>
    <w:rsid w:val="004703BB"/>
    <w:rsid w:val="0047144A"/>
    <w:rsid w:val="004875A1"/>
    <w:rsid w:val="00494B05"/>
    <w:rsid w:val="004F411F"/>
    <w:rsid w:val="005018D2"/>
    <w:rsid w:val="005236FB"/>
    <w:rsid w:val="00541752"/>
    <w:rsid w:val="005440BB"/>
    <w:rsid w:val="005A1A6B"/>
    <w:rsid w:val="005D3889"/>
    <w:rsid w:val="006019C4"/>
    <w:rsid w:val="0065544A"/>
    <w:rsid w:val="00655F30"/>
    <w:rsid w:val="006647AA"/>
    <w:rsid w:val="006A7035"/>
    <w:rsid w:val="006E6504"/>
    <w:rsid w:val="007043BD"/>
    <w:rsid w:val="007108D2"/>
    <w:rsid w:val="00711748"/>
    <w:rsid w:val="00721BBB"/>
    <w:rsid w:val="00727F3B"/>
    <w:rsid w:val="00730C1A"/>
    <w:rsid w:val="00734AEE"/>
    <w:rsid w:val="0074791F"/>
    <w:rsid w:val="00832697"/>
    <w:rsid w:val="00833EDC"/>
    <w:rsid w:val="0083432A"/>
    <w:rsid w:val="0085318A"/>
    <w:rsid w:val="0085698B"/>
    <w:rsid w:val="00882F6D"/>
    <w:rsid w:val="008E5B4F"/>
    <w:rsid w:val="008F3F05"/>
    <w:rsid w:val="00903FF6"/>
    <w:rsid w:val="00907731"/>
    <w:rsid w:val="00920340"/>
    <w:rsid w:val="00941E7E"/>
    <w:rsid w:val="009928C5"/>
    <w:rsid w:val="009B1656"/>
    <w:rsid w:val="009B1A80"/>
    <w:rsid w:val="009B47D1"/>
    <w:rsid w:val="009F0B4B"/>
    <w:rsid w:val="009F692C"/>
    <w:rsid w:val="00A442DC"/>
    <w:rsid w:val="00A450F4"/>
    <w:rsid w:val="00A7292D"/>
    <w:rsid w:val="00A76748"/>
    <w:rsid w:val="00A821CC"/>
    <w:rsid w:val="00A85DFF"/>
    <w:rsid w:val="00A86AD1"/>
    <w:rsid w:val="00AA48A1"/>
    <w:rsid w:val="00AB4E72"/>
    <w:rsid w:val="00AF46A1"/>
    <w:rsid w:val="00B12861"/>
    <w:rsid w:val="00B12EE7"/>
    <w:rsid w:val="00B159D8"/>
    <w:rsid w:val="00B22EDB"/>
    <w:rsid w:val="00B2557B"/>
    <w:rsid w:val="00B25AD6"/>
    <w:rsid w:val="00B304AE"/>
    <w:rsid w:val="00B32574"/>
    <w:rsid w:val="00B40586"/>
    <w:rsid w:val="00B43562"/>
    <w:rsid w:val="00B463A0"/>
    <w:rsid w:val="00B72CF8"/>
    <w:rsid w:val="00B944B3"/>
    <w:rsid w:val="00B9511D"/>
    <w:rsid w:val="00BA210B"/>
    <w:rsid w:val="00BA76B7"/>
    <w:rsid w:val="00BD090F"/>
    <w:rsid w:val="00BE3ABD"/>
    <w:rsid w:val="00BE3E2A"/>
    <w:rsid w:val="00BE7B2F"/>
    <w:rsid w:val="00BF3119"/>
    <w:rsid w:val="00BF744F"/>
    <w:rsid w:val="00C03AEA"/>
    <w:rsid w:val="00C051C8"/>
    <w:rsid w:val="00C148C4"/>
    <w:rsid w:val="00C17DBF"/>
    <w:rsid w:val="00C2173B"/>
    <w:rsid w:val="00C32001"/>
    <w:rsid w:val="00C44787"/>
    <w:rsid w:val="00C470CF"/>
    <w:rsid w:val="00C60E3E"/>
    <w:rsid w:val="00CC48C1"/>
    <w:rsid w:val="00CC6EAD"/>
    <w:rsid w:val="00CC72EB"/>
    <w:rsid w:val="00CD6D1F"/>
    <w:rsid w:val="00D07D50"/>
    <w:rsid w:val="00D55FBF"/>
    <w:rsid w:val="00D63E65"/>
    <w:rsid w:val="00DA3239"/>
    <w:rsid w:val="00DB4BC7"/>
    <w:rsid w:val="00DE1BAB"/>
    <w:rsid w:val="00DF2B4C"/>
    <w:rsid w:val="00DF2E85"/>
    <w:rsid w:val="00E018AB"/>
    <w:rsid w:val="00E704EF"/>
    <w:rsid w:val="00E82C16"/>
    <w:rsid w:val="00E90CFF"/>
    <w:rsid w:val="00EC0876"/>
    <w:rsid w:val="00F07BA8"/>
    <w:rsid w:val="00F232C8"/>
    <w:rsid w:val="00F2466A"/>
    <w:rsid w:val="00F25F23"/>
    <w:rsid w:val="00F27ADD"/>
    <w:rsid w:val="00F4550E"/>
    <w:rsid w:val="00F623F4"/>
    <w:rsid w:val="00F73E6F"/>
    <w:rsid w:val="00F74228"/>
    <w:rsid w:val="00F9005F"/>
    <w:rsid w:val="00F92D3B"/>
    <w:rsid w:val="00F949E2"/>
    <w:rsid w:val="00FA1B81"/>
    <w:rsid w:val="00FA1C25"/>
    <w:rsid w:val="00FB631E"/>
    <w:rsid w:val="00FC3FE4"/>
    <w:rsid w:val="00FD0376"/>
    <w:rsid w:val="00FE03D1"/>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23DA0B-6191-45C9-8825-CF008AD4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D9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D99"/>
    <w:rPr>
      <w:color w:val="0000FF"/>
      <w:u w:val="single"/>
    </w:rPr>
  </w:style>
  <w:style w:type="paragraph" w:customStyle="1" w:styleId="Default">
    <w:name w:val="Default"/>
    <w:rsid w:val="009B47D1"/>
    <w:pPr>
      <w:widowControl w:val="0"/>
      <w:tabs>
        <w:tab w:val="left" w:pos="709"/>
      </w:tabs>
      <w:suppressAutoHyphens/>
    </w:pPr>
    <w:rPr>
      <w:rFonts w:ascii="Liberation Serif" w:eastAsia="DejaVu Sans" w:hAnsi="Liberation Serif" w:cs="DejaVu Sans"/>
      <w:color w:val="00000A"/>
      <w:sz w:val="24"/>
      <w:szCs w:val="24"/>
      <w:lang w:val="en-PH" w:eastAsia="zh-CN" w:bidi="hi-IN"/>
    </w:rPr>
  </w:style>
  <w:style w:type="paragraph" w:styleId="BalloonText">
    <w:name w:val="Balloon Text"/>
    <w:basedOn w:val="Normal"/>
    <w:link w:val="BalloonTextChar"/>
    <w:uiPriority w:val="99"/>
    <w:semiHidden/>
    <w:unhideWhenUsed/>
    <w:rsid w:val="002E3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B33"/>
    <w:rPr>
      <w:rFonts w:ascii="Tahoma" w:eastAsiaTheme="minorEastAsia" w:hAnsi="Tahoma" w:cs="Tahoma"/>
      <w:sz w:val="16"/>
      <w:szCs w:val="16"/>
    </w:rPr>
  </w:style>
  <w:style w:type="paragraph" w:styleId="Header">
    <w:name w:val="header"/>
    <w:basedOn w:val="Normal"/>
    <w:link w:val="HeaderChar"/>
    <w:uiPriority w:val="99"/>
    <w:semiHidden/>
    <w:unhideWhenUsed/>
    <w:rsid w:val="002E3B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E3B33"/>
    <w:rPr>
      <w:rFonts w:eastAsiaTheme="minorEastAsia"/>
    </w:rPr>
  </w:style>
  <w:style w:type="paragraph" w:styleId="Footer">
    <w:name w:val="footer"/>
    <w:basedOn w:val="Normal"/>
    <w:link w:val="FooterChar"/>
    <w:uiPriority w:val="99"/>
    <w:semiHidden/>
    <w:unhideWhenUsed/>
    <w:rsid w:val="002E3B3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E3B33"/>
    <w:rPr>
      <w:rFonts w:eastAsiaTheme="minorEastAsia"/>
    </w:rPr>
  </w:style>
  <w:style w:type="paragraph" w:styleId="ListParagraph">
    <w:name w:val="List Paragraph"/>
    <w:basedOn w:val="Normal"/>
    <w:qFormat/>
    <w:rsid w:val="002C6B87"/>
    <w:pPr>
      <w:ind w:left="720"/>
      <w:contextualSpacing/>
    </w:pPr>
    <w:rPr>
      <w:rFonts w:ascii="Calibri" w:eastAsia="Calibri" w:hAnsi="Calibri" w:cs="Times New Roman"/>
      <w:lang w:val="en-PH"/>
    </w:rPr>
  </w:style>
  <w:style w:type="character" w:customStyle="1" w:styleId="apple-converted-space">
    <w:name w:val="apple-converted-space"/>
    <w:basedOn w:val="DefaultParagraphFont"/>
    <w:rsid w:val="00903FF6"/>
  </w:style>
  <w:style w:type="character" w:styleId="Emphasis">
    <w:name w:val="Emphasis"/>
    <w:basedOn w:val="DefaultParagraphFont"/>
    <w:uiPriority w:val="20"/>
    <w:qFormat/>
    <w:rsid w:val="00903FF6"/>
    <w:rPr>
      <w:i/>
      <w:iCs/>
    </w:rPr>
  </w:style>
  <w:style w:type="paragraph" w:styleId="NoSpacing">
    <w:name w:val="No Spacing"/>
    <w:uiPriority w:val="1"/>
    <w:qFormat/>
    <w:rsid w:val="00AB4E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488361">
      <w:bodyDiv w:val="1"/>
      <w:marLeft w:val="0"/>
      <w:marRight w:val="0"/>
      <w:marTop w:val="0"/>
      <w:marBottom w:val="0"/>
      <w:divBdr>
        <w:top w:val="none" w:sz="0" w:space="0" w:color="auto"/>
        <w:left w:val="none" w:sz="0" w:space="0" w:color="auto"/>
        <w:bottom w:val="none" w:sz="0" w:space="0" w:color="auto"/>
        <w:right w:val="none" w:sz="0" w:space="0" w:color="auto"/>
      </w:divBdr>
    </w:div>
    <w:div w:id="19755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hanonot.karen@yahoo.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hi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Amay's Internet Cafe</dc:creator>
  <cp:lastModifiedBy>karen</cp:lastModifiedBy>
  <cp:revision>45</cp:revision>
  <cp:lastPrinted>2007-01-01T13:04:00Z</cp:lastPrinted>
  <dcterms:created xsi:type="dcterms:W3CDTF">2015-03-27T21:51:00Z</dcterms:created>
  <dcterms:modified xsi:type="dcterms:W3CDTF">2015-03-29T00:17:00Z</dcterms:modified>
</cp:coreProperties>
</file>