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34" w:rsidRPr="009001EE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4210161023 –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ID"/>
        </w:rPr>
        <w:t>Reyhan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-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NEWTON RAPHSON DENGAN </w:t>
      </w:r>
      <w:r w:rsidRPr="009001EE">
        <w:rPr>
          <w:rFonts w:ascii="Times New Roman" w:hAnsi="Times New Roman" w:cs="Times New Roman"/>
          <w:b/>
          <w:sz w:val="36"/>
          <w:szCs w:val="36"/>
          <w:lang w:val="id-ID"/>
        </w:rPr>
        <w:t>MODIFIKASI TABEL</w:t>
      </w:r>
    </w:p>
    <w:p w:rsidR="00E03F34" w:rsidRPr="009001EE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53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:rsidR="00E03F34" w:rsidRDefault="00E03F34" w:rsidP="00E03F3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</w:p>
    <w:p w:rsidR="00E03F34" w:rsidRDefault="00E03F34" w:rsidP="00E0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Permasalahan pada pemakaian metode newton raphson adalah :</w:t>
      </w:r>
    </w:p>
    <w:p w:rsidR="00E03F34" w:rsidRDefault="00E03F34" w:rsidP="00E03F34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tidak dapat digunakan ketika titik pendekatannya berada pada titik ekstrim atau titik puncak, karena pada titik ini nilai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(x) = 0 sehingga nilai penyebut dari</w:t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eastAsia="SymbolMT" w:cs="SymbolMT"/>
          <w:noProof/>
          <w:sz w:val="32"/>
          <w:szCs w:val="32"/>
        </w:rPr>
        <w:drawing>
          <wp:inline distT="0" distB="0" distL="0" distR="0" wp14:anchorId="3D24321F" wp14:editId="30A3A129">
            <wp:extent cx="257175" cy="269240"/>
            <wp:effectExtent l="0" t="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9" cy="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sama dengan nol,  Bila titik pendekatan berada pada titik puncak, maka titik selanjutnya akan berada di tak berhingga. </w:t>
      </w:r>
    </w:p>
    <w:p w:rsidR="00E03F34" w:rsidRDefault="00E03F34" w:rsidP="00E03F34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ini menjadi sulit atau lama mendapatkan penyelesaian ketika titik pendekatannya berada di antara dua titik stasioner. Bila titik pendekatan berada pada dua tiitik puncak akan dapat mengakibatkan hilangnya penyelesaian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divergensi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Hal ini disebabkan titik selanjutnya berada pada salah satu titik puncak atau arah pendekatannya berbeda.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dapat menyelesaikan kedua permasalahan pada metode newton raphson ini, maka metode newton raphson perlu dimodifikasi dengan :</w:t>
      </w:r>
    </w:p>
    <w:p w:rsidR="00E03F34" w:rsidRDefault="00E03F34" w:rsidP="00E03F34">
      <w:pPr>
        <w:pStyle w:val="ListParagraph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 maka titik pendekatan tersebut harus di geser sedikit,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±</w:t>
      </w:r>
      <w:r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r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konstanta yang ditentukan dengan demikian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1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i/>
          <w:iCs/>
          <w:sz w:val="16"/>
          <w:szCs w:val="16"/>
          <w:lang w:val="id-ID"/>
        </w:rPr>
        <w:t xml:space="preserve">i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>
        <w:rPr>
          <w:rFonts w:ascii="SymbolMT" w:eastAsia="SymbolMT" w:hAnsi="Times New Roman" w:cs="SymbolMT"/>
          <w:sz w:val="32"/>
          <w:szCs w:val="32"/>
          <w:lang w:val="id-ID"/>
        </w:rPr>
        <w:t>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≠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 dan metode newton raphson tetap dapat berjalan. </w:t>
      </w:r>
    </w:p>
    <w:p w:rsidR="00E03F34" w:rsidRDefault="00E03F34" w:rsidP="00E03F3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menghindari titik-titik pendekatan yang berada jauh, sebaiknya pemakaian metode newton raphson ini didahului oleh metode tabel, sehingga dapat di jamin konvergensi dari metode newton raphson.</w:t>
      </w:r>
    </w:p>
    <w:p w:rsidR="00E03F34" w:rsidRDefault="00E03F34" w:rsidP="00E03F3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eastAsia="SymbolMT" w:hAnsi="Times New Roman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eastAsia="SymbolMT" w:hAnsi="Times New Roman" w:cs="SymbolMT"/>
          <w:sz w:val="33"/>
          <w:szCs w:val="33"/>
          <w:lang w:val="id-ID"/>
        </w:rPr>
        <w:t></w:t>
      </w:r>
      <w:r>
        <w:rPr>
          <w:rFonts w:ascii="SymbolMT" w:eastAsia="SymbolMT" w:hAnsi="Times New Roman" w:cs="SymbolMT"/>
          <w:sz w:val="33"/>
          <w:szCs w:val="33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>
        <w:rPr>
          <w:rFonts w:ascii="SymbolMT" w:eastAsia="SymbolMT" w:hAnsi="Times New Roman" w:cs="SymbolMT"/>
          <w:sz w:val="24"/>
          <w:szCs w:val="24"/>
          <w:lang w:val="id-ID"/>
        </w:rPr>
        <w:t>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A69D4" wp14:editId="5D6AABE0">
            <wp:extent cx="10477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E03F34" w:rsidRDefault="00E03F34" w:rsidP="00E03F34">
      <w:pPr>
        <w:pStyle w:val="ListParagraph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 w:rsidR="00E03F34" w:rsidRDefault="00E03F34" w:rsidP="00E03F34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E03F34" w:rsidRDefault="00E03F34" w:rsidP="00E03F3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E03F34" w:rsidRDefault="00E03F34" w:rsidP="00E03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Newton Raphson dengan Modifikasi Tabel</w:t>
      </w:r>
    </w:p>
    <w:p w:rsidR="00E03F34" w:rsidRDefault="00E03F34" w:rsidP="00E03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eastAsia="SymbolMT" w:hAnsi="Times New Roman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eastAsia="SymbolMT" w:hAnsi="Times New Roman" w:cs="SymbolMT"/>
          <w:sz w:val="33"/>
          <w:szCs w:val="33"/>
          <w:lang w:val="id-ID"/>
        </w:rPr>
        <w:t></w:t>
      </w:r>
      <w:r>
        <w:rPr>
          <w:rFonts w:ascii="SymbolMT" w:eastAsia="SymbolMT" w:hAnsi="Times New Roman" w:cs="SymbolMT"/>
          <w:sz w:val="33"/>
          <w:szCs w:val="33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>
        <w:rPr>
          <w:rFonts w:ascii="SymbolMT" w:eastAsia="SymbolMT" w:hAnsi="Times New Roman" w:cs="SymbolMT"/>
          <w:sz w:val="24"/>
          <w:szCs w:val="24"/>
          <w:lang w:val="id-ID"/>
        </w:rPr>
        <w:t>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0A39D" wp14:editId="10A1A5D0">
            <wp:extent cx="10477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E03F34" w:rsidRDefault="00E03F34" w:rsidP="00E03F34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 w:rsidR="00E03F34" w:rsidRDefault="00E03F34" w:rsidP="00E03F34">
      <w:pPr>
        <w:jc w:val="both"/>
        <w:rPr>
          <w:rFonts w:ascii="Times New Roman" w:hAnsi="Times New Roman" w:cs="Times New Roman"/>
          <w:b/>
          <w:sz w:val="28"/>
        </w:rPr>
      </w:pPr>
    </w:p>
    <w:p w:rsidR="00E03F34" w:rsidRDefault="00E03F34" w:rsidP="00E03F3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benar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E03F34" w:rsidTr="0049564E">
        <w:trPr>
          <w:trHeight w:val="152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2462E5FF" wp14:editId="011E1B6B">
                  <wp:extent cx="3515995" cy="22098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271" cy="222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03F34" w:rsidRDefault="00E03F34" w:rsidP="0049564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lastRenderedPageBreak/>
              <w:drawing>
                <wp:inline distT="0" distB="0" distL="0" distR="0" wp14:anchorId="7B0E78B0" wp14:editId="7538E734">
                  <wp:extent cx="2992120" cy="2979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687" cy="2993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03F34" w:rsidRDefault="00E03F34" w:rsidP="0049564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E03F34" w:rsidRDefault="00E03F34" w:rsidP="0049564E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Output : </w:t>
            </w:r>
          </w:p>
          <w:p w:rsidR="00E03F34" w:rsidRDefault="00E03F34" w:rsidP="0049564E">
            <w:pPr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230AB798" wp14:editId="6D3205E0">
                  <wp:extent cx="2814955" cy="19304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8" t="6923" r="14335" b="2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88" cy="194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F34" w:rsidRDefault="00E03F34" w:rsidP="00E03F34">
      <w:pPr>
        <w:jc w:val="both"/>
        <w:rPr>
          <w:rFonts w:ascii="Times New Roman" w:hAnsi="Times New Roman" w:cs="Times New Roman"/>
          <w:b/>
          <w:sz w:val="28"/>
        </w:rPr>
      </w:pPr>
    </w:p>
    <w:p w:rsidR="00E03F34" w:rsidRDefault="00E03F34" w:rsidP="00E03F3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E03F34" w:rsidRDefault="00E03F34" w:rsidP="00E03F34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86367" wp14:editId="49AA382A">
            <wp:extent cx="2557780" cy="1254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9839E" wp14:editId="137B0E81">
            <wp:extent cx="1664335" cy="589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TableGrid"/>
        <w:tblW w:w="107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073"/>
      </w:tblGrid>
      <w:tr w:rsidR="00E03F34" w:rsidTr="0049564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E03F34" w:rsidTr="0049564E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E03F34" w:rsidTr="0049564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E03F34" w:rsidTr="0049564E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E03F34" w:rsidTr="0049564E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E03F34" w:rsidRDefault="00E03F34" w:rsidP="00E0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E03F34" w:rsidRDefault="00E03F34" w:rsidP="00E0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836FD" wp14:editId="519276BA">
            <wp:extent cx="3945255" cy="2136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867" w:type="dxa"/>
        <w:tblInd w:w="1178" w:type="dxa"/>
        <w:tblLayout w:type="fixed"/>
        <w:tblLook w:val="04A0" w:firstRow="1" w:lastRow="0" w:firstColumn="1" w:lastColumn="0" w:noHBand="0" w:noVBand="1"/>
      </w:tblPr>
      <w:tblGrid>
        <w:gridCol w:w="2540"/>
        <w:gridCol w:w="2327"/>
      </w:tblGrid>
      <w:tr w:rsidR="00E03F34" w:rsidTr="0049564E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E03F34" w:rsidTr="0049564E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E03F34" w:rsidTr="0049564E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03F34" w:rsidTr="0049564E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03F34" w:rsidTr="0049564E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E03F34" w:rsidRDefault="00E03F34" w:rsidP="00E03F34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47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2235"/>
        <w:gridCol w:w="2235"/>
      </w:tblGrid>
      <w:tr w:rsidR="00E03F34" w:rsidTr="0049564E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E03F34" w:rsidTr="0049564E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E03F34" w:rsidTr="0049564E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E03F34" w:rsidTr="0049564E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E03F34" w:rsidTr="0049564E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E03F34" w:rsidRDefault="00E03F34" w:rsidP="00E03F34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E03F34" w:rsidTr="0049564E">
        <w:trPr>
          <w:trHeight w:val="55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F34" w:rsidRDefault="00E03F34" w:rsidP="004956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memotong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medekati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03F34" w:rsidRDefault="00E03F34" w:rsidP="0049564E">
            <w:pPr>
              <w:pStyle w:val="ListParagraph1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E03F34" w:rsidRDefault="00E03F34" w:rsidP="00E03F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8DE" w:rsidRDefault="001068DE">
      <w:bookmarkStart w:id="0" w:name="_GoBack"/>
      <w:bookmarkEnd w:id="0"/>
    </w:p>
    <w:sectPr w:rsidR="00106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Watchword Regular Demo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F6A"/>
    <w:multiLevelType w:val="multilevel"/>
    <w:tmpl w:val="0F821F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)"/>
      <w:lvlJc w:val="left"/>
      <w:pPr>
        <w:ind w:left="2160" w:hanging="360"/>
      </w:pPr>
    </w:lvl>
    <w:lvl w:ilvl="2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C5E48"/>
    <w:multiLevelType w:val="multilevel"/>
    <w:tmpl w:val="12BC5E48"/>
    <w:lvl w:ilvl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7" w:hanging="360"/>
      </w:pPr>
    </w:lvl>
    <w:lvl w:ilvl="2">
      <w:start w:val="1"/>
      <w:numFmt w:val="lowerRoman"/>
      <w:lvlText w:val="%3."/>
      <w:lvlJc w:val="right"/>
      <w:pPr>
        <w:ind w:left="2137" w:hanging="180"/>
      </w:pPr>
    </w:lvl>
    <w:lvl w:ilvl="3">
      <w:start w:val="1"/>
      <w:numFmt w:val="decimal"/>
      <w:lvlText w:val="%4."/>
      <w:lvlJc w:val="left"/>
      <w:pPr>
        <w:ind w:left="2857" w:hanging="360"/>
      </w:pPr>
    </w:lvl>
    <w:lvl w:ilvl="4">
      <w:start w:val="1"/>
      <w:numFmt w:val="lowerLetter"/>
      <w:lvlText w:val="%5."/>
      <w:lvlJc w:val="left"/>
      <w:pPr>
        <w:ind w:left="3577" w:hanging="360"/>
      </w:pPr>
    </w:lvl>
    <w:lvl w:ilvl="5">
      <w:start w:val="1"/>
      <w:numFmt w:val="lowerRoman"/>
      <w:lvlText w:val="%6."/>
      <w:lvlJc w:val="right"/>
      <w:pPr>
        <w:ind w:left="4297" w:hanging="180"/>
      </w:pPr>
    </w:lvl>
    <w:lvl w:ilvl="6">
      <w:start w:val="1"/>
      <w:numFmt w:val="decimal"/>
      <w:lvlText w:val="%7."/>
      <w:lvlJc w:val="left"/>
      <w:pPr>
        <w:ind w:left="5017" w:hanging="360"/>
      </w:pPr>
    </w:lvl>
    <w:lvl w:ilvl="7">
      <w:start w:val="1"/>
      <w:numFmt w:val="lowerLetter"/>
      <w:lvlText w:val="%8."/>
      <w:lvlJc w:val="left"/>
      <w:pPr>
        <w:ind w:left="5737" w:hanging="360"/>
      </w:pPr>
    </w:lvl>
    <w:lvl w:ilvl="8">
      <w:start w:val="1"/>
      <w:numFmt w:val="lowerRoman"/>
      <w:lvlText w:val="%9."/>
      <w:lvlJc w:val="right"/>
      <w:pPr>
        <w:ind w:left="6457" w:hanging="180"/>
      </w:pPr>
    </w:lvl>
  </w:abstractNum>
  <w:abstractNum w:abstractNumId="2" w15:restartNumberingAfterBreak="0">
    <w:nsid w:val="133625BF"/>
    <w:multiLevelType w:val="multilevel"/>
    <w:tmpl w:val="133625B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714E"/>
    <w:multiLevelType w:val="multilevel"/>
    <w:tmpl w:val="1B17714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F2097"/>
    <w:multiLevelType w:val="multilevel"/>
    <w:tmpl w:val="3CCF2097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23462C9"/>
    <w:multiLevelType w:val="multilevel"/>
    <w:tmpl w:val="523462C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496"/>
    <w:multiLevelType w:val="multilevel"/>
    <w:tmpl w:val="7449649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34"/>
    <w:rsid w:val="001068DE"/>
    <w:rsid w:val="00E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27B0-55B5-47F2-A304-6D5A80E3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03F34"/>
    <w:pPr>
      <w:spacing w:after="0" w:line="240" w:lineRule="auto"/>
    </w:pPr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0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2018-03-28T05:33:00Z</dcterms:created>
  <dcterms:modified xsi:type="dcterms:W3CDTF">2018-03-28T05:34:00Z</dcterms:modified>
</cp:coreProperties>
</file>