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2043" w14:textId="77777777" w:rsidR="00BE4D5B" w:rsidRDefault="00305440">
      <w:pPr>
        <w:keepNext/>
        <w:pBdr>
          <w:top w:val="nil"/>
          <w:left w:val="nil"/>
          <w:bottom w:val="nil"/>
          <w:right w:val="nil"/>
          <w:between w:val="nil"/>
        </w:pBdr>
        <w:jc w:val="center"/>
        <w:rPr>
          <w:rFonts w:ascii="Arial" w:eastAsia="Arial" w:hAnsi="Arial" w:cs="Arial"/>
          <w:b/>
          <w:color w:val="000000"/>
          <w:sz w:val="22"/>
          <w:szCs w:val="22"/>
        </w:rPr>
      </w:pPr>
      <w:bookmarkStart w:id="0" w:name="bookmark=id.gjdgxs" w:colFirst="0" w:colLast="0"/>
      <w:bookmarkEnd w:id="0"/>
      <w:r>
        <w:rPr>
          <w:rFonts w:ascii="Arial" w:eastAsia="Arial" w:hAnsi="Arial" w:cs="Arial"/>
          <w:b/>
          <w:color w:val="000000"/>
          <w:sz w:val="22"/>
          <w:szCs w:val="22"/>
        </w:rPr>
        <w:t xml:space="preserve">PROJECT PROPOSAL FORMAT </w:t>
      </w:r>
    </w:p>
    <w:p w14:paraId="7AD27D82" w14:textId="77777777" w:rsidR="00BE4D5B" w:rsidRDefault="00305440">
      <w:pPr>
        <w:keepNext/>
        <w:pBdr>
          <w:top w:val="nil"/>
          <w:left w:val="nil"/>
          <w:bottom w:val="nil"/>
          <w:right w:val="nil"/>
          <w:between w:val="nil"/>
        </w:pBdr>
        <w:jc w:val="center"/>
        <w:rPr>
          <w:rFonts w:ascii="Arial" w:eastAsia="Arial" w:hAnsi="Arial" w:cs="Arial"/>
          <w:b/>
          <w:sz w:val="22"/>
          <w:szCs w:val="22"/>
        </w:rPr>
      </w:pPr>
      <w:r>
        <w:rPr>
          <w:rFonts w:ascii="Arial" w:eastAsia="Arial" w:hAnsi="Arial" w:cs="Arial"/>
          <w:b/>
          <w:highlight w:val="white"/>
        </w:rPr>
        <w:t>Group 6 - Adjudication Services</w:t>
      </w:r>
    </w:p>
    <w:p w14:paraId="7825D5E4" w14:textId="77777777" w:rsidR="00BE4D5B" w:rsidRDefault="00BE4D5B">
      <w:pPr>
        <w:rPr>
          <w:rFonts w:ascii="Arial" w:eastAsia="Arial" w:hAnsi="Arial" w:cs="Arial"/>
          <w:sz w:val="18"/>
          <w:szCs w:val="18"/>
        </w:rPr>
      </w:pPr>
    </w:p>
    <w:p w14:paraId="5E8B7ACC" w14:textId="77777777" w:rsidR="00BE4D5B" w:rsidRDefault="00305440">
      <w:pPr>
        <w:numPr>
          <w:ilvl w:val="0"/>
          <w:numId w:val="8"/>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 xml:space="preserve"> GENERAL INFORMATION</w:t>
      </w:r>
    </w:p>
    <w:p w14:paraId="27F2BE66" w14:textId="77777777" w:rsidR="00BE4D5B" w:rsidRDefault="00BE4D5B">
      <w:pPr>
        <w:rPr>
          <w:rFonts w:ascii="Arial" w:eastAsia="Arial" w:hAnsi="Arial" w:cs="Arial"/>
          <w:sz w:val="18"/>
          <w:szCs w:val="18"/>
        </w:rPr>
      </w:pPr>
    </w:p>
    <w:tbl>
      <w:tblPr>
        <w:tblStyle w:val="afff1"/>
        <w:tblW w:w="1077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7"/>
        <w:gridCol w:w="236"/>
        <w:gridCol w:w="1703"/>
        <w:gridCol w:w="276"/>
        <w:gridCol w:w="1561"/>
        <w:gridCol w:w="1156"/>
        <w:gridCol w:w="236"/>
        <w:gridCol w:w="1053"/>
        <w:gridCol w:w="648"/>
        <w:gridCol w:w="331"/>
        <w:gridCol w:w="283"/>
        <w:gridCol w:w="1054"/>
        <w:gridCol w:w="1682"/>
      </w:tblGrid>
      <w:tr w:rsidR="00BE4D5B" w14:paraId="5F2559AF" w14:textId="77777777" w:rsidTr="000A04EF">
        <w:trPr>
          <w:trHeight w:val="225"/>
        </w:trPr>
        <w:tc>
          <w:tcPr>
            <w:tcW w:w="558" w:type="dxa"/>
            <w:vMerge w:val="restart"/>
            <w:tcBorders>
              <w:top w:val="nil"/>
              <w:left w:val="nil"/>
              <w:bottom w:val="nil"/>
              <w:right w:val="nil"/>
            </w:tcBorders>
          </w:tcPr>
          <w:p w14:paraId="267F242D" w14:textId="77777777" w:rsidR="00BE4D5B" w:rsidRDefault="00305440">
            <w:pPr>
              <w:jc w:val="right"/>
              <w:rPr>
                <w:rFonts w:ascii="Arial" w:eastAsia="Arial" w:hAnsi="Arial" w:cs="Arial"/>
                <w:b/>
                <w:sz w:val="18"/>
                <w:szCs w:val="18"/>
              </w:rPr>
            </w:pPr>
            <w:r>
              <w:rPr>
                <w:rFonts w:ascii="Arial" w:eastAsia="Arial" w:hAnsi="Arial" w:cs="Arial"/>
                <w:b/>
                <w:sz w:val="18"/>
                <w:szCs w:val="18"/>
              </w:rPr>
              <w:t>1.</w:t>
            </w:r>
          </w:p>
        </w:tc>
        <w:tc>
          <w:tcPr>
            <w:tcW w:w="1939" w:type="dxa"/>
            <w:gridSpan w:val="2"/>
            <w:vMerge w:val="restart"/>
            <w:tcBorders>
              <w:top w:val="nil"/>
              <w:left w:val="nil"/>
              <w:bottom w:val="nil"/>
              <w:right w:val="nil"/>
            </w:tcBorders>
          </w:tcPr>
          <w:p w14:paraId="769B9302" w14:textId="77777777" w:rsidR="00BE4D5B" w:rsidRDefault="00305440">
            <w:pPr>
              <w:rPr>
                <w:rFonts w:ascii="Arial" w:eastAsia="Arial" w:hAnsi="Arial" w:cs="Arial"/>
                <w:b/>
                <w:sz w:val="18"/>
                <w:szCs w:val="18"/>
              </w:rPr>
            </w:pPr>
            <w:r>
              <w:rPr>
                <w:rFonts w:ascii="Arial" w:eastAsia="Arial" w:hAnsi="Arial" w:cs="Arial"/>
                <w:b/>
                <w:sz w:val="18"/>
                <w:szCs w:val="18"/>
              </w:rPr>
              <w:t>Project Title</w:t>
            </w:r>
          </w:p>
          <w:p w14:paraId="4963AA90" w14:textId="77777777" w:rsidR="00BE4D5B" w:rsidRDefault="00BE4D5B">
            <w:pPr>
              <w:rPr>
                <w:rFonts w:ascii="Arial" w:eastAsia="Arial" w:hAnsi="Arial" w:cs="Arial"/>
                <w:b/>
                <w:sz w:val="18"/>
                <w:szCs w:val="18"/>
              </w:rPr>
            </w:pPr>
          </w:p>
        </w:tc>
        <w:tc>
          <w:tcPr>
            <w:tcW w:w="276" w:type="dxa"/>
            <w:vMerge w:val="restart"/>
            <w:tcBorders>
              <w:top w:val="nil"/>
              <w:left w:val="nil"/>
              <w:bottom w:val="nil"/>
              <w:right w:val="nil"/>
            </w:tcBorders>
          </w:tcPr>
          <w:p w14:paraId="0F933374"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1D299427" w14:textId="77777777" w:rsidR="00BE4D5B" w:rsidRDefault="00305440">
            <w:pPr>
              <w:rPr>
                <w:rFonts w:ascii="Arial" w:eastAsia="Arial" w:hAnsi="Arial" w:cs="Arial"/>
                <w:sz w:val="18"/>
                <w:szCs w:val="18"/>
              </w:rPr>
            </w:pPr>
            <w:r>
              <w:rPr>
                <w:rFonts w:ascii="Arial" w:eastAsia="Arial" w:hAnsi="Arial" w:cs="Arial"/>
                <w:sz w:val="20"/>
                <w:szCs w:val="20"/>
              </w:rPr>
              <w:t>Strengthening the Adjudication Services of the RHO</w:t>
            </w:r>
            <w:r>
              <w:rPr>
                <w:rFonts w:ascii="Times New Roman" w:eastAsia="Times New Roman" w:hAnsi="Times New Roman" w:cs="Times New Roman"/>
                <w:sz w:val="18"/>
                <w:szCs w:val="18"/>
              </w:rPr>
              <w:t xml:space="preserve"> </w:t>
            </w:r>
          </w:p>
        </w:tc>
      </w:tr>
      <w:tr w:rsidR="00BE4D5B" w14:paraId="4616A20A" w14:textId="77777777" w:rsidTr="000A04EF">
        <w:trPr>
          <w:trHeight w:val="205"/>
        </w:trPr>
        <w:tc>
          <w:tcPr>
            <w:tcW w:w="558" w:type="dxa"/>
            <w:vMerge/>
            <w:tcBorders>
              <w:top w:val="nil"/>
              <w:left w:val="nil"/>
              <w:bottom w:val="nil"/>
              <w:right w:val="nil"/>
            </w:tcBorders>
          </w:tcPr>
          <w:p w14:paraId="36EE6D49"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Borders>
              <w:top w:val="nil"/>
              <w:left w:val="nil"/>
              <w:bottom w:val="nil"/>
              <w:right w:val="nil"/>
            </w:tcBorders>
          </w:tcPr>
          <w:p w14:paraId="73E353C5"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Borders>
              <w:top w:val="nil"/>
              <w:left w:val="nil"/>
              <w:bottom w:val="nil"/>
              <w:right w:val="nil"/>
            </w:tcBorders>
          </w:tcPr>
          <w:p w14:paraId="7311ACFE"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Borders>
              <w:top w:val="nil"/>
              <w:left w:val="nil"/>
              <w:bottom w:val="nil"/>
              <w:right w:val="nil"/>
            </w:tcBorders>
          </w:tcPr>
          <w:p w14:paraId="08267301" w14:textId="77777777" w:rsidR="00BE4D5B" w:rsidRDefault="00BE4D5B">
            <w:pPr>
              <w:rPr>
                <w:rFonts w:ascii="Arial" w:eastAsia="Arial" w:hAnsi="Arial" w:cs="Arial"/>
                <w:sz w:val="18"/>
                <w:szCs w:val="18"/>
              </w:rPr>
            </w:pPr>
          </w:p>
        </w:tc>
      </w:tr>
      <w:tr w:rsidR="00BE4D5B" w14:paraId="3C395871" w14:textId="77777777" w:rsidTr="000A04EF">
        <w:tc>
          <w:tcPr>
            <w:tcW w:w="558" w:type="dxa"/>
            <w:tcBorders>
              <w:top w:val="nil"/>
              <w:left w:val="nil"/>
              <w:bottom w:val="nil"/>
              <w:right w:val="nil"/>
            </w:tcBorders>
          </w:tcPr>
          <w:p w14:paraId="6D5327B5" w14:textId="77777777" w:rsidR="00BE4D5B" w:rsidRDefault="00305440">
            <w:pPr>
              <w:jc w:val="right"/>
              <w:rPr>
                <w:rFonts w:ascii="Arial" w:eastAsia="Arial" w:hAnsi="Arial" w:cs="Arial"/>
                <w:b/>
                <w:sz w:val="18"/>
                <w:szCs w:val="18"/>
              </w:rPr>
            </w:pPr>
            <w:r>
              <w:rPr>
                <w:rFonts w:ascii="Arial" w:eastAsia="Arial" w:hAnsi="Arial" w:cs="Arial"/>
                <w:b/>
                <w:sz w:val="18"/>
                <w:szCs w:val="18"/>
              </w:rPr>
              <w:t>2.</w:t>
            </w:r>
          </w:p>
        </w:tc>
        <w:tc>
          <w:tcPr>
            <w:tcW w:w="1939" w:type="dxa"/>
            <w:gridSpan w:val="2"/>
            <w:tcBorders>
              <w:top w:val="nil"/>
              <w:left w:val="nil"/>
              <w:bottom w:val="nil"/>
              <w:right w:val="nil"/>
            </w:tcBorders>
          </w:tcPr>
          <w:p w14:paraId="2A272EEF" w14:textId="77777777" w:rsidR="00BE4D5B" w:rsidRDefault="00305440">
            <w:pPr>
              <w:rPr>
                <w:rFonts w:ascii="Arial" w:eastAsia="Arial" w:hAnsi="Arial" w:cs="Arial"/>
                <w:b/>
                <w:sz w:val="18"/>
                <w:szCs w:val="18"/>
              </w:rPr>
            </w:pPr>
            <w:r>
              <w:rPr>
                <w:rFonts w:ascii="Arial" w:eastAsia="Arial" w:hAnsi="Arial" w:cs="Arial"/>
                <w:b/>
                <w:sz w:val="18"/>
                <w:szCs w:val="18"/>
              </w:rPr>
              <w:t>Project Site</w:t>
            </w:r>
          </w:p>
        </w:tc>
        <w:tc>
          <w:tcPr>
            <w:tcW w:w="276" w:type="dxa"/>
            <w:tcBorders>
              <w:top w:val="nil"/>
              <w:left w:val="nil"/>
              <w:bottom w:val="nil"/>
              <w:right w:val="nil"/>
            </w:tcBorders>
          </w:tcPr>
          <w:p w14:paraId="3C405B1E" w14:textId="77777777" w:rsidR="00BE4D5B" w:rsidRDefault="00BE4D5B">
            <w:pPr>
              <w:rPr>
                <w:rFonts w:ascii="Arial" w:eastAsia="Arial" w:hAnsi="Arial" w:cs="Arial"/>
                <w:b/>
                <w:sz w:val="18"/>
                <w:szCs w:val="18"/>
              </w:rPr>
            </w:pPr>
          </w:p>
        </w:tc>
        <w:tc>
          <w:tcPr>
            <w:tcW w:w="8004" w:type="dxa"/>
            <w:gridSpan w:val="9"/>
            <w:tcBorders>
              <w:top w:val="nil"/>
              <w:left w:val="nil"/>
              <w:bottom w:val="nil"/>
              <w:right w:val="nil"/>
            </w:tcBorders>
          </w:tcPr>
          <w:p w14:paraId="0BF47501" w14:textId="77777777" w:rsidR="00BE4D5B" w:rsidRDefault="00BE4D5B">
            <w:pPr>
              <w:rPr>
                <w:rFonts w:ascii="Arial" w:eastAsia="Arial" w:hAnsi="Arial" w:cs="Arial"/>
                <w:sz w:val="18"/>
                <w:szCs w:val="18"/>
              </w:rPr>
            </w:pPr>
          </w:p>
        </w:tc>
      </w:tr>
      <w:tr w:rsidR="00BE4D5B" w14:paraId="7CBA42D6" w14:textId="77777777" w:rsidTr="000A04EF">
        <w:tc>
          <w:tcPr>
            <w:tcW w:w="558" w:type="dxa"/>
            <w:tcBorders>
              <w:top w:val="nil"/>
              <w:left w:val="nil"/>
              <w:bottom w:val="nil"/>
              <w:right w:val="nil"/>
            </w:tcBorders>
          </w:tcPr>
          <w:p w14:paraId="7F02BFEA" w14:textId="77777777" w:rsidR="00BE4D5B" w:rsidRDefault="00BE4D5B">
            <w:pPr>
              <w:jc w:val="right"/>
              <w:rPr>
                <w:rFonts w:ascii="Arial" w:eastAsia="Arial" w:hAnsi="Arial" w:cs="Arial"/>
                <w:sz w:val="18"/>
                <w:szCs w:val="18"/>
              </w:rPr>
            </w:pPr>
          </w:p>
        </w:tc>
        <w:tc>
          <w:tcPr>
            <w:tcW w:w="236" w:type="dxa"/>
            <w:tcBorders>
              <w:top w:val="nil"/>
              <w:left w:val="nil"/>
              <w:bottom w:val="nil"/>
              <w:right w:val="nil"/>
            </w:tcBorders>
          </w:tcPr>
          <w:p w14:paraId="27895E2F" w14:textId="77777777" w:rsidR="00BE4D5B" w:rsidRDefault="00BE4D5B">
            <w:pPr>
              <w:rPr>
                <w:rFonts w:ascii="Arial" w:eastAsia="Arial" w:hAnsi="Arial" w:cs="Arial"/>
                <w:sz w:val="18"/>
                <w:szCs w:val="18"/>
              </w:rPr>
            </w:pPr>
          </w:p>
        </w:tc>
        <w:tc>
          <w:tcPr>
            <w:tcW w:w="1703" w:type="dxa"/>
            <w:tcBorders>
              <w:top w:val="nil"/>
              <w:left w:val="nil"/>
              <w:bottom w:val="nil"/>
              <w:right w:val="nil"/>
            </w:tcBorders>
          </w:tcPr>
          <w:p w14:paraId="5BEEF362" w14:textId="77777777" w:rsidR="00BE4D5B" w:rsidRDefault="00305440">
            <w:pPr>
              <w:rPr>
                <w:rFonts w:ascii="Arial" w:eastAsia="Arial" w:hAnsi="Arial" w:cs="Arial"/>
                <w:b/>
                <w:i/>
                <w:sz w:val="18"/>
                <w:szCs w:val="18"/>
              </w:rPr>
            </w:pPr>
            <w:r>
              <w:rPr>
                <w:rFonts w:ascii="Arial" w:eastAsia="Arial" w:hAnsi="Arial" w:cs="Arial"/>
                <w:b/>
                <w:i/>
                <w:sz w:val="18"/>
                <w:szCs w:val="18"/>
              </w:rPr>
              <w:t>Sitio</w:t>
            </w:r>
          </w:p>
        </w:tc>
        <w:tc>
          <w:tcPr>
            <w:tcW w:w="276" w:type="dxa"/>
            <w:tcBorders>
              <w:top w:val="nil"/>
              <w:left w:val="nil"/>
              <w:bottom w:val="nil"/>
              <w:right w:val="nil"/>
            </w:tcBorders>
          </w:tcPr>
          <w:p w14:paraId="78FBED49"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2717" w:type="dxa"/>
            <w:gridSpan w:val="2"/>
            <w:tcBorders>
              <w:top w:val="nil"/>
              <w:left w:val="nil"/>
              <w:bottom w:val="nil"/>
              <w:right w:val="nil"/>
            </w:tcBorders>
          </w:tcPr>
          <w:p w14:paraId="73CAFEEE" w14:textId="11714CBB" w:rsidR="00BE4D5B" w:rsidRDefault="009D50B2">
            <w:pPr>
              <w:rPr>
                <w:rFonts w:ascii="Arial" w:eastAsia="Arial" w:hAnsi="Arial" w:cs="Arial"/>
                <w:sz w:val="18"/>
                <w:szCs w:val="18"/>
              </w:rPr>
            </w:pPr>
            <w:r w:rsidRPr="009D50B2">
              <w:rPr>
                <w:rFonts w:ascii="Arial" w:eastAsia="Arial" w:hAnsi="Arial" w:cs="Arial"/>
                <w:sz w:val="18"/>
                <w:szCs w:val="18"/>
              </w:rPr>
              <w:t>{!! nl2br($folder-&gt;site-&gt;</w:t>
            </w:r>
            <w:proofErr w:type="spellStart"/>
            <w:r w:rsidRPr="009D50B2">
              <w:rPr>
                <w:rFonts w:ascii="Arial" w:eastAsia="Arial" w:hAnsi="Arial" w:cs="Arial"/>
                <w:sz w:val="18"/>
                <w:szCs w:val="18"/>
              </w:rPr>
              <w:t>street_address</w:t>
            </w:r>
            <w:proofErr w:type="spellEnd"/>
            <w:r w:rsidRPr="009D50B2">
              <w:rPr>
                <w:rFonts w:ascii="Arial" w:eastAsia="Arial" w:hAnsi="Arial" w:cs="Arial"/>
                <w:sz w:val="18"/>
                <w:szCs w:val="18"/>
              </w:rPr>
              <w:t>) !!}</w:t>
            </w:r>
          </w:p>
        </w:tc>
        <w:tc>
          <w:tcPr>
            <w:tcW w:w="2268" w:type="dxa"/>
            <w:gridSpan w:val="4"/>
            <w:tcBorders>
              <w:top w:val="nil"/>
              <w:left w:val="nil"/>
              <w:bottom w:val="nil"/>
              <w:right w:val="nil"/>
            </w:tcBorders>
          </w:tcPr>
          <w:p w14:paraId="4DA2E294" w14:textId="77777777" w:rsidR="00BE4D5B" w:rsidRDefault="00305440">
            <w:pPr>
              <w:rPr>
                <w:rFonts w:ascii="Arial" w:eastAsia="Arial" w:hAnsi="Arial" w:cs="Arial"/>
                <w:b/>
                <w:i/>
                <w:sz w:val="18"/>
                <w:szCs w:val="18"/>
              </w:rPr>
            </w:pPr>
            <w:r>
              <w:rPr>
                <w:rFonts w:ascii="Arial" w:eastAsia="Arial" w:hAnsi="Arial" w:cs="Arial"/>
                <w:b/>
                <w:i/>
                <w:sz w:val="18"/>
                <w:szCs w:val="18"/>
              </w:rPr>
              <w:t>Barangay</w:t>
            </w:r>
          </w:p>
        </w:tc>
        <w:tc>
          <w:tcPr>
            <w:tcW w:w="283" w:type="dxa"/>
            <w:tcBorders>
              <w:top w:val="nil"/>
              <w:left w:val="nil"/>
              <w:bottom w:val="nil"/>
              <w:right w:val="nil"/>
            </w:tcBorders>
          </w:tcPr>
          <w:p w14:paraId="7CDB13D1"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2736" w:type="dxa"/>
            <w:gridSpan w:val="2"/>
            <w:tcBorders>
              <w:top w:val="nil"/>
              <w:left w:val="nil"/>
              <w:bottom w:val="nil"/>
              <w:right w:val="nil"/>
            </w:tcBorders>
          </w:tcPr>
          <w:p w14:paraId="7B9420C6" w14:textId="0BF383B3" w:rsidR="00BE4D5B" w:rsidRDefault="009D50B2">
            <w:pPr>
              <w:rPr>
                <w:rFonts w:ascii="Arial" w:eastAsia="Arial" w:hAnsi="Arial" w:cs="Arial"/>
                <w:sz w:val="18"/>
                <w:szCs w:val="18"/>
              </w:rPr>
            </w:pPr>
            <w:proofErr w:type="gramStart"/>
            <w:r>
              <w:rPr>
                <w:rFonts w:ascii="Arial" w:eastAsia="Arial" w:hAnsi="Arial" w:cs="Arial"/>
                <w:sz w:val="18"/>
                <w:szCs w:val="18"/>
              </w:rPr>
              <w:t>test</w:t>
            </w:r>
            <w:r w:rsidRPr="009D50B2">
              <w:rPr>
                <w:rFonts w:ascii="Arial" w:eastAsia="Arial" w:hAnsi="Arial" w:cs="Arial"/>
                <w:sz w:val="18"/>
                <w:szCs w:val="18"/>
              </w:rPr>
              <w:t>{</w:t>
            </w:r>
            <w:proofErr w:type="gramEnd"/>
            <w:r w:rsidRPr="009D50B2">
              <w:rPr>
                <w:rFonts w:ascii="Arial" w:eastAsia="Arial" w:hAnsi="Arial" w:cs="Arial"/>
                <w:sz w:val="18"/>
                <w:szCs w:val="18"/>
              </w:rPr>
              <w:t>!! nl2br($folder-&gt;site-&gt;barangay) !!}</w:t>
            </w:r>
          </w:p>
        </w:tc>
      </w:tr>
      <w:tr w:rsidR="00BE4D5B" w14:paraId="2ED61091" w14:textId="77777777" w:rsidTr="000A04EF">
        <w:tc>
          <w:tcPr>
            <w:tcW w:w="558" w:type="dxa"/>
            <w:tcBorders>
              <w:top w:val="nil"/>
              <w:left w:val="nil"/>
              <w:bottom w:val="nil"/>
              <w:right w:val="nil"/>
            </w:tcBorders>
          </w:tcPr>
          <w:p w14:paraId="10A31623" w14:textId="77777777" w:rsidR="00BE4D5B" w:rsidRDefault="00BE4D5B">
            <w:pPr>
              <w:jc w:val="right"/>
              <w:rPr>
                <w:rFonts w:ascii="Arial" w:eastAsia="Arial" w:hAnsi="Arial" w:cs="Arial"/>
                <w:sz w:val="18"/>
                <w:szCs w:val="18"/>
              </w:rPr>
            </w:pPr>
          </w:p>
        </w:tc>
        <w:tc>
          <w:tcPr>
            <w:tcW w:w="236" w:type="dxa"/>
            <w:tcBorders>
              <w:top w:val="nil"/>
              <w:left w:val="nil"/>
              <w:bottom w:val="nil"/>
              <w:right w:val="nil"/>
            </w:tcBorders>
          </w:tcPr>
          <w:p w14:paraId="5B950312" w14:textId="77777777" w:rsidR="00BE4D5B" w:rsidRDefault="00BE4D5B">
            <w:pPr>
              <w:rPr>
                <w:rFonts w:ascii="Arial" w:eastAsia="Arial" w:hAnsi="Arial" w:cs="Arial"/>
                <w:sz w:val="18"/>
                <w:szCs w:val="18"/>
              </w:rPr>
            </w:pPr>
          </w:p>
        </w:tc>
        <w:tc>
          <w:tcPr>
            <w:tcW w:w="1703" w:type="dxa"/>
            <w:tcBorders>
              <w:top w:val="nil"/>
              <w:left w:val="nil"/>
              <w:bottom w:val="nil"/>
              <w:right w:val="nil"/>
            </w:tcBorders>
          </w:tcPr>
          <w:p w14:paraId="7EA3B8E1" w14:textId="77777777" w:rsidR="00BE4D5B" w:rsidRDefault="00305440">
            <w:pPr>
              <w:rPr>
                <w:rFonts w:ascii="Arial" w:eastAsia="Arial" w:hAnsi="Arial" w:cs="Arial"/>
                <w:b/>
                <w:i/>
                <w:sz w:val="18"/>
                <w:szCs w:val="18"/>
              </w:rPr>
            </w:pPr>
            <w:r>
              <w:rPr>
                <w:rFonts w:ascii="Arial" w:eastAsia="Arial" w:hAnsi="Arial" w:cs="Arial"/>
                <w:b/>
                <w:i/>
                <w:sz w:val="18"/>
                <w:szCs w:val="18"/>
              </w:rPr>
              <w:t>Municipality</w:t>
            </w:r>
          </w:p>
        </w:tc>
        <w:tc>
          <w:tcPr>
            <w:tcW w:w="276" w:type="dxa"/>
            <w:tcBorders>
              <w:top w:val="nil"/>
              <w:left w:val="nil"/>
              <w:bottom w:val="nil"/>
              <w:right w:val="nil"/>
            </w:tcBorders>
          </w:tcPr>
          <w:p w14:paraId="69F88CCB"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2717" w:type="dxa"/>
            <w:gridSpan w:val="2"/>
            <w:tcBorders>
              <w:top w:val="nil"/>
              <w:left w:val="nil"/>
              <w:bottom w:val="nil"/>
              <w:right w:val="nil"/>
            </w:tcBorders>
          </w:tcPr>
          <w:p w14:paraId="7F3E27BA" w14:textId="1779A72B" w:rsidR="00BE4D5B" w:rsidRDefault="009D50B2">
            <w:pPr>
              <w:rPr>
                <w:rFonts w:ascii="Arial" w:eastAsia="Arial" w:hAnsi="Arial" w:cs="Arial"/>
                <w:sz w:val="18"/>
                <w:szCs w:val="18"/>
              </w:rPr>
            </w:pPr>
            <w:r w:rsidRPr="009D50B2">
              <w:rPr>
                <w:rFonts w:ascii="Arial" w:eastAsia="Arial" w:hAnsi="Arial" w:cs="Arial"/>
                <w:sz w:val="18"/>
                <w:szCs w:val="18"/>
              </w:rPr>
              <w:t>{!! nl2br($folder-&gt;site-&gt;municipality) !!}</w:t>
            </w:r>
          </w:p>
        </w:tc>
        <w:tc>
          <w:tcPr>
            <w:tcW w:w="2268" w:type="dxa"/>
            <w:gridSpan w:val="4"/>
            <w:tcBorders>
              <w:top w:val="nil"/>
              <w:left w:val="nil"/>
              <w:bottom w:val="nil"/>
              <w:right w:val="nil"/>
            </w:tcBorders>
          </w:tcPr>
          <w:p w14:paraId="0E86FE90" w14:textId="77777777" w:rsidR="00BE4D5B" w:rsidRDefault="00305440">
            <w:pPr>
              <w:rPr>
                <w:rFonts w:ascii="Arial" w:eastAsia="Arial" w:hAnsi="Arial" w:cs="Arial"/>
                <w:b/>
                <w:i/>
                <w:sz w:val="18"/>
                <w:szCs w:val="18"/>
              </w:rPr>
            </w:pPr>
            <w:r>
              <w:rPr>
                <w:rFonts w:ascii="Arial" w:eastAsia="Arial" w:hAnsi="Arial" w:cs="Arial"/>
                <w:b/>
                <w:i/>
                <w:sz w:val="18"/>
                <w:szCs w:val="18"/>
              </w:rPr>
              <w:t>Congressional District</w:t>
            </w:r>
          </w:p>
        </w:tc>
        <w:tc>
          <w:tcPr>
            <w:tcW w:w="283" w:type="dxa"/>
            <w:tcBorders>
              <w:top w:val="nil"/>
              <w:left w:val="nil"/>
              <w:bottom w:val="nil"/>
              <w:right w:val="nil"/>
            </w:tcBorders>
          </w:tcPr>
          <w:p w14:paraId="6BE094AE"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2736" w:type="dxa"/>
            <w:gridSpan w:val="2"/>
            <w:tcBorders>
              <w:top w:val="nil"/>
              <w:left w:val="nil"/>
              <w:bottom w:val="nil"/>
              <w:right w:val="nil"/>
            </w:tcBorders>
          </w:tcPr>
          <w:p w14:paraId="21B4C429" w14:textId="0FA5FCBF" w:rsidR="00BE4D5B" w:rsidRDefault="009D50B2">
            <w:pPr>
              <w:rPr>
                <w:rFonts w:ascii="Arial" w:eastAsia="Arial" w:hAnsi="Arial" w:cs="Arial"/>
                <w:sz w:val="18"/>
                <w:szCs w:val="18"/>
              </w:rPr>
            </w:pPr>
            <w:r w:rsidRPr="009D50B2">
              <w:rPr>
                <w:rFonts w:ascii="Arial" w:eastAsia="Arial" w:hAnsi="Arial" w:cs="Arial"/>
                <w:sz w:val="18"/>
                <w:szCs w:val="18"/>
              </w:rPr>
              <w:t>{!! nl2br($folder-&gt;site-&gt;</w:t>
            </w:r>
            <w:proofErr w:type="spellStart"/>
            <w:r w:rsidRPr="009D50B2">
              <w:rPr>
                <w:rFonts w:ascii="Arial" w:eastAsia="Arial" w:hAnsi="Arial" w:cs="Arial"/>
                <w:sz w:val="18"/>
                <w:szCs w:val="18"/>
              </w:rPr>
              <w:t>congressional_district</w:t>
            </w:r>
            <w:proofErr w:type="spellEnd"/>
            <w:r w:rsidRPr="009D50B2">
              <w:rPr>
                <w:rFonts w:ascii="Arial" w:eastAsia="Arial" w:hAnsi="Arial" w:cs="Arial"/>
                <w:sz w:val="18"/>
                <w:szCs w:val="18"/>
              </w:rPr>
              <w:t>) !!}</w:t>
            </w:r>
          </w:p>
        </w:tc>
      </w:tr>
      <w:tr w:rsidR="00BE4D5B" w14:paraId="726481AF" w14:textId="77777777" w:rsidTr="000A04EF">
        <w:tc>
          <w:tcPr>
            <w:tcW w:w="558" w:type="dxa"/>
            <w:tcBorders>
              <w:top w:val="nil"/>
              <w:left w:val="nil"/>
              <w:bottom w:val="nil"/>
              <w:right w:val="nil"/>
            </w:tcBorders>
          </w:tcPr>
          <w:p w14:paraId="654662F0" w14:textId="77777777" w:rsidR="00BE4D5B" w:rsidRDefault="00BE4D5B">
            <w:pPr>
              <w:jc w:val="right"/>
              <w:rPr>
                <w:rFonts w:ascii="Arial" w:eastAsia="Arial" w:hAnsi="Arial" w:cs="Arial"/>
                <w:sz w:val="18"/>
                <w:szCs w:val="18"/>
              </w:rPr>
            </w:pPr>
          </w:p>
        </w:tc>
        <w:tc>
          <w:tcPr>
            <w:tcW w:w="236" w:type="dxa"/>
            <w:tcBorders>
              <w:top w:val="nil"/>
              <w:left w:val="nil"/>
              <w:bottom w:val="nil"/>
              <w:right w:val="nil"/>
            </w:tcBorders>
          </w:tcPr>
          <w:p w14:paraId="584E9057" w14:textId="77777777" w:rsidR="00BE4D5B" w:rsidRDefault="00BE4D5B">
            <w:pPr>
              <w:rPr>
                <w:rFonts w:ascii="Arial" w:eastAsia="Arial" w:hAnsi="Arial" w:cs="Arial"/>
                <w:sz w:val="18"/>
                <w:szCs w:val="18"/>
              </w:rPr>
            </w:pPr>
          </w:p>
        </w:tc>
        <w:tc>
          <w:tcPr>
            <w:tcW w:w="1703" w:type="dxa"/>
            <w:tcBorders>
              <w:top w:val="nil"/>
              <w:left w:val="nil"/>
              <w:bottom w:val="nil"/>
              <w:right w:val="nil"/>
            </w:tcBorders>
          </w:tcPr>
          <w:p w14:paraId="59043CCF" w14:textId="77777777" w:rsidR="00BE4D5B" w:rsidRDefault="00305440">
            <w:pPr>
              <w:rPr>
                <w:rFonts w:ascii="Arial" w:eastAsia="Arial" w:hAnsi="Arial" w:cs="Arial"/>
                <w:b/>
                <w:i/>
                <w:sz w:val="18"/>
                <w:szCs w:val="18"/>
              </w:rPr>
            </w:pPr>
            <w:r>
              <w:rPr>
                <w:rFonts w:ascii="Arial" w:eastAsia="Arial" w:hAnsi="Arial" w:cs="Arial"/>
                <w:b/>
                <w:i/>
                <w:sz w:val="18"/>
                <w:szCs w:val="18"/>
              </w:rPr>
              <w:t>Province</w:t>
            </w:r>
          </w:p>
        </w:tc>
        <w:tc>
          <w:tcPr>
            <w:tcW w:w="276" w:type="dxa"/>
            <w:tcBorders>
              <w:top w:val="nil"/>
              <w:left w:val="nil"/>
              <w:bottom w:val="nil"/>
              <w:right w:val="nil"/>
            </w:tcBorders>
          </w:tcPr>
          <w:p w14:paraId="129DBDEC"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2717" w:type="dxa"/>
            <w:gridSpan w:val="2"/>
            <w:tcBorders>
              <w:top w:val="nil"/>
              <w:left w:val="nil"/>
              <w:bottom w:val="nil"/>
              <w:right w:val="nil"/>
            </w:tcBorders>
          </w:tcPr>
          <w:p w14:paraId="488BCFB7" w14:textId="491FC8E5" w:rsidR="00BE4D5B" w:rsidRDefault="009D50B2">
            <w:pPr>
              <w:rPr>
                <w:rFonts w:ascii="Arial" w:eastAsia="Arial" w:hAnsi="Arial" w:cs="Arial"/>
                <w:sz w:val="18"/>
                <w:szCs w:val="18"/>
              </w:rPr>
            </w:pPr>
            <w:r w:rsidRPr="009D50B2">
              <w:rPr>
                <w:rFonts w:ascii="Arial" w:eastAsia="Arial" w:hAnsi="Arial" w:cs="Arial"/>
                <w:sz w:val="18"/>
                <w:szCs w:val="18"/>
              </w:rPr>
              <w:t>{!! nl2br($folder-&gt;site-&gt;province) !!}</w:t>
            </w:r>
          </w:p>
        </w:tc>
        <w:tc>
          <w:tcPr>
            <w:tcW w:w="2268" w:type="dxa"/>
            <w:gridSpan w:val="4"/>
            <w:tcBorders>
              <w:top w:val="nil"/>
              <w:left w:val="nil"/>
              <w:bottom w:val="nil"/>
              <w:right w:val="nil"/>
            </w:tcBorders>
          </w:tcPr>
          <w:p w14:paraId="36AC762C" w14:textId="77777777" w:rsidR="00BE4D5B" w:rsidRDefault="00305440">
            <w:pPr>
              <w:rPr>
                <w:rFonts w:ascii="Arial" w:eastAsia="Arial" w:hAnsi="Arial" w:cs="Arial"/>
                <w:b/>
                <w:i/>
                <w:sz w:val="18"/>
                <w:szCs w:val="18"/>
              </w:rPr>
            </w:pPr>
            <w:r>
              <w:rPr>
                <w:rFonts w:ascii="Arial" w:eastAsia="Arial" w:hAnsi="Arial" w:cs="Arial"/>
                <w:b/>
                <w:i/>
                <w:sz w:val="18"/>
                <w:szCs w:val="18"/>
              </w:rPr>
              <w:t>Region</w:t>
            </w:r>
          </w:p>
        </w:tc>
        <w:tc>
          <w:tcPr>
            <w:tcW w:w="283" w:type="dxa"/>
            <w:tcBorders>
              <w:top w:val="nil"/>
              <w:left w:val="nil"/>
              <w:bottom w:val="nil"/>
              <w:right w:val="nil"/>
            </w:tcBorders>
          </w:tcPr>
          <w:p w14:paraId="113E55E5"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2736" w:type="dxa"/>
            <w:gridSpan w:val="2"/>
            <w:tcBorders>
              <w:top w:val="nil"/>
              <w:left w:val="nil"/>
              <w:bottom w:val="nil"/>
              <w:right w:val="nil"/>
            </w:tcBorders>
          </w:tcPr>
          <w:p w14:paraId="1F71F8DA" w14:textId="2E1CF28A" w:rsidR="00BE4D5B" w:rsidRDefault="009D50B2">
            <w:pPr>
              <w:rPr>
                <w:rFonts w:ascii="Arial" w:eastAsia="Arial" w:hAnsi="Arial" w:cs="Arial"/>
                <w:sz w:val="18"/>
                <w:szCs w:val="18"/>
              </w:rPr>
            </w:pPr>
            <w:r w:rsidRPr="009D50B2">
              <w:rPr>
                <w:rFonts w:ascii="Arial" w:eastAsia="Arial" w:hAnsi="Arial" w:cs="Arial"/>
                <w:sz w:val="18"/>
                <w:szCs w:val="18"/>
              </w:rPr>
              <w:t>{!! nl2br($folder-&gt;site-&gt;region) !!}</w:t>
            </w:r>
          </w:p>
        </w:tc>
      </w:tr>
      <w:tr w:rsidR="00BE4D5B" w14:paraId="6D2B87C3" w14:textId="77777777" w:rsidTr="009D50B2">
        <w:trPr>
          <w:trHeight w:val="80"/>
        </w:trPr>
        <w:tc>
          <w:tcPr>
            <w:tcW w:w="558" w:type="dxa"/>
            <w:vMerge w:val="restart"/>
            <w:tcBorders>
              <w:top w:val="nil"/>
              <w:left w:val="nil"/>
              <w:bottom w:val="nil"/>
              <w:right w:val="nil"/>
            </w:tcBorders>
          </w:tcPr>
          <w:p w14:paraId="14D00326" w14:textId="77777777" w:rsidR="00BE4D5B" w:rsidRDefault="00BE4D5B">
            <w:pPr>
              <w:jc w:val="right"/>
              <w:rPr>
                <w:rFonts w:ascii="Arial" w:eastAsia="Arial" w:hAnsi="Arial" w:cs="Arial"/>
                <w:sz w:val="18"/>
                <w:szCs w:val="18"/>
              </w:rPr>
            </w:pPr>
          </w:p>
        </w:tc>
        <w:tc>
          <w:tcPr>
            <w:tcW w:w="236" w:type="dxa"/>
            <w:vMerge w:val="restart"/>
            <w:tcBorders>
              <w:top w:val="nil"/>
              <w:left w:val="nil"/>
              <w:bottom w:val="nil"/>
              <w:right w:val="nil"/>
            </w:tcBorders>
          </w:tcPr>
          <w:p w14:paraId="0B1583ED" w14:textId="77777777" w:rsidR="00BE4D5B" w:rsidRDefault="00BE4D5B">
            <w:pPr>
              <w:rPr>
                <w:rFonts w:ascii="Arial" w:eastAsia="Arial" w:hAnsi="Arial" w:cs="Arial"/>
                <w:sz w:val="18"/>
                <w:szCs w:val="18"/>
              </w:rPr>
            </w:pPr>
          </w:p>
        </w:tc>
        <w:tc>
          <w:tcPr>
            <w:tcW w:w="1703" w:type="dxa"/>
            <w:vMerge w:val="restart"/>
            <w:tcBorders>
              <w:top w:val="nil"/>
              <w:left w:val="nil"/>
              <w:bottom w:val="nil"/>
              <w:right w:val="nil"/>
            </w:tcBorders>
          </w:tcPr>
          <w:p w14:paraId="5372DAA3" w14:textId="77777777" w:rsidR="00BE4D5B" w:rsidRDefault="00305440">
            <w:pPr>
              <w:rPr>
                <w:rFonts w:ascii="Arial" w:eastAsia="Arial" w:hAnsi="Arial" w:cs="Arial"/>
                <w:b/>
                <w:i/>
                <w:sz w:val="18"/>
                <w:szCs w:val="18"/>
              </w:rPr>
            </w:pPr>
            <w:r>
              <w:rPr>
                <w:rFonts w:ascii="Arial" w:eastAsia="Arial" w:hAnsi="Arial" w:cs="Arial"/>
                <w:b/>
                <w:i/>
                <w:sz w:val="18"/>
                <w:szCs w:val="18"/>
              </w:rPr>
              <w:t xml:space="preserve">CADT/CALT </w:t>
            </w:r>
          </w:p>
        </w:tc>
        <w:tc>
          <w:tcPr>
            <w:tcW w:w="276" w:type="dxa"/>
            <w:vMerge w:val="restart"/>
            <w:tcBorders>
              <w:top w:val="nil"/>
              <w:left w:val="nil"/>
              <w:bottom w:val="nil"/>
              <w:right w:val="nil"/>
            </w:tcBorders>
          </w:tcPr>
          <w:p w14:paraId="783A7A40"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2717" w:type="dxa"/>
            <w:gridSpan w:val="2"/>
            <w:tcBorders>
              <w:top w:val="nil"/>
              <w:left w:val="nil"/>
              <w:bottom w:val="nil"/>
              <w:right w:val="nil"/>
            </w:tcBorders>
          </w:tcPr>
          <w:p w14:paraId="7670DDB0" w14:textId="3DFE7C94" w:rsidR="00BE4D5B" w:rsidRDefault="009D50B2">
            <w:pPr>
              <w:rPr>
                <w:rFonts w:ascii="Arial" w:eastAsia="Arial" w:hAnsi="Arial" w:cs="Arial"/>
                <w:sz w:val="18"/>
                <w:szCs w:val="18"/>
              </w:rPr>
            </w:pPr>
            <w:proofErr w:type="gramStart"/>
            <w:r>
              <w:rPr>
                <w:rFonts w:ascii="Arial" w:eastAsia="Arial" w:hAnsi="Arial" w:cs="Arial"/>
                <w:sz w:val="18"/>
                <w:szCs w:val="18"/>
              </w:rPr>
              <w:t>t</w:t>
            </w:r>
            <w:r w:rsidRPr="009D50B2">
              <w:rPr>
                <w:rFonts w:ascii="Arial" w:eastAsia="Arial" w:hAnsi="Arial" w:cs="Arial"/>
                <w:sz w:val="18"/>
                <w:szCs w:val="18"/>
              </w:rPr>
              <w:t>{</w:t>
            </w:r>
            <w:proofErr w:type="gramEnd"/>
            <w:r w:rsidRPr="009D50B2">
              <w:rPr>
                <w:rFonts w:ascii="Arial" w:eastAsia="Arial" w:hAnsi="Arial" w:cs="Arial"/>
                <w:sz w:val="18"/>
                <w:szCs w:val="18"/>
              </w:rPr>
              <w:t>!! nl2br($folder-&gt;site-&gt;</w:t>
            </w:r>
            <w:proofErr w:type="spellStart"/>
            <w:r w:rsidRPr="009D50B2">
              <w:rPr>
                <w:rFonts w:ascii="Arial" w:eastAsia="Arial" w:hAnsi="Arial" w:cs="Arial"/>
                <w:sz w:val="18"/>
                <w:szCs w:val="18"/>
              </w:rPr>
              <w:t>cadt_calt</w:t>
            </w:r>
            <w:proofErr w:type="spellEnd"/>
            <w:r w:rsidRPr="009D50B2">
              <w:rPr>
                <w:rFonts w:ascii="Arial" w:eastAsia="Arial" w:hAnsi="Arial" w:cs="Arial"/>
                <w:sz w:val="18"/>
                <w:szCs w:val="18"/>
              </w:rPr>
              <w:t>) !!}</w:t>
            </w:r>
          </w:p>
        </w:tc>
        <w:tc>
          <w:tcPr>
            <w:tcW w:w="2268" w:type="dxa"/>
            <w:gridSpan w:val="4"/>
            <w:vMerge w:val="restart"/>
            <w:tcBorders>
              <w:top w:val="nil"/>
              <w:left w:val="nil"/>
              <w:bottom w:val="nil"/>
              <w:right w:val="nil"/>
            </w:tcBorders>
          </w:tcPr>
          <w:p w14:paraId="62F58D44" w14:textId="77777777" w:rsidR="00BE4D5B" w:rsidRDefault="00305440">
            <w:pPr>
              <w:rPr>
                <w:rFonts w:ascii="Arial" w:eastAsia="Arial" w:hAnsi="Arial" w:cs="Arial"/>
                <w:b/>
                <w:i/>
                <w:sz w:val="18"/>
                <w:szCs w:val="18"/>
              </w:rPr>
            </w:pPr>
            <w:r>
              <w:rPr>
                <w:rFonts w:ascii="Arial" w:eastAsia="Arial" w:hAnsi="Arial" w:cs="Arial"/>
                <w:b/>
                <w:i/>
                <w:sz w:val="18"/>
                <w:szCs w:val="18"/>
              </w:rPr>
              <w:t>Name of AD</w:t>
            </w:r>
          </w:p>
        </w:tc>
        <w:tc>
          <w:tcPr>
            <w:tcW w:w="283" w:type="dxa"/>
            <w:vMerge w:val="restart"/>
            <w:tcBorders>
              <w:top w:val="nil"/>
              <w:left w:val="nil"/>
              <w:bottom w:val="nil"/>
              <w:right w:val="nil"/>
            </w:tcBorders>
          </w:tcPr>
          <w:p w14:paraId="01394BF0"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2736" w:type="dxa"/>
            <w:gridSpan w:val="2"/>
            <w:tcBorders>
              <w:top w:val="nil"/>
              <w:left w:val="nil"/>
              <w:bottom w:val="nil"/>
              <w:right w:val="nil"/>
            </w:tcBorders>
          </w:tcPr>
          <w:p w14:paraId="0E22EEB0" w14:textId="2F8EAE7A" w:rsidR="00BE4D5B" w:rsidRDefault="009D50B2">
            <w:pPr>
              <w:rPr>
                <w:rFonts w:ascii="Arial" w:eastAsia="Arial" w:hAnsi="Arial" w:cs="Arial"/>
                <w:sz w:val="18"/>
                <w:szCs w:val="18"/>
              </w:rPr>
            </w:pPr>
            <w:r w:rsidRPr="009D50B2">
              <w:rPr>
                <w:rFonts w:ascii="Arial" w:eastAsia="Arial" w:hAnsi="Arial" w:cs="Arial"/>
                <w:sz w:val="18"/>
                <w:szCs w:val="18"/>
              </w:rPr>
              <w:t>{!! nl2br($folder-&gt;site-&gt;</w:t>
            </w:r>
            <w:proofErr w:type="spellStart"/>
            <w:r w:rsidRPr="009D50B2">
              <w:rPr>
                <w:rFonts w:ascii="Arial" w:eastAsia="Arial" w:hAnsi="Arial" w:cs="Arial"/>
                <w:sz w:val="18"/>
                <w:szCs w:val="18"/>
              </w:rPr>
              <w:t>ad_name</w:t>
            </w:r>
            <w:proofErr w:type="spellEnd"/>
            <w:r w:rsidRPr="009D50B2">
              <w:rPr>
                <w:rFonts w:ascii="Arial" w:eastAsia="Arial" w:hAnsi="Arial" w:cs="Arial"/>
                <w:sz w:val="18"/>
                <w:szCs w:val="18"/>
              </w:rPr>
              <w:t>) !!}</w:t>
            </w:r>
          </w:p>
        </w:tc>
      </w:tr>
      <w:tr w:rsidR="00BE4D5B" w14:paraId="535D6B67" w14:textId="77777777" w:rsidTr="000A04EF">
        <w:trPr>
          <w:trHeight w:val="225"/>
        </w:trPr>
        <w:tc>
          <w:tcPr>
            <w:tcW w:w="558" w:type="dxa"/>
            <w:vMerge/>
            <w:tcBorders>
              <w:top w:val="nil"/>
              <w:left w:val="nil"/>
              <w:bottom w:val="nil"/>
              <w:right w:val="nil"/>
            </w:tcBorders>
          </w:tcPr>
          <w:p w14:paraId="3A044787"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Borders>
              <w:top w:val="nil"/>
              <w:left w:val="nil"/>
              <w:bottom w:val="nil"/>
              <w:right w:val="nil"/>
            </w:tcBorders>
          </w:tcPr>
          <w:p w14:paraId="5138D5B1"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Borders>
              <w:top w:val="nil"/>
              <w:left w:val="nil"/>
              <w:bottom w:val="nil"/>
              <w:right w:val="nil"/>
            </w:tcBorders>
          </w:tcPr>
          <w:p w14:paraId="0C6AC45D"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Borders>
              <w:top w:val="nil"/>
              <w:left w:val="nil"/>
              <w:bottom w:val="nil"/>
              <w:right w:val="nil"/>
            </w:tcBorders>
          </w:tcPr>
          <w:p w14:paraId="76FBEE30"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17" w:type="dxa"/>
            <w:gridSpan w:val="2"/>
            <w:tcBorders>
              <w:top w:val="nil"/>
              <w:left w:val="nil"/>
              <w:bottom w:val="nil"/>
              <w:right w:val="nil"/>
            </w:tcBorders>
          </w:tcPr>
          <w:p w14:paraId="39ED8F70" w14:textId="77777777" w:rsidR="00BE4D5B" w:rsidRDefault="00BE4D5B">
            <w:pPr>
              <w:rPr>
                <w:rFonts w:ascii="Arial" w:eastAsia="Arial" w:hAnsi="Arial" w:cs="Arial"/>
                <w:sz w:val="18"/>
                <w:szCs w:val="18"/>
              </w:rPr>
            </w:pPr>
          </w:p>
        </w:tc>
        <w:tc>
          <w:tcPr>
            <w:tcW w:w="2268" w:type="dxa"/>
            <w:gridSpan w:val="4"/>
            <w:vMerge/>
            <w:tcBorders>
              <w:top w:val="nil"/>
              <w:left w:val="nil"/>
              <w:bottom w:val="nil"/>
              <w:right w:val="nil"/>
            </w:tcBorders>
          </w:tcPr>
          <w:p w14:paraId="69A49A05"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83" w:type="dxa"/>
            <w:vMerge/>
            <w:tcBorders>
              <w:top w:val="nil"/>
              <w:left w:val="nil"/>
              <w:bottom w:val="nil"/>
              <w:right w:val="nil"/>
            </w:tcBorders>
          </w:tcPr>
          <w:p w14:paraId="6AB5A5F4"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36" w:type="dxa"/>
            <w:gridSpan w:val="2"/>
            <w:tcBorders>
              <w:top w:val="nil"/>
              <w:left w:val="nil"/>
              <w:bottom w:val="nil"/>
              <w:right w:val="nil"/>
            </w:tcBorders>
          </w:tcPr>
          <w:p w14:paraId="55AC704F" w14:textId="77777777" w:rsidR="00BE4D5B" w:rsidRDefault="00BE4D5B">
            <w:pPr>
              <w:rPr>
                <w:rFonts w:ascii="Arial" w:eastAsia="Arial" w:hAnsi="Arial" w:cs="Arial"/>
                <w:sz w:val="18"/>
                <w:szCs w:val="18"/>
              </w:rPr>
            </w:pPr>
          </w:p>
        </w:tc>
      </w:tr>
      <w:tr w:rsidR="00BE4D5B" w14:paraId="04D46C1F" w14:textId="77777777" w:rsidTr="000A04EF">
        <w:trPr>
          <w:trHeight w:val="205"/>
        </w:trPr>
        <w:tc>
          <w:tcPr>
            <w:tcW w:w="558" w:type="dxa"/>
            <w:vMerge w:val="restart"/>
            <w:tcBorders>
              <w:top w:val="nil"/>
              <w:left w:val="nil"/>
              <w:bottom w:val="nil"/>
              <w:right w:val="nil"/>
            </w:tcBorders>
          </w:tcPr>
          <w:p w14:paraId="41EE2D0D" w14:textId="77777777" w:rsidR="00BE4D5B" w:rsidRDefault="00305440">
            <w:pPr>
              <w:jc w:val="right"/>
              <w:rPr>
                <w:rFonts w:ascii="Arial" w:eastAsia="Arial" w:hAnsi="Arial" w:cs="Arial"/>
                <w:b/>
                <w:sz w:val="18"/>
                <w:szCs w:val="18"/>
              </w:rPr>
            </w:pPr>
            <w:r>
              <w:rPr>
                <w:rFonts w:ascii="Arial" w:eastAsia="Arial" w:hAnsi="Arial" w:cs="Arial"/>
                <w:b/>
                <w:sz w:val="18"/>
                <w:szCs w:val="18"/>
              </w:rPr>
              <w:t>3.</w:t>
            </w:r>
          </w:p>
        </w:tc>
        <w:tc>
          <w:tcPr>
            <w:tcW w:w="1939" w:type="dxa"/>
            <w:gridSpan w:val="2"/>
            <w:vMerge w:val="restart"/>
            <w:tcBorders>
              <w:top w:val="nil"/>
              <w:left w:val="nil"/>
              <w:bottom w:val="nil"/>
              <w:right w:val="nil"/>
            </w:tcBorders>
          </w:tcPr>
          <w:p w14:paraId="6943355F" w14:textId="77777777" w:rsidR="00BE4D5B" w:rsidRDefault="00305440">
            <w:pPr>
              <w:rPr>
                <w:rFonts w:ascii="Arial" w:eastAsia="Arial" w:hAnsi="Arial" w:cs="Arial"/>
                <w:b/>
                <w:sz w:val="18"/>
                <w:szCs w:val="18"/>
              </w:rPr>
            </w:pPr>
            <w:r>
              <w:rPr>
                <w:rFonts w:ascii="Arial" w:eastAsia="Arial" w:hAnsi="Arial" w:cs="Arial"/>
                <w:b/>
                <w:sz w:val="18"/>
                <w:szCs w:val="18"/>
              </w:rPr>
              <w:t>Project Basis/es</w:t>
            </w:r>
          </w:p>
          <w:p w14:paraId="52635BB2" w14:textId="77777777" w:rsidR="00BE4D5B" w:rsidRDefault="00BE4D5B">
            <w:pPr>
              <w:rPr>
                <w:rFonts w:ascii="Arial" w:eastAsia="Arial" w:hAnsi="Arial" w:cs="Arial"/>
                <w:b/>
                <w:sz w:val="18"/>
                <w:szCs w:val="18"/>
              </w:rPr>
            </w:pPr>
          </w:p>
        </w:tc>
        <w:tc>
          <w:tcPr>
            <w:tcW w:w="276" w:type="dxa"/>
            <w:vMerge w:val="restart"/>
            <w:tcBorders>
              <w:top w:val="nil"/>
              <w:left w:val="nil"/>
              <w:bottom w:val="nil"/>
              <w:right w:val="nil"/>
            </w:tcBorders>
          </w:tcPr>
          <w:p w14:paraId="48C1A1DE"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476B9232" w14:textId="77777777" w:rsidR="00BE4D5B" w:rsidRDefault="00305440">
            <w:pPr>
              <w:rPr>
                <w:rFonts w:ascii="Arial" w:eastAsia="Arial" w:hAnsi="Arial" w:cs="Arial"/>
                <w:sz w:val="18"/>
                <w:szCs w:val="18"/>
              </w:rPr>
            </w:pPr>
            <w:r>
              <w:rPr>
                <w:rFonts w:ascii="Arial" w:eastAsia="Arial" w:hAnsi="Arial" w:cs="Arial"/>
                <w:sz w:val="18"/>
                <w:szCs w:val="18"/>
              </w:rPr>
              <w:t>IPRA, IPRA IRR, 2018 NCIP Rules of Procedure, IPMP 2020-2024, 11 BB</w:t>
            </w:r>
          </w:p>
        </w:tc>
      </w:tr>
      <w:tr w:rsidR="00BE4D5B" w14:paraId="598EB473" w14:textId="77777777" w:rsidTr="000A04EF">
        <w:trPr>
          <w:trHeight w:val="205"/>
        </w:trPr>
        <w:tc>
          <w:tcPr>
            <w:tcW w:w="558" w:type="dxa"/>
            <w:vMerge/>
            <w:tcBorders>
              <w:top w:val="nil"/>
              <w:left w:val="nil"/>
              <w:bottom w:val="nil"/>
              <w:right w:val="nil"/>
            </w:tcBorders>
          </w:tcPr>
          <w:p w14:paraId="6444A093"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Borders>
              <w:top w:val="nil"/>
              <w:left w:val="nil"/>
              <w:bottom w:val="nil"/>
              <w:right w:val="nil"/>
            </w:tcBorders>
          </w:tcPr>
          <w:p w14:paraId="37D113E6"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Borders>
              <w:top w:val="nil"/>
              <w:left w:val="nil"/>
              <w:bottom w:val="nil"/>
              <w:right w:val="nil"/>
            </w:tcBorders>
          </w:tcPr>
          <w:p w14:paraId="6AF538FE"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Borders>
              <w:top w:val="nil"/>
              <w:left w:val="nil"/>
              <w:bottom w:val="nil"/>
              <w:right w:val="nil"/>
            </w:tcBorders>
          </w:tcPr>
          <w:p w14:paraId="5C984B54" w14:textId="77777777" w:rsidR="00BE4D5B" w:rsidRDefault="00BE4D5B">
            <w:pPr>
              <w:rPr>
                <w:rFonts w:ascii="Arial" w:eastAsia="Arial" w:hAnsi="Arial" w:cs="Arial"/>
                <w:sz w:val="18"/>
                <w:szCs w:val="18"/>
              </w:rPr>
            </w:pPr>
          </w:p>
        </w:tc>
      </w:tr>
      <w:tr w:rsidR="00BE4D5B" w14:paraId="153EE5E4" w14:textId="77777777" w:rsidTr="000A04EF">
        <w:tc>
          <w:tcPr>
            <w:tcW w:w="558" w:type="dxa"/>
            <w:tcBorders>
              <w:top w:val="nil"/>
              <w:left w:val="nil"/>
              <w:bottom w:val="nil"/>
              <w:right w:val="nil"/>
            </w:tcBorders>
          </w:tcPr>
          <w:p w14:paraId="52AD7EEF" w14:textId="77777777" w:rsidR="00BE4D5B" w:rsidRDefault="00305440">
            <w:pPr>
              <w:jc w:val="right"/>
              <w:rPr>
                <w:rFonts w:ascii="Arial" w:eastAsia="Arial" w:hAnsi="Arial" w:cs="Arial"/>
                <w:b/>
                <w:sz w:val="18"/>
                <w:szCs w:val="18"/>
              </w:rPr>
            </w:pPr>
            <w:r>
              <w:rPr>
                <w:rFonts w:ascii="Arial" w:eastAsia="Arial" w:hAnsi="Arial" w:cs="Arial"/>
                <w:b/>
                <w:sz w:val="18"/>
                <w:szCs w:val="18"/>
              </w:rPr>
              <w:t>4.</w:t>
            </w:r>
          </w:p>
        </w:tc>
        <w:tc>
          <w:tcPr>
            <w:tcW w:w="1939" w:type="dxa"/>
            <w:gridSpan w:val="2"/>
            <w:tcBorders>
              <w:top w:val="nil"/>
              <w:left w:val="nil"/>
              <w:bottom w:val="nil"/>
              <w:right w:val="nil"/>
            </w:tcBorders>
          </w:tcPr>
          <w:p w14:paraId="64EB8AE3" w14:textId="77777777" w:rsidR="00BE4D5B" w:rsidRDefault="00305440">
            <w:pPr>
              <w:rPr>
                <w:rFonts w:ascii="Arial" w:eastAsia="Arial" w:hAnsi="Arial" w:cs="Arial"/>
                <w:b/>
                <w:sz w:val="18"/>
                <w:szCs w:val="18"/>
              </w:rPr>
            </w:pPr>
            <w:r>
              <w:rPr>
                <w:rFonts w:ascii="Arial" w:eastAsia="Arial" w:hAnsi="Arial" w:cs="Arial"/>
                <w:b/>
                <w:sz w:val="18"/>
                <w:szCs w:val="18"/>
              </w:rPr>
              <w:t>Total Project Cost</w:t>
            </w:r>
          </w:p>
        </w:tc>
        <w:tc>
          <w:tcPr>
            <w:tcW w:w="276" w:type="dxa"/>
            <w:tcBorders>
              <w:top w:val="nil"/>
              <w:left w:val="nil"/>
              <w:bottom w:val="nil"/>
              <w:right w:val="nil"/>
            </w:tcBorders>
          </w:tcPr>
          <w:p w14:paraId="3B3C0E2B"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09F84A16" w14:textId="77777777" w:rsidR="00BE4D5B" w:rsidRDefault="00305440">
            <w:pPr>
              <w:rPr>
                <w:rFonts w:ascii="Arial" w:eastAsia="Arial" w:hAnsi="Arial" w:cs="Arial"/>
                <w:sz w:val="18"/>
                <w:szCs w:val="18"/>
              </w:rPr>
            </w:pPr>
            <w:r>
              <w:rPr>
                <w:rFonts w:ascii="Arial" w:eastAsia="Arial" w:hAnsi="Arial" w:cs="Arial"/>
                <w:sz w:val="18"/>
                <w:szCs w:val="18"/>
              </w:rPr>
              <w:t>[351,000.00]</w:t>
            </w:r>
          </w:p>
        </w:tc>
      </w:tr>
      <w:tr w:rsidR="00BE4D5B" w14:paraId="658F401E" w14:textId="77777777" w:rsidTr="000A04EF">
        <w:tc>
          <w:tcPr>
            <w:tcW w:w="558" w:type="dxa"/>
            <w:tcBorders>
              <w:top w:val="nil"/>
              <w:left w:val="nil"/>
              <w:bottom w:val="nil"/>
              <w:right w:val="nil"/>
            </w:tcBorders>
          </w:tcPr>
          <w:p w14:paraId="290622A3" w14:textId="77777777" w:rsidR="00BE4D5B" w:rsidRDefault="00BE4D5B">
            <w:pPr>
              <w:jc w:val="right"/>
              <w:rPr>
                <w:rFonts w:ascii="Arial" w:eastAsia="Arial" w:hAnsi="Arial" w:cs="Arial"/>
                <w:sz w:val="18"/>
                <w:szCs w:val="18"/>
              </w:rPr>
            </w:pPr>
          </w:p>
        </w:tc>
        <w:tc>
          <w:tcPr>
            <w:tcW w:w="236" w:type="dxa"/>
            <w:tcBorders>
              <w:top w:val="nil"/>
              <w:left w:val="nil"/>
              <w:bottom w:val="nil"/>
              <w:right w:val="nil"/>
            </w:tcBorders>
          </w:tcPr>
          <w:p w14:paraId="6B6B93A4" w14:textId="77777777" w:rsidR="00BE4D5B" w:rsidRDefault="00BE4D5B">
            <w:pPr>
              <w:rPr>
                <w:rFonts w:ascii="Arial" w:eastAsia="Arial" w:hAnsi="Arial" w:cs="Arial"/>
                <w:sz w:val="18"/>
                <w:szCs w:val="18"/>
              </w:rPr>
            </w:pPr>
          </w:p>
        </w:tc>
        <w:tc>
          <w:tcPr>
            <w:tcW w:w="1703" w:type="dxa"/>
            <w:tcBorders>
              <w:top w:val="nil"/>
              <w:left w:val="nil"/>
              <w:bottom w:val="nil"/>
              <w:right w:val="nil"/>
            </w:tcBorders>
          </w:tcPr>
          <w:p w14:paraId="190BDEE9" w14:textId="77777777" w:rsidR="00BE4D5B" w:rsidRDefault="00305440">
            <w:pPr>
              <w:rPr>
                <w:rFonts w:ascii="Arial" w:eastAsia="Arial" w:hAnsi="Arial" w:cs="Arial"/>
                <w:b/>
                <w:i/>
                <w:sz w:val="18"/>
                <w:szCs w:val="18"/>
              </w:rPr>
            </w:pPr>
            <w:r>
              <w:rPr>
                <w:rFonts w:ascii="Arial" w:eastAsia="Arial" w:hAnsi="Arial" w:cs="Arial"/>
                <w:b/>
                <w:i/>
                <w:sz w:val="18"/>
                <w:szCs w:val="18"/>
              </w:rPr>
              <w:t>Direct</w:t>
            </w:r>
          </w:p>
        </w:tc>
        <w:tc>
          <w:tcPr>
            <w:tcW w:w="276" w:type="dxa"/>
            <w:tcBorders>
              <w:top w:val="nil"/>
              <w:left w:val="nil"/>
              <w:bottom w:val="nil"/>
              <w:right w:val="nil"/>
            </w:tcBorders>
          </w:tcPr>
          <w:p w14:paraId="77734C82"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1D4B1C74" w14:textId="77777777" w:rsidR="00BE4D5B" w:rsidRDefault="00305440">
            <w:pPr>
              <w:rPr>
                <w:rFonts w:ascii="Arial" w:eastAsia="Arial" w:hAnsi="Arial" w:cs="Arial"/>
                <w:sz w:val="18"/>
                <w:szCs w:val="18"/>
              </w:rPr>
            </w:pPr>
            <w:r>
              <w:rPr>
                <w:rFonts w:ascii="Arial" w:eastAsia="Arial" w:hAnsi="Arial" w:cs="Arial"/>
                <w:sz w:val="18"/>
                <w:szCs w:val="18"/>
              </w:rPr>
              <w:t>[300,000.00]</w:t>
            </w:r>
          </w:p>
        </w:tc>
      </w:tr>
      <w:tr w:rsidR="00BE4D5B" w14:paraId="47125CE3" w14:textId="77777777" w:rsidTr="000A04EF">
        <w:trPr>
          <w:trHeight w:val="205"/>
        </w:trPr>
        <w:tc>
          <w:tcPr>
            <w:tcW w:w="558" w:type="dxa"/>
            <w:vMerge w:val="restart"/>
            <w:tcBorders>
              <w:top w:val="nil"/>
              <w:left w:val="nil"/>
              <w:bottom w:val="nil"/>
              <w:right w:val="nil"/>
            </w:tcBorders>
          </w:tcPr>
          <w:p w14:paraId="439B9EA8" w14:textId="77777777" w:rsidR="00BE4D5B" w:rsidRDefault="00BE4D5B">
            <w:pPr>
              <w:jc w:val="right"/>
              <w:rPr>
                <w:rFonts w:ascii="Arial" w:eastAsia="Arial" w:hAnsi="Arial" w:cs="Arial"/>
                <w:sz w:val="18"/>
                <w:szCs w:val="18"/>
              </w:rPr>
            </w:pPr>
          </w:p>
        </w:tc>
        <w:tc>
          <w:tcPr>
            <w:tcW w:w="236" w:type="dxa"/>
            <w:vMerge w:val="restart"/>
            <w:tcBorders>
              <w:top w:val="nil"/>
              <w:left w:val="nil"/>
              <w:bottom w:val="nil"/>
              <w:right w:val="nil"/>
            </w:tcBorders>
          </w:tcPr>
          <w:p w14:paraId="4422721E" w14:textId="77777777" w:rsidR="00BE4D5B" w:rsidRDefault="00BE4D5B">
            <w:pPr>
              <w:rPr>
                <w:rFonts w:ascii="Arial" w:eastAsia="Arial" w:hAnsi="Arial" w:cs="Arial"/>
                <w:sz w:val="18"/>
                <w:szCs w:val="18"/>
              </w:rPr>
            </w:pPr>
          </w:p>
        </w:tc>
        <w:tc>
          <w:tcPr>
            <w:tcW w:w="1703" w:type="dxa"/>
            <w:vMerge w:val="restart"/>
            <w:tcBorders>
              <w:top w:val="nil"/>
              <w:left w:val="nil"/>
              <w:bottom w:val="nil"/>
              <w:right w:val="nil"/>
            </w:tcBorders>
          </w:tcPr>
          <w:p w14:paraId="7880AFA1" w14:textId="77777777" w:rsidR="00BE4D5B" w:rsidRDefault="00305440">
            <w:pPr>
              <w:rPr>
                <w:rFonts w:ascii="Arial" w:eastAsia="Arial" w:hAnsi="Arial" w:cs="Arial"/>
                <w:b/>
                <w:i/>
                <w:sz w:val="18"/>
                <w:szCs w:val="18"/>
              </w:rPr>
            </w:pPr>
            <w:r>
              <w:rPr>
                <w:rFonts w:ascii="Arial" w:eastAsia="Arial" w:hAnsi="Arial" w:cs="Arial"/>
                <w:b/>
                <w:i/>
                <w:sz w:val="18"/>
                <w:szCs w:val="18"/>
              </w:rPr>
              <w:t>Indirect</w:t>
            </w:r>
          </w:p>
          <w:p w14:paraId="7BDE9F4F" w14:textId="77777777" w:rsidR="00BE4D5B" w:rsidRDefault="00BE4D5B">
            <w:pPr>
              <w:rPr>
                <w:rFonts w:ascii="Arial" w:eastAsia="Arial" w:hAnsi="Arial" w:cs="Arial"/>
                <w:b/>
                <w:i/>
                <w:sz w:val="18"/>
                <w:szCs w:val="18"/>
              </w:rPr>
            </w:pPr>
          </w:p>
        </w:tc>
        <w:tc>
          <w:tcPr>
            <w:tcW w:w="276" w:type="dxa"/>
            <w:vMerge w:val="restart"/>
            <w:tcBorders>
              <w:top w:val="nil"/>
              <w:left w:val="nil"/>
              <w:bottom w:val="nil"/>
              <w:right w:val="nil"/>
            </w:tcBorders>
          </w:tcPr>
          <w:p w14:paraId="2692823A"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28BF1EEE" w14:textId="0DB44D83" w:rsidR="00BE4D5B" w:rsidRDefault="00305440">
            <w:pPr>
              <w:rPr>
                <w:rFonts w:ascii="Arial" w:eastAsia="Arial" w:hAnsi="Arial" w:cs="Arial"/>
                <w:sz w:val="18"/>
                <w:szCs w:val="18"/>
              </w:rPr>
            </w:pPr>
            <w:r>
              <w:rPr>
                <w:rFonts w:ascii="Arial" w:eastAsia="Arial" w:hAnsi="Arial" w:cs="Arial"/>
                <w:sz w:val="18"/>
                <w:szCs w:val="18"/>
              </w:rPr>
              <w:t>PIC (8%) - [24,000]</w:t>
            </w:r>
          </w:p>
        </w:tc>
      </w:tr>
      <w:tr w:rsidR="00BE4D5B" w14:paraId="07C30803" w14:textId="77777777" w:rsidTr="000A04EF">
        <w:trPr>
          <w:trHeight w:val="225"/>
        </w:trPr>
        <w:tc>
          <w:tcPr>
            <w:tcW w:w="558" w:type="dxa"/>
            <w:vMerge/>
            <w:tcBorders>
              <w:top w:val="nil"/>
              <w:left w:val="nil"/>
              <w:bottom w:val="nil"/>
              <w:right w:val="nil"/>
            </w:tcBorders>
          </w:tcPr>
          <w:p w14:paraId="268254CC"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Borders>
              <w:top w:val="nil"/>
              <w:left w:val="nil"/>
              <w:bottom w:val="nil"/>
              <w:right w:val="nil"/>
            </w:tcBorders>
          </w:tcPr>
          <w:p w14:paraId="70FBD1E6"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Borders>
              <w:top w:val="nil"/>
              <w:left w:val="nil"/>
              <w:bottom w:val="nil"/>
              <w:right w:val="nil"/>
            </w:tcBorders>
          </w:tcPr>
          <w:p w14:paraId="07B062D0"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Borders>
              <w:top w:val="nil"/>
              <w:left w:val="nil"/>
              <w:bottom w:val="nil"/>
              <w:right w:val="nil"/>
            </w:tcBorders>
          </w:tcPr>
          <w:p w14:paraId="14CB7B97"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Borders>
              <w:top w:val="nil"/>
              <w:left w:val="nil"/>
              <w:bottom w:val="nil"/>
              <w:right w:val="nil"/>
            </w:tcBorders>
          </w:tcPr>
          <w:p w14:paraId="5D5101E8" w14:textId="77777777" w:rsidR="00BE4D5B" w:rsidRDefault="00BE4D5B">
            <w:pPr>
              <w:rPr>
                <w:rFonts w:ascii="Arial" w:eastAsia="Arial" w:hAnsi="Arial" w:cs="Arial"/>
                <w:sz w:val="18"/>
                <w:szCs w:val="18"/>
              </w:rPr>
            </w:pPr>
          </w:p>
        </w:tc>
      </w:tr>
      <w:tr w:rsidR="00BE4D5B" w14:paraId="36F5B8B6" w14:textId="77777777" w:rsidTr="000A04EF">
        <w:trPr>
          <w:trHeight w:val="205"/>
        </w:trPr>
        <w:tc>
          <w:tcPr>
            <w:tcW w:w="558" w:type="dxa"/>
            <w:vMerge w:val="restart"/>
            <w:tcBorders>
              <w:top w:val="nil"/>
              <w:left w:val="nil"/>
              <w:bottom w:val="nil"/>
              <w:right w:val="nil"/>
            </w:tcBorders>
          </w:tcPr>
          <w:p w14:paraId="60170FB0" w14:textId="77777777" w:rsidR="00BE4D5B" w:rsidRDefault="00305440">
            <w:pPr>
              <w:jc w:val="right"/>
              <w:rPr>
                <w:rFonts w:ascii="Arial" w:eastAsia="Arial" w:hAnsi="Arial" w:cs="Arial"/>
                <w:b/>
                <w:sz w:val="18"/>
                <w:szCs w:val="18"/>
              </w:rPr>
            </w:pPr>
            <w:r>
              <w:rPr>
                <w:rFonts w:ascii="Arial" w:eastAsia="Arial" w:hAnsi="Arial" w:cs="Arial"/>
                <w:b/>
                <w:sz w:val="18"/>
                <w:szCs w:val="18"/>
              </w:rPr>
              <w:t>5.</w:t>
            </w:r>
          </w:p>
        </w:tc>
        <w:tc>
          <w:tcPr>
            <w:tcW w:w="1939" w:type="dxa"/>
            <w:gridSpan w:val="2"/>
            <w:vMerge w:val="restart"/>
            <w:tcBorders>
              <w:top w:val="nil"/>
              <w:left w:val="nil"/>
              <w:bottom w:val="nil"/>
              <w:right w:val="nil"/>
            </w:tcBorders>
          </w:tcPr>
          <w:p w14:paraId="6FC1C068" w14:textId="77777777" w:rsidR="00BE4D5B" w:rsidRDefault="00305440">
            <w:pPr>
              <w:rPr>
                <w:rFonts w:ascii="Arial" w:eastAsia="Arial" w:hAnsi="Arial" w:cs="Arial"/>
                <w:b/>
                <w:sz w:val="18"/>
                <w:szCs w:val="18"/>
              </w:rPr>
            </w:pPr>
            <w:r>
              <w:rPr>
                <w:rFonts w:ascii="Arial" w:eastAsia="Arial" w:hAnsi="Arial" w:cs="Arial"/>
                <w:b/>
                <w:sz w:val="18"/>
                <w:szCs w:val="18"/>
              </w:rPr>
              <w:t>Source of Fund/ Budget Year</w:t>
            </w:r>
          </w:p>
          <w:p w14:paraId="76FF3E14" w14:textId="77777777" w:rsidR="00BE4D5B" w:rsidRDefault="00BE4D5B">
            <w:pPr>
              <w:rPr>
                <w:rFonts w:ascii="Arial" w:eastAsia="Arial" w:hAnsi="Arial" w:cs="Arial"/>
                <w:b/>
                <w:sz w:val="18"/>
                <w:szCs w:val="18"/>
              </w:rPr>
            </w:pPr>
          </w:p>
        </w:tc>
        <w:tc>
          <w:tcPr>
            <w:tcW w:w="276" w:type="dxa"/>
            <w:vMerge w:val="restart"/>
            <w:tcBorders>
              <w:top w:val="nil"/>
              <w:left w:val="nil"/>
              <w:bottom w:val="nil"/>
              <w:right w:val="nil"/>
            </w:tcBorders>
          </w:tcPr>
          <w:p w14:paraId="38FD7F79"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701028AF" w14:textId="55400F09" w:rsidR="00BE4D5B" w:rsidRDefault="00305440">
            <w:pPr>
              <w:rPr>
                <w:rFonts w:ascii="Arial" w:eastAsia="Arial" w:hAnsi="Arial" w:cs="Arial"/>
                <w:sz w:val="18"/>
                <w:szCs w:val="18"/>
              </w:rPr>
            </w:pPr>
            <w:r>
              <w:rPr>
                <w:rFonts w:ascii="Arial" w:eastAsia="Arial" w:hAnsi="Arial" w:cs="Arial"/>
                <w:sz w:val="18"/>
                <w:szCs w:val="18"/>
              </w:rPr>
              <w:t xml:space="preserve">GAA </w:t>
            </w:r>
            <w:r w:rsidR="00AD6384">
              <w:rPr>
                <w:rFonts w:ascii="Arial" w:eastAsia="Arial" w:hAnsi="Arial" w:cs="Arial"/>
                <w:sz w:val="18"/>
                <w:szCs w:val="18"/>
              </w:rPr>
              <w:t xml:space="preserve">/ </w:t>
            </w:r>
            <w:r>
              <w:rPr>
                <w:rFonts w:ascii="Arial" w:eastAsia="Arial" w:hAnsi="Arial" w:cs="Arial"/>
                <w:sz w:val="18"/>
                <w:szCs w:val="18"/>
              </w:rPr>
              <w:t>2023</w:t>
            </w:r>
          </w:p>
        </w:tc>
      </w:tr>
      <w:tr w:rsidR="00BE4D5B" w14:paraId="4A5C8D4B" w14:textId="77777777" w:rsidTr="000A04EF">
        <w:trPr>
          <w:trHeight w:val="205"/>
        </w:trPr>
        <w:tc>
          <w:tcPr>
            <w:tcW w:w="558" w:type="dxa"/>
            <w:vMerge/>
            <w:tcBorders>
              <w:top w:val="nil"/>
              <w:left w:val="nil"/>
              <w:bottom w:val="nil"/>
              <w:right w:val="nil"/>
            </w:tcBorders>
          </w:tcPr>
          <w:p w14:paraId="0BBBF0C4"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Borders>
              <w:top w:val="nil"/>
              <w:left w:val="nil"/>
              <w:bottom w:val="nil"/>
              <w:right w:val="nil"/>
            </w:tcBorders>
          </w:tcPr>
          <w:p w14:paraId="44105017"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Borders>
              <w:top w:val="nil"/>
              <w:left w:val="nil"/>
              <w:bottom w:val="nil"/>
              <w:right w:val="nil"/>
            </w:tcBorders>
          </w:tcPr>
          <w:p w14:paraId="40DD67BC"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Borders>
              <w:top w:val="nil"/>
              <w:left w:val="nil"/>
              <w:bottom w:val="nil"/>
              <w:right w:val="nil"/>
            </w:tcBorders>
          </w:tcPr>
          <w:p w14:paraId="08E167EC" w14:textId="77777777" w:rsidR="00BE4D5B" w:rsidRDefault="00BE4D5B">
            <w:pPr>
              <w:rPr>
                <w:rFonts w:ascii="Arial" w:eastAsia="Arial" w:hAnsi="Arial" w:cs="Arial"/>
                <w:sz w:val="18"/>
                <w:szCs w:val="18"/>
              </w:rPr>
            </w:pPr>
          </w:p>
        </w:tc>
      </w:tr>
      <w:tr w:rsidR="00BE4D5B" w14:paraId="42502CBC" w14:textId="77777777">
        <w:trPr>
          <w:trHeight w:val="221"/>
        </w:trPr>
        <w:tc>
          <w:tcPr>
            <w:tcW w:w="558" w:type="dxa"/>
            <w:tcBorders>
              <w:top w:val="nil"/>
              <w:left w:val="nil"/>
              <w:bottom w:val="nil"/>
              <w:right w:val="nil"/>
            </w:tcBorders>
          </w:tcPr>
          <w:p w14:paraId="5BA557CD" w14:textId="77777777" w:rsidR="00BE4D5B" w:rsidRDefault="00305440">
            <w:pPr>
              <w:jc w:val="right"/>
              <w:rPr>
                <w:rFonts w:ascii="Arial" w:eastAsia="Arial" w:hAnsi="Arial" w:cs="Arial"/>
                <w:b/>
                <w:sz w:val="18"/>
                <w:szCs w:val="18"/>
              </w:rPr>
            </w:pPr>
            <w:r>
              <w:rPr>
                <w:rFonts w:ascii="Arial" w:eastAsia="Arial" w:hAnsi="Arial" w:cs="Arial"/>
                <w:b/>
                <w:sz w:val="18"/>
                <w:szCs w:val="18"/>
              </w:rPr>
              <w:t>6.</w:t>
            </w:r>
          </w:p>
        </w:tc>
        <w:tc>
          <w:tcPr>
            <w:tcW w:w="1939" w:type="dxa"/>
            <w:gridSpan w:val="2"/>
            <w:vMerge w:val="restart"/>
            <w:tcBorders>
              <w:top w:val="nil"/>
              <w:left w:val="nil"/>
              <w:bottom w:val="nil"/>
              <w:right w:val="nil"/>
            </w:tcBorders>
          </w:tcPr>
          <w:p w14:paraId="71264057" w14:textId="77777777" w:rsidR="00BE4D5B" w:rsidRDefault="00305440">
            <w:pPr>
              <w:rPr>
                <w:rFonts w:ascii="Arial" w:eastAsia="Arial" w:hAnsi="Arial" w:cs="Arial"/>
                <w:b/>
                <w:sz w:val="18"/>
                <w:szCs w:val="18"/>
              </w:rPr>
            </w:pPr>
            <w:r>
              <w:rPr>
                <w:rFonts w:ascii="Arial" w:eastAsia="Arial" w:hAnsi="Arial" w:cs="Arial"/>
                <w:b/>
                <w:sz w:val="18"/>
                <w:szCs w:val="18"/>
              </w:rPr>
              <w:t>Estimated Number of Partner Beneficiaries per IP Group</w:t>
            </w:r>
          </w:p>
        </w:tc>
        <w:tc>
          <w:tcPr>
            <w:tcW w:w="276" w:type="dxa"/>
            <w:vMerge w:val="restart"/>
            <w:tcBorders>
              <w:top w:val="nil"/>
              <w:left w:val="nil"/>
              <w:bottom w:val="nil"/>
              <w:right w:val="nil"/>
            </w:tcBorders>
          </w:tcPr>
          <w:p w14:paraId="637F46E2"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4006" w:type="dxa"/>
            <w:gridSpan w:val="4"/>
            <w:tcBorders>
              <w:top w:val="nil"/>
              <w:left w:val="nil"/>
              <w:bottom w:val="nil"/>
              <w:right w:val="nil"/>
            </w:tcBorders>
          </w:tcPr>
          <w:p w14:paraId="24CF40EB" w14:textId="77777777" w:rsidR="00BE4D5B" w:rsidRDefault="00305440">
            <w:pPr>
              <w:rPr>
                <w:rFonts w:ascii="Arial" w:eastAsia="Arial" w:hAnsi="Arial" w:cs="Arial"/>
                <w:b/>
                <w:i/>
                <w:sz w:val="18"/>
                <w:szCs w:val="18"/>
              </w:rPr>
            </w:pPr>
            <w:r>
              <w:rPr>
                <w:rFonts w:ascii="Arial" w:eastAsia="Arial" w:hAnsi="Arial" w:cs="Arial"/>
                <w:b/>
                <w:i/>
                <w:sz w:val="18"/>
                <w:szCs w:val="18"/>
              </w:rPr>
              <w:t>Direct Beneficiaries:</w:t>
            </w:r>
          </w:p>
        </w:tc>
        <w:tc>
          <w:tcPr>
            <w:tcW w:w="3998" w:type="dxa"/>
            <w:gridSpan w:val="5"/>
            <w:tcBorders>
              <w:top w:val="nil"/>
              <w:left w:val="nil"/>
              <w:bottom w:val="nil"/>
              <w:right w:val="nil"/>
            </w:tcBorders>
          </w:tcPr>
          <w:p w14:paraId="3DFA31AA" w14:textId="77777777" w:rsidR="00BE4D5B" w:rsidRDefault="00305440">
            <w:pPr>
              <w:rPr>
                <w:rFonts w:ascii="Arial" w:eastAsia="Arial" w:hAnsi="Arial" w:cs="Arial"/>
                <w:b/>
                <w:i/>
                <w:sz w:val="18"/>
                <w:szCs w:val="18"/>
              </w:rPr>
            </w:pPr>
            <w:r>
              <w:rPr>
                <w:rFonts w:ascii="Arial" w:eastAsia="Arial" w:hAnsi="Arial" w:cs="Arial"/>
                <w:b/>
                <w:i/>
                <w:sz w:val="18"/>
                <w:szCs w:val="18"/>
              </w:rPr>
              <w:t>Indirect Beneficiaries:</w:t>
            </w:r>
          </w:p>
        </w:tc>
      </w:tr>
      <w:tr w:rsidR="00BE4D5B" w14:paraId="196B24C8" w14:textId="77777777">
        <w:trPr>
          <w:trHeight w:val="330"/>
        </w:trPr>
        <w:tc>
          <w:tcPr>
            <w:tcW w:w="558" w:type="dxa"/>
            <w:tcBorders>
              <w:top w:val="nil"/>
              <w:left w:val="nil"/>
              <w:bottom w:val="nil"/>
              <w:right w:val="nil"/>
            </w:tcBorders>
          </w:tcPr>
          <w:p w14:paraId="18D10A4E" w14:textId="77777777" w:rsidR="00BE4D5B" w:rsidRDefault="00BE4D5B">
            <w:pPr>
              <w:jc w:val="right"/>
              <w:rPr>
                <w:rFonts w:ascii="Arial" w:eastAsia="Arial" w:hAnsi="Arial" w:cs="Arial"/>
                <w:b/>
                <w:sz w:val="18"/>
                <w:szCs w:val="18"/>
              </w:rPr>
            </w:pPr>
          </w:p>
        </w:tc>
        <w:tc>
          <w:tcPr>
            <w:tcW w:w="1939" w:type="dxa"/>
            <w:gridSpan w:val="2"/>
            <w:vMerge/>
            <w:tcBorders>
              <w:top w:val="nil"/>
              <w:left w:val="nil"/>
              <w:bottom w:val="nil"/>
              <w:right w:val="nil"/>
            </w:tcBorders>
          </w:tcPr>
          <w:p w14:paraId="26851C4B" w14:textId="77777777" w:rsidR="00BE4D5B" w:rsidRDefault="00BE4D5B">
            <w:pPr>
              <w:widowControl w:val="0"/>
              <w:pBdr>
                <w:top w:val="nil"/>
                <w:left w:val="nil"/>
                <w:bottom w:val="nil"/>
                <w:right w:val="nil"/>
                <w:between w:val="nil"/>
              </w:pBdr>
              <w:spacing w:line="276" w:lineRule="auto"/>
              <w:rPr>
                <w:rFonts w:ascii="Arial" w:eastAsia="Arial" w:hAnsi="Arial" w:cs="Arial"/>
                <w:b/>
                <w:sz w:val="18"/>
                <w:szCs w:val="18"/>
              </w:rPr>
            </w:pPr>
          </w:p>
        </w:tc>
        <w:tc>
          <w:tcPr>
            <w:tcW w:w="276" w:type="dxa"/>
            <w:vMerge/>
            <w:tcBorders>
              <w:top w:val="nil"/>
              <w:left w:val="nil"/>
              <w:bottom w:val="nil"/>
              <w:right w:val="nil"/>
            </w:tcBorders>
          </w:tcPr>
          <w:p w14:paraId="5B9B276F" w14:textId="77777777" w:rsidR="00BE4D5B" w:rsidRDefault="00BE4D5B">
            <w:pPr>
              <w:widowControl w:val="0"/>
              <w:pBdr>
                <w:top w:val="nil"/>
                <w:left w:val="nil"/>
                <w:bottom w:val="nil"/>
                <w:right w:val="nil"/>
                <w:between w:val="nil"/>
              </w:pBdr>
              <w:spacing w:line="276" w:lineRule="auto"/>
              <w:rPr>
                <w:rFonts w:ascii="Arial" w:eastAsia="Arial" w:hAnsi="Arial" w:cs="Arial"/>
                <w:b/>
                <w:sz w:val="18"/>
                <w:szCs w:val="18"/>
              </w:rPr>
            </w:pPr>
          </w:p>
        </w:tc>
        <w:tc>
          <w:tcPr>
            <w:tcW w:w="4006" w:type="dxa"/>
            <w:gridSpan w:val="4"/>
            <w:tcBorders>
              <w:top w:val="nil"/>
              <w:left w:val="nil"/>
              <w:bottom w:val="nil"/>
              <w:right w:val="nil"/>
            </w:tcBorders>
          </w:tcPr>
          <w:p w14:paraId="6A44C462" w14:textId="77777777" w:rsidR="00BE4D5B" w:rsidRDefault="00BE4D5B">
            <w:pPr>
              <w:widowControl w:val="0"/>
              <w:pBdr>
                <w:top w:val="nil"/>
                <w:left w:val="nil"/>
                <w:bottom w:val="nil"/>
                <w:right w:val="nil"/>
                <w:between w:val="nil"/>
              </w:pBdr>
              <w:spacing w:line="276" w:lineRule="auto"/>
              <w:rPr>
                <w:rFonts w:ascii="Arial" w:eastAsia="Arial" w:hAnsi="Arial" w:cs="Arial"/>
                <w:b/>
                <w:sz w:val="18"/>
                <w:szCs w:val="18"/>
              </w:rPr>
            </w:pPr>
          </w:p>
          <w:tbl>
            <w:tblPr>
              <w:tblStyle w:val="afff2"/>
              <w:tblW w:w="3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715"/>
              <w:gridCol w:w="708"/>
              <w:gridCol w:w="851"/>
            </w:tblGrid>
            <w:tr w:rsidR="00BE4D5B" w14:paraId="2C4CC62A" w14:textId="77777777" w:rsidTr="000A04EF">
              <w:tc>
                <w:tcPr>
                  <w:tcW w:w="1365" w:type="dxa"/>
                </w:tcPr>
                <w:p w14:paraId="6B2ED57E" w14:textId="77777777" w:rsidR="00BE4D5B" w:rsidRDefault="00305440">
                  <w:pPr>
                    <w:rPr>
                      <w:rFonts w:ascii="Arial" w:eastAsia="Arial" w:hAnsi="Arial" w:cs="Arial"/>
                      <w:b/>
                      <w:color w:val="7030A0"/>
                      <w:sz w:val="18"/>
                      <w:szCs w:val="18"/>
                    </w:rPr>
                  </w:pPr>
                  <w:r>
                    <w:rPr>
                      <w:rFonts w:ascii="Arial" w:eastAsia="Arial" w:hAnsi="Arial" w:cs="Arial"/>
                      <w:b/>
                      <w:color w:val="7030A0"/>
                      <w:sz w:val="18"/>
                      <w:szCs w:val="18"/>
                    </w:rPr>
                    <w:t>Beneficiaries</w:t>
                  </w:r>
                </w:p>
              </w:tc>
              <w:tc>
                <w:tcPr>
                  <w:tcW w:w="715" w:type="dxa"/>
                </w:tcPr>
                <w:p w14:paraId="7EC12035" w14:textId="77777777" w:rsidR="00BE4D5B" w:rsidRDefault="00305440">
                  <w:pPr>
                    <w:jc w:val="center"/>
                    <w:rPr>
                      <w:rFonts w:ascii="Arial" w:eastAsia="Arial" w:hAnsi="Arial" w:cs="Arial"/>
                      <w:b/>
                      <w:color w:val="7030A0"/>
                      <w:sz w:val="18"/>
                      <w:szCs w:val="18"/>
                    </w:rPr>
                  </w:pPr>
                  <w:r>
                    <w:rPr>
                      <w:rFonts w:ascii="Arial" w:eastAsia="Arial" w:hAnsi="Arial" w:cs="Arial"/>
                      <w:b/>
                      <w:color w:val="7030A0"/>
                      <w:sz w:val="18"/>
                      <w:szCs w:val="18"/>
                    </w:rPr>
                    <w:t>Total</w:t>
                  </w:r>
                </w:p>
              </w:tc>
              <w:tc>
                <w:tcPr>
                  <w:tcW w:w="708" w:type="dxa"/>
                </w:tcPr>
                <w:p w14:paraId="51FD7E93" w14:textId="77777777" w:rsidR="00BE4D5B" w:rsidRDefault="00305440">
                  <w:pPr>
                    <w:tabs>
                      <w:tab w:val="left" w:pos="898"/>
                    </w:tabs>
                    <w:jc w:val="center"/>
                    <w:rPr>
                      <w:rFonts w:ascii="Arial" w:eastAsia="Arial" w:hAnsi="Arial" w:cs="Arial"/>
                      <w:b/>
                      <w:color w:val="7030A0"/>
                      <w:sz w:val="18"/>
                      <w:szCs w:val="18"/>
                    </w:rPr>
                  </w:pPr>
                  <w:r>
                    <w:rPr>
                      <w:rFonts w:ascii="Arial" w:eastAsia="Arial" w:hAnsi="Arial" w:cs="Arial"/>
                      <w:b/>
                      <w:color w:val="7030A0"/>
                      <w:sz w:val="18"/>
                      <w:szCs w:val="18"/>
                    </w:rPr>
                    <w:t>Male</w:t>
                  </w:r>
                </w:p>
              </w:tc>
              <w:tc>
                <w:tcPr>
                  <w:tcW w:w="851" w:type="dxa"/>
                </w:tcPr>
                <w:p w14:paraId="04EDA7D8" w14:textId="77777777" w:rsidR="00BE4D5B" w:rsidRDefault="00305440">
                  <w:pPr>
                    <w:jc w:val="center"/>
                    <w:rPr>
                      <w:rFonts w:ascii="Arial" w:eastAsia="Arial" w:hAnsi="Arial" w:cs="Arial"/>
                      <w:b/>
                      <w:color w:val="7030A0"/>
                      <w:sz w:val="18"/>
                      <w:szCs w:val="18"/>
                    </w:rPr>
                  </w:pPr>
                  <w:r>
                    <w:rPr>
                      <w:rFonts w:ascii="Arial" w:eastAsia="Arial" w:hAnsi="Arial" w:cs="Arial"/>
                      <w:b/>
                      <w:color w:val="7030A0"/>
                      <w:sz w:val="18"/>
                      <w:szCs w:val="18"/>
                    </w:rPr>
                    <w:t>Female</w:t>
                  </w:r>
                </w:p>
              </w:tc>
            </w:tr>
            <w:tr w:rsidR="00BE4D5B" w14:paraId="62C99E68" w14:textId="77777777" w:rsidTr="000A04EF">
              <w:tc>
                <w:tcPr>
                  <w:tcW w:w="1365" w:type="dxa"/>
                </w:tcPr>
                <w:p w14:paraId="185AF1AE" w14:textId="77777777" w:rsidR="00BE4D5B" w:rsidRDefault="00305440">
                  <w:pPr>
                    <w:rPr>
                      <w:rFonts w:ascii="Arial" w:eastAsia="Arial" w:hAnsi="Arial" w:cs="Arial"/>
                      <w:sz w:val="18"/>
                      <w:szCs w:val="18"/>
                    </w:rPr>
                  </w:pPr>
                  <w:r>
                    <w:rPr>
                      <w:rFonts w:ascii="Arial" w:eastAsia="Arial" w:hAnsi="Arial" w:cs="Arial"/>
                      <w:sz w:val="18"/>
                      <w:szCs w:val="18"/>
                    </w:rPr>
                    <w:t>IP Group</w:t>
                  </w:r>
                </w:p>
              </w:tc>
              <w:tc>
                <w:tcPr>
                  <w:tcW w:w="715" w:type="dxa"/>
                </w:tcPr>
                <w:p w14:paraId="73F6716E" w14:textId="77777777" w:rsidR="00BE4D5B" w:rsidRDefault="00BE4D5B">
                  <w:pPr>
                    <w:rPr>
                      <w:rFonts w:ascii="Arial" w:eastAsia="Arial" w:hAnsi="Arial" w:cs="Arial"/>
                      <w:color w:val="7030A0"/>
                      <w:sz w:val="18"/>
                      <w:szCs w:val="18"/>
                    </w:rPr>
                  </w:pPr>
                </w:p>
              </w:tc>
              <w:tc>
                <w:tcPr>
                  <w:tcW w:w="708" w:type="dxa"/>
                </w:tcPr>
                <w:p w14:paraId="506A8544" w14:textId="77777777" w:rsidR="00BE4D5B" w:rsidRDefault="00BE4D5B">
                  <w:pPr>
                    <w:rPr>
                      <w:rFonts w:ascii="Arial" w:eastAsia="Arial" w:hAnsi="Arial" w:cs="Arial"/>
                      <w:color w:val="7030A0"/>
                      <w:sz w:val="18"/>
                      <w:szCs w:val="18"/>
                    </w:rPr>
                  </w:pPr>
                </w:p>
              </w:tc>
              <w:tc>
                <w:tcPr>
                  <w:tcW w:w="851" w:type="dxa"/>
                </w:tcPr>
                <w:p w14:paraId="218768BB" w14:textId="77777777" w:rsidR="00BE4D5B" w:rsidRDefault="00BE4D5B">
                  <w:pPr>
                    <w:rPr>
                      <w:rFonts w:ascii="Arial" w:eastAsia="Arial" w:hAnsi="Arial" w:cs="Arial"/>
                      <w:color w:val="7030A0"/>
                      <w:sz w:val="18"/>
                      <w:szCs w:val="18"/>
                    </w:rPr>
                  </w:pPr>
                </w:p>
              </w:tc>
            </w:tr>
            <w:tr w:rsidR="00BE4D5B" w14:paraId="5DE9E3E0" w14:textId="77777777" w:rsidTr="000A04EF">
              <w:tc>
                <w:tcPr>
                  <w:tcW w:w="1365" w:type="dxa"/>
                </w:tcPr>
                <w:p w14:paraId="6BCED8C4"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15" w:type="dxa"/>
                </w:tcPr>
                <w:p w14:paraId="795EC100" w14:textId="77777777" w:rsidR="00BE4D5B" w:rsidRDefault="00BE4D5B">
                  <w:pPr>
                    <w:rPr>
                      <w:rFonts w:ascii="Arial" w:eastAsia="Arial" w:hAnsi="Arial" w:cs="Arial"/>
                      <w:color w:val="7030A0"/>
                      <w:sz w:val="18"/>
                      <w:szCs w:val="18"/>
                    </w:rPr>
                  </w:pPr>
                </w:p>
              </w:tc>
              <w:tc>
                <w:tcPr>
                  <w:tcW w:w="708" w:type="dxa"/>
                </w:tcPr>
                <w:p w14:paraId="431F091F" w14:textId="77777777" w:rsidR="00BE4D5B" w:rsidRDefault="00BE4D5B">
                  <w:pPr>
                    <w:rPr>
                      <w:rFonts w:ascii="Arial" w:eastAsia="Arial" w:hAnsi="Arial" w:cs="Arial"/>
                      <w:color w:val="7030A0"/>
                      <w:sz w:val="18"/>
                      <w:szCs w:val="18"/>
                    </w:rPr>
                  </w:pPr>
                </w:p>
              </w:tc>
              <w:tc>
                <w:tcPr>
                  <w:tcW w:w="851" w:type="dxa"/>
                </w:tcPr>
                <w:p w14:paraId="18ADC84D" w14:textId="77777777" w:rsidR="00BE4D5B" w:rsidRDefault="00BE4D5B">
                  <w:pPr>
                    <w:rPr>
                      <w:rFonts w:ascii="Arial" w:eastAsia="Arial" w:hAnsi="Arial" w:cs="Arial"/>
                      <w:color w:val="7030A0"/>
                      <w:sz w:val="18"/>
                      <w:szCs w:val="18"/>
                    </w:rPr>
                  </w:pPr>
                </w:p>
              </w:tc>
            </w:tr>
            <w:tr w:rsidR="00BE4D5B" w14:paraId="4A2C576F" w14:textId="77777777" w:rsidTr="000A04EF">
              <w:tc>
                <w:tcPr>
                  <w:tcW w:w="1365" w:type="dxa"/>
                </w:tcPr>
                <w:p w14:paraId="70D7E12A" w14:textId="77777777" w:rsidR="00BE4D5B" w:rsidRDefault="00305440">
                  <w:pPr>
                    <w:rPr>
                      <w:rFonts w:ascii="Arial" w:eastAsia="Arial" w:hAnsi="Arial" w:cs="Arial"/>
                      <w:sz w:val="18"/>
                      <w:szCs w:val="18"/>
                    </w:rPr>
                  </w:pPr>
                  <w:r>
                    <w:rPr>
                      <w:rFonts w:ascii="Arial" w:eastAsia="Arial" w:hAnsi="Arial" w:cs="Arial"/>
                      <w:sz w:val="18"/>
                      <w:szCs w:val="18"/>
                    </w:rPr>
                    <w:t>Children</w:t>
                  </w:r>
                </w:p>
              </w:tc>
              <w:tc>
                <w:tcPr>
                  <w:tcW w:w="715" w:type="dxa"/>
                </w:tcPr>
                <w:p w14:paraId="24E5EB77" w14:textId="77777777" w:rsidR="00BE4D5B" w:rsidRDefault="00BE4D5B">
                  <w:pPr>
                    <w:rPr>
                      <w:rFonts w:ascii="Arial" w:eastAsia="Arial" w:hAnsi="Arial" w:cs="Arial"/>
                      <w:color w:val="7030A0"/>
                      <w:sz w:val="18"/>
                      <w:szCs w:val="18"/>
                    </w:rPr>
                  </w:pPr>
                </w:p>
              </w:tc>
              <w:tc>
                <w:tcPr>
                  <w:tcW w:w="708" w:type="dxa"/>
                </w:tcPr>
                <w:p w14:paraId="2386FA97" w14:textId="77777777" w:rsidR="00BE4D5B" w:rsidRDefault="00BE4D5B">
                  <w:pPr>
                    <w:rPr>
                      <w:rFonts w:ascii="Arial" w:eastAsia="Arial" w:hAnsi="Arial" w:cs="Arial"/>
                      <w:color w:val="7030A0"/>
                      <w:sz w:val="18"/>
                      <w:szCs w:val="18"/>
                    </w:rPr>
                  </w:pPr>
                </w:p>
              </w:tc>
              <w:tc>
                <w:tcPr>
                  <w:tcW w:w="851" w:type="dxa"/>
                </w:tcPr>
                <w:p w14:paraId="0C483BD7" w14:textId="77777777" w:rsidR="00BE4D5B" w:rsidRDefault="00BE4D5B">
                  <w:pPr>
                    <w:rPr>
                      <w:rFonts w:ascii="Arial" w:eastAsia="Arial" w:hAnsi="Arial" w:cs="Arial"/>
                      <w:color w:val="7030A0"/>
                      <w:sz w:val="18"/>
                      <w:szCs w:val="18"/>
                    </w:rPr>
                  </w:pPr>
                </w:p>
              </w:tc>
            </w:tr>
            <w:tr w:rsidR="00BE4D5B" w14:paraId="207042E1" w14:textId="77777777" w:rsidTr="000A04EF">
              <w:tc>
                <w:tcPr>
                  <w:tcW w:w="1365" w:type="dxa"/>
                </w:tcPr>
                <w:p w14:paraId="22231D3C"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15" w:type="dxa"/>
                </w:tcPr>
                <w:p w14:paraId="38254D74" w14:textId="77777777" w:rsidR="00BE4D5B" w:rsidRDefault="00BE4D5B">
                  <w:pPr>
                    <w:rPr>
                      <w:rFonts w:ascii="Arial" w:eastAsia="Arial" w:hAnsi="Arial" w:cs="Arial"/>
                      <w:color w:val="7030A0"/>
                      <w:sz w:val="18"/>
                      <w:szCs w:val="18"/>
                    </w:rPr>
                  </w:pPr>
                </w:p>
              </w:tc>
              <w:tc>
                <w:tcPr>
                  <w:tcW w:w="708" w:type="dxa"/>
                </w:tcPr>
                <w:p w14:paraId="0A193FFF" w14:textId="77777777" w:rsidR="00BE4D5B" w:rsidRDefault="00BE4D5B">
                  <w:pPr>
                    <w:rPr>
                      <w:rFonts w:ascii="Arial" w:eastAsia="Arial" w:hAnsi="Arial" w:cs="Arial"/>
                      <w:color w:val="7030A0"/>
                      <w:sz w:val="18"/>
                      <w:szCs w:val="18"/>
                    </w:rPr>
                  </w:pPr>
                </w:p>
              </w:tc>
              <w:tc>
                <w:tcPr>
                  <w:tcW w:w="851" w:type="dxa"/>
                </w:tcPr>
                <w:p w14:paraId="05B8DFD9" w14:textId="77777777" w:rsidR="00BE4D5B" w:rsidRDefault="00BE4D5B">
                  <w:pPr>
                    <w:rPr>
                      <w:rFonts w:ascii="Arial" w:eastAsia="Arial" w:hAnsi="Arial" w:cs="Arial"/>
                      <w:color w:val="7030A0"/>
                      <w:sz w:val="18"/>
                      <w:szCs w:val="18"/>
                    </w:rPr>
                  </w:pPr>
                </w:p>
              </w:tc>
            </w:tr>
            <w:tr w:rsidR="00BE4D5B" w14:paraId="3FDE2690" w14:textId="77777777" w:rsidTr="000A04EF">
              <w:tc>
                <w:tcPr>
                  <w:tcW w:w="1365" w:type="dxa"/>
                </w:tcPr>
                <w:p w14:paraId="0DC26A50" w14:textId="77777777" w:rsidR="00BE4D5B" w:rsidRDefault="00305440">
                  <w:pPr>
                    <w:rPr>
                      <w:rFonts w:ascii="Arial" w:eastAsia="Arial" w:hAnsi="Arial" w:cs="Arial"/>
                      <w:sz w:val="18"/>
                      <w:szCs w:val="18"/>
                    </w:rPr>
                  </w:pPr>
                  <w:r>
                    <w:rPr>
                      <w:rFonts w:ascii="Arial" w:eastAsia="Arial" w:hAnsi="Arial" w:cs="Arial"/>
                      <w:sz w:val="18"/>
                      <w:szCs w:val="18"/>
                    </w:rPr>
                    <w:t>Youth</w:t>
                  </w:r>
                </w:p>
              </w:tc>
              <w:tc>
                <w:tcPr>
                  <w:tcW w:w="715" w:type="dxa"/>
                </w:tcPr>
                <w:p w14:paraId="767537DB" w14:textId="77777777" w:rsidR="00BE4D5B" w:rsidRDefault="00BE4D5B">
                  <w:pPr>
                    <w:rPr>
                      <w:rFonts w:ascii="Arial" w:eastAsia="Arial" w:hAnsi="Arial" w:cs="Arial"/>
                      <w:color w:val="7030A0"/>
                      <w:sz w:val="18"/>
                      <w:szCs w:val="18"/>
                    </w:rPr>
                  </w:pPr>
                </w:p>
              </w:tc>
              <w:tc>
                <w:tcPr>
                  <w:tcW w:w="708" w:type="dxa"/>
                </w:tcPr>
                <w:p w14:paraId="09ECC0A0" w14:textId="77777777" w:rsidR="00BE4D5B" w:rsidRDefault="00BE4D5B">
                  <w:pPr>
                    <w:rPr>
                      <w:rFonts w:ascii="Arial" w:eastAsia="Arial" w:hAnsi="Arial" w:cs="Arial"/>
                      <w:color w:val="7030A0"/>
                      <w:sz w:val="18"/>
                      <w:szCs w:val="18"/>
                    </w:rPr>
                  </w:pPr>
                </w:p>
              </w:tc>
              <w:tc>
                <w:tcPr>
                  <w:tcW w:w="851" w:type="dxa"/>
                </w:tcPr>
                <w:p w14:paraId="5AA67B89" w14:textId="77777777" w:rsidR="00BE4D5B" w:rsidRDefault="00BE4D5B">
                  <w:pPr>
                    <w:rPr>
                      <w:rFonts w:ascii="Arial" w:eastAsia="Arial" w:hAnsi="Arial" w:cs="Arial"/>
                      <w:color w:val="7030A0"/>
                      <w:sz w:val="18"/>
                      <w:szCs w:val="18"/>
                    </w:rPr>
                  </w:pPr>
                </w:p>
              </w:tc>
            </w:tr>
            <w:tr w:rsidR="00BE4D5B" w14:paraId="55367903" w14:textId="77777777" w:rsidTr="000A04EF">
              <w:tc>
                <w:tcPr>
                  <w:tcW w:w="1365" w:type="dxa"/>
                </w:tcPr>
                <w:p w14:paraId="487A3C73"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15" w:type="dxa"/>
                </w:tcPr>
                <w:p w14:paraId="146DF553" w14:textId="77777777" w:rsidR="00BE4D5B" w:rsidRDefault="00BE4D5B">
                  <w:pPr>
                    <w:rPr>
                      <w:rFonts w:ascii="Arial" w:eastAsia="Arial" w:hAnsi="Arial" w:cs="Arial"/>
                      <w:color w:val="7030A0"/>
                      <w:sz w:val="18"/>
                      <w:szCs w:val="18"/>
                    </w:rPr>
                  </w:pPr>
                </w:p>
              </w:tc>
              <w:tc>
                <w:tcPr>
                  <w:tcW w:w="708" w:type="dxa"/>
                </w:tcPr>
                <w:p w14:paraId="59693A0E" w14:textId="77777777" w:rsidR="00BE4D5B" w:rsidRDefault="00BE4D5B">
                  <w:pPr>
                    <w:rPr>
                      <w:rFonts w:ascii="Arial" w:eastAsia="Arial" w:hAnsi="Arial" w:cs="Arial"/>
                      <w:color w:val="7030A0"/>
                      <w:sz w:val="18"/>
                      <w:szCs w:val="18"/>
                    </w:rPr>
                  </w:pPr>
                </w:p>
              </w:tc>
              <w:tc>
                <w:tcPr>
                  <w:tcW w:w="851" w:type="dxa"/>
                </w:tcPr>
                <w:p w14:paraId="34E5212D" w14:textId="77777777" w:rsidR="00BE4D5B" w:rsidRDefault="00BE4D5B">
                  <w:pPr>
                    <w:rPr>
                      <w:rFonts w:ascii="Arial" w:eastAsia="Arial" w:hAnsi="Arial" w:cs="Arial"/>
                      <w:color w:val="7030A0"/>
                      <w:sz w:val="18"/>
                      <w:szCs w:val="18"/>
                    </w:rPr>
                  </w:pPr>
                </w:p>
              </w:tc>
            </w:tr>
            <w:tr w:rsidR="00BE4D5B" w14:paraId="16E10DA0" w14:textId="77777777" w:rsidTr="000A04EF">
              <w:tc>
                <w:tcPr>
                  <w:tcW w:w="1365" w:type="dxa"/>
                </w:tcPr>
                <w:p w14:paraId="25CD54BD" w14:textId="77777777" w:rsidR="00BE4D5B" w:rsidRDefault="00305440">
                  <w:pPr>
                    <w:rPr>
                      <w:rFonts w:ascii="Arial" w:eastAsia="Arial" w:hAnsi="Arial" w:cs="Arial"/>
                      <w:sz w:val="18"/>
                      <w:szCs w:val="18"/>
                    </w:rPr>
                  </w:pPr>
                  <w:r>
                    <w:rPr>
                      <w:rFonts w:ascii="Arial" w:eastAsia="Arial" w:hAnsi="Arial" w:cs="Arial"/>
                      <w:sz w:val="18"/>
                      <w:szCs w:val="18"/>
                    </w:rPr>
                    <w:t>Adult</w:t>
                  </w:r>
                </w:p>
              </w:tc>
              <w:tc>
                <w:tcPr>
                  <w:tcW w:w="715" w:type="dxa"/>
                </w:tcPr>
                <w:p w14:paraId="513898AC" w14:textId="77777777" w:rsidR="00BE4D5B" w:rsidRDefault="00BE4D5B">
                  <w:pPr>
                    <w:rPr>
                      <w:rFonts w:ascii="Arial" w:eastAsia="Arial" w:hAnsi="Arial" w:cs="Arial"/>
                      <w:color w:val="7030A0"/>
                      <w:sz w:val="18"/>
                      <w:szCs w:val="18"/>
                    </w:rPr>
                  </w:pPr>
                </w:p>
              </w:tc>
              <w:tc>
                <w:tcPr>
                  <w:tcW w:w="708" w:type="dxa"/>
                </w:tcPr>
                <w:p w14:paraId="0345D94D" w14:textId="77777777" w:rsidR="00BE4D5B" w:rsidRDefault="00BE4D5B">
                  <w:pPr>
                    <w:rPr>
                      <w:rFonts w:ascii="Arial" w:eastAsia="Arial" w:hAnsi="Arial" w:cs="Arial"/>
                      <w:color w:val="7030A0"/>
                      <w:sz w:val="18"/>
                      <w:szCs w:val="18"/>
                    </w:rPr>
                  </w:pPr>
                </w:p>
              </w:tc>
              <w:tc>
                <w:tcPr>
                  <w:tcW w:w="851" w:type="dxa"/>
                </w:tcPr>
                <w:p w14:paraId="29AE1825" w14:textId="77777777" w:rsidR="00BE4D5B" w:rsidRDefault="00BE4D5B">
                  <w:pPr>
                    <w:rPr>
                      <w:rFonts w:ascii="Arial" w:eastAsia="Arial" w:hAnsi="Arial" w:cs="Arial"/>
                      <w:color w:val="7030A0"/>
                      <w:sz w:val="18"/>
                      <w:szCs w:val="18"/>
                    </w:rPr>
                  </w:pPr>
                </w:p>
              </w:tc>
            </w:tr>
            <w:tr w:rsidR="00BE4D5B" w14:paraId="639A977F" w14:textId="77777777" w:rsidTr="000A04EF">
              <w:tc>
                <w:tcPr>
                  <w:tcW w:w="1365" w:type="dxa"/>
                </w:tcPr>
                <w:p w14:paraId="52D476DC"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15" w:type="dxa"/>
                </w:tcPr>
                <w:p w14:paraId="3BE0B78E" w14:textId="77777777" w:rsidR="00BE4D5B" w:rsidRDefault="00BE4D5B">
                  <w:pPr>
                    <w:rPr>
                      <w:rFonts w:ascii="Arial" w:eastAsia="Arial" w:hAnsi="Arial" w:cs="Arial"/>
                      <w:color w:val="7030A0"/>
                      <w:sz w:val="18"/>
                      <w:szCs w:val="18"/>
                    </w:rPr>
                  </w:pPr>
                </w:p>
              </w:tc>
              <w:tc>
                <w:tcPr>
                  <w:tcW w:w="708" w:type="dxa"/>
                </w:tcPr>
                <w:p w14:paraId="36EE9010" w14:textId="77777777" w:rsidR="00BE4D5B" w:rsidRDefault="00BE4D5B">
                  <w:pPr>
                    <w:rPr>
                      <w:rFonts w:ascii="Arial" w:eastAsia="Arial" w:hAnsi="Arial" w:cs="Arial"/>
                      <w:color w:val="7030A0"/>
                      <w:sz w:val="18"/>
                      <w:szCs w:val="18"/>
                    </w:rPr>
                  </w:pPr>
                </w:p>
              </w:tc>
              <w:tc>
                <w:tcPr>
                  <w:tcW w:w="851" w:type="dxa"/>
                </w:tcPr>
                <w:p w14:paraId="7919889B" w14:textId="77777777" w:rsidR="00BE4D5B" w:rsidRDefault="00BE4D5B">
                  <w:pPr>
                    <w:rPr>
                      <w:rFonts w:ascii="Arial" w:eastAsia="Arial" w:hAnsi="Arial" w:cs="Arial"/>
                      <w:color w:val="7030A0"/>
                      <w:sz w:val="18"/>
                      <w:szCs w:val="18"/>
                    </w:rPr>
                  </w:pPr>
                </w:p>
              </w:tc>
            </w:tr>
            <w:tr w:rsidR="00BE4D5B" w14:paraId="482E3109" w14:textId="77777777" w:rsidTr="000A04EF">
              <w:tc>
                <w:tcPr>
                  <w:tcW w:w="1365" w:type="dxa"/>
                </w:tcPr>
                <w:p w14:paraId="3CB2C046" w14:textId="77777777" w:rsidR="00BE4D5B" w:rsidRDefault="00305440">
                  <w:pPr>
                    <w:rPr>
                      <w:rFonts w:ascii="Arial" w:eastAsia="Arial" w:hAnsi="Arial" w:cs="Arial"/>
                      <w:sz w:val="18"/>
                      <w:szCs w:val="18"/>
                    </w:rPr>
                  </w:pPr>
                  <w:r>
                    <w:rPr>
                      <w:rFonts w:ascii="Arial" w:eastAsia="Arial" w:hAnsi="Arial" w:cs="Arial"/>
                      <w:sz w:val="18"/>
                      <w:szCs w:val="18"/>
                    </w:rPr>
                    <w:t>Older</w:t>
                  </w:r>
                </w:p>
              </w:tc>
              <w:tc>
                <w:tcPr>
                  <w:tcW w:w="715" w:type="dxa"/>
                </w:tcPr>
                <w:p w14:paraId="30870ECE" w14:textId="77777777" w:rsidR="00BE4D5B" w:rsidRDefault="00BE4D5B">
                  <w:pPr>
                    <w:rPr>
                      <w:rFonts w:ascii="Arial" w:eastAsia="Arial" w:hAnsi="Arial" w:cs="Arial"/>
                      <w:color w:val="7030A0"/>
                      <w:sz w:val="18"/>
                      <w:szCs w:val="18"/>
                    </w:rPr>
                  </w:pPr>
                </w:p>
              </w:tc>
              <w:tc>
                <w:tcPr>
                  <w:tcW w:w="708" w:type="dxa"/>
                </w:tcPr>
                <w:p w14:paraId="484FB25A" w14:textId="77777777" w:rsidR="00BE4D5B" w:rsidRDefault="00BE4D5B">
                  <w:pPr>
                    <w:rPr>
                      <w:rFonts w:ascii="Arial" w:eastAsia="Arial" w:hAnsi="Arial" w:cs="Arial"/>
                      <w:color w:val="7030A0"/>
                      <w:sz w:val="18"/>
                      <w:szCs w:val="18"/>
                    </w:rPr>
                  </w:pPr>
                </w:p>
              </w:tc>
              <w:tc>
                <w:tcPr>
                  <w:tcW w:w="851" w:type="dxa"/>
                </w:tcPr>
                <w:p w14:paraId="347A0568" w14:textId="77777777" w:rsidR="00BE4D5B" w:rsidRDefault="00BE4D5B">
                  <w:pPr>
                    <w:rPr>
                      <w:rFonts w:ascii="Arial" w:eastAsia="Arial" w:hAnsi="Arial" w:cs="Arial"/>
                      <w:color w:val="7030A0"/>
                      <w:sz w:val="18"/>
                      <w:szCs w:val="18"/>
                    </w:rPr>
                  </w:pPr>
                </w:p>
              </w:tc>
            </w:tr>
            <w:tr w:rsidR="00BE4D5B" w14:paraId="1F9E2FAB" w14:textId="77777777" w:rsidTr="000A04EF">
              <w:tc>
                <w:tcPr>
                  <w:tcW w:w="1365" w:type="dxa"/>
                </w:tcPr>
                <w:p w14:paraId="2F1C0056"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15" w:type="dxa"/>
                </w:tcPr>
                <w:p w14:paraId="6045A374" w14:textId="77777777" w:rsidR="00BE4D5B" w:rsidRDefault="00BE4D5B">
                  <w:pPr>
                    <w:rPr>
                      <w:rFonts w:ascii="Arial" w:eastAsia="Arial" w:hAnsi="Arial" w:cs="Arial"/>
                      <w:color w:val="7030A0"/>
                      <w:sz w:val="18"/>
                      <w:szCs w:val="18"/>
                    </w:rPr>
                  </w:pPr>
                </w:p>
              </w:tc>
              <w:tc>
                <w:tcPr>
                  <w:tcW w:w="708" w:type="dxa"/>
                </w:tcPr>
                <w:p w14:paraId="6A9C8C87" w14:textId="77777777" w:rsidR="00BE4D5B" w:rsidRDefault="00BE4D5B">
                  <w:pPr>
                    <w:rPr>
                      <w:rFonts w:ascii="Arial" w:eastAsia="Arial" w:hAnsi="Arial" w:cs="Arial"/>
                      <w:color w:val="7030A0"/>
                      <w:sz w:val="18"/>
                      <w:szCs w:val="18"/>
                    </w:rPr>
                  </w:pPr>
                </w:p>
              </w:tc>
              <w:tc>
                <w:tcPr>
                  <w:tcW w:w="851" w:type="dxa"/>
                </w:tcPr>
                <w:p w14:paraId="12C80CC2" w14:textId="77777777" w:rsidR="00BE4D5B" w:rsidRDefault="00BE4D5B">
                  <w:pPr>
                    <w:rPr>
                      <w:rFonts w:ascii="Arial" w:eastAsia="Arial" w:hAnsi="Arial" w:cs="Arial"/>
                      <w:color w:val="7030A0"/>
                      <w:sz w:val="18"/>
                      <w:szCs w:val="18"/>
                    </w:rPr>
                  </w:pPr>
                </w:p>
              </w:tc>
            </w:tr>
          </w:tbl>
          <w:p w14:paraId="129767A6" w14:textId="77777777" w:rsidR="00BE4D5B" w:rsidRDefault="00BE4D5B">
            <w:pPr>
              <w:rPr>
                <w:rFonts w:ascii="Arial" w:eastAsia="Arial" w:hAnsi="Arial" w:cs="Arial"/>
                <w:sz w:val="18"/>
                <w:szCs w:val="18"/>
              </w:rPr>
            </w:pPr>
          </w:p>
          <w:p w14:paraId="55700B71" w14:textId="77777777" w:rsidR="00BE4D5B" w:rsidRDefault="00BE4D5B">
            <w:pPr>
              <w:rPr>
                <w:rFonts w:ascii="Arial" w:eastAsia="Arial" w:hAnsi="Arial" w:cs="Arial"/>
                <w:sz w:val="18"/>
                <w:szCs w:val="18"/>
              </w:rPr>
            </w:pPr>
          </w:p>
        </w:tc>
        <w:tc>
          <w:tcPr>
            <w:tcW w:w="3998" w:type="dxa"/>
            <w:gridSpan w:val="5"/>
            <w:tcBorders>
              <w:top w:val="nil"/>
              <w:left w:val="nil"/>
              <w:bottom w:val="nil"/>
              <w:right w:val="nil"/>
            </w:tcBorders>
          </w:tcPr>
          <w:p w14:paraId="4673DA79" w14:textId="77777777" w:rsidR="00BE4D5B" w:rsidRDefault="00BE4D5B">
            <w:pPr>
              <w:rPr>
                <w:rFonts w:ascii="Arial" w:eastAsia="Arial" w:hAnsi="Arial" w:cs="Arial"/>
                <w:sz w:val="18"/>
                <w:szCs w:val="18"/>
              </w:rPr>
            </w:pPr>
          </w:p>
          <w:tbl>
            <w:tblPr>
              <w:tblStyle w:val="afff3"/>
              <w:tblW w:w="3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705"/>
              <w:gridCol w:w="675"/>
              <w:gridCol w:w="840"/>
            </w:tblGrid>
            <w:tr w:rsidR="00BE4D5B" w14:paraId="016043E2" w14:textId="77777777">
              <w:tc>
                <w:tcPr>
                  <w:tcW w:w="1395" w:type="dxa"/>
                </w:tcPr>
                <w:p w14:paraId="6591276D" w14:textId="77777777" w:rsidR="00BE4D5B" w:rsidRDefault="00305440">
                  <w:pPr>
                    <w:rPr>
                      <w:rFonts w:ascii="Arial" w:eastAsia="Arial" w:hAnsi="Arial" w:cs="Arial"/>
                      <w:b/>
                      <w:color w:val="7030A0"/>
                      <w:sz w:val="18"/>
                      <w:szCs w:val="18"/>
                    </w:rPr>
                  </w:pPr>
                  <w:r>
                    <w:rPr>
                      <w:rFonts w:ascii="Arial" w:eastAsia="Arial" w:hAnsi="Arial" w:cs="Arial"/>
                      <w:b/>
                      <w:color w:val="7030A0"/>
                      <w:sz w:val="18"/>
                      <w:szCs w:val="18"/>
                    </w:rPr>
                    <w:t>Beneficiaries</w:t>
                  </w:r>
                </w:p>
              </w:tc>
              <w:tc>
                <w:tcPr>
                  <w:tcW w:w="705" w:type="dxa"/>
                </w:tcPr>
                <w:p w14:paraId="0CA267C7" w14:textId="77777777" w:rsidR="00BE4D5B" w:rsidRDefault="00305440">
                  <w:pPr>
                    <w:jc w:val="center"/>
                    <w:rPr>
                      <w:rFonts w:ascii="Arial" w:eastAsia="Arial" w:hAnsi="Arial" w:cs="Arial"/>
                      <w:b/>
                      <w:color w:val="7030A0"/>
                      <w:sz w:val="18"/>
                      <w:szCs w:val="18"/>
                    </w:rPr>
                  </w:pPr>
                  <w:r>
                    <w:rPr>
                      <w:rFonts w:ascii="Arial" w:eastAsia="Arial" w:hAnsi="Arial" w:cs="Arial"/>
                      <w:b/>
                      <w:color w:val="7030A0"/>
                      <w:sz w:val="18"/>
                      <w:szCs w:val="18"/>
                    </w:rPr>
                    <w:t>Total</w:t>
                  </w:r>
                </w:p>
              </w:tc>
              <w:tc>
                <w:tcPr>
                  <w:tcW w:w="675" w:type="dxa"/>
                </w:tcPr>
                <w:p w14:paraId="4D73F557" w14:textId="77777777" w:rsidR="00BE4D5B" w:rsidRDefault="00305440">
                  <w:pPr>
                    <w:tabs>
                      <w:tab w:val="left" w:pos="898"/>
                    </w:tabs>
                    <w:jc w:val="center"/>
                    <w:rPr>
                      <w:rFonts w:ascii="Arial" w:eastAsia="Arial" w:hAnsi="Arial" w:cs="Arial"/>
                      <w:b/>
                      <w:color w:val="7030A0"/>
                      <w:sz w:val="18"/>
                      <w:szCs w:val="18"/>
                    </w:rPr>
                  </w:pPr>
                  <w:r>
                    <w:rPr>
                      <w:rFonts w:ascii="Arial" w:eastAsia="Arial" w:hAnsi="Arial" w:cs="Arial"/>
                      <w:b/>
                      <w:color w:val="7030A0"/>
                      <w:sz w:val="18"/>
                      <w:szCs w:val="18"/>
                    </w:rPr>
                    <w:t>Male</w:t>
                  </w:r>
                </w:p>
              </w:tc>
              <w:tc>
                <w:tcPr>
                  <w:tcW w:w="840" w:type="dxa"/>
                </w:tcPr>
                <w:p w14:paraId="7497DF59" w14:textId="77777777" w:rsidR="00BE4D5B" w:rsidRDefault="00305440">
                  <w:pPr>
                    <w:jc w:val="center"/>
                    <w:rPr>
                      <w:rFonts w:ascii="Arial" w:eastAsia="Arial" w:hAnsi="Arial" w:cs="Arial"/>
                      <w:b/>
                      <w:color w:val="7030A0"/>
                      <w:sz w:val="18"/>
                      <w:szCs w:val="18"/>
                    </w:rPr>
                  </w:pPr>
                  <w:r>
                    <w:rPr>
                      <w:rFonts w:ascii="Arial" w:eastAsia="Arial" w:hAnsi="Arial" w:cs="Arial"/>
                      <w:b/>
                      <w:color w:val="7030A0"/>
                      <w:sz w:val="18"/>
                      <w:szCs w:val="18"/>
                    </w:rPr>
                    <w:t>Female</w:t>
                  </w:r>
                </w:p>
              </w:tc>
            </w:tr>
            <w:tr w:rsidR="00BE4D5B" w14:paraId="4352E4F6" w14:textId="77777777">
              <w:tc>
                <w:tcPr>
                  <w:tcW w:w="1395" w:type="dxa"/>
                </w:tcPr>
                <w:p w14:paraId="6518F3F7" w14:textId="77777777" w:rsidR="00BE4D5B" w:rsidRDefault="00305440">
                  <w:pPr>
                    <w:rPr>
                      <w:rFonts w:ascii="Arial" w:eastAsia="Arial" w:hAnsi="Arial" w:cs="Arial"/>
                      <w:sz w:val="18"/>
                      <w:szCs w:val="18"/>
                    </w:rPr>
                  </w:pPr>
                  <w:r>
                    <w:rPr>
                      <w:rFonts w:ascii="Arial" w:eastAsia="Arial" w:hAnsi="Arial" w:cs="Arial"/>
                      <w:sz w:val="18"/>
                      <w:szCs w:val="18"/>
                    </w:rPr>
                    <w:t>IP Group</w:t>
                  </w:r>
                </w:p>
              </w:tc>
              <w:tc>
                <w:tcPr>
                  <w:tcW w:w="705" w:type="dxa"/>
                </w:tcPr>
                <w:p w14:paraId="095433C9" w14:textId="77777777" w:rsidR="00BE4D5B" w:rsidRDefault="00BE4D5B">
                  <w:pPr>
                    <w:rPr>
                      <w:rFonts w:ascii="Arial" w:eastAsia="Arial" w:hAnsi="Arial" w:cs="Arial"/>
                      <w:color w:val="7030A0"/>
                      <w:sz w:val="18"/>
                      <w:szCs w:val="18"/>
                    </w:rPr>
                  </w:pPr>
                </w:p>
              </w:tc>
              <w:tc>
                <w:tcPr>
                  <w:tcW w:w="675" w:type="dxa"/>
                </w:tcPr>
                <w:p w14:paraId="7E5357EB" w14:textId="77777777" w:rsidR="00BE4D5B" w:rsidRDefault="00BE4D5B">
                  <w:pPr>
                    <w:rPr>
                      <w:rFonts w:ascii="Arial" w:eastAsia="Arial" w:hAnsi="Arial" w:cs="Arial"/>
                      <w:color w:val="7030A0"/>
                      <w:sz w:val="18"/>
                      <w:szCs w:val="18"/>
                    </w:rPr>
                  </w:pPr>
                </w:p>
              </w:tc>
              <w:tc>
                <w:tcPr>
                  <w:tcW w:w="840" w:type="dxa"/>
                </w:tcPr>
                <w:p w14:paraId="5E60D186" w14:textId="77777777" w:rsidR="00BE4D5B" w:rsidRDefault="00BE4D5B">
                  <w:pPr>
                    <w:rPr>
                      <w:rFonts w:ascii="Arial" w:eastAsia="Arial" w:hAnsi="Arial" w:cs="Arial"/>
                      <w:color w:val="7030A0"/>
                      <w:sz w:val="18"/>
                      <w:szCs w:val="18"/>
                    </w:rPr>
                  </w:pPr>
                </w:p>
              </w:tc>
            </w:tr>
            <w:tr w:rsidR="00BE4D5B" w14:paraId="2601C959" w14:textId="77777777">
              <w:tc>
                <w:tcPr>
                  <w:tcW w:w="1395" w:type="dxa"/>
                </w:tcPr>
                <w:p w14:paraId="5E267EB1"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05" w:type="dxa"/>
                </w:tcPr>
                <w:p w14:paraId="05D73787" w14:textId="77777777" w:rsidR="00BE4D5B" w:rsidRDefault="00BE4D5B">
                  <w:pPr>
                    <w:rPr>
                      <w:rFonts w:ascii="Arial" w:eastAsia="Arial" w:hAnsi="Arial" w:cs="Arial"/>
                      <w:color w:val="7030A0"/>
                      <w:sz w:val="18"/>
                      <w:szCs w:val="18"/>
                    </w:rPr>
                  </w:pPr>
                </w:p>
              </w:tc>
              <w:tc>
                <w:tcPr>
                  <w:tcW w:w="675" w:type="dxa"/>
                </w:tcPr>
                <w:p w14:paraId="2C79E6BF" w14:textId="77777777" w:rsidR="00BE4D5B" w:rsidRDefault="00BE4D5B">
                  <w:pPr>
                    <w:rPr>
                      <w:rFonts w:ascii="Arial" w:eastAsia="Arial" w:hAnsi="Arial" w:cs="Arial"/>
                      <w:color w:val="7030A0"/>
                      <w:sz w:val="18"/>
                      <w:szCs w:val="18"/>
                    </w:rPr>
                  </w:pPr>
                </w:p>
              </w:tc>
              <w:tc>
                <w:tcPr>
                  <w:tcW w:w="840" w:type="dxa"/>
                </w:tcPr>
                <w:p w14:paraId="5B9609C6" w14:textId="77777777" w:rsidR="00BE4D5B" w:rsidRDefault="00BE4D5B">
                  <w:pPr>
                    <w:rPr>
                      <w:rFonts w:ascii="Arial" w:eastAsia="Arial" w:hAnsi="Arial" w:cs="Arial"/>
                      <w:color w:val="7030A0"/>
                      <w:sz w:val="18"/>
                      <w:szCs w:val="18"/>
                    </w:rPr>
                  </w:pPr>
                </w:p>
              </w:tc>
            </w:tr>
            <w:tr w:rsidR="00BE4D5B" w14:paraId="553F4208" w14:textId="77777777">
              <w:tc>
                <w:tcPr>
                  <w:tcW w:w="1395" w:type="dxa"/>
                </w:tcPr>
                <w:p w14:paraId="2D961BB2" w14:textId="77777777" w:rsidR="00BE4D5B" w:rsidRDefault="00305440">
                  <w:pPr>
                    <w:rPr>
                      <w:rFonts w:ascii="Arial" w:eastAsia="Arial" w:hAnsi="Arial" w:cs="Arial"/>
                      <w:sz w:val="18"/>
                      <w:szCs w:val="18"/>
                    </w:rPr>
                  </w:pPr>
                  <w:r>
                    <w:rPr>
                      <w:rFonts w:ascii="Arial" w:eastAsia="Arial" w:hAnsi="Arial" w:cs="Arial"/>
                      <w:sz w:val="18"/>
                      <w:szCs w:val="18"/>
                    </w:rPr>
                    <w:t>Children</w:t>
                  </w:r>
                </w:p>
              </w:tc>
              <w:tc>
                <w:tcPr>
                  <w:tcW w:w="705" w:type="dxa"/>
                </w:tcPr>
                <w:p w14:paraId="72B156A0" w14:textId="77777777" w:rsidR="00BE4D5B" w:rsidRDefault="00BE4D5B">
                  <w:pPr>
                    <w:rPr>
                      <w:rFonts w:ascii="Arial" w:eastAsia="Arial" w:hAnsi="Arial" w:cs="Arial"/>
                      <w:color w:val="7030A0"/>
                      <w:sz w:val="18"/>
                      <w:szCs w:val="18"/>
                    </w:rPr>
                  </w:pPr>
                </w:p>
              </w:tc>
              <w:tc>
                <w:tcPr>
                  <w:tcW w:w="675" w:type="dxa"/>
                </w:tcPr>
                <w:p w14:paraId="18552599" w14:textId="77777777" w:rsidR="00BE4D5B" w:rsidRDefault="00BE4D5B">
                  <w:pPr>
                    <w:rPr>
                      <w:rFonts w:ascii="Arial" w:eastAsia="Arial" w:hAnsi="Arial" w:cs="Arial"/>
                      <w:color w:val="7030A0"/>
                      <w:sz w:val="18"/>
                      <w:szCs w:val="18"/>
                    </w:rPr>
                  </w:pPr>
                </w:p>
              </w:tc>
              <w:tc>
                <w:tcPr>
                  <w:tcW w:w="840" w:type="dxa"/>
                </w:tcPr>
                <w:p w14:paraId="15902099" w14:textId="77777777" w:rsidR="00BE4D5B" w:rsidRDefault="00BE4D5B">
                  <w:pPr>
                    <w:rPr>
                      <w:rFonts w:ascii="Arial" w:eastAsia="Arial" w:hAnsi="Arial" w:cs="Arial"/>
                      <w:color w:val="7030A0"/>
                      <w:sz w:val="18"/>
                      <w:szCs w:val="18"/>
                    </w:rPr>
                  </w:pPr>
                </w:p>
              </w:tc>
            </w:tr>
            <w:tr w:rsidR="00BE4D5B" w14:paraId="4DA26D75" w14:textId="77777777">
              <w:tc>
                <w:tcPr>
                  <w:tcW w:w="1395" w:type="dxa"/>
                </w:tcPr>
                <w:p w14:paraId="76D50C70"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05" w:type="dxa"/>
                </w:tcPr>
                <w:p w14:paraId="664B153A" w14:textId="77777777" w:rsidR="00BE4D5B" w:rsidRDefault="00BE4D5B">
                  <w:pPr>
                    <w:rPr>
                      <w:rFonts w:ascii="Arial" w:eastAsia="Arial" w:hAnsi="Arial" w:cs="Arial"/>
                      <w:color w:val="7030A0"/>
                      <w:sz w:val="18"/>
                      <w:szCs w:val="18"/>
                    </w:rPr>
                  </w:pPr>
                </w:p>
              </w:tc>
              <w:tc>
                <w:tcPr>
                  <w:tcW w:w="675" w:type="dxa"/>
                </w:tcPr>
                <w:p w14:paraId="697A4BAD" w14:textId="77777777" w:rsidR="00BE4D5B" w:rsidRDefault="00BE4D5B">
                  <w:pPr>
                    <w:rPr>
                      <w:rFonts w:ascii="Arial" w:eastAsia="Arial" w:hAnsi="Arial" w:cs="Arial"/>
                      <w:color w:val="7030A0"/>
                      <w:sz w:val="18"/>
                      <w:szCs w:val="18"/>
                    </w:rPr>
                  </w:pPr>
                </w:p>
              </w:tc>
              <w:tc>
                <w:tcPr>
                  <w:tcW w:w="840" w:type="dxa"/>
                </w:tcPr>
                <w:p w14:paraId="13B6247C" w14:textId="77777777" w:rsidR="00BE4D5B" w:rsidRDefault="00BE4D5B">
                  <w:pPr>
                    <w:rPr>
                      <w:rFonts w:ascii="Arial" w:eastAsia="Arial" w:hAnsi="Arial" w:cs="Arial"/>
                      <w:color w:val="7030A0"/>
                      <w:sz w:val="18"/>
                      <w:szCs w:val="18"/>
                    </w:rPr>
                  </w:pPr>
                </w:p>
              </w:tc>
            </w:tr>
            <w:tr w:rsidR="00BE4D5B" w14:paraId="3A3F7FCE" w14:textId="77777777">
              <w:tc>
                <w:tcPr>
                  <w:tcW w:w="1395" w:type="dxa"/>
                </w:tcPr>
                <w:p w14:paraId="6B4DF51F" w14:textId="77777777" w:rsidR="00BE4D5B" w:rsidRDefault="00305440">
                  <w:pPr>
                    <w:rPr>
                      <w:rFonts w:ascii="Arial" w:eastAsia="Arial" w:hAnsi="Arial" w:cs="Arial"/>
                      <w:sz w:val="18"/>
                      <w:szCs w:val="18"/>
                    </w:rPr>
                  </w:pPr>
                  <w:r>
                    <w:rPr>
                      <w:rFonts w:ascii="Arial" w:eastAsia="Arial" w:hAnsi="Arial" w:cs="Arial"/>
                      <w:sz w:val="18"/>
                      <w:szCs w:val="18"/>
                    </w:rPr>
                    <w:t>Youth</w:t>
                  </w:r>
                </w:p>
              </w:tc>
              <w:tc>
                <w:tcPr>
                  <w:tcW w:w="705" w:type="dxa"/>
                </w:tcPr>
                <w:p w14:paraId="28C19B60" w14:textId="77777777" w:rsidR="00BE4D5B" w:rsidRDefault="00BE4D5B">
                  <w:pPr>
                    <w:rPr>
                      <w:rFonts w:ascii="Arial" w:eastAsia="Arial" w:hAnsi="Arial" w:cs="Arial"/>
                      <w:color w:val="7030A0"/>
                      <w:sz w:val="18"/>
                      <w:szCs w:val="18"/>
                    </w:rPr>
                  </w:pPr>
                </w:p>
              </w:tc>
              <w:tc>
                <w:tcPr>
                  <w:tcW w:w="675" w:type="dxa"/>
                </w:tcPr>
                <w:p w14:paraId="2672881F" w14:textId="77777777" w:rsidR="00BE4D5B" w:rsidRDefault="00BE4D5B">
                  <w:pPr>
                    <w:rPr>
                      <w:rFonts w:ascii="Arial" w:eastAsia="Arial" w:hAnsi="Arial" w:cs="Arial"/>
                      <w:color w:val="7030A0"/>
                      <w:sz w:val="18"/>
                      <w:szCs w:val="18"/>
                    </w:rPr>
                  </w:pPr>
                </w:p>
              </w:tc>
              <w:tc>
                <w:tcPr>
                  <w:tcW w:w="840" w:type="dxa"/>
                </w:tcPr>
                <w:p w14:paraId="12DCC35D" w14:textId="77777777" w:rsidR="00BE4D5B" w:rsidRDefault="00BE4D5B">
                  <w:pPr>
                    <w:rPr>
                      <w:rFonts w:ascii="Arial" w:eastAsia="Arial" w:hAnsi="Arial" w:cs="Arial"/>
                      <w:color w:val="7030A0"/>
                      <w:sz w:val="18"/>
                      <w:szCs w:val="18"/>
                    </w:rPr>
                  </w:pPr>
                </w:p>
              </w:tc>
            </w:tr>
            <w:tr w:rsidR="00BE4D5B" w14:paraId="7202B02E" w14:textId="77777777">
              <w:tc>
                <w:tcPr>
                  <w:tcW w:w="1395" w:type="dxa"/>
                </w:tcPr>
                <w:p w14:paraId="3116E471"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05" w:type="dxa"/>
                </w:tcPr>
                <w:p w14:paraId="56469E63" w14:textId="77777777" w:rsidR="00BE4D5B" w:rsidRDefault="00BE4D5B">
                  <w:pPr>
                    <w:rPr>
                      <w:rFonts w:ascii="Arial" w:eastAsia="Arial" w:hAnsi="Arial" w:cs="Arial"/>
                      <w:color w:val="7030A0"/>
                      <w:sz w:val="18"/>
                      <w:szCs w:val="18"/>
                    </w:rPr>
                  </w:pPr>
                </w:p>
              </w:tc>
              <w:tc>
                <w:tcPr>
                  <w:tcW w:w="675" w:type="dxa"/>
                </w:tcPr>
                <w:p w14:paraId="6E3725E9" w14:textId="77777777" w:rsidR="00BE4D5B" w:rsidRDefault="00BE4D5B">
                  <w:pPr>
                    <w:rPr>
                      <w:rFonts w:ascii="Arial" w:eastAsia="Arial" w:hAnsi="Arial" w:cs="Arial"/>
                      <w:color w:val="7030A0"/>
                      <w:sz w:val="18"/>
                      <w:szCs w:val="18"/>
                    </w:rPr>
                  </w:pPr>
                </w:p>
              </w:tc>
              <w:tc>
                <w:tcPr>
                  <w:tcW w:w="840" w:type="dxa"/>
                </w:tcPr>
                <w:p w14:paraId="54B655B4" w14:textId="77777777" w:rsidR="00BE4D5B" w:rsidRDefault="00BE4D5B">
                  <w:pPr>
                    <w:rPr>
                      <w:rFonts w:ascii="Arial" w:eastAsia="Arial" w:hAnsi="Arial" w:cs="Arial"/>
                      <w:color w:val="7030A0"/>
                      <w:sz w:val="18"/>
                      <w:szCs w:val="18"/>
                    </w:rPr>
                  </w:pPr>
                </w:p>
              </w:tc>
            </w:tr>
            <w:tr w:rsidR="00BE4D5B" w14:paraId="0A067092" w14:textId="77777777">
              <w:tc>
                <w:tcPr>
                  <w:tcW w:w="1395" w:type="dxa"/>
                </w:tcPr>
                <w:p w14:paraId="6C2DD416" w14:textId="77777777" w:rsidR="00BE4D5B" w:rsidRDefault="00305440">
                  <w:pPr>
                    <w:rPr>
                      <w:rFonts w:ascii="Arial" w:eastAsia="Arial" w:hAnsi="Arial" w:cs="Arial"/>
                      <w:sz w:val="18"/>
                      <w:szCs w:val="18"/>
                    </w:rPr>
                  </w:pPr>
                  <w:r>
                    <w:rPr>
                      <w:rFonts w:ascii="Arial" w:eastAsia="Arial" w:hAnsi="Arial" w:cs="Arial"/>
                      <w:sz w:val="18"/>
                      <w:szCs w:val="18"/>
                    </w:rPr>
                    <w:t>Adult</w:t>
                  </w:r>
                </w:p>
              </w:tc>
              <w:tc>
                <w:tcPr>
                  <w:tcW w:w="705" w:type="dxa"/>
                </w:tcPr>
                <w:p w14:paraId="352E481A" w14:textId="77777777" w:rsidR="00BE4D5B" w:rsidRDefault="00BE4D5B">
                  <w:pPr>
                    <w:rPr>
                      <w:rFonts w:ascii="Arial" w:eastAsia="Arial" w:hAnsi="Arial" w:cs="Arial"/>
                      <w:color w:val="7030A0"/>
                      <w:sz w:val="18"/>
                      <w:szCs w:val="18"/>
                    </w:rPr>
                  </w:pPr>
                </w:p>
              </w:tc>
              <w:tc>
                <w:tcPr>
                  <w:tcW w:w="675" w:type="dxa"/>
                </w:tcPr>
                <w:p w14:paraId="4B90EDE1" w14:textId="77777777" w:rsidR="00BE4D5B" w:rsidRDefault="00BE4D5B">
                  <w:pPr>
                    <w:rPr>
                      <w:rFonts w:ascii="Arial" w:eastAsia="Arial" w:hAnsi="Arial" w:cs="Arial"/>
                      <w:color w:val="7030A0"/>
                      <w:sz w:val="18"/>
                      <w:szCs w:val="18"/>
                    </w:rPr>
                  </w:pPr>
                </w:p>
              </w:tc>
              <w:tc>
                <w:tcPr>
                  <w:tcW w:w="840" w:type="dxa"/>
                </w:tcPr>
                <w:p w14:paraId="1202A1D0" w14:textId="77777777" w:rsidR="00BE4D5B" w:rsidRDefault="00BE4D5B">
                  <w:pPr>
                    <w:rPr>
                      <w:rFonts w:ascii="Arial" w:eastAsia="Arial" w:hAnsi="Arial" w:cs="Arial"/>
                      <w:color w:val="7030A0"/>
                      <w:sz w:val="18"/>
                      <w:szCs w:val="18"/>
                    </w:rPr>
                  </w:pPr>
                </w:p>
              </w:tc>
            </w:tr>
            <w:tr w:rsidR="00BE4D5B" w14:paraId="67161EA0" w14:textId="77777777">
              <w:tc>
                <w:tcPr>
                  <w:tcW w:w="1395" w:type="dxa"/>
                </w:tcPr>
                <w:p w14:paraId="341959DF"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05" w:type="dxa"/>
                </w:tcPr>
                <w:p w14:paraId="4B9988C4" w14:textId="77777777" w:rsidR="00BE4D5B" w:rsidRDefault="00BE4D5B">
                  <w:pPr>
                    <w:rPr>
                      <w:rFonts w:ascii="Arial" w:eastAsia="Arial" w:hAnsi="Arial" w:cs="Arial"/>
                      <w:color w:val="7030A0"/>
                      <w:sz w:val="18"/>
                      <w:szCs w:val="18"/>
                    </w:rPr>
                  </w:pPr>
                </w:p>
              </w:tc>
              <w:tc>
                <w:tcPr>
                  <w:tcW w:w="675" w:type="dxa"/>
                </w:tcPr>
                <w:p w14:paraId="5C20AF5A" w14:textId="77777777" w:rsidR="00BE4D5B" w:rsidRDefault="00BE4D5B">
                  <w:pPr>
                    <w:rPr>
                      <w:rFonts w:ascii="Arial" w:eastAsia="Arial" w:hAnsi="Arial" w:cs="Arial"/>
                      <w:color w:val="7030A0"/>
                      <w:sz w:val="18"/>
                      <w:szCs w:val="18"/>
                    </w:rPr>
                  </w:pPr>
                </w:p>
              </w:tc>
              <w:tc>
                <w:tcPr>
                  <w:tcW w:w="840" w:type="dxa"/>
                </w:tcPr>
                <w:p w14:paraId="6CF3FBF7" w14:textId="77777777" w:rsidR="00BE4D5B" w:rsidRDefault="00BE4D5B">
                  <w:pPr>
                    <w:rPr>
                      <w:rFonts w:ascii="Arial" w:eastAsia="Arial" w:hAnsi="Arial" w:cs="Arial"/>
                      <w:color w:val="7030A0"/>
                      <w:sz w:val="18"/>
                      <w:szCs w:val="18"/>
                    </w:rPr>
                  </w:pPr>
                </w:p>
              </w:tc>
            </w:tr>
            <w:tr w:rsidR="00BE4D5B" w14:paraId="4381CC9F" w14:textId="77777777">
              <w:tc>
                <w:tcPr>
                  <w:tcW w:w="1395" w:type="dxa"/>
                </w:tcPr>
                <w:p w14:paraId="56A1CF8B" w14:textId="77777777" w:rsidR="00BE4D5B" w:rsidRDefault="00305440">
                  <w:pPr>
                    <w:rPr>
                      <w:rFonts w:ascii="Arial" w:eastAsia="Arial" w:hAnsi="Arial" w:cs="Arial"/>
                      <w:sz w:val="18"/>
                      <w:szCs w:val="18"/>
                    </w:rPr>
                  </w:pPr>
                  <w:r>
                    <w:rPr>
                      <w:rFonts w:ascii="Arial" w:eastAsia="Arial" w:hAnsi="Arial" w:cs="Arial"/>
                      <w:sz w:val="18"/>
                      <w:szCs w:val="18"/>
                    </w:rPr>
                    <w:t>Older</w:t>
                  </w:r>
                </w:p>
              </w:tc>
              <w:tc>
                <w:tcPr>
                  <w:tcW w:w="705" w:type="dxa"/>
                </w:tcPr>
                <w:p w14:paraId="18A3E529" w14:textId="77777777" w:rsidR="00BE4D5B" w:rsidRDefault="00BE4D5B">
                  <w:pPr>
                    <w:rPr>
                      <w:rFonts w:ascii="Arial" w:eastAsia="Arial" w:hAnsi="Arial" w:cs="Arial"/>
                      <w:color w:val="7030A0"/>
                      <w:sz w:val="18"/>
                      <w:szCs w:val="18"/>
                    </w:rPr>
                  </w:pPr>
                </w:p>
              </w:tc>
              <w:tc>
                <w:tcPr>
                  <w:tcW w:w="675" w:type="dxa"/>
                </w:tcPr>
                <w:p w14:paraId="629B0B51" w14:textId="77777777" w:rsidR="00BE4D5B" w:rsidRDefault="00BE4D5B">
                  <w:pPr>
                    <w:rPr>
                      <w:rFonts w:ascii="Arial" w:eastAsia="Arial" w:hAnsi="Arial" w:cs="Arial"/>
                      <w:color w:val="7030A0"/>
                      <w:sz w:val="18"/>
                      <w:szCs w:val="18"/>
                    </w:rPr>
                  </w:pPr>
                </w:p>
              </w:tc>
              <w:tc>
                <w:tcPr>
                  <w:tcW w:w="840" w:type="dxa"/>
                </w:tcPr>
                <w:p w14:paraId="710E0FD2" w14:textId="77777777" w:rsidR="00BE4D5B" w:rsidRDefault="00BE4D5B">
                  <w:pPr>
                    <w:rPr>
                      <w:rFonts w:ascii="Arial" w:eastAsia="Arial" w:hAnsi="Arial" w:cs="Arial"/>
                      <w:color w:val="7030A0"/>
                      <w:sz w:val="18"/>
                      <w:szCs w:val="18"/>
                    </w:rPr>
                  </w:pPr>
                </w:p>
              </w:tc>
            </w:tr>
            <w:tr w:rsidR="00BE4D5B" w14:paraId="55478A70" w14:textId="77777777">
              <w:tc>
                <w:tcPr>
                  <w:tcW w:w="1395" w:type="dxa"/>
                </w:tcPr>
                <w:p w14:paraId="6593C7CD"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05" w:type="dxa"/>
                </w:tcPr>
                <w:p w14:paraId="7164EDB8" w14:textId="77777777" w:rsidR="00BE4D5B" w:rsidRDefault="00BE4D5B">
                  <w:pPr>
                    <w:rPr>
                      <w:rFonts w:ascii="Arial" w:eastAsia="Arial" w:hAnsi="Arial" w:cs="Arial"/>
                      <w:color w:val="7030A0"/>
                      <w:sz w:val="18"/>
                      <w:szCs w:val="18"/>
                    </w:rPr>
                  </w:pPr>
                </w:p>
              </w:tc>
              <w:tc>
                <w:tcPr>
                  <w:tcW w:w="675" w:type="dxa"/>
                </w:tcPr>
                <w:p w14:paraId="48009B69" w14:textId="77777777" w:rsidR="00BE4D5B" w:rsidRDefault="00BE4D5B">
                  <w:pPr>
                    <w:rPr>
                      <w:rFonts w:ascii="Arial" w:eastAsia="Arial" w:hAnsi="Arial" w:cs="Arial"/>
                      <w:color w:val="7030A0"/>
                      <w:sz w:val="18"/>
                      <w:szCs w:val="18"/>
                    </w:rPr>
                  </w:pPr>
                </w:p>
              </w:tc>
              <w:tc>
                <w:tcPr>
                  <w:tcW w:w="840" w:type="dxa"/>
                </w:tcPr>
                <w:p w14:paraId="5A56F6D1" w14:textId="77777777" w:rsidR="00BE4D5B" w:rsidRDefault="00BE4D5B">
                  <w:pPr>
                    <w:rPr>
                      <w:rFonts w:ascii="Arial" w:eastAsia="Arial" w:hAnsi="Arial" w:cs="Arial"/>
                      <w:color w:val="7030A0"/>
                      <w:sz w:val="18"/>
                      <w:szCs w:val="18"/>
                    </w:rPr>
                  </w:pPr>
                </w:p>
              </w:tc>
            </w:tr>
          </w:tbl>
          <w:p w14:paraId="3496D4B6" w14:textId="77777777" w:rsidR="00BE4D5B" w:rsidRDefault="00BE4D5B">
            <w:pPr>
              <w:rPr>
                <w:rFonts w:ascii="Arial" w:eastAsia="Arial" w:hAnsi="Arial" w:cs="Arial"/>
                <w:sz w:val="18"/>
                <w:szCs w:val="18"/>
              </w:rPr>
            </w:pPr>
          </w:p>
        </w:tc>
      </w:tr>
      <w:tr w:rsidR="00BE4D5B" w14:paraId="68ADDCDE" w14:textId="77777777" w:rsidTr="000A04EF">
        <w:trPr>
          <w:trHeight w:val="208"/>
        </w:trPr>
        <w:tc>
          <w:tcPr>
            <w:tcW w:w="558" w:type="dxa"/>
            <w:vMerge w:val="restart"/>
            <w:tcBorders>
              <w:top w:val="nil"/>
              <w:left w:val="nil"/>
              <w:bottom w:val="nil"/>
              <w:right w:val="nil"/>
            </w:tcBorders>
          </w:tcPr>
          <w:p w14:paraId="3E6EDE41" w14:textId="77777777" w:rsidR="00BE4D5B" w:rsidRDefault="00305440">
            <w:pPr>
              <w:jc w:val="right"/>
              <w:rPr>
                <w:rFonts w:ascii="Arial" w:eastAsia="Arial" w:hAnsi="Arial" w:cs="Arial"/>
                <w:b/>
                <w:sz w:val="18"/>
                <w:szCs w:val="18"/>
              </w:rPr>
            </w:pPr>
            <w:r>
              <w:rPr>
                <w:rFonts w:ascii="Arial" w:eastAsia="Arial" w:hAnsi="Arial" w:cs="Arial"/>
                <w:b/>
                <w:sz w:val="18"/>
                <w:szCs w:val="18"/>
              </w:rPr>
              <w:t>7.</w:t>
            </w:r>
          </w:p>
        </w:tc>
        <w:tc>
          <w:tcPr>
            <w:tcW w:w="1939" w:type="dxa"/>
            <w:gridSpan w:val="2"/>
            <w:vMerge w:val="restart"/>
            <w:tcBorders>
              <w:top w:val="nil"/>
              <w:left w:val="nil"/>
              <w:bottom w:val="nil"/>
              <w:right w:val="nil"/>
            </w:tcBorders>
          </w:tcPr>
          <w:p w14:paraId="3E513609" w14:textId="77777777" w:rsidR="00BE4D5B" w:rsidRDefault="00305440">
            <w:pPr>
              <w:rPr>
                <w:rFonts w:ascii="Arial" w:eastAsia="Arial" w:hAnsi="Arial" w:cs="Arial"/>
                <w:b/>
                <w:sz w:val="18"/>
                <w:szCs w:val="18"/>
              </w:rPr>
            </w:pPr>
            <w:r>
              <w:rPr>
                <w:rFonts w:ascii="Arial" w:eastAsia="Arial" w:hAnsi="Arial" w:cs="Arial"/>
                <w:b/>
                <w:sz w:val="18"/>
                <w:szCs w:val="18"/>
              </w:rPr>
              <w:t>Core Program and Sub-program Addressed</w:t>
            </w:r>
          </w:p>
          <w:p w14:paraId="4C92C99E" w14:textId="77777777" w:rsidR="00BE4D5B" w:rsidRDefault="00BE4D5B">
            <w:pPr>
              <w:rPr>
                <w:rFonts w:ascii="Arial" w:eastAsia="Arial" w:hAnsi="Arial" w:cs="Arial"/>
                <w:b/>
                <w:sz w:val="18"/>
                <w:szCs w:val="18"/>
              </w:rPr>
            </w:pPr>
          </w:p>
        </w:tc>
        <w:tc>
          <w:tcPr>
            <w:tcW w:w="276" w:type="dxa"/>
            <w:vMerge w:val="restart"/>
            <w:tcBorders>
              <w:top w:val="nil"/>
              <w:left w:val="nil"/>
              <w:bottom w:val="nil"/>
              <w:right w:val="nil"/>
            </w:tcBorders>
          </w:tcPr>
          <w:p w14:paraId="364D7DC7"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55DF0ACA" w14:textId="77777777" w:rsidR="00BE4D5B" w:rsidRDefault="00305440">
            <w:pPr>
              <w:rPr>
                <w:rFonts w:ascii="Arial" w:eastAsia="Arial" w:hAnsi="Arial" w:cs="Arial"/>
                <w:sz w:val="18"/>
                <w:szCs w:val="18"/>
              </w:rPr>
            </w:pPr>
            <w:r>
              <w:rPr>
                <w:rFonts w:ascii="Arial" w:eastAsia="Arial" w:hAnsi="Arial" w:cs="Arial"/>
                <w:sz w:val="18"/>
                <w:szCs w:val="18"/>
              </w:rPr>
              <w:t>Indigenous Peoples Rights Protection Program / Adjudication Services</w:t>
            </w:r>
          </w:p>
        </w:tc>
      </w:tr>
      <w:tr w:rsidR="00BE4D5B" w14:paraId="65CEF708" w14:textId="77777777" w:rsidTr="000A04EF">
        <w:trPr>
          <w:trHeight w:val="206"/>
        </w:trPr>
        <w:tc>
          <w:tcPr>
            <w:tcW w:w="558" w:type="dxa"/>
            <w:vMerge/>
            <w:tcBorders>
              <w:top w:val="nil"/>
              <w:left w:val="nil"/>
              <w:bottom w:val="nil"/>
              <w:right w:val="nil"/>
            </w:tcBorders>
          </w:tcPr>
          <w:p w14:paraId="70FF29A8"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Borders>
              <w:top w:val="nil"/>
              <w:left w:val="nil"/>
              <w:bottom w:val="nil"/>
              <w:right w:val="nil"/>
            </w:tcBorders>
          </w:tcPr>
          <w:p w14:paraId="07EDF949"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Borders>
              <w:top w:val="nil"/>
              <w:left w:val="nil"/>
              <w:bottom w:val="nil"/>
              <w:right w:val="nil"/>
            </w:tcBorders>
          </w:tcPr>
          <w:p w14:paraId="4F8124AF"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Borders>
              <w:top w:val="nil"/>
              <w:left w:val="nil"/>
              <w:bottom w:val="nil"/>
              <w:right w:val="nil"/>
            </w:tcBorders>
          </w:tcPr>
          <w:p w14:paraId="28692C23" w14:textId="77777777" w:rsidR="00BE4D5B" w:rsidRDefault="00BE4D5B">
            <w:pPr>
              <w:rPr>
                <w:rFonts w:ascii="Arial" w:eastAsia="Arial" w:hAnsi="Arial" w:cs="Arial"/>
                <w:sz w:val="18"/>
                <w:szCs w:val="18"/>
              </w:rPr>
            </w:pPr>
          </w:p>
        </w:tc>
      </w:tr>
      <w:tr w:rsidR="00BE4D5B" w14:paraId="4A4B4B54" w14:textId="77777777" w:rsidTr="000A04EF">
        <w:trPr>
          <w:trHeight w:val="206"/>
        </w:trPr>
        <w:tc>
          <w:tcPr>
            <w:tcW w:w="558" w:type="dxa"/>
            <w:vMerge/>
            <w:tcBorders>
              <w:top w:val="nil"/>
              <w:left w:val="nil"/>
              <w:bottom w:val="nil"/>
              <w:right w:val="nil"/>
            </w:tcBorders>
          </w:tcPr>
          <w:p w14:paraId="4FE7D036"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Borders>
              <w:top w:val="nil"/>
              <w:left w:val="nil"/>
              <w:bottom w:val="nil"/>
              <w:right w:val="nil"/>
            </w:tcBorders>
          </w:tcPr>
          <w:p w14:paraId="0B2B8D73"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Borders>
              <w:top w:val="nil"/>
              <w:left w:val="nil"/>
              <w:bottom w:val="nil"/>
              <w:right w:val="nil"/>
            </w:tcBorders>
          </w:tcPr>
          <w:p w14:paraId="20DE227C"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Borders>
              <w:top w:val="nil"/>
              <w:left w:val="nil"/>
              <w:bottom w:val="nil"/>
              <w:right w:val="nil"/>
            </w:tcBorders>
          </w:tcPr>
          <w:p w14:paraId="04DDC13F" w14:textId="77777777" w:rsidR="00BE4D5B" w:rsidRDefault="00BE4D5B">
            <w:pPr>
              <w:rPr>
                <w:rFonts w:ascii="Arial" w:eastAsia="Arial" w:hAnsi="Arial" w:cs="Arial"/>
                <w:sz w:val="18"/>
                <w:szCs w:val="18"/>
              </w:rPr>
            </w:pPr>
          </w:p>
        </w:tc>
      </w:tr>
      <w:tr w:rsidR="00BE4D5B" w14:paraId="6C719ECC" w14:textId="77777777">
        <w:tc>
          <w:tcPr>
            <w:tcW w:w="558" w:type="dxa"/>
            <w:tcBorders>
              <w:top w:val="nil"/>
              <w:left w:val="nil"/>
              <w:bottom w:val="nil"/>
              <w:right w:val="nil"/>
            </w:tcBorders>
          </w:tcPr>
          <w:p w14:paraId="4595AD42" w14:textId="77777777" w:rsidR="00BE4D5B" w:rsidRDefault="00305440">
            <w:pPr>
              <w:jc w:val="right"/>
              <w:rPr>
                <w:rFonts w:ascii="Arial" w:eastAsia="Arial" w:hAnsi="Arial" w:cs="Arial"/>
                <w:b/>
                <w:sz w:val="18"/>
                <w:szCs w:val="18"/>
              </w:rPr>
            </w:pPr>
            <w:r>
              <w:rPr>
                <w:rFonts w:ascii="Arial" w:eastAsia="Arial" w:hAnsi="Arial" w:cs="Arial"/>
                <w:b/>
                <w:sz w:val="18"/>
                <w:szCs w:val="18"/>
              </w:rPr>
              <w:t>8.</w:t>
            </w:r>
          </w:p>
        </w:tc>
        <w:tc>
          <w:tcPr>
            <w:tcW w:w="1939" w:type="dxa"/>
            <w:gridSpan w:val="2"/>
            <w:tcBorders>
              <w:top w:val="nil"/>
              <w:left w:val="nil"/>
              <w:bottom w:val="nil"/>
              <w:right w:val="nil"/>
            </w:tcBorders>
          </w:tcPr>
          <w:p w14:paraId="1A248B5B" w14:textId="77777777" w:rsidR="00BE4D5B" w:rsidRDefault="00305440">
            <w:pPr>
              <w:rPr>
                <w:rFonts w:ascii="Arial" w:eastAsia="Arial" w:hAnsi="Arial" w:cs="Arial"/>
                <w:b/>
                <w:sz w:val="18"/>
                <w:szCs w:val="18"/>
              </w:rPr>
            </w:pPr>
            <w:r>
              <w:rPr>
                <w:rFonts w:ascii="Arial" w:eastAsia="Arial" w:hAnsi="Arial" w:cs="Arial"/>
                <w:b/>
                <w:sz w:val="18"/>
                <w:szCs w:val="18"/>
              </w:rPr>
              <w:t>Project Status</w:t>
            </w:r>
          </w:p>
          <w:p w14:paraId="0702D563" w14:textId="77777777" w:rsidR="00BE4D5B" w:rsidRDefault="00BE4D5B">
            <w:pPr>
              <w:rPr>
                <w:rFonts w:ascii="Arial" w:eastAsia="Arial" w:hAnsi="Arial" w:cs="Arial"/>
                <w:b/>
                <w:sz w:val="18"/>
                <w:szCs w:val="18"/>
              </w:rPr>
            </w:pPr>
          </w:p>
        </w:tc>
        <w:tc>
          <w:tcPr>
            <w:tcW w:w="276" w:type="dxa"/>
            <w:tcBorders>
              <w:top w:val="nil"/>
              <w:left w:val="nil"/>
              <w:bottom w:val="nil"/>
              <w:right w:val="nil"/>
            </w:tcBorders>
          </w:tcPr>
          <w:p w14:paraId="12C0FAB4"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1561" w:type="dxa"/>
            <w:tcBorders>
              <w:top w:val="nil"/>
              <w:left w:val="nil"/>
              <w:bottom w:val="nil"/>
              <w:right w:val="nil"/>
            </w:tcBorders>
          </w:tcPr>
          <w:p w14:paraId="105E86AA" w14:textId="77777777" w:rsidR="00BE4D5B" w:rsidRDefault="00305440">
            <w:pPr>
              <w:rPr>
                <w:rFonts w:ascii="Arial" w:eastAsia="Arial" w:hAnsi="Arial" w:cs="Arial"/>
                <w:sz w:val="18"/>
                <w:szCs w:val="18"/>
              </w:rPr>
            </w:pPr>
            <w:proofErr w:type="gramStart"/>
            <w:r>
              <w:rPr>
                <w:rFonts w:ascii="Arial" w:eastAsia="Arial" w:hAnsi="Arial" w:cs="Arial"/>
                <w:sz w:val="18"/>
                <w:szCs w:val="18"/>
              </w:rPr>
              <w:t>(  x</w:t>
            </w:r>
            <w:proofErr w:type="gramEnd"/>
            <w:r>
              <w:rPr>
                <w:rFonts w:ascii="Arial" w:eastAsia="Arial" w:hAnsi="Arial" w:cs="Arial"/>
                <w:sz w:val="18"/>
                <w:szCs w:val="18"/>
              </w:rPr>
              <w:t xml:space="preserve"> ) Proposed</w:t>
            </w:r>
          </w:p>
        </w:tc>
        <w:tc>
          <w:tcPr>
            <w:tcW w:w="1392" w:type="dxa"/>
            <w:gridSpan w:val="2"/>
            <w:tcBorders>
              <w:top w:val="nil"/>
              <w:left w:val="nil"/>
              <w:bottom w:val="nil"/>
              <w:right w:val="nil"/>
            </w:tcBorders>
          </w:tcPr>
          <w:p w14:paraId="1560CEE0" w14:textId="77777777" w:rsidR="00BE4D5B" w:rsidRDefault="0030544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On-going</w:t>
            </w:r>
          </w:p>
        </w:tc>
        <w:tc>
          <w:tcPr>
            <w:tcW w:w="1701" w:type="dxa"/>
            <w:gridSpan w:val="2"/>
            <w:tcBorders>
              <w:top w:val="nil"/>
              <w:left w:val="nil"/>
              <w:bottom w:val="nil"/>
              <w:right w:val="nil"/>
            </w:tcBorders>
          </w:tcPr>
          <w:p w14:paraId="3DED13CF" w14:textId="77777777" w:rsidR="00BE4D5B" w:rsidRDefault="0030544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Continuing</w:t>
            </w:r>
          </w:p>
        </w:tc>
        <w:tc>
          <w:tcPr>
            <w:tcW w:w="1668" w:type="dxa"/>
            <w:gridSpan w:val="3"/>
            <w:tcBorders>
              <w:top w:val="nil"/>
              <w:left w:val="nil"/>
              <w:bottom w:val="nil"/>
              <w:right w:val="nil"/>
            </w:tcBorders>
          </w:tcPr>
          <w:p w14:paraId="4B1DBB06" w14:textId="77777777" w:rsidR="00BE4D5B" w:rsidRDefault="0030544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Terminating</w:t>
            </w:r>
          </w:p>
        </w:tc>
        <w:tc>
          <w:tcPr>
            <w:tcW w:w="1682" w:type="dxa"/>
            <w:tcBorders>
              <w:top w:val="nil"/>
              <w:left w:val="nil"/>
              <w:bottom w:val="nil"/>
              <w:right w:val="nil"/>
            </w:tcBorders>
          </w:tcPr>
          <w:p w14:paraId="4E9CB251" w14:textId="77777777" w:rsidR="00BE4D5B" w:rsidRDefault="0030544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Coordinated</w:t>
            </w:r>
          </w:p>
        </w:tc>
      </w:tr>
      <w:tr w:rsidR="00BE4D5B" w14:paraId="49A1241C" w14:textId="77777777">
        <w:tc>
          <w:tcPr>
            <w:tcW w:w="558" w:type="dxa"/>
            <w:tcBorders>
              <w:top w:val="nil"/>
              <w:left w:val="nil"/>
              <w:bottom w:val="nil"/>
              <w:right w:val="nil"/>
            </w:tcBorders>
          </w:tcPr>
          <w:p w14:paraId="5DE5DBFD" w14:textId="77777777" w:rsidR="00BE4D5B" w:rsidRDefault="00305440">
            <w:pPr>
              <w:jc w:val="right"/>
              <w:rPr>
                <w:rFonts w:ascii="Arial" w:eastAsia="Arial" w:hAnsi="Arial" w:cs="Arial"/>
                <w:b/>
                <w:sz w:val="18"/>
                <w:szCs w:val="18"/>
              </w:rPr>
            </w:pPr>
            <w:r>
              <w:rPr>
                <w:rFonts w:ascii="Arial" w:eastAsia="Arial" w:hAnsi="Arial" w:cs="Arial"/>
                <w:b/>
                <w:sz w:val="18"/>
                <w:szCs w:val="18"/>
              </w:rPr>
              <w:t>9.</w:t>
            </w:r>
          </w:p>
        </w:tc>
        <w:tc>
          <w:tcPr>
            <w:tcW w:w="1939" w:type="dxa"/>
            <w:gridSpan w:val="2"/>
            <w:tcBorders>
              <w:top w:val="nil"/>
              <w:left w:val="nil"/>
              <w:bottom w:val="nil"/>
              <w:right w:val="nil"/>
            </w:tcBorders>
          </w:tcPr>
          <w:p w14:paraId="563557B2" w14:textId="77777777" w:rsidR="00BE4D5B" w:rsidRDefault="00305440">
            <w:pPr>
              <w:rPr>
                <w:rFonts w:ascii="Arial" w:eastAsia="Arial" w:hAnsi="Arial" w:cs="Arial"/>
                <w:b/>
                <w:sz w:val="18"/>
                <w:szCs w:val="18"/>
              </w:rPr>
            </w:pPr>
            <w:r>
              <w:rPr>
                <w:rFonts w:ascii="Arial" w:eastAsia="Arial" w:hAnsi="Arial" w:cs="Arial"/>
                <w:b/>
                <w:sz w:val="18"/>
                <w:szCs w:val="18"/>
              </w:rPr>
              <w:t>Project Stakeholders and Address</w:t>
            </w:r>
          </w:p>
          <w:p w14:paraId="577218E3" w14:textId="77777777" w:rsidR="00BE4D5B" w:rsidRDefault="00BE4D5B">
            <w:pPr>
              <w:rPr>
                <w:rFonts w:ascii="Arial" w:eastAsia="Arial" w:hAnsi="Arial" w:cs="Arial"/>
                <w:b/>
                <w:sz w:val="18"/>
                <w:szCs w:val="18"/>
              </w:rPr>
            </w:pPr>
          </w:p>
          <w:p w14:paraId="4F319268" w14:textId="77777777" w:rsidR="00BE4D5B" w:rsidRDefault="00BE4D5B">
            <w:pPr>
              <w:rPr>
                <w:rFonts w:ascii="Arial" w:eastAsia="Arial" w:hAnsi="Arial" w:cs="Arial"/>
                <w:b/>
                <w:sz w:val="18"/>
                <w:szCs w:val="18"/>
              </w:rPr>
            </w:pPr>
          </w:p>
        </w:tc>
        <w:tc>
          <w:tcPr>
            <w:tcW w:w="276" w:type="dxa"/>
            <w:tcBorders>
              <w:top w:val="nil"/>
              <w:left w:val="nil"/>
              <w:bottom w:val="nil"/>
              <w:right w:val="nil"/>
            </w:tcBorders>
          </w:tcPr>
          <w:p w14:paraId="3BCA86BC"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639FA3CD" w14:textId="77777777" w:rsidR="00BE4D5B" w:rsidRDefault="00BE4D5B">
            <w:pPr>
              <w:widowControl w:val="0"/>
              <w:pBdr>
                <w:top w:val="nil"/>
                <w:left w:val="nil"/>
                <w:bottom w:val="nil"/>
                <w:right w:val="nil"/>
                <w:between w:val="nil"/>
              </w:pBdr>
              <w:spacing w:line="276" w:lineRule="auto"/>
              <w:rPr>
                <w:rFonts w:ascii="Arial" w:eastAsia="Arial" w:hAnsi="Arial" w:cs="Arial"/>
                <w:b/>
                <w:sz w:val="18"/>
                <w:szCs w:val="18"/>
              </w:rPr>
            </w:pPr>
          </w:p>
          <w:tbl>
            <w:tblPr>
              <w:tblStyle w:val="afff4"/>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BE4D5B" w14:paraId="7A7ADDB1" w14:textId="77777777">
              <w:tc>
                <w:tcPr>
                  <w:tcW w:w="2258" w:type="dxa"/>
                </w:tcPr>
                <w:p w14:paraId="7E5BD094" w14:textId="77777777" w:rsidR="00BE4D5B" w:rsidRDefault="00305440">
                  <w:pPr>
                    <w:ind w:left="-394" w:firstLine="394"/>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235DA731"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5AE3CC27"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701BEDB3"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BE4D5B" w14:paraId="3E2C6F59" w14:textId="77777777">
              <w:tc>
                <w:tcPr>
                  <w:tcW w:w="2258" w:type="dxa"/>
                </w:tcPr>
                <w:p w14:paraId="5697BE45" w14:textId="77777777" w:rsidR="00BE4D5B" w:rsidRDefault="00BE4D5B">
                  <w:pPr>
                    <w:rPr>
                      <w:rFonts w:ascii="Arial" w:eastAsia="Arial" w:hAnsi="Arial" w:cs="Arial"/>
                      <w:sz w:val="16"/>
                      <w:szCs w:val="16"/>
                    </w:rPr>
                  </w:pPr>
                </w:p>
              </w:tc>
              <w:tc>
                <w:tcPr>
                  <w:tcW w:w="1827" w:type="dxa"/>
                </w:tcPr>
                <w:p w14:paraId="166B375C" w14:textId="77777777" w:rsidR="00BE4D5B" w:rsidRDefault="00BE4D5B">
                  <w:pPr>
                    <w:rPr>
                      <w:rFonts w:ascii="Arial" w:eastAsia="Arial" w:hAnsi="Arial" w:cs="Arial"/>
                      <w:sz w:val="16"/>
                      <w:szCs w:val="16"/>
                    </w:rPr>
                  </w:pPr>
                </w:p>
              </w:tc>
              <w:tc>
                <w:tcPr>
                  <w:tcW w:w="1827" w:type="dxa"/>
                </w:tcPr>
                <w:p w14:paraId="2A37732E" w14:textId="77777777" w:rsidR="00BE4D5B" w:rsidRDefault="00BE4D5B">
                  <w:pPr>
                    <w:rPr>
                      <w:rFonts w:ascii="Arial" w:eastAsia="Arial" w:hAnsi="Arial" w:cs="Arial"/>
                      <w:sz w:val="16"/>
                      <w:szCs w:val="16"/>
                    </w:rPr>
                  </w:pPr>
                </w:p>
              </w:tc>
              <w:tc>
                <w:tcPr>
                  <w:tcW w:w="1827" w:type="dxa"/>
                </w:tcPr>
                <w:p w14:paraId="2C4A6C60" w14:textId="77777777" w:rsidR="00BE4D5B" w:rsidRDefault="00BE4D5B">
                  <w:pPr>
                    <w:rPr>
                      <w:rFonts w:ascii="Arial" w:eastAsia="Arial" w:hAnsi="Arial" w:cs="Arial"/>
                      <w:sz w:val="16"/>
                      <w:szCs w:val="16"/>
                    </w:rPr>
                  </w:pPr>
                </w:p>
              </w:tc>
            </w:tr>
            <w:tr w:rsidR="00BE4D5B" w14:paraId="3EA16F1E" w14:textId="77777777">
              <w:tc>
                <w:tcPr>
                  <w:tcW w:w="2258" w:type="dxa"/>
                </w:tcPr>
                <w:p w14:paraId="49B88651" w14:textId="77777777" w:rsidR="00BE4D5B" w:rsidRDefault="00BE4D5B">
                  <w:pPr>
                    <w:rPr>
                      <w:rFonts w:ascii="Arial" w:eastAsia="Arial" w:hAnsi="Arial" w:cs="Arial"/>
                      <w:sz w:val="16"/>
                      <w:szCs w:val="16"/>
                    </w:rPr>
                  </w:pPr>
                </w:p>
              </w:tc>
              <w:tc>
                <w:tcPr>
                  <w:tcW w:w="1827" w:type="dxa"/>
                </w:tcPr>
                <w:p w14:paraId="4705BB39" w14:textId="77777777" w:rsidR="00BE4D5B" w:rsidRDefault="00BE4D5B">
                  <w:pPr>
                    <w:rPr>
                      <w:rFonts w:ascii="Arial" w:eastAsia="Arial" w:hAnsi="Arial" w:cs="Arial"/>
                      <w:sz w:val="16"/>
                      <w:szCs w:val="16"/>
                    </w:rPr>
                  </w:pPr>
                </w:p>
              </w:tc>
              <w:tc>
                <w:tcPr>
                  <w:tcW w:w="1827" w:type="dxa"/>
                </w:tcPr>
                <w:p w14:paraId="41EC65D4" w14:textId="77777777" w:rsidR="00BE4D5B" w:rsidRDefault="00BE4D5B">
                  <w:pPr>
                    <w:rPr>
                      <w:rFonts w:ascii="Arial" w:eastAsia="Arial" w:hAnsi="Arial" w:cs="Arial"/>
                      <w:sz w:val="16"/>
                      <w:szCs w:val="16"/>
                    </w:rPr>
                  </w:pPr>
                </w:p>
              </w:tc>
              <w:tc>
                <w:tcPr>
                  <w:tcW w:w="1827" w:type="dxa"/>
                </w:tcPr>
                <w:p w14:paraId="250B53FA" w14:textId="77777777" w:rsidR="00BE4D5B" w:rsidRDefault="00BE4D5B">
                  <w:pPr>
                    <w:rPr>
                      <w:rFonts w:ascii="Arial" w:eastAsia="Arial" w:hAnsi="Arial" w:cs="Arial"/>
                      <w:sz w:val="16"/>
                      <w:szCs w:val="16"/>
                    </w:rPr>
                  </w:pPr>
                </w:p>
              </w:tc>
            </w:tr>
            <w:tr w:rsidR="00BE4D5B" w14:paraId="6D0C0D20" w14:textId="77777777">
              <w:tc>
                <w:tcPr>
                  <w:tcW w:w="2258" w:type="dxa"/>
                  <w:tcBorders>
                    <w:bottom w:val="single" w:sz="4" w:space="0" w:color="000000"/>
                  </w:tcBorders>
                </w:tcPr>
                <w:p w14:paraId="5230AECF" w14:textId="77777777" w:rsidR="00BE4D5B" w:rsidRDefault="00BE4D5B">
                  <w:pPr>
                    <w:rPr>
                      <w:rFonts w:ascii="Arial" w:eastAsia="Arial" w:hAnsi="Arial" w:cs="Arial"/>
                      <w:sz w:val="16"/>
                      <w:szCs w:val="16"/>
                    </w:rPr>
                  </w:pPr>
                </w:p>
              </w:tc>
              <w:tc>
                <w:tcPr>
                  <w:tcW w:w="1827" w:type="dxa"/>
                  <w:tcBorders>
                    <w:bottom w:val="single" w:sz="4" w:space="0" w:color="000000"/>
                  </w:tcBorders>
                </w:tcPr>
                <w:p w14:paraId="30AF1E08" w14:textId="77777777" w:rsidR="00BE4D5B" w:rsidRDefault="00BE4D5B">
                  <w:pPr>
                    <w:rPr>
                      <w:rFonts w:ascii="Arial" w:eastAsia="Arial" w:hAnsi="Arial" w:cs="Arial"/>
                      <w:sz w:val="16"/>
                      <w:szCs w:val="16"/>
                    </w:rPr>
                  </w:pPr>
                </w:p>
              </w:tc>
              <w:tc>
                <w:tcPr>
                  <w:tcW w:w="1827" w:type="dxa"/>
                  <w:tcBorders>
                    <w:bottom w:val="single" w:sz="4" w:space="0" w:color="000000"/>
                  </w:tcBorders>
                </w:tcPr>
                <w:p w14:paraId="491FE2C9" w14:textId="77777777" w:rsidR="00BE4D5B" w:rsidRDefault="00BE4D5B">
                  <w:pPr>
                    <w:rPr>
                      <w:rFonts w:ascii="Arial" w:eastAsia="Arial" w:hAnsi="Arial" w:cs="Arial"/>
                      <w:sz w:val="16"/>
                      <w:szCs w:val="16"/>
                    </w:rPr>
                  </w:pPr>
                </w:p>
              </w:tc>
              <w:tc>
                <w:tcPr>
                  <w:tcW w:w="1827" w:type="dxa"/>
                  <w:tcBorders>
                    <w:bottom w:val="single" w:sz="4" w:space="0" w:color="000000"/>
                  </w:tcBorders>
                </w:tcPr>
                <w:p w14:paraId="674C169A" w14:textId="77777777" w:rsidR="00BE4D5B" w:rsidRDefault="00BE4D5B">
                  <w:pPr>
                    <w:rPr>
                      <w:rFonts w:ascii="Arial" w:eastAsia="Arial" w:hAnsi="Arial" w:cs="Arial"/>
                      <w:sz w:val="16"/>
                      <w:szCs w:val="16"/>
                    </w:rPr>
                  </w:pPr>
                </w:p>
              </w:tc>
            </w:tr>
          </w:tbl>
          <w:p w14:paraId="02607625" w14:textId="77777777" w:rsidR="00BE4D5B" w:rsidRDefault="00BE4D5B">
            <w:pPr>
              <w:rPr>
                <w:rFonts w:ascii="Arial" w:eastAsia="Arial" w:hAnsi="Arial" w:cs="Arial"/>
                <w:sz w:val="18"/>
                <w:szCs w:val="18"/>
              </w:rPr>
            </w:pPr>
          </w:p>
        </w:tc>
      </w:tr>
      <w:tr w:rsidR="00BE4D5B" w14:paraId="40BC2FF5" w14:textId="77777777">
        <w:tc>
          <w:tcPr>
            <w:tcW w:w="558" w:type="dxa"/>
            <w:tcBorders>
              <w:top w:val="nil"/>
              <w:left w:val="nil"/>
              <w:bottom w:val="nil"/>
              <w:right w:val="nil"/>
            </w:tcBorders>
          </w:tcPr>
          <w:p w14:paraId="45F328A1" w14:textId="77777777" w:rsidR="00BE4D5B" w:rsidRDefault="00305440">
            <w:pPr>
              <w:jc w:val="right"/>
              <w:rPr>
                <w:rFonts w:ascii="Arial" w:eastAsia="Arial" w:hAnsi="Arial" w:cs="Arial"/>
                <w:b/>
                <w:sz w:val="18"/>
                <w:szCs w:val="18"/>
              </w:rPr>
            </w:pPr>
            <w:r>
              <w:rPr>
                <w:rFonts w:ascii="Arial" w:eastAsia="Arial" w:hAnsi="Arial" w:cs="Arial"/>
                <w:b/>
                <w:sz w:val="18"/>
                <w:szCs w:val="18"/>
              </w:rPr>
              <w:t>10.</w:t>
            </w:r>
          </w:p>
        </w:tc>
        <w:tc>
          <w:tcPr>
            <w:tcW w:w="1939" w:type="dxa"/>
            <w:gridSpan w:val="2"/>
            <w:tcBorders>
              <w:top w:val="nil"/>
              <w:left w:val="nil"/>
              <w:bottom w:val="nil"/>
              <w:right w:val="nil"/>
            </w:tcBorders>
          </w:tcPr>
          <w:p w14:paraId="1C6A8CE5" w14:textId="77777777" w:rsidR="00BE4D5B" w:rsidRDefault="00305440">
            <w:pPr>
              <w:rPr>
                <w:rFonts w:ascii="Arial" w:eastAsia="Arial" w:hAnsi="Arial" w:cs="Arial"/>
                <w:b/>
                <w:sz w:val="18"/>
                <w:szCs w:val="18"/>
              </w:rPr>
            </w:pPr>
            <w:r>
              <w:rPr>
                <w:rFonts w:ascii="Arial" w:eastAsia="Arial" w:hAnsi="Arial" w:cs="Arial"/>
                <w:b/>
                <w:sz w:val="18"/>
                <w:szCs w:val="18"/>
              </w:rPr>
              <w:t>Proponent/s and Address</w:t>
            </w:r>
          </w:p>
        </w:tc>
        <w:tc>
          <w:tcPr>
            <w:tcW w:w="276" w:type="dxa"/>
            <w:tcBorders>
              <w:top w:val="nil"/>
              <w:left w:val="nil"/>
              <w:bottom w:val="nil"/>
              <w:right w:val="nil"/>
            </w:tcBorders>
          </w:tcPr>
          <w:p w14:paraId="3EABEFF4"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65213769" w14:textId="77777777" w:rsidR="00BE4D5B" w:rsidRDefault="00BE4D5B">
            <w:pPr>
              <w:widowControl w:val="0"/>
              <w:pBdr>
                <w:top w:val="nil"/>
                <w:left w:val="nil"/>
                <w:bottom w:val="nil"/>
                <w:right w:val="nil"/>
                <w:between w:val="nil"/>
              </w:pBdr>
              <w:spacing w:line="276" w:lineRule="auto"/>
              <w:rPr>
                <w:rFonts w:ascii="Arial" w:eastAsia="Arial" w:hAnsi="Arial" w:cs="Arial"/>
                <w:b/>
                <w:sz w:val="18"/>
                <w:szCs w:val="18"/>
              </w:rPr>
            </w:pPr>
          </w:p>
          <w:tbl>
            <w:tblPr>
              <w:tblStyle w:val="afff5"/>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BE4D5B" w14:paraId="02870875" w14:textId="77777777">
              <w:tc>
                <w:tcPr>
                  <w:tcW w:w="2258" w:type="dxa"/>
                </w:tcPr>
                <w:p w14:paraId="465793D5"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28CF204E"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2D172694"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6C2FD83A"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BE4D5B" w14:paraId="307BED98" w14:textId="77777777">
              <w:tc>
                <w:tcPr>
                  <w:tcW w:w="2258" w:type="dxa"/>
                </w:tcPr>
                <w:p w14:paraId="115C2CD3" w14:textId="77777777" w:rsidR="00BE4D5B" w:rsidRDefault="00BE4D5B">
                  <w:pPr>
                    <w:rPr>
                      <w:rFonts w:ascii="Arial" w:eastAsia="Arial" w:hAnsi="Arial" w:cs="Arial"/>
                      <w:sz w:val="16"/>
                      <w:szCs w:val="16"/>
                    </w:rPr>
                  </w:pPr>
                </w:p>
              </w:tc>
              <w:tc>
                <w:tcPr>
                  <w:tcW w:w="1827" w:type="dxa"/>
                </w:tcPr>
                <w:p w14:paraId="1830569A" w14:textId="77777777" w:rsidR="00BE4D5B" w:rsidRDefault="00BE4D5B">
                  <w:pPr>
                    <w:rPr>
                      <w:rFonts w:ascii="Arial" w:eastAsia="Arial" w:hAnsi="Arial" w:cs="Arial"/>
                      <w:sz w:val="16"/>
                      <w:szCs w:val="16"/>
                    </w:rPr>
                  </w:pPr>
                </w:p>
              </w:tc>
              <w:tc>
                <w:tcPr>
                  <w:tcW w:w="1827" w:type="dxa"/>
                </w:tcPr>
                <w:p w14:paraId="1177020D" w14:textId="77777777" w:rsidR="00BE4D5B" w:rsidRDefault="00BE4D5B">
                  <w:pPr>
                    <w:rPr>
                      <w:rFonts w:ascii="Arial" w:eastAsia="Arial" w:hAnsi="Arial" w:cs="Arial"/>
                      <w:sz w:val="16"/>
                      <w:szCs w:val="16"/>
                    </w:rPr>
                  </w:pPr>
                </w:p>
              </w:tc>
              <w:tc>
                <w:tcPr>
                  <w:tcW w:w="1827" w:type="dxa"/>
                </w:tcPr>
                <w:p w14:paraId="1D9677BA" w14:textId="77777777" w:rsidR="00BE4D5B" w:rsidRDefault="00BE4D5B">
                  <w:pPr>
                    <w:rPr>
                      <w:rFonts w:ascii="Arial" w:eastAsia="Arial" w:hAnsi="Arial" w:cs="Arial"/>
                      <w:sz w:val="16"/>
                      <w:szCs w:val="16"/>
                    </w:rPr>
                  </w:pPr>
                </w:p>
              </w:tc>
            </w:tr>
            <w:tr w:rsidR="00BE4D5B" w14:paraId="539E8DBA" w14:textId="77777777">
              <w:tc>
                <w:tcPr>
                  <w:tcW w:w="2258" w:type="dxa"/>
                </w:tcPr>
                <w:p w14:paraId="1D569D96" w14:textId="77777777" w:rsidR="00BE4D5B" w:rsidRDefault="00BE4D5B">
                  <w:pPr>
                    <w:rPr>
                      <w:rFonts w:ascii="Arial" w:eastAsia="Arial" w:hAnsi="Arial" w:cs="Arial"/>
                      <w:sz w:val="16"/>
                      <w:szCs w:val="16"/>
                    </w:rPr>
                  </w:pPr>
                </w:p>
              </w:tc>
              <w:tc>
                <w:tcPr>
                  <w:tcW w:w="1827" w:type="dxa"/>
                </w:tcPr>
                <w:p w14:paraId="1EE85444" w14:textId="77777777" w:rsidR="00BE4D5B" w:rsidRDefault="00BE4D5B">
                  <w:pPr>
                    <w:rPr>
                      <w:rFonts w:ascii="Arial" w:eastAsia="Arial" w:hAnsi="Arial" w:cs="Arial"/>
                      <w:sz w:val="16"/>
                      <w:szCs w:val="16"/>
                    </w:rPr>
                  </w:pPr>
                </w:p>
              </w:tc>
              <w:tc>
                <w:tcPr>
                  <w:tcW w:w="1827" w:type="dxa"/>
                </w:tcPr>
                <w:p w14:paraId="51F58733" w14:textId="77777777" w:rsidR="00BE4D5B" w:rsidRDefault="00BE4D5B">
                  <w:pPr>
                    <w:rPr>
                      <w:rFonts w:ascii="Arial" w:eastAsia="Arial" w:hAnsi="Arial" w:cs="Arial"/>
                      <w:sz w:val="16"/>
                      <w:szCs w:val="16"/>
                    </w:rPr>
                  </w:pPr>
                </w:p>
              </w:tc>
              <w:tc>
                <w:tcPr>
                  <w:tcW w:w="1827" w:type="dxa"/>
                </w:tcPr>
                <w:p w14:paraId="535088D7" w14:textId="77777777" w:rsidR="00BE4D5B" w:rsidRDefault="00BE4D5B">
                  <w:pPr>
                    <w:rPr>
                      <w:rFonts w:ascii="Arial" w:eastAsia="Arial" w:hAnsi="Arial" w:cs="Arial"/>
                      <w:sz w:val="16"/>
                      <w:szCs w:val="16"/>
                    </w:rPr>
                  </w:pPr>
                </w:p>
              </w:tc>
            </w:tr>
            <w:tr w:rsidR="00BE4D5B" w14:paraId="26919159" w14:textId="77777777">
              <w:tc>
                <w:tcPr>
                  <w:tcW w:w="2258" w:type="dxa"/>
                  <w:tcBorders>
                    <w:bottom w:val="single" w:sz="4" w:space="0" w:color="000000"/>
                  </w:tcBorders>
                </w:tcPr>
                <w:p w14:paraId="04AFE873" w14:textId="77777777" w:rsidR="00BE4D5B" w:rsidRDefault="00BE4D5B">
                  <w:pPr>
                    <w:rPr>
                      <w:rFonts w:ascii="Arial" w:eastAsia="Arial" w:hAnsi="Arial" w:cs="Arial"/>
                      <w:sz w:val="16"/>
                      <w:szCs w:val="16"/>
                    </w:rPr>
                  </w:pPr>
                </w:p>
              </w:tc>
              <w:tc>
                <w:tcPr>
                  <w:tcW w:w="1827" w:type="dxa"/>
                  <w:tcBorders>
                    <w:bottom w:val="single" w:sz="4" w:space="0" w:color="000000"/>
                  </w:tcBorders>
                </w:tcPr>
                <w:p w14:paraId="6B752904" w14:textId="77777777" w:rsidR="00BE4D5B" w:rsidRDefault="00BE4D5B">
                  <w:pPr>
                    <w:rPr>
                      <w:rFonts w:ascii="Arial" w:eastAsia="Arial" w:hAnsi="Arial" w:cs="Arial"/>
                      <w:sz w:val="16"/>
                      <w:szCs w:val="16"/>
                    </w:rPr>
                  </w:pPr>
                </w:p>
              </w:tc>
              <w:tc>
                <w:tcPr>
                  <w:tcW w:w="1827" w:type="dxa"/>
                  <w:tcBorders>
                    <w:bottom w:val="single" w:sz="4" w:space="0" w:color="000000"/>
                  </w:tcBorders>
                </w:tcPr>
                <w:p w14:paraId="08B362DC" w14:textId="77777777" w:rsidR="00BE4D5B" w:rsidRDefault="00BE4D5B">
                  <w:pPr>
                    <w:rPr>
                      <w:rFonts w:ascii="Arial" w:eastAsia="Arial" w:hAnsi="Arial" w:cs="Arial"/>
                      <w:sz w:val="16"/>
                      <w:szCs w:val="16"/>
                    </w:rPr>
                  </w:pPr>
                </w:p>
              </w:tc>
              <w:tc>
                <w:tcPr>
                  <w:tcW w:w="1827" w:type="dxa"/>
                  <w:tcBorders>
                    <w:bottom w:val="single" w:sz="4" w:space="0" w:color="000000"/>
                  </w:tcBorders>
                </w:tcPr>
                <w:p w14:paraId="64E454AE" w14:textId="77777777" w:rsidR="00BE4D5B" w:rsidRDefault="00BE4D5B">
                  <w:pPr>
                    <w:rPr>
                      <w:rFonts w:ascii="Arial" w:eastAsia="Arial" w:hAnsi="Arial" w:cs="Arial"/>
                      <w:sz w:val="16"/>
                      <w:szCs w:val="16"/>
                    </w:rPr>
                  </w:pPr>
                </w:p>
              </w:tc>
            </w:tr>
          </w:tbl>
          <w:p w14:paraId="3981B9A8" w14:textId="77777777" w:rsidR="00BE4D5B" w:rsidRDefault="00BE4D5B">
            <w:pPr>
              <w:rPr>
                <w:rFonts w:ascii="Arial" w:eastAsia="Arial" w:hAnsi="Arial" w:cs="Arial"/>
                <w:sz w:val="18"/>
                <w:szCs w:val="18"/>
              </w:rPr>
            </w:pPr>
          </w:p>
        </w:tc>
      </w:tr>
      <w:tr w:rsidR="00BE4D5B" w14:paraId="60A59854" w14:textId="77777777">
        <w:tc>
          <w:tcPr>
            <w:tcW w:w="558" w:type="dxa"/>
            <w:tcBorders>
              <w:top w:val="nil"/>
              <w:left w:val="nil"/>
              <w:bottom w:val="nil"/>
              <w:right w:val="nil"/>
            </w:tcBorders>
          </w:tcPr>
          <w:p w14:paraId="0E88A040" w14:textId="77777777" w:rsidR="00BE4D5B" w:rsidRDefault="00305440">
            <w:pPr>
              <w:jc w:val="right"/>
              <w:rPr>
                <w:rFonts w:ascii="Arial" w:eastAsia="Arial" w:hAnsi="Arial" w:cs="Arial"/>
                <w:b/>
                <w:sz w:val="18"/>
                <w:szCs w:val="18"/>
              </w:rPr>
            </w:pPr>
            <w:r>
              <w:rPr>
                <w:rFonts w:ascii="Arial" w:eastAsia="Arial" w:hAnsi="Arial" w:cs="Arial"/>
                <w:b/>
                <w:sz w:val="18"/>
                <w:szCs w:val="18"/>
              </w:rPr>
              <w:t>11.</w:t>
            </w:r>
          </w:p>
        </w:tc>
        <w:tc>
          <w:tcPr>
            <w:tcW w:w="1939" w:type="dxa"/>
            <w:gridSpan w:val="2"/>
            <w:tcBorders>
              <w:top w:val="nil"/>
              <w:left w:val="nil"/>
              <w:bottom w:val="nil"/>
              <w:right w:val="nil"/>
            </w:tcBorders>
          </w:tcPr>
          <w:p w14:paraId="2A786D5A" w14:textId="77777777" w:rsidR="00BE4D5B" w:rsidRDefault="00305440">
            <w:pPr>
              <w:rPr>
                <w:rFonts w:ascii="Arial" w:eastAsia="Arial" w:hAnsi="Arial" w:cs="Arial"/>
                <w:b/>
                <w:sz w:val="18"/>
                <w:szCs w:val="18"/>
              </w:rPr>
            </w:pPr>
            <w:r>
              <w:rPr>
                <w:rFonts w:ascii="Arial" w:eastAsia="Arial" w:hAnsi="Arial" w:cs="Arial"/>
                <w:b/>
                <w:sz w:val="18"/>
                <w:szCs w:val="18"/>
              </w:rPr>
              <w:t>Project Duration</w:t>
            </w:r>
          </w:p>
        </w:tc>
        <w:tc>
          <w:tcPr>
            <w:tcW w:w="276" w:type="dxa"/>
            <w:tcBorders>
              <w:top w:val="nil"/>
              <w:left w:val="nil"/>
              <w:bottom w:val="nil"/>
              <w:right w:val="nil"/>
            </w:tcBorders>
          </w:tcPr>
          <w:p w14:paraId="6907CEB7" w14:textId="77777777" w:rsidR="00BE4D5B" w:rsidRDefault="00BE4D5B">
            <w:pPr>
              <w:rPr>
                <w:rFonts w:ascii="Arial" w:eastAsia="Arial" w:hAnsi="Arial" w:cs="Arial"/>
                <w:b/>
                <w:sz w:val="18"/>
                <w:szCs w:val="18"/>
              </w:rPr>
            </w:pPr>
          </w:p>
        </w:tc>
        <w:tc>
          <w:tcPr>
            <w:tcW w:w="8004" w:type="dxa"/>
            <w:gridSpan w:val="9"/>
            <w:tcBorders>
              <w:top w:val="nil"/>
              <w:left w:val="nil"/>
              <w:bottom w:val="nil"/>
              <w:right w:val="nil"/>
            </w:tcBorders>
          </w:tcPr>
          <w:p w14:paraId="6B922515" w14:textId="77777777" w:rsidR="00BE4D5B" w:rsidRDefault="00BE4D5B">
            <w:pPr>
              <w:rPr>
                <w:rFonts w:ascii="Arial" w:eastAsia="Arial" w:hAnsi="Arial" w:cs="Arial"/>
                <w:sz w:val="18"/>
                <w:szCs w:val="18"/>
              </w:rPr>
            </w:pPr>
          </w:p>
        </w:tc>
      </w:tr>
      <w:tr w:rsidR="00BE4D5B" w14:paraId="253A191E" w14:textId="77777777" w:rsidTr="000A04EF">
        <w:trPr>
          <w:trHeight w:val="205"/>
        </w:trPr>
        <w:tc>
          <w:tcPr>
            <w:tcW w:w="558" w:type="dxa"/>
            <w:vMerge w:val="restart"/>
            <w:tcBorders>
              <w:top w:val="nil"/>
              <w:left w:val="nil"/>
              <w:bottom w:val="nil"/>
              <w:right w:val="nil"/>
            </w:tcBorders>
          </w:tcPr>
          <w:p w14:paraId="4BD1B88A" w14:textId="77777777" w:rsidR="00BE4D5B" w:rsidRDefault="00BE4D5B">
            <w:pPr>
              <w:jc w:val="right"/>
              <w:rPr>
                <w:rFonts w:ascii="Arial" w:eastAsia="Arial" w:hAnsi="Arial" w:cs="Arial"/>
                <w:sz w:val="18"/>
                <w:szCs w:val="18"/>
              </w:rPr>
            </w:pPr>
          </w:p>
        </w:tc>
        <w:tc>
          <w:tcPr>
            <w:tcW w:w="236" w:type="dxa"/>
            <w:vMerge w:val="restart"/>
            <w:tcBorders>
              <w:top w:val="nil"/>
              <w:left w:val="nil"/>
              <w:bottom w:val="nil"/>
              <w:right w:val="nil"/>
            </w:tcBorders>
          </w:tcPr>
          <w:p w14:paraId="47A160CC" w14:textId="77777777" w:rsidR="00BE4D5B" w:rsidRDefault="00BE4D5B">
            <w:pPr>
              <w:rPr>
                <w:rFonts w:ascii="Arial" w:eastAsia="Arial" w:hAnsi="Arial" w:cs="Arial"/>
                <w:sz w:val="18"/>
                <w:szCs w:val="18"/>
              </w:rPr>
            </w:pPr>
          </w:p>
        </w:tc>
        <w:tc>
          <w:tcPr>
            <w:tcW w:w="1703" w:type="dxa"/>
            <w:vMerge w:val="restart"/>
            <w:tcBorders>
              <w:top w:val="nil"/>
              <w:left w:val="nil"/>
              <w:bottom w:val="nil"/>
              <w:right w:val="nil"/>
            </w:tcBorders>
          </w:tcPr>
          <w:p w14:paraId="150B43B6" w14:textId="77777777" w:rsidR="00BE4D5B" w:rsidRDefault="00305440">
            <w:pPr>
              <w:rPr>
                <w:rFonts w:ascii="Arial" w:eastAsia="Arial" w:hAnsi="Arial" w:cs="Arial"/>
                <w:b/>
                <w:i/>
                <w:sz w:val="18"/>
                <w:szCs w:val="18"/>
              </w:rPr>
            </w:pPr>
            <w:r>
              <w:rPr>
                <w:rFonts w:ascii="Arial" w:eastAsia="Arial" w:hAnsi="Arial" w:cs="Arial"/>
                <w:b/>
                <w:i/>
                <w:sz w:val="18"/>
                <w:szCs w:val="18"/>
              </w:rPr>
              <w:t>Target date of start</w:t>
            </w:r>
          </w:p>
        </w:tc>
        <w:tc>
          <w:tcPr>
            <w:tcW w:w="276" w:type="dxa"/>
            <w:vMerge w:val="restart"/>
            <w:tcBorders>
              <w:top w:val="nil"/>
              <w:left w:val="nil"/>
              <w:bottom w:val="nil"/>
              <w:right w:val="nil"/>
            </w:tcBorders>
          </w:tcPr>
          <w:p w14:paraId="6C31492C"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39D115B2" w14:textId="77777777" w:rsidR="00BE4D5B" w:rsidRDefault="00305440">
            <w:pPr>
              <w:rPr>
                <w:rFonts w:ascii="Arial" w:eastAsia="Arial" w:hAnsi="Arial" w:cs="Arial"/>
                <w:sz w:val="18"/>
                <w:szCs w:val="18"/>
              </w:rPr>
            </w:pPr>
            <w:r>
              <w:rPr>
                <w:rFonts w:ascii="Arial" w:eastAsia="Arial" w:hAnsi="Arial" w:cs="Arial"/>
                <w:sz w:val="18"/>
                <w:szCs w:val="18"/>
              </w:rPr>
              <w:t>1 January 2023</w:t>
            </w:r>
          </w:p>
        </w:tc>
      </w:tr>
      <w:tr w:rsidR="00BE4D5B" w14:paraId="110E9631" w14:textId="77777777" w:rsidTr="000A04EF">
        <w:trPr>
          <w:trHeight w:val="205"/>
        </w:trPr>
        <w:tc>
          <w:tcPr>
            <w:tcW w:w="558" w:type="dxa"/>
            <w:vMerge/>
            <w:tcBorders>
              <w:top w:val="nil"/>
              <w:left w:val="nil"/>
              <w:bottom w:val="nil"/>
              <w:right w:val="nil"/>
            </w:tcBorders>
          </w:tcPr>
          <w:p w14:paraId="40E26A5E"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Borders>
              <w:top w:val="nil"/>
              <w:left w:val="nil"/>
              <w:bottom w:val="nil"/>
              <w:right w:val="nil"/>
            </w:tcBorders>
          </w:tcPr>
          <w:p w14:paraId="49176327"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Borders>
              <w:top w:val="nil"/>
              <w:left w:val="nil"/>
              <w:bottom w:val="nil"/>
              <w:right w:val="nil"/>
            </w:tcBorders>
          </w:tcPr>
          <w:p w14:paraId="2143A231"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Borders>
              <w:top w:val="nil"/>
              <w:left w:val="nil"/>
              <w:bottom w:val="nil"/>
              <w:right w:val="nil"/>
            </w:tcBorders>
          </w:tcPr>
          <w:p w14:paraId="3AB1EF2B"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Borders>
              <w:top w:val="nil"/>
              <w:left w:val="nil"/>
              <w:bottom w:val="nil"/>
              <w:right w:val="nil"/>
            </w:tcBorders>
          </w:tcPr>
          <w:p w14:paraId="57311565" w14:textId="77777777" w:rsidR="00BE4D5B" w:rsidRDefault="00BE4D5B">
            <w:pPr>
              <w:rPr>
                <w:rFonts w:ascii="Arial" w:eastAsia="Arial" w:hAnsi="Arial" w:cs="Arial"/>
                <w:sz w:val="18"/>
                <w:szCs w:val="18"/>
              </w:rPr>
            </w:pPr>
          </w:p>
        </w:tc>
      </w:tr>
      <w:tr w:rsidR="00BE4D5B" w14:paraId="1CAD06AC" w14:textId="77777777" w:rsidTr="000A04EF">
        <w:trPr>
          <w:trHeight w:val="205"/>
        </w:trPr>
        <w:tc>
          <w:tcPr>
            <w:tcW w:w="558" w:type="dxa"/>
            <w:vMerge w:val="restart"/>
            <w:tcBorders>
              <w:top w:val="nil"/>
              <w:left w:val="nil"/>
              <w:bottom w:val="nil"/>
              <w:right w:val="nil"/>
            </w:tcBorders>
          </w:tcPr>
          <w:p w14:paraId="77A488C0" w14:textId="77777777" w:rsidR="00BE4D5B" w:rsidRDefault="00BE4D5B">
            <w:pPr>
              <w:jc w:val="right"/>
              <w:rPr>
                <w:rFonts w:ascii="Arial" w:eastAsia="Arial" w:hAnsi="Arial" w:cs="Arial"/>
                <w:sz w:val="18"/>
                <w:szCs w:val="18"/>
              </w:rPr>
            </w:pPr>
          </w:p>
        </w:tc>
        <w:tc>
          <w:tcPr>
            <w:tcW w:w="236" w:type="dxa"/>
            <w:vMerge w:val="restart"/>
            <w:tcBorders>
              <w:top w:val="nil"/>
              <w:left w:val="nil"/>
              <w:bottom w:val="nil"/>
              <w:right w:val="nil"/>
            </w:tcBorders>
          </w:tcPr>
          <w:p w14:paraId="7E1F1B5E" w14:textId="77777777" w:rsidR="00BE4D5B" w:rsidRDefault="00BE4D5B">
            <w:pPr>
              <w:rPr>
                <w:rFonts w:ascii="Arial" w:eastAsia="Arial" w:hAnsi="Arial" w:cs="Arial"/>
                <w:sz w:val="18"/>
                <w:szCs w:val="18"/>
              </w:rPr>
            </w:pPr>
          </w:p>
        </w:tc>
        <w:tc>
          <w:tcPr>
            <w:tcW w:w="1703" w:type="dxa"/>
            <w:vMerge w:val="restart"/>
            <w:tcBorders>
              <w:top w:val="nil"/>
              <w:left w:val="nil"/>
              <w:bottom w:val="nil"/>
              <w:right w:val="nil"/>
            </w:tcBorders>
          </w:tcPr>
          <w:p w14:paraId="0A69DB77" w14:textId="77777777" w:rsidR="00BE4D5B" w:rsidRDefault="00305440">
            <w:pPr>
              <w:rPr>
                <w:rFonts w:ascii="Arial" w:eastAsia="Arial" w:hAnsi="Arial" w:cs="Arial"/>
                <w:b/>
                <w:i/>
                <w:sz w:val="18"/>
                <w:szCs w:val="18"/>
              </w:rPr>
            </w:pPr>
            <w:r>
              <w:rPr>
                <w:rFonts w:ascii="Arial" w:eastAsia="Arial" w:hAnsi="Arial" w:cs="Arial"/>
                <w:b/>
                <w:i/>
                <w:sz w:val="18"/>
                <w:szCs w:val="18"/>
              </w:rPr>
              <w:t>Target date of completion</w:t>
            </w:r>
          </w:p>
          <w:p w14:paraId="1A151084" w14:textId="77777777" w:rsidR="00BE4D5B" w:rsidRDefault="00BE4D5B">
            <w:pPr>
              <w:rPr>
                <w:rFonts w:ascii="Arial" w:eastAsia="Arial" w:hAnsi="Arial" w:cs="Arial"/>
                <w:b/>
                <w:i/>
                <w:sz w:val="18"/>
                <w:szCs w:val="18"/>
              </w:rPr>
            </w:pPr>
          </w:p>
        </w:tc>
        <w:tc>
          <w:tcPr>
            <w:tcW w:w="276" w:type="dxa"/>
            <w:vMerge w:val="restart"/>
            <w:tcBorders>
              <w:top w:val="nil"/>
              <w:left w:val="nil"/>
              <w:bottom w:val="nil"/>
              <w:right w:val="nil"/>
            </w:tcBorders>
          </w:tcPr>
          <w:p w14:paraId="352758D8"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4188157C" w14:textId="77777777" w:rsidR="00BE4D5B" w:rsidRDefault="00305440">
            <w:pPr>
              <w:rPr>
                <w:rFonts w:ascii="Arial" w:eastAsia="Arial" w:hAnsi="Arial" w:cs="Arial"/>
                <w:sz w:val="18"/>
                <w:szCs w:val="18"/>
              </w:rPr>
            </w:pPr>
            <w:r>
              <w:rPr>
                <w:rFonts w:ascii="Arial" w:eastAsia="Arial" w:hAnsi="Arial" w:cs="Arial"/>
                <w:sz w:val="18"/>
                <w:szCs w:val="18"/>
              </w:rPr>
              <w:t>31 December 2023</w:t>
            </w:r>
          </w:p>
        </w:tc>
      </w:tr>
      <w:tr w:rsidR="00BE4D5B" w14:paraId="05DF1C4F" w14:textId="77777777" w:rsidTr="000A04EF">
        <w:trPr>
          <w:trHeight w:val="310"/>
        </w:trPr>
        <w:tc>
          <w:tcPr>
            <w:tcW w:w="558" w:type="dxa"/>
            <w:vMerge/>
            <w:tcBorders>
              <w:top w:val="nil"/>
              <w:left w:val="nil"/>
              <w:bottom w:val="nil"/>
              <w:right w:val="nil"/>
            </w:tcBorders>
          </w:tcPr>
          <w:p w14:paraId="34E5B90B"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Borders>
              <w:top w:val="nil"/>
              <w:left w:val="nil"/>
              <w:bottom w:val="nil"/>
              <w:right w:val="nil"/>
            </w:tcBorders>
          </w:tcPr>
          <w:p w14:paraId="6BF8BC8D"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Borders>
              <w:top w:val="nil"/>
              <w:left w:val="nil"/>
              <w:bottom w:val="nil"/>
              <w:right w:val="nil"/>
            </w:tcBorders>
          </w:tcPr>
          <w:p w14:paraId="40665A18"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Borders>
              <w:top w:val="nil"/>
              <w:left w:val="nil"/>
              <w:bottom w:val="nil"/>
              <w:right w:val="nil"/>
            </w:tcBorders>
          </w:tcPr>
          <w:p w14:paraId="319B21B6"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Borders>
              <w:top w:val="nil"/>
              <w:left w:val="nil"/>
              <w:bottom w:val="nil"/>
              <w:right w:val="nil"/>
            </w:tcBorders>
          </w:tcPr>
          <w:p w14:paraId="2769188A" w14:textId="77777777" w:rsidR="00BE4D5B" w:rsidRDefault="00BE4D5B">
            <w:pPr>
              <w:rPr>
                <w:rFonts w:ascii="Arial" w:eastAsia="Arial" w:hAnsi="Arial" w:cs="Arial"/>
                <w:sz w:val="18"/>
                <w:szCs w:val="18"/>
              </w:rPr>
            </w:pPr>
          </w:p>
        </w:tc>
      </w:tr>
      <w:tr w:rsidR="00BE4D5B" w14:paraId="0658BC70" w14:textId="77777777">
        <w:tc>
          <w:tcPr>
            <w:tcW w:w="558" w:type="dxa"/>
            <w:tcBorders>
              <w:top w:val="nil"/>
              <w:left w:val="nil"/>
              <w:bottom w:val="nil"/>
              <w:right w:val="nil"/>
            </w:tcBorders>
          </w:tcPr>
          <w:p w14:paraId="5B4DC2B0" w14:textId="77777777" w:rsidR="00BE4D5B" w:rsidRDefault="00305440">
            <w:pPr>
              <w:jc w:val="right"/>
              <w:rPr>
                <w:rFonts w:ascii="Arial" w:eastAsia="Arial" w:hAnsi="Arial" w:cs="Arial"/>
                <w:b/>
                <w:sz w:val="18"/>
                <w:szCs w:val="18"/>
              </w:rPr>
            </w:pPr>
            <w:r>
              <w:rPr>
                <w:rFonts w:ascii="Arial" w:eastAsia="Arial" w:hAnsi="Arial" w:cs="Arial"/>
                <w:b/>
                <w:sz w:val="18"/>
                <w:szCs w:val="18"/>
              </w:rPr>
              <w:t>12.</w:t>
            </w:r>
          </w:p>
        </w:tc>
        <w:tc>
          <w:tcPr>
            <w:tcW w:w="1939" w:type="dxa"/>
            <w:gridSpan w:val="2"/>
            <w:tcBorders>
              <w:top w:val="nil"/>
              <w:left w:val="nil"/>
              <w:bottom w:val="nil"/>
              <w:right w:val="nil"/>
            </w:tcBorders>
          </w:tcPr>
          <w:p w14:paraId="5132B86C" w14:textId="77777777" w:rsidR="00BE4D5B" w:rsidRDefault="00305440">
            <w:pPr>
              <w:rPr>
                <w:rFonts w:ascii="Arial" w:eastAsia="Arial" w:hAnsi="Arial" w:cs="Arial"/>
                <w:b/>
                <w:sz w:val="18"/>
                <w:szCs w:val="18"/>
              </w:rPr>
            </w:pPr>
            <w:r>
              <w:rPr>
                <w:rFonts w:ascii="Arial" w:eastAsia="Arial" w:hAnsi="Arial" w:cs="Arial"/>
                <w:b/>
                <w:sz w:val="18"/>
                <w:szCs w:val="18"/>
              </w:rPr>
              <w:t>Mode of Implementation</w:t>
            </w:r>
          </w:p>
          <w:p w14:paraId="21D9E2F3" w14:textId="77777777" w:rsidR="00BE4D5B" w:rsidRDefault="00BE4D5B">
            <w:pPr>
              <w:rPr>
                <w:rFonts w:ascii="Arial" w:eastAsia="Arial" w:hAnsi="Arial" w:cs="Arial"/>
                <w:b/>
                <w:sz w:val="18"/>
                <w:szCs w:val="18"/>
              </w:rPr>
            </w:pPr>
          </w:p>
        </w:tc>
        <w:tc>
          <w:tcPr>
            <w:tcW w:w="276" w:type="dxa"/>
            <w:tcBorders>
              <w:top w:val="nil"/>
              <w:left w:val="nil"/>
              <w:bottom w:val="nil"/>
              <w:right w:val="nil"/>
            </w:tcBorders>
          </w:tcPr>
          <w:p w14:paraId="3EE44457"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2953" w:type="dxa"/>
            <w:gridSpan w:val="3"/>
            <w:tcBorders>
              <w:top w:val="nil"/>
              <w:left w:val="nil"/>
              <w:bottom w:val="nil"/>
              <w:right w:val="nil"/>
            </w:tcBorders>
          </w:tcPr>
          <w:p w14:paraId="561EA30F" w14:textId="77777777" w:rsidR="00BE4D5B" w:rsidRDefault="00305440">
            <w:pPr>
              <w:rPr>
                <w:rFonts w:ascii="Arial" w:eastAsia="Arial" w:hAnsi="Arial" w:cs="Arial"/>
                <w:sz w:val="18"/>
                <w:szCs w:val="18"/>
              </w:rPr>
            </w:pPr>
            <w:proofErr w:type="gramStart"/>
            <w:r>
              <w:rPr>
                <w:rFonts w:ascii="Arial" w:eastAsia="Arial" w:hAnsi="Arial" w:cs="Arial"/>
                <w:sz w:val="18"/>
                <w:szCs w:val="18"/>
              </w:rPr>
              <w:t>(  x</w:t>
            </w:r>
            <w:proofErr w:type="gramEnd"/>
            <w:r>
              <w:rPr>
                <w:rFonts w:ascii="Arial" w:eastAsia="Arial" w:hAnsi="Arial" w:cs="Arial"/>
                <w:sz w:val="18"/>
                <w:szCs w:val="18"/>
              </w:rPr>
              <w:t xml:space="preserve"> ) by administration</w:t>
            </w:r>
          </w:p>
        </w:tc>
        <w:tc>
          <w:tcPr>
            <w:tcW w:w="5051" w:type="dxa"/>
            <w:gridSpan w:val="6"/>
            <w:tcBorders>
              <w:top w:val="nil"/>
              <w:left w:val="nil"/>
              <w:bottom w:val="nil"/>
              <w:right w:val="nil"/>
            </w:tcBorders>
          </w:tcPr>
          <w:p w14:paraId="70624E0A" w14:textId="77777777" w:rsidR="00BE4D5B" w:rsidRDefault="0030544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by contract</w:t>
            </w:r>
          </w:p>
        </w:tc>
      </w:tr>
      <w:tr w:rsidR="00BE4D5B" w14:paraId="5DD4877A" w14:textId="77777777">
        <w:tc>
          <w:tcPr>
            <w:tcW w:w="558" w:type="dxa"/>
            <w:tcBorders>
              <w:top w:val="nil"/>
              <w:left w:val="nil"/>
              <w:bottom w:val="nil"/>
              <w:right w:val="nil"/>
            </w:tcBorders>
          </w:tcPr>
          <w:p w14:paraId="1541D042" w14:textId="77777777" w:rsidR="00BE4D5B" w:rsidRDefault="00305440">
            <w:pPr>
              <w:jc w:val="right"/>
              <w:rPr>
                <w:rFonts w:ascii="Arial" w:eastAsia="Arial" w:hAnsi="Arial" w:cs="Arial"/>
                <w:b/>
                <w:sz w:val="18"/>
                <w:szCs w:val="18"/>
              </w:rPr>
            </w:pPr>
            <w:r>
              <w:rPr>
                <w:rFonts w:ascii="Arial" w:eastAsia="Arial" w:hAnsi="Arial" w:cs="Arial"/>
                <w:b/>
                <w:sz w:val="18"/>
                <w:szCs w:val="18"/>
              </w:rPr>
              <w:t>13.</w:t>
            </w:r>
          </w:p>
        </w:tc>
        <w:tc>
          <w:tcPr>
            <w:tcW w:w="1939" w:type="dxa"/>
            <w:gridSpan w:val="2"/>
            <w:tcBorders>
              <w:top w:val="nil"/>
              <w:left w:val="nil"/>
              <w:bottom w:val="nil"/>
              <w:right w:val="nil"/>
            </w:tcBorders>
          </w:tcPr>
          <w:p w14:paraId="18DF36F7" w14:textId="77777777" w:rsidR="00BE4D5B" w:rsidRDefault="00305440">
            <w:pPr>
              <w:rPr>
                <w:rFonts w:ascii="Arial" w:eastAsia="Arial" w:hAnsi="Arial" w:cs="Arial"/>
                <w:b/>
                <w:sz w:val="18"/>
                <w:szCs w:val="18"/>
              </w:rPr>
            </w:pPr>
            <w:r>
              <w:rPr>
                <w:rFonts w:ascii="Arial" w:eastAsia="Arial" w:hAnsi="Arial" w:cs="Arial"/>
                <w:b/>
                <w:sz w:val="18"/>
                <w:szCs w:val="18"/>
              </w:rPr>
              <w:t>Implementer and Address</w:t>
            </w:r>
          </w:p>
        </w:tc>
        <w:tc>
          <w:tcPr>
            <w:tcW w:w="276" w:type="dxa"/>
            <w:tcBorders>
              <w:top w:val="nil"/>
              <w:left w:val="nil"/>
              <w:bottom w:val="nil"/>
              <w:right w:val="nil"/>
            </w:tcBorders>
          </w:tcPr>
          <w:p w14:paraId="464C640B"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7BA6CA51" w14:textId="77777777" w:rsidR="00BE4D5B" w:rsidRDefault="00BE4D5B">
            <w:pPr>
              <w:widowControl w:val="0"/>
              <w:pBdr>
                <w:top w:val="nil"/>
                <w:left w:val="nil"/>
                <w:bottom w:val="nil"/>
                <w:right w:val="nil"/>
                <w:between w:val="nil"/>
              </w:pBdr>
              <w:spacing w:line="276" w:lineRule="auto"/>
              <w:rPr>
                <w:rFonts w:ascii="Arial" w:eastAsia="Arial" w:hAnsi="Arial" w:cs="Arial"/>
                <w:b/>
                <w:sz w:val="18"/>
                <w:szCs w:val="18"/>
              </w:rPr>
            </w:pPr>
          </w:p>
          <w:tbl>
            <w:tblPr>
              <w:tblStyle w:val="afff6"/>
              <w:tblW w:w="7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6"/>
              <w:gridCol w:w="1827"/>
              <w:gridCol w:w="1827"/>
              <w:gridCol w:w="1827"/>
            </w:tblGrid>
            <w:tr w:rsidR="00BE4D5B" w14:paraId="44645935" w14:textId="77777777">
              <w:tc>
                <w:tcPr>
                  <w:tcW w:w="2116" w:type="dxa"/>
                </w:tcPr>
                <w:p w14:paraId="48AC7AD7"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1BF155DC"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1477A4E7"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4CFDEC70"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BE4D5B" w14:paraId="56180DA0" w14:textId="77777777">
              <w:tc>
                <w:tcPr>
                  <w:tcW w:w="2116" w:type="dxa"/>
                </w:tcPr>
                <w:p w14:paraId="58BF1BE5" w14:textId="77777777" w:rsidR="00BE4D5B" w:rsidRDefault="00305440">
                  <w:pPr>
                    <w:rPr>
                      <w:rFonts w:ascii="Arial" w:eastAsia="Arial" w:hAnsi="Arial" w:cs="Arial"/>
                      <w:sz w:val="16"/>
                      <w:szCs w:val="16"/>
                    </w:rPr>
                  </w:pPr>
                  <w:r>
                    <w:rPr>
                      <w:rFonts w:ascii="Arial" w:eastAsia="Arial" w:hAnsi="Arial" w:cs="Arial"/>
                      <w:sz w:val="16"/>
                      <w:szCs w:val="16"/>
                    </w:rPr>
                    <w:t>Atty. RHO</w:t>
                  </w:r>
                </w:p>
              </w:tc>
              <w:tc>
                <w:tcPr>
                  <w:tcW w:w="1827" w:type="dxa"/>
                </w:tcPr>
                <w:p w14:paraId="369E11A2" w14:textId="77777777" w:rsidR="00BE4D5B" w:rsidRDefault="00305440">
                  <w:pPr>
                    <w:rPr>
                      <w:rFonts w:ascii="Arial" w:eastAsia="Arial" w:hAnsi="Arial" w:cs="Arial"/>
                      <w:sz w:val="16"/>
                      <w:szCs w:val="16"/>
                    </w:rPr>
                  </w:pPr>
                  <w:r>
                    <w:rPr>
                      <w:rFonts w:ascii="Arial" w:eastAsia="Arial" w:hAnsi="Arial" w:cs="Arial"/>
                      <w:sz w:val="16"/>
                      <w:szCs w:val="16"/>
                    </w:rPr>
                    <w:t>Regional Hearing Office</w:t>
                  </w:r>
                </w:p>
              </w:tc>
              <w:tc>
                <w:tcPr>
                  <w:tcW w:w="1827" w:type="dxa"/>
                </w:tcPr>
                <w:p w14:paraId="69174DD7" w14:textId="77777777" w:rsidR="00BE4D5B" w:rsidRDefault="00305440">
                  <w:pPr>
                    <w:rPr>
                      <w:rFonts w:ascii="Arial" w:eastAsia="Arial" w:hAnsi="Arial" w:cs="Arial"/>
                      <w:sz w:val="16"/>
                      <w:szCs w:val="16"/>
                    </w:rPr>
                  </w:pPr>
                  <w:r>
                    <w:rPr>
                      <w:rFonts w:ascii="Arial" w:eastAsia="Arial" w:hAnsi="Arial" w:cs="Arial"/>
                      <w:sz w:val="16"/>
                      <w:szCs w:val="16"/>
                    </w:rPr>
                    <w:t xml:space="preserve">[Building, Street, Municipality, Province] </w:t>
                  </w:r>
                </w:p>
              </w:tc>
              <w:tc>
                <w:tcPr>
                  <w:tcW w:w="1827" w:type="dxa"/>
                </w:tcPr>
                <w:p w14:paraId="3E1210B7" w14:textId="77777777" w:rsidR="00BE4D5B" w:rsidRDefault="00305440">
                  <w:pPr>
                    <w:rPr>
                      <w:rFonts w:ascii="Arial" w:eastAsia="Arial" w:hAnsi="Arial" w:cs="Arial"/>
                      <w:sz w:val="16"/>
                      <w:szCs w:val="16"/>
                    </w:rPr>
                  </w:pPr>
                  <w:r>
                    <w:rPr>
                      <w:rFonts w:ascii="Arial" w:eastAsia="Arial" w:hAnsi="Arial" w:cs="Arial"/>
                      <w:sz w:val="16"/>
                      <w:szCs w:val="16"/>
                    </w:rPr>
                    <w:t>xxx</w:t>
                  </w:r>
                </w:p>
              </w:tc>
            </w:tr>
            <w:tr w:rsidR="00BE4D5B" w14:paraId="5FB8FB2A" w14:textId="77777777">
              <w:tc>
                <w:tcPr>
                  <w:tcW w:w="2116" w:type="dxa"/>
                </w:tcPr>
                <w:p w14:paraId="73CFA876" w14:textId="77777777" w:rsidR="00BE4D5B" w:rsidRDefault="00BE4D5B">
                  <w:pPr>
                    <w:rPr>
                      <w:rFonts w:ascii="Arial" w:eastAsia="Arial" w:hAnsi="Arial" w:cs="Arial"/>
                      <w:sz w:val="16"/>
                      <w:szCs w:val="16"/>
                    </w:rPr>
                  </w:pPr>
                </w:p>
              </w:tc>
              <w:tc>
                <w:tcPr>
                  <w:tcW w:w="1827" w:type="dxa"/>
                </w:tcPr>
                <w:p w14:paraId="007EA1F2" w14:textId="77777777" w:rsidR="00BE4D5B" w:rsidRDefault="00BE4D5B">
                  <w:pPr>
                    <w:rPr>
                      <w:rFonts w:ascii="Arial" w:eastAsia="Arial" w:hAnsi="Arial" w:cs="Arial"/>
                      <w:sz w:val="16"/>
                      <w:szCs w:val="16"/>
                    </w:rPr>
                  </w:pPr>
                </w:p>
              </w:tc>
              <w:tc>
                <w:tcPr>
                  <w:tcW w:w="1827" w:type="dxa"/>
                </w:tcPr>
                <w:p w14:paraId="151763C2" w14:textId="77777777" w:rsidR="00BE4D5B" w:rsidRDefault="00BE4D5B">
                  <w:pPr>
                    <w:rPr>
                      <w:rFonts w:ascii="Arial" w:eastAsia="Arial" w:hAnsi="Arial" w:cs="Arial"/>
                      <w:sz w:val="16"/>
                      <w:szCs w:val="16"/>
                    </w:rPr>
                  </w:pPr>
                </w:p>
              </w:tc>
              <w:tc>
                <w:tcPr>
                  <w:tcW w:w="1827" w:type="dxa"/>
                </w:tcPr>
                <w:p w14:paraId="3D5ACEB6" w14:textId="77777777" w:rsidR="00BE4D5B" w:rsidRDefault="00BE4D5B">
                  <w:pPr>
                    <w:rPr>
                      <w:rFonts w:ascii="Arial" w:eastAsia="Arial" w:hAnsi="Arial" w:cs="Arial"/>
                      <w:sz w:val="16"/>
                      <w:szCs w:val="16"/>
                    </w:rPr>
                  </w:pPr>
                </w:p>
              </w:tc>
            </w:tr>
            <w:tr w:rsidR="00BE4D5B" w14:paraId="5CD12A80" w14:textId="77777777">
              <w:tc>
                <w:tcPr>
                  <w:tcW w:w="2116" w:type="dxa"/>
                  <w:tcBorders>
                    <w:bottom w:val="single" w:sz="4" w:space="0" w:color="000000"/>
                  </w:tcBorders>
                </w:tcPr>
                <w:p w14:paraId="568850B9" w14:textId="77777777" w:rsidR="00BE4D5B" w:rsidRDefault="00BE4D5B">
                  <w:pPr>
                    <w:rPr>
                      <w:rFonts w:ascii="Arial" w:eastAsia="Arial" w:hAnsi="Arial" w:cs="Arial"/>
                      <w:sz w:val="16"/>
                      <w:szCs w:val="16"/>
                    </w:rPr>
                  </w:pPr>
                </w:p>
              </w:tc>
              <w:tc>
                <w:tcPr>
                  <w:tcW w:w="1827" w:type="dxa"/>
                  <w:tcBorders>
                    <w:bottom w:val="single" w:sz="4" w:space="0" w:color="000000"/>
                  </w:tcBorders>
                </w:tcPr>
                <w:p w14:paraId="468DBA93" w14:textId="77777777" w:rsidR="00BE4D5B" w:rsidRDefault="00BE4D5B">
                  <w:pPr>
                    <w:rPr>
                      <w:rFonts w:ascii="Arial" w:eastAsia="Arial" w:hAnsi="Arial" w:cs="Arial"/>
                      <w:sz w:val="16"/>
                      <w:szCs w:val="16"/>
                    </w:rPr>
                  </w:pPr>
                </w:p>
              </w:tc>
              <w:tc>
                <w:tcPr>
                  <w:tcW w:w="1827" w:type="dxa"/>
                  <w:tcBorders>
                    <w:bottom w:val="single" w:sz="4" w:space="0" w:color="000000"/>
                  </w:tcBorders>
                </w:tcPr>
                <w:p w14:paraId="463B6C6C" w14:textId="77777777" w:rsidR="00BE4D5B" w:rsidRDefault="00BE4D5B">
                  <w:pPr>
                    <w:rPr>
                      <w:rFonts w:ascii="Arial" w:eastAsia="Arial" w:hAnsi="Arial" w:cs="Arial"/>
                      <w:sz w:val="16"/>
                      <w:szCs w:val="16"/>
                    </w:rPr>
                  </w:pPr>
                </w:p>
              </w:tc>
              <w:tc>
                <w:tcPr>
                  <w:tcW w:w="1827" w:type="dxa"/>
                  <w:tcBorders>
                    <w:bottom w:val="single" w:sz="4" w:space="0" w:color="000000"/>
                  </w:tcBorders>
                </w:tcPr>
                <w:p w14:paraId="70BB4EF6" w14:textId="77777777" w:rsidR="00BE4D5B" w:rsidRDefault="00BE4D5B">
                  <w:pPr>
                    <w:rPr>
                      <w:rFonts w:ascii="Arial" w:eastAsia="Arial" w:hAnsi="Arial" w:cs="Arial"/>
                      <w:sz w:val="16"/>
                      <w:szCs w:val="16"/>
                    </w:rPr>
                  </w:pPr>
                </w:p>
              </w:tc>
            </w:tr>
          </w:tbl>
          <w:p w14:paraId="5F586982" w14:textId="77777777" w:rsidR="00BE4D5B" w:rsidRDefault="00BE4D5B">
            <w:pPr>
              <w:rPr>
                <w:rFonts w:ascii="Arial" w:eastAsia="Arial" w:hAnsi="Arial" w:cs="Arial"/>
                <w:sz w:val="18"/>
                <w:szCs w:val="18"/>
              </w:rPr>
            </w:pPr>
          </w:p>
        </w:tc>
      </w:tr>
    </w:tbl>
    <w:p w14:paraId="3D5E38B3" w14:textId="6607C2BE" w:rsidR="00BE4D5B" w:rsidRDefault="00BE4D5B">
      <w:pPr>
        <w:rPr>
          <w:rFonts w:ascii="Arial" w:eastAsia="Arial" w:hAnsi="Arial" w:cs="Arial"/>
          <w:b/>
          <w:sz w:val="22"/>
          <w:szCs w:val="22"/>
        </w:rPr>
      </w:pPr>
    </w:p>
    <w:p w14:paraId="52C6DB66" w14:textId="31DBB2DE" w:rsidR="000A04EF" w:rsidRDefault="000A04EF">
      <w:pPr>
        <w:rPr>
          <w:rFonts w:ascii="Arial" w:eastAsia="Arial" w:hAnsi="Arial" w:cs="Arial"/>
          <w:b/>
          <w:sz w:val="22"/>
          <w:szCs w:val="22"/>
        </w:rPr>
      </w:pPr>
    </w:p>
    <w:p w14:paraId="5469CE2E" w14:textId="7A17AB40" w:rsidR="000A04EF" w:rsidRDefault="000A04EF">
      <w:pPr>
        <w:rPr>
          <w:rFonts w:ascii="Arial" w:eastAsia="Arial" w:hAnsi="Arial" w:cs="Arial"/>
          <w:b/>
          <w:sz w:val="22"/>
          <w:szCs w:val="22"/>
        </w:rPr>
      </w:pPr>
    </w:p>
    <w:p w14:paraId="7911AFB5" w14:textId="368E9D87" w:rsidR="000A04EF" w:rsidRDefault="000A04EF">
      <w:pPr>
        <w:rPr>
          <w:rFonts w:ascii="Arial" w:eastAsia="Arial" w:hAnsi="Arial" w:cs="Arial"/>
          <w:b/>
          <w:sz w:val="22"/>
          <w:szCs w:val="22"/>
        </w:rPr>
      </w:pPr>
    </w:p>
    <w:p w14:paraId="183E17BE" w14:textId="77777777" w:rsidR="000A04EF" w:rsidRDefault="000A04EF">
      <w:pPr>
        <w:rPr>
          <w:rFonts w:ascii="Arial" w:eastAsia="Arial" w:hAnsi="Arial" w:cs="Arial"/>
          <w:b/>
          <w:sz w:val="22"/>
          <w:szCs w:val="22"/>
        </w:rPr>
      </w:pPr>
    </w:p>
    <w:p w14:paraId="62B1FBA6" w14:textId="77777777" w:rsidR="00BE4D5B" w:rsidRDefault="00305440">
      <w:pPr>
        <w:numPr>
          <w:ilvl w:val="0"/>
          <w:numId w:val="10"/>
        </w:numPr>
        <w:pBdr>
          <w:top w:val="nil"/>
          <w:left w:val="nil"/>
          <w:bottom w:val="nil"/>
          <w:right w:val="nil"/>
          <w:between w:val="nil"/>
        </w:pBdr>
        <w:ind w:left="0" w:hanging="284"/>
        <w:rPr>
          <w:rFonts w:ascii="Arial" w:eastAsia="Arial" w:hAnsi="Arial" w:cs="Arial"/>
          <w:b/>
          <w:color w:val="000000"/>
          <w:sz w:val="22"/>
          <w:szCs w:val="22"/>
        </w:rPr>
      </w:pPr>
      <w:bookmarkStart w:id="1" w:name="_heading=h.1fob9te" w:colFirst="0" w:colLast="0"/>
      <w:bookmarkEnd w:id="1"/>
      <w:r>
        <w:rPr>
          <w:rFonts w:ascii="Arial" w:eastAsia="Arial" w:hAnsi="Arial" w:cs="Arial"/>
          <w:b/>
          <w:color w:val="000000"/>
          <w:sz w:val="22"/>
          <w:szCs w:val="22"/>
        </w:rPr>
        <w:t>BACKGROUND AND RATIONALE</w:t>
      </w:r>
    </w:p>
    <w:p w14:paraId="610FFA3A" w14:textId="77777777" w:rsidR="00BE4D5B" w:rsidRDefault="00BE4D5B">
      <w:pPr>
        <w:pBdr>
          <w:top w:val="nil"/>
          <w:left w:val="nil"/>
          <w:bottom w:val="nil"/>
          <w:right w:val="nil"/>
          <w:between w:val="nil"/>
        </w:pBdr>
        <w:ind w:left="720"/>
        <w:rPr>
          <w:rFonts w:ascii="Arial" w:eastAsia="Arial" w:hAnsi="Arial" w:cs="Arial"/>
          <w:b/>
          <w:sz w:val="22"/>
          <w:szCs w:val="22"/>
        </w:rPr>
      </w:pPr>
      <w:bookmarkStart w:id="2" w:name="_heading=h.jsccy8nlhi1y" w:colFirst="0" w:colLast="0"/>
      <w:bookmarkEnd w:id="2"/>
    </w:p>
    <w:p w14:paraId="3CFF64A1" w14:textId="77777777" w:rsidR="00BE4D5B" w:rsidRDefault="00305440">
      <w:pPr>
        <w:ind w:right="440" w:firstLine="720"/>
        <w:jc w:val="both"/>
        <w:rPr>
          <w:rFonts w:ascii="Arial" w:eastAsia="Arial" w:hAnsi="Arial" w:cs="Arial"/>
          <w:sz w:val="22"/>
          <w:szCs w:val="22"/>
        </w:rPr>
      </w:pPr>
      <w:r>
        <w:rPr>
          <w:rFonts w:ascii="Arial" w:eastAsia="Arial" w:hAnsi="Arial" w:cs="Arial"/>
          <w:sz w:val="22"/>
          <w:szCs w:val="22"/>
        </w:rPr>
        <w:t>The Indigenous Peoples are one of the most marginalized sectors of society. For this reason, access to mainstream justice system is limited, with only the IPs who have sufficient financial resources can prosecute or defend their rights in the regular courts.</w:t>
      </w:r>
    </w:p>
    <w:p w14:paraId="2CC43AFF" w14:textId="77777777" w:rsidR="00BE4D5B" w:rsidRDefault="00305440">
      <w:pPr>
        <w:ind w:right="440" w:firstLine="45"/>
        <w:jc w:val="both"/>
        <w:rPr>
          <w:rFonts w:ascii="Arial" w:eastAsia="Arial" w:hAnsi="Arial" w:cs="Arial"/>
          <w:sz w:val="22"/>
          <w:szCs w:val="22"/>
        </w:rPr>
      </w:pPr>
      <w:r>
        <w:rPr>
          <w:rFonts w:ascii="Arial" w:eastAsia="Arial" w:hAnsi="Arial" w:cs="Arial"/>
          <w:sz w:val="22"/>
          <w:szCs w:val="22"/>
        </w:rPr>
        <w:t xml:space="preserve"> </w:t>
      </w:r>
    </w:p>
    <w:p w14:paraId="7F181F8D" w14:textId="77777777" w:rsidR="00BE4D5B" w:rsidRDefault="00305440">
      <w:pPr>
        <w:ind w:right="440" w:firstLine="720"/>
        <w:jc w:val="both"/>
        <w:rPr>
          <w:rFonts w:ascii="Arial" w:eastAsia="Arial" w:hAnsi="Arial" w:cs="Arial"/>
          <w:sz w:val="22"/>
          <w:szCs w:val="22"/>
        </w:rPr>
      </w:pPr>
      <w:r>
        <w:rPr>
          <w:rFonts w:ascii="Arial" w:eastAsia="Arial" w:hAnsi="Arial" w:cs="Arial"/>
          <w:sz w:val="22"/>
          <w:szCs w:val="22"/>
        </w:rPr>
        <w:t xml:space="preserve">The introduction of Indigenous Peoples Rights Act </w:t>
      </w:r>
      <w:r>
        <w:rPr>
          <w:rFonts w:ascii="Arial" w:eastAsia="Arial" w:hAnsi="Arial" w:cs="Arial"/>
          <w:i/>
          <w:sz w:val="22"/>
          <w:szCs w:val="22"/>
        </w:rPr>
        <w:t>(IPRA)</w:t>
      </w:r>
      <w:r>
        <w:rPr>
          <w:rFonts w:ascii="Arial" w:eastAsia="Arial" w:hAnsi="Arial" w:cs="Arial"/>
          <w:sz w:val="22"/>
          <w:szCs w:val="22"/>
        </w:rPr>
        <w:t xml:space="preserve"> in the country has provided alternative means for the protection and promotion of IP rights regardless of socio-economic status. As the primary government agency tasked to implement the mandate of IPRA, NCIP has been granted quasi-judicial powers to adjudicate cases involving the rights of ICCs/IPs, including claims and disputes among members of the same ICC/IP group. </w:t>
      </w:r>
    </w:p>
    <w:p w14:paraId="5B7F5909" w14:textId="77777777" w:rsidR="00BE4D5B" w:rsidRDefault="00305440">
      <w:pPr>
        <w:ind w:right="440" w:firstLine="45"/>
        <w:jc w:val="both"/>
        <w:rPr>
          <w:rFonts w:ascii="Arial" w:eastAsia="Arial" w:hAnsi="Arial" w:cs="Arial"/>
          <w:sz w:val="22"/>
          <w:szCs w:val="22"/>
        </w:rPr>
      </w:pPr>
      <w:r>
        <w:rPr>
          <w:rFonts w:ascii="Arial" w:eastAsia="Arial" w:hAnsi="Arial" w:cs="Arial"/>
          <w:sz w:val="22"/>
          <w:szCs w:val="22"/>
        </w:rPr>
        <w:t xml:space="preserve"> </w:t>
      </w:r>
    </w:p>
    <w:p w14:paraId="3F878F01" w14:textId="77777777" w:rsidR="00BE4D5B" w:rsidRDefault="00305440">
      <w:pPr>
        <w:ind w:right="440" w:firstLine="720"/>
        <w:jc w:val="both"/>
        <w:rPr>
          <w:rFonts w:ascii="Arial" w:eastAsia="Arial" w:hAnsi="Arial" w:cs="Arial"/>
          <w:sz w:val="22"/>
          <w:szCs w:val="22"/>
        </w:rPr>
      </w:pPr>
      <w:bookmarkStart w:id="3" w:name="_heading=h.kk9cmvhwu99e" w:colFirst="0" w:colLast="0"/>
      <w:bookmarkEnd w:id="3"/>
      <w:r>
        <w:rPr>
          <w:rFonts w:ascii="Arial" w:eastAsia="Arial" w:hAnsi="Arial" w:cs="Arial"/>
          <w:sz w:val="22"/>
          <w:szCs w:val="22"/>
        </w:rPr>
        <w:t xml:space="preserve">The Regional Hearing Office </w:t>
      </w:r>
      <w:r>
        <w:rPr>
          <w:rFonts w:ascii="Arial" w:eastAsia="Arial" w:hAnsi="Arial" w:cs="Arial"/>
          <w:i/>
          <w:sz w:val="22"/>
          <w:szCs w:val="22"/>
        </w:rPr>
        <w:t>(RHO)</w:t>
      </w:r>
      <w:r>
        <w:rPr>
          <w:rFonts w:ascii="Arial" w:eastAsia="Arial" w:hAnsi="Arial" w:cs="Arial"/>
          <w:sz w:val="22"/>
          <w:szCs w:val="22"/>
        </w:rPr>
        <w:t xml:space="preserve"> is where the NCIP generally exercises its quasi-judicial powers at the first instance. Aside from deciding cases, the performance of the quasi-judicial powers of the RHO entails the other tasks such as the docketing of cases, receiving pleadings and motions, service of summons and orders, scheduling of hearings, execution of judgments, mailing correspondence, keeping of records, entertaining parties to the case and other related tasks. The performance of these tasks requires dedicated personnel who will man the desk and, oftentimes, go outside of the office to perform these duties. </w:t>
      </w:r>
    </w:p>
    <w:p w14:paraId="4E85DFF2" w14:textId="77777777" w:rsidR="00BE4D5B" w:rsidRDefault="00BE4D5B">
      <w:pPr>
        <w:ind w:right="440" w:firstLine="720"/>
        <w:jc w:val="both"/>
        <w:rPr>
          <w:rFonts w:ascii="Arial" w:eastAsia="Arial" w:hAnsi="Arial" w:cs="Arial"/>
          <w:sz w:val="22"/>
          <w:szCs w:val="22"/>
        </w:rPr>
      </w:pPr>
      <w:bookmarkStart w:id="4" w:name="_heading=h.5abl9r8f7i6m" w:colFirst="0" w:colLast="0"/>
      <w:bookmarkEnd w:id="4"/>
    </w:p>
    <w:p w14:paraId="00ED24CE" w14:textId="32ABDB3F" w:rsidR="00BE4D5B" w:rsidRDefault="00305440">
      <w:pPr>
        <w:ind w:right="440" w:firstLine="720"/>
        <w:jc w:val="both"/>
        <w:rPr>
          <w:rFonts w:ascii="Arial" w:eastAsia="Arial" w:hAnsi="Arial" w:cs="Arial"/>
          <w:sz w:val="22"/>
          <w:szCs w:val="22"/>
        </w:rPr>
      </w:pPr>
      <w:bookmarkStart w:id="5" w:name="_heading=h.llwpma86j3ou" w:colFirst="0" w:colLast="0"/>
      <w:bookmarkEnd w:id="5"/>
      <w:r>
        <w:rPr>
          <w:rFonts w:ascii="Arial" w:eastAsia="Arial" w:hAnsi="Arial" w:cs="Arial"/>
          <w:sz w:val="22"/>
          <w:szCs w:val="22"/>
        </w:rPr>
        <w:t>However, lack of personnel at the RHO, appropriate equipment and supplies adversely affects the effective and efficient performance of the office in carrying out adjudication services to the ICC</w:t>
      </w:r>
      <w:r w:rsidR="00DE4D69">
        <w:rPr>
          <w:rFonts w:ascii="Arial" w:eastAsia="Arial" w:hAnsi="Arial" w:cs="Arial"/>
          <w:sz w:val="22"/>
          <w:szCs w:val="22"/>
        </w:rPr>
        <w:t>s</w:t>
      </w:r>
      <w:r>
        <w:rPr>
          <w:rFonts w:ascii="Arial" w:eastAsia="Arial" w:hAnsi="Arial" w:cs="Arial"/>
          <w:sz w:val="22"/>
          <w:szCs w:val="22"/>
        </w:rPr>
        <w:t xml:space="preserve">/IPs. The onset of the pandemic, which may continue throughout 2023, has also limited the performance of the RHO in conducting hearings and conferences. For a genuine realization of the quasi-judicial mandate of NCIP, the RHO must be able to function smoothly and regularly. This can only be achieved if there is sufficient budget to support its operational expenses which includes salaries of [sheriffs, process servers, legal researchers, </w:t>
      </w:r>
      <w:proofErr w:type="spellStart"/>
      <w:r>
        <w:rPr>
          <w:rFonts w:ascii="Arial" w:eastAsia="Arial" w:hAnsi="Arial" w:cs="Arial"/>
          <w:sz w:val="22"/>
          <w:szCs w:val="22"/>
        </w:rPr>
        <w:t>etc</w:t>
      </w:r>
      <w:proofErr w:type="spellEnd"/>
      <w:r>
        <w:rPr>
          <w:rFonts w:ascii="Arial" w:eastAsia="Arial" w:hAnsi="Arial" w:cs="Arial"/>
          <w:sz w:val="22"/>
          <w:szCs w:val="22"/>
        </w:rPr>
        <w:t>, and costs for utilities, equipment, supplies, travel, mailing, and communication.</w:t>
      </w:r>
    </w:p>
    <w:p w14:paraId="24A996CE" w14:textId="77777777" w:rsidR="00BE4D5B" w:rsidRDefault="00BE4D5B">
      <w:pPr>
        <w:rPr>
          <w:rFonts w:ascii="Arial" w:eastAsia="Arial" w:hAnsi="Arial" w:cs="Arial"/>
          <w:b/>
          <w:sz w:val="22"/>
          <w:szCs w:val="22"/>
        </w:rPr>
      </w:pPr>
    </w:p>
    <w:p w14:paraId="190B1782" w14:textId="77777777" w:rsidR="00BE4D5B" w:rsidRDefault="00BE4D5B">
      <w:pPr>
        <w:rPr>
          <w:rFonts w:ascii="Arial" w:eastAsia="Arial" w:hAnsi="Arial" w:cs="Arial"/>
          <w:b/>
          <w:sz w:val="22"/>
          <w:szCs w:val="22"/>
        </w:rPr>
      </w:pPr>
    </w:p>
    <w:p w14:paraId="59919DD2" w14:textId="77777777" w:rsidR="00BE4D5B" w:rsidRDefault="00305440">
      <w:pPr>
        <w:numPr>
          <w:ilvl w:val="0"/>
          <w:numId w:val="10"/>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OBJECTIVES</w:t>
      </w:r>
    </w:p>
    <w:p w14:paraId="42605D57" w14:textId="77777777" w:rsidR="00BE4D5B" w:rsidRDefault="00305440" w:rsidP="003061CD">
      <w:pPr>
        <w:jc w:val="both"/>
        <w:rPr>
          <w:rFonts w:ascii="Arial" w:eastAsia="Arial" w:hAnsi="Arial" w:cs="Arial"/>
          <w:sz w:val="22"/>
          <w:szCs w:val="22"/>
        </w:rPr>
      </w:pPr>
      <w:r>
        <w:rPr>
          <w:rFonts w:ascii="Arial" w:eastAsia="Arial" w:hAnsi="Arial" w:cs="Arial"/>
        </w:rPr>
        <w:t xml:space="preserve">The following objectives are targeted to be attained by Q1 2023: </w:t>
      </w:r>
    </w:p>
    <w:p w14:paraId="05E99EE3" w14:textId="0606C9EB" w:rsidR="00BE4D5B" w:rsidRDefault="00305440" w:rsidP="003061CD">
      <w:pPr>
        <w:numPr>
          <w:ilvl w:val="0"/>
          <w:numId w:val="6"/>
        </w:numPr>
        <w:jc w:val="both"/>
        <w:rPr>
          <w:rFonts w:ascii="Arial" w:eastAsia="Arial" w:hAnsi="Arial" w:cs="Arial"/>
          <w:sz w:val="22"/>
          <w:szCs w:val="22"/>
        </w:rPr>
      </w:pPr>
      <w:r>
        <w:rPr>
          <w:rFonts w:ascii="Arial" w:eastAsia="Arial" w:hAnsi="Arial" w:cs="Arial"/>
          <w:sz w:val="22"/>
          <w:szCs w:val="22"/>
        </w:rPr>
        <w:t xml:space="preserve">Hiring of J.O.s in the RHO, particularly [process server, legal researcher, </w:t>
      </w:r>
      <w:proofErr w:type="spellStart"/>
      <w:r>
        <w:rPr>
          <w:rFonts w:ascii="Arial" w:eastAsia="Arial" w:hAnsi="Arial" w:cs="Arial"/>
          <w:sz w:val="22"/>
          <w:szCs w:val="22"/>
        </w:rPr>
        <w:t>etc</w:t>
      </w:r>
      <w:proofErr w:type="spellEnd"/>
      <w:r>
        <w:rPr>
          <w:rFonts w:ascii="Arial" w:eastAsia="Arial" w:hAnsi="Arial" w:cs="Arial"/>
          <w:sz w:val="22"/>
          <w:szCs w:val="22"/>
        </w:rPr>
        <w:t>;</w:t>
      </w:r>
    </w:p>
    <w:p w14:paraId="6E811A7E" w14:textId="77777777" w:rsidR="00BE4D5B" w:rsidRDefault="00305440" w:rsidP="003061CD">
      <w:pPr>
        <w:numPr>
          <w:ilvl w:val="0"/>
          <w:numId w:val="6"/>
        </w:numPr>
        <w:jc w:val="both"/>
        <w:rPr>
          <w:rFonts w:ascii="Arial" w:eastAsia="Arial" w:hAnsi="Arial" w:cs="Arial"/>
          <w:sz w:val="22"/>
          <w:szCs w:val="22"/>
        </w:rPr>
      </w:pPr>
      <w:r>
        <w:rPr>
          <w:rFonts w:ascii="Arial" w:eastAsia="Arial" w:hAnsi="Arial" w:cs="Arial"/>
          <w:sz w:val="22"/>
          <w:szCs w:val="22"/>
        </w:rPr>
        <w:t>Procurement of equipment such as laptops and scanners;</w:t>
      </w:r>
    </w:p>
    <w:p w14:paraId="69E23E2B" w14:textId="77777777" w:rsidR="00BE4D5B" w:rsidRDefault="00BE4D5B" w:rsidP="003061CD">
      <w:pPr>
        <w:jc w:val="both"/>
        <w:rPr>
          <w:rFonts w:ascii="Arial" w:eastAsia="Arial" w:hAnsi="Arial" w:cs="Arial"/>
          <w:sz w:val="22"/>
          <w:szCs w:val="22"/>
        </w:rPr>
      </w:pPr>
    </w:p>
    <w:p w14:paraId="2777F521" w14:textId="77777777" w:rsidR="00BE4D5B" w:rsidRDefault="00305440" w:rsidP="003061CD">
      <w:pPr>
        <w:jc w:val="both"/>
        <w:rPr>
          <w:rFonts w:ascii="Arial" w:eastAsia="Arial" w:hAnsi="Arial" w:cs="Arial"/>
          <w:sz w:val="22"/>
          <w:szCs w:val="22"/>
        </w:rPr>
      </w:pPr>
      <w:r>
        <w:rPr>
          <w:rFonts w:ascii="Arial" w:eastAsia="Arial" w:hAnsi="Arial" w:cs="Arial"/>
          <w:sz w:val="22"/>
          <w:szCs w:val="22"/>
        </w:rPr>
        <w:t>The following objectives are targeted to be attained in 2023:</w:t>
      </w:r>
    </w:p>
    <w:p w14:paraId="4003AFFB" w14:textId="77777777" w:rsidR="00BE4D5B" w:rsidRDefault="00305440" w:rsidP="003061CD">
      <w:pPr>
        <w:numPr>
          <w:ilvl w:val="0"/>
          <w:numId w:val="5"/>
        </w:numPr>
        <w:jc w:val="both"/>
        <w:rPr>
          <w:rFonts w:ascii="Arial" w:eastAsia="Arial" w:hAnsi="Arial" w:cs="Arial"/>
          <w:sz w:val="22"/>
          <w:szCs w:val="22"/>
        </w:rPr>
      </w:pPr>
      <w:r>
        <w:rPr>
          <w:rFonts w:ascii="Arial" w:eastAsia="Arial" w:hAnsi="Arial" w:cs="Arial"/>
          <w:sz w:val="22"/>
          <w:szCs w:val="22"/>
        </w:rPr>
        <w:t>Higher percentage of cases disposed and higher number of actions taken on active cases in 2023;</w:t>
      </w:r>
    </w:p>
    <w:p w14:paraId="6883047A" w14:textId="77777777" w:rsidR="00BE4D5B" w:rsidRDefault="00305440" w:rsidP="003061CD">
      <w:pPr>
        <w:numPr>
          <w:ilvl w:val="0"/>
          <w:numId w:val="5"/>
        </w:numPr>
        <w:jc w:val="both"/>
        <w:rPr>
          <w:rFonts w:ascii="Arial" w:eastAsia="Arial" w:hAnsi="Arial" w:cs="Arial"/>
          <w:sz w:val="22"/>
          <w:szCs w:val="22"/>
        </w:rPr>
      </w:pPr>
      <w:r>
        <w:rPr>
          <w:rFonts w:ascii="Arial" w:eastAsia="Arial" w:hAnsi="Arial" w:cs="Arial"/>
          <w:sz w:val="22"/>
          <w:szCs w:val="22"/>
        </w:rPr>
        <w:t>Payment of utilities (electricity, water, internet, subscription to cloud storage);</w:t>
      </w:r>
    </w:p>
    <w:p w14:paraId="054FA36D" w14:textId="77777777" w:rsidR="00BE4D5B" w:rsidRDefault="00305440" w:rsidP="003061CD">
      <w:pPr>
        <w:numPr>
          <w:ilvl w:val="0"/>
          <w:numId w:val="5"/>
        </w:numPr>
        <w:jc w:val="both"/>
        <w:rPr>
          <w:rFonts w:ascii="Arial" w:eastAsia="Arial" w:hAnsi="Arial" w:cs="Arial"/>
          <w:sz w:val="22"/>
          <w:szCs w:val="22"/>
        </w:rPr>
      </w:pPr>
      <w:r>
        <w:rPr>
          <w:rFonts w:ascii="Arial" w:eastAsia="Arial" w:hAnsi="Arial" w:cs="Arial"/>
          <w:sz w:val="22"/>
          <w:szCs w:val="22"/>
        </w:rPr>
        <w:t>Payment of mailing, travel, and communication expenses in 2023.</w:t>
      </w:r>
    </w:p>
    <w:p w14:paraId="5B3D3DAD" w14:textId="77777777" w:rsidR="00BE4D5B" w:rsidRDefault="00BE4D5B">
      <w:pPr>
        <w:rPr>
          <w:rFonts w:ascii="Arial" w:eastAsia="Arial" w:hAnsi="Arial" w:cs="Arial"/>
          <w:b/>
          <w:sz w:val="22"/>
          <w:szCs w:val="22"/>
        </w:rPr>
      </w:pPr>
    </w:p>
    <w:p w14:paraId="5773EEB6" w14:textId="77777777" w:rsidR="00BE4D5B" w:rsidRDefault="00305440">
      <w:pPr>
        <w:numPr>
          <w:ilvl w:val="0"/>
          <w:numId w:val="10"/>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PROJECT DESCRIPTION</w:t>
      </w:r>
    </w:p>
    <w:p w14:paraId="1599A64B" w14:textId="77777777" w:rsidR="00BE4D5B" w:rsidRDefault="00BE4D5B">
      <w:pPr>
        <w:rPr>
          <w:rFonts w:ascii="Arial" w:eastAsia="Arial" w:hAnsi="Arial" w:cs="Arial"/>
          <w:b/>
          <w:sz w:val="22"/>
          <w:szCs w:val="22"/>
        </w:rPr>
      </w:pPr>
    </w:p>
    <w:p w14:paraId="428D4D7C" w14:textId="77777777" w:rsidR="00BE4D5B" w:rsidRDefault="00305440">
      <w:pPr>
        <w:jc w:val="both"/>
        <w:rPr>
          <w:rFonts w:ascii="Arial" w:eastAsia="Arial" w:hAnsi="Arial" w:cs="Arial"/>
          <w:sz w:val="22"/>
          <w:szCs w:val="22"/>
        </w:rPr>
      </w:pPr>
      <w:r>
        <w:rPr>
          <w:rFonts w:ascii="Arial" w:eastAsia="Arial" w:hAnsi="Arial" w:cs="Arial"/>
          <w:sz w:val="22"/>
          <w:szCs w:val="22"/>
        </w:rPr>
        <w:tab/>
        <w:t>This project to strengthen the adjudication services of the RHO envisions using funds to increase the RHO’s manpower complement by hiring [process servers (to deliver notices/orders/decisions/resolutions/summonses to parties), and legal researchers (to assist in case research and handling)]. Procurement of necessary equipment, materials and supplies will also be made in order to ensure operations of the RHO are not hampered, especially during this protracted pandemic. Funds are going to be utilized as well to support the continued operations of the RHO through payment of utilities and other expenses such as travel, mailing and communications.</w:t>
      </w:r>
    </w:p>
    <w:p w14:paraId="41E25767" w14:textId="77777777" w:rsidR="00BE4D5B" w:rsidRDefault="00BE4D5B">
      <w:pPr>
        <w:rPr>
          <w:rFonts w:ascii="Arial" w:eastAsia="Arial" w:hAnsi="Arial" w:cs="Arial"/>
          <w:sz w:val="22"/>
          <w:szCs w:val="22"/>
        </w:rPr>
      </w:pPr>
    </w:p>
    <w:p w14:paraId="233FDD97" w14:textId="21218361" w:rsidR="00BE4D5B" w:rsidRDefault="00305440">
      <w:pPr>
        <w:rPr>
          <w:rFonts w:ascii="Arial" w:eastAsia="Arial" w:hAnsi="Arial" w:cs="Arial"/>
          <w:sz w:val="22"/>
          <w:szCs w:val="22"/>
        </w:rPr>
      </w:pPr>
      <w:r>
        <w:rPr>
          <w:rFonts w:ascii="Arial" w:eastAsia="Arial" w:hAnsi="Arial" w:cs="Arial"/>
          <w:sz w:val="22"/>
          <w:szCs w:val="22"/>
        </w:rPr>
        <w:t>Outcome/Key Result Areas:</w:t>
      </w:r>
    </w:p>
    <w:p w14:paraId="6424B528" w14:textId="77777777" w:rsidR="00BE4D5B" w:rsidRDefault="00305440" w:rsidP="003061CD">
      <w:pPr>
        <w:numPr>
          <w:ilvl w:val="0"/>
          <w:numId w:val="3"/>
        </w:numPr>
        <w:jc w:val="both"/>
        <w:rPr>
          <w:rFonts w:ascii="Arial" w:eastAsia="Arial" w:hAnsi="Arial" w:cs="Arial"/>
          <w:sz w:val="22"/>
          <w:szCs w:val="22"/>
        </w:rPr>
      </w:pPr>
      <w:r>
        <w:rPr>
          <w:rFonts w:ascii="Arial" w:eastAsia="Arial" w:hAnsi="Arial" w:cs="Arial"/>
          <w:sz w:val="22"/>
          <w:szCs w:val="22"/>
        </w:rPr>
        <w:t>Adequate and responsive RHO staff to fully exercise the adjudicatory functions of the RHO;</w:t>
      </w:r>
    </w:p>
    <w:p w14:paraId="6F46AE6C" w14:textId="77777777" w:rsidR="00BE4D5B" w:rsidRDefault="00305440" w:rsidP="003061CD">
      <w:pPr>
        <w:numPr>
          <w:ilvl w:val="0"/>
          <w:numId w:val="3"/>
        </w:numPr>
        <w:jc w:val="both"/>
        <w:rPr>
          <w:rFonts w:ascii="Arial" w:eastAsia="Arial" w:hAnsi="Arial" w:cs="Arial"/>
          <w:sz w:val="22"/>
          <w:szCs w:val="22"/>
        </w:rPr>
      </w:pPr>
      <w:r>
        <w:rPr>
          <w:rFonts w:ascii="Arial" w:eastAsia="Arial" w:hAnsi="Arial" w:cs="Arial"/>
          <w:sz w:val="22"/>
          <w:szCs w:val="22"/>
        </w:rPr>
        <w:t>Appropriate equipment to meet the challenges faced during this pandemic, especially in terms of digitization of files and holding of virtual hearings;</w:t>
      </w:r>
    </w:p>
    <w:p w14:paraId="059E5ED9" w14:textId="77777777" w:rsidR="00BE4D5B" w:rsidRDefault="00305440" w:rsidP="003061CD">
      <w:pPr>
        <w:numPr>
          <w:ilvl w:val="0"/>
          <w:numId w:val="3"/>
        </w:numPr>
        <w:jc w:val="both"/>
        <w:rPr>
          <w:rFonts w:ascii="Arial" w:eastAsia="Arial" w:hAnsi="Arial" w:cs="Arial"/>
          <w:sz w:val="22"/>
          <w:szCs w:val="22"/>
        </w:rPr>
      </w:pPr>
      <w:r>
        <w:rPr>
          <w:rFonts w:ascii="Arial" w:eastAsia="Arial" w:hAnsi="Arial" w:cs="Arial"/>
          <w:sz w:val="22"/>
          <w:szCs w:val="22"/>
        </w:rPr>
        <w:t>Enhanced capacity to address the disposition and adjudication of cases;</w:t>
      </w:r>
    </w:p>
    <w:p w14:paraId="27A956D1" w14:textId="77777777" w:rsidR="00BE4D5B" w:rsidRDefault="00305440" w:rsidP="003061CD">
      <w:pPr>
        <w:numPr>
          <w:ilvl w:val="0"/>
          <w:numId w:val="3"/>
        </w:numPr>
        <w:jc w:val="both"/>
        <w:rPr>
          <w:rFonts w:ascii="Arial" w:eastAsia="Arial" w:hAnsi="Arial" w:cs="Arial"/>
          <w:sz w:val="22"/>
          <w:szCs w:val="22"/>
        </w:rPr>
      </w:pPr>
      <w:r>
        <w:rPr>
          <w:rFonts w:ascii="Arial" w:eastAsia="Arial" w:hAnsi="Arial" w:cs="Arial"/>
          <w:sz w:val="22"/>
          <w:szCs w:val="22"/>
        </w:rPr>
        <w:t xml:space="preserve">Sufficient finances to pay for recurring and necessary expenses needed for RHO operations. </w:t>
      </w:r>
    </w:p>
    <w:p w14:paraId="26745B4E" w14:textId="77777777" w:rsidR="00BE4D5B" w:rsidRDefault="00BE4D5B">
      <w:pPr>
        <w:rPr>
          <w:rFonts w:ascii="Arial" w:eastAsia="Arial" w:hAnsi="Arial" w:cs="Arial"/>
          <w:b/>
          <w:sz w:val="22"/>
          <w:szCs w:val="22"/>
        </w:rPr>
      </w:pPr>
    </w:p>
    <w:p w14:paraId="58DF8ED5" w14:textId="1DB9F24A" w:rsidR="00BE4D5B" w:rsidRDefault="00BE4D5B">
      <w:pPr>
        <w:rPr>
          <w:rFonts w:ascii="Arial" w:eastAsia="Arial" w:hAnsi="Arial" w:cs="Arial"/>
          <w:b/>
          <w:sz w:val="22"/>
          <w:szCs w:val="22"/>
        </w:rPr>
      </w:pPr>
    </w:p>
    <w:p w14:paraId="0190B064" w14:textId="26CBA5F3" w:rsidR="000A04EF" w:rsidRDefault="000A04EF">
      <w:pPr>
        <w:rPr>
          <w:rFonts w:ascii="Arial" w:eastAsia="Arial" w:hAnsi="Arial" w:cs="Arial"/>
          <w:b/>
          <w:sz w:val="22"/>
          <w:szCs w:val="22"/>
        </w:rPr>
      </w:pPr>
    </w:p>
    <w:p w14:paraId="6DAA28E7" w14:textId="7447121C" w:rsidR="000A04EF" w:rsidRDefault="000A04EF">
      <w:pPr>
        <w:rPr>
          <w:rFonts w:ascii="Arial" w:eastAsia="Arial" w:hAnsi="Arial" w:cs="Arial"/>
          <w:b/>
          <w:sz w:val="22"/>
          <w:szCs w:val="22"/>
        </w:rPr>
      </w:pPr>
    </w:p>
    <w:p w14:paraId="658EC224" w14:textId="77777777" w:rsidR="003061CD" w:rsidRDefault="003061CD">
      <w:pPr>
        <w:rPr>
          <w:rFonts w:ascii="Arial" w:eastAsia="Arial" w:hAnsi="Arial" w:cs="Arial"/>
          <w:b/>
          <w:sz w:val="22"/>
          <w:szCs w:val="22"/>
        </w:rPr>
      </w:pPr>
    </w:p>
    <w:p w14:paraId="1BF53784" w14:textId="77777777" w:rsidR="000A04EF" w:rsidRDefault="000A04EF">
      <w:pPr>
        <w:rPr>
          <w:rFonts w:ascii="Arial" w:eastAsia="Arial" w:hAnsi="Arial" w:cs="Arial"/>
          <w:b/>
          <w:sz w:val="22"/>
          <w:szCs w:val="22"/>
        </w:rPr>
      </w:pPr>
    </w:p>
    <w:p w14:paraId="137776DF" w14:textId="77777777" w:rsidR="00BE4D5B" w:rsidRDefault="00305440">
      <w:pPr>
        <w:numPr>
          <w:ilvl w:val="0"/>
          <w:numId w:val="10"/>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PROJECT IMPLEMENTATION AND MONITORING AND EVALUATION STRATEGIES</w:t>
      </w:r>
    </w:p>
    <w:p w14:paraId="6917F54B" w14:textId="77777777" w:rsidR="00BE4D5B" w:rsidRDefault="00BE4D5B">
      <w:pPr>
        <w:pBdr>
          <w:top w:val="nil"/>
          <w:left w:val="nil"/>
          <w:bottom w:val="nil"/>
          <w:right w:val="nil"/>
          <w:between w:val="nil"/>
        </w:pBdr>
        <w:rPr>
          <w:rFonts w:ascii="Arial" w:eastAsia="Arial" w:hAnsi="Arial" w:cs="Arial"/>
          <w:b/>
          <w:color w:val="000000"/>
          <w:sz w:val="22"/>
          <w:szCs w:val="22"/>
        </w:rPr>
      </w:pPr>
    </w:p>
    <w:p w14:paraId="572A257F" w14:textId="77777777" w:rsidR="00BE4D5B" w:rsidRDefault="00305440">
      <w:pPr>
        <w:numPr>
          <w:ilvl w:val="1"/>
          <w:numId w:val="10"/>
        </w:numPr>
        <w:pBdr>
          <w:top w:val="nil"/>
          <w:left w:val="nil"/>
          <w:bottom w:val="nil"/>
          <w:right w:val="nil"/>
          <w:between w:val="nil"/>
        </w:pBdr>
        <w:ind w:left="426"/>
        <w:rPr>
          <w:rFonts w:ascii="Arial" w:eastAsia="Arial" w:hAnsi="Arial" w:cs="Arial"/>
          <w:b/>
          <w:color w:val="000000"/>
          <w:sz w:val="22"/>
          <w:szCs w:val="22"/>
        </w:rPr>
      </w:pPr>
      <w:r>
        <w:rPr>
          <w:rFonts w:ascii="Arial" w:eastAsia="Arial" w:hAnsi="Arial" w:cs="Arial"/>
          <w:b/>
          <w:color w:val="000000"/>
          <w:sz w:val="22"/>
          <w:szCs w:val="22"/>
        </w:rPr>
        <w:t>Project Implementation</w:t>
      </w:r>
    </w:p>
    <w:p w14:paraId="06ED5E85" w14:textId="77777777" w:rsidR="00BE4D5B" w:rsidRDefault="00BE4D5B">
      <w:pPr>
        <w:ind w:left="426"/>
        <w:rPr>
          <w:rFonts w:ascii="Arial" w:eastAsia="Arial" w:hAnsi="Arial" w:cs="Arial"/>
          <w:b/>
          <w:sz w:val="22"/>
          <w:szCs w:val="22"/>
        </w:rPr>
      </w:pPr>
    </w:p>
    <w:p w14:paraId="5B4FBE93" w14:textId="77777777" w:rsidR="00BE4D5B" w:rsidRDefault="00305440" w:rsidP="003061CD">
      <w:pPr>
        <w:numPr>
          <w:ilvl w:val="0"/>
          <w:numId w:val="4"/>
        </w:numPr>
        <w:jc w:val="both"/>
        <w:rPr>
          <w:rFonts w:ascii="Arial" w:eastAsia="Arial" w:hAnsi="Arial" w:cs="Arial"/>
          <w:sz w:val="22"/>
          <w:szCs w:val="22"/>
        </w:rPr>
      </w:pPr>
      <w:r>
        <w:rPr>
          <w:rFonts w:ascii="Arial" w:eastAsia="Arial" w:hAnsi="Arial" w:cs="Arial"/>
          <w:sz w:val="22"/>
          <w:szCs w:val="22"/>
        </w:rPr>
        <w:t>Hiring of J.O.s</w:t>
      </w:r>
    </w:p>
    <w:p w14:paraId="1D4EF854" w14:textId="295F7229" w:rsidR="00BE4D5B" w:rsidRPr="000A04EF" w:rsidRDefault="00305440" w:rsidP="003061CD">
      <w:pPr>
        <w:pStyle w:val="ListParagraph"/>
        <w:numPr>
          <w:ilvl w:val="0"/>
          <w:numId w:val="11"/>
        </w:numPr>
        <w:ind w:left="1134"/>
        <w:jc w:val="both"/>
        <w:rPr>
          <w:rFonts w:ascii="Arial" w:eastAsia="Arial" w:hAnsi="Arial" w:cs="Arial"/>
          <w:sz w:val="22"/>
          <w:szCs w:val="22"/>
        </w:rPr>
      </w:pPr>
      <w:r w:rsidRPr="000A04EF">
        <w:rPr>
          <w:rFonts w:ascii="Arial" w:eastAsia="Arial" w:hAnsi="Arial" w:cs="Arial"/>
          <w:sz w:val="22"/>
          <w:szCs w:val="22"/>
        </w:rPr>
        <w:t>Source possible candidates through EAP graduates;</w:t>
      </w:r>
    </w:p>
    <w:p w14:paraId="799969B5" w14:textId="4DAB5301" w:rsidR="00BE4D5B" w:rsidRPr="000A04EF" w:rsidRDefault="00305440" w:rsidP="003061CD">
      <w:pPr>
        <w:pStyle w:val="ListParagraph"/>
        <w:numPr>
          <w:ilvl w:val="0"/>
          <w:numId w:val="11"/>
        </w:numPr>
        <w:ind w:left="1134"/>
        <w:jc w:val="both"/>
        <w:rPr>
          <w:rFonts w:ascii="Arial" w:eastAsia="Arial" w:hAnsi="Arial" w:cs="Arial"/>
          <w:sz w:val="22"/>
          <w:szCs w:val="22"/>
        </w:rPr>
      </w:pPr>
      <w:r w:rsidRPr="000A04EF">
        <w:rPr>
          <w:rFonts w:ascii="Arial" w:eastAsia="Arial" w:hAnsi="Arial" w:cs="Arial"/>
          <w:sz w:val="22"/>
          <w:szCs w:val="22"/>
        </w:rPr>
        <w:t>HR to publish vacancy in the official website of the RO and post the same within the office premises;</w:t>
      </w:r>
    </w:p>
    <w:p w14:paraId="0D7931A1" w14:textId="423CA031" w:rsidR="00BE4D5B" w:rsidRPr="000A04EF" w:rsidRDefault="00305440" w:rsidP="003061CD">
      <w:pPr>
        <w:pStyle w:val="ListParagraph"/>
        <w:numPr>
          <w:ilvl w:val="0"/>
          <w:numId w:val="11"/>
        </w:numPr>
        <w:ind w:left="1134"/>
        <w:jc w:val="both"/>
        <w:rPr>
          <w:rFonts w:ascii="Arial" w:eastAsia="Arial" w:hAnsi="Arial" w:cs="Arial"/>
          <w:sz w:val="22"/>
          <w:szCs w:val="22"/>
        </w:rPr>
      </w:pPr>
      <w:r w:rsidRPr="000A04EF">
        <w:rPr>
          <w:rFonts w:ascii="Arial" w:eastAsia="Arial" w:hAnsi="Arial" w:cs="Arial"/>
          <w:sz w:val="22"/>
          <w:szCs w:val="22"/>
        </w:rPr>
        <w:t>Interview potential candidates (referrals of current employees)</w:t>
      </w:r>
    </w:p>
    <w:p w14:paraId="7D719E1D" w14:textId="77777777" w:rsidR="00BE4D5B" w:rsidRDefault="00BE4D5B" w:rsidP="003061CD">
      <w:pPr>
        <w:ind w:left="720"/>
        <w:jc w:val="both"/>
        <w:rPr>
          <w:rFonts w:ascii="Arial" w:eastAsia="Arial" w:hAnsi="Arial" w:cs="Arial"/>
          <w:sz w:val="22"/>
          <w:szCs w:val="22"/>
        </w:rPr>
      </w:pPr>
    </w:p>
    <w:p w14:paraId="0ACBBA52" w14:textId="77777777" w:rsidR="00BE4D5B" w:rsidRDefault="00305440" w:rsidP="003061CD">
      <w:pPr>
        <w:numPr>
          <w:ilvl w:val="0"/>
          <w:numId w:val="4"/>
        </w:numPr>
        <w:jc w:val="both"/>
        <w:rPr>
          <w:rFonts w:ascii="Arial" w:eastAsia="Arial" w:hAnsi="Arial" w:cs="Arial"/>
          <w:sz w:val="22"/>
          <w:szCs w:val="22"/>
        </w:rPr>
      </w:pPr>
      <w:r>
        <w:rPr>
          <w:rFonts w:ascii="Arial" w:eastAsia="Arial" w:hAnsi="Arial" w:cs="Arial"/>
          <w:sz w:val="22"/>
          <w:szCs w:val="22"/>
        </w:rPr>
        <w:t>Procurement of Equipment, Supplies, and other Services</w:t>
      </w:r>
    </w:p>
    <w:p w14:paraId="44B791F6" w14:textId="77777777" w:rsidR="00BE4D5B" w:rsidRPr="000A04EF" w:rsidRDefault="00305440" w:rsidP="003061CD">
      <w:pPr>
        <w:pStyle w:val="ListParagraph"/>
        <w:numPr>
          <w:ilvl w:val="0"/>
          <w:numId w:val="12"/>
        </w:numPr>
        <w:ind w:left="1134"/>
        <w:jc w:val="both"/>
        <w:rPr>
          <w:rFonts w:ascii="Arial" w:eastAsia="Arial" w:hAnsi="Arial" w:cs="Arial"/>
          <w:sz w:val="22"/>
          <w:szCs w:val="22"/>
        </w:rPr>
      </w:pPr>
      <w:r w:rsidRPr="000A04EF">
        <w:rPr>
          <w:rFonts w:ascii="Arial" w:eastAsia="Arial" w:hAnsi="Arial" w:cs="Arial"/>
          <w:sz w:val="22"/>
          <w:szCs w:val="22"/>
        </w:rPr>
        <w:t>Go through the usual channels of procurement in the RO</w:t>
      </w:r>
    </w:p>
    <w:p w14:paraId="516770B8" w14:textId="77777777" w:rsidR="00BE4D5B" w:rsidRPr="000A04EF" w:rsidRDefault="00305440" w:rsidP="003061CD">
      <w:pPr>
        <w:pStyle w:val="ListParagraph"/>
        <w:numPr>
          <w:ilvl w:val="0"/>
          <w:numId w:val="12"/>
        </w:numPr>
        <w:ind w:left="1134"/>
        <w:jc w:val="both"/>
        <w:rPr>
          <w:rFonts w:ascii="Arial" w:eastAsia="Arial" w:hAnsi="Arial" w:cs="Arial"/>
          <w:sz w:val="22"/>
          <w:szCs w:val="22"/>
        </w:rPr>
      </w:pPr>
      <w:r w:rsidRPr="000A04EF">
        <w:rPr>
          <w:rFonts w:ascii="Arial" w:eastAsia="Arial" w:hAnsi="Arial" w:cs="Arial"/>
          <w:sz w:val="22"/>
          <w:szCs w:val="22"/>
        </w:rPr>
        <w:t>Closely coordinate with BAC re specifications and timeline</w:t>
      </w:r>
    </w:p>
    <w:p w14:paraId="085C2155" w14:textId="77777777" w:rsidR="00BE4D5B" w:rsidRDefault="00BE4D5B" w:rsidP="003061CD">
      <w:pPr>
        <w:jc w:val="both"/>
        <w:rPr>
          <w:rFonts w:ascii="Arial" w:eastAsia="Arial" w:hAnsi="Arial" w:cs="Arial"/>
          <w:sz w:val="22"/>
          <w:szCs w:val="22"/>
        </w:rPr>
      </w:pPr>
    </w:p>
    <w:p w14:paraId="51776F3A" w14:textId="77777777" w:rsidR="00BE4D5B" w:rsidRDefault="00305440" w:rsidP="003061CD">
      <w:pPr>
        <w:numPr>
          <w:ilvl w:val="0"/>
          <w:numId w:val="4"/>
        </w:numPr>
        <w:jc w:val="both"/>
        <w:rPr>
          <w:rFonts w:ascii="Arial" w:eastAsia="Arial" w:hAnsi="Arial" w:cs="Arial"/>
          <w:sz w:val="22"/>
          <w:szCs w:val="22"/>
        </w:rPr>
      </w:pPr>
      <w:r>
        <w:rPr>
          <w:rFonts w:ascii="Arial" w:eastAsia="Arial" w:hAnsi="Arial" w:cs="Arial"/>
          <w:sz w:val="22"/>
          <w:szCs w:val="22"/>
        </w:rPr>
        <w:t>Payment of Utilities and other necessary expenses</w:t>
      </w:r>
    </w:p>
    <w:p w14:paraId="6DF2EA7F" w14:textId="77777777" w:rsidR="00BE4D5B" w:rsidRPr="000A04EF" w:rsidRDefault="00305440" w:rsidP="003061CD">
      <w:pPr>
        <w:pStyle w:val="ListParagraph"/>
        <w:numPr>
          <w:ilvl w:val="0"/>
          <w:numId w:val="13"/>
        </w:numPr>
        <w:ind w:left="1134"/>
        <w:jc w:val="both"/>
        <w:rPr>
          <w:rFonts w:ascii="Arial" w:eastAsia="Arial" w:hAnsi="Arial" w:cs="Arial"/>
          <w:sz w:val="22"/>
          <w:szCs w:val="22"/>
        </w:rPr>
      </w:pPr>
      <w:r w:rsidRPr="000A04EF">
        <w:rPr>
          <w:rFonts w:ascii="Arial" w:eastAsia="Arial" w:hAnsi="Arial" w:cs="Arial"/>
          <w:sz w:val="22"/>
          <w:szCs w:val="22"/>
        </w:rPr>
        <w:t>Closely coordinate with AFSD/accountant/cashier re disbursements, liquidation and reimbursement of funds</w:t>
      </w:r>
    </w:p>
    <w:p w14:paraId="1B1AEF98" w14:textId="77777777" w:rsidR="00BE4D5B" w:rsidRDefault="00BE4D5B" w:rsidP="003061CD">
      <w:pPr>
        <w:ind w:left="1440"/>
        <w:jc w:val="both"/>
        <w:rPr>
          <w:rFonts w:ascii="Arial" w:eastAsia="Arial" w:hAnsi="Arial" w:cs="Arial"/>
          <w:sz w:val="22"/>
          <w:szCs w:val="22"/>
        </w:rPr>
      </w:pPr>
    </w:p>
    <w:p w14:paraId="73664B98" w14:textId="77777777" w:rsidR="00BE4D5B" w:rsidRDefault="00305440" w:rsidP="003061CD">
      <w:pPr>
        <w:numPr>
          <w:ilvl w:val="0"/>
          <w:numId w:val="4"/>
        </w:numPr>
        <w:jc w:val="both"/>
        <w:rPr>
          <w:rFonts w:ascii="Arial" w:eastAsia="Arial" w:hAnsi="Arial" w:cs="Arial"/>
          <w:sz w:val="22"/>
          <w:szCs w:val="22"/>
        </w:rPr>
      </w:pPr>
      <w:r>
        <w:rPr>
          <w:rFonts w:ascii="Arial" w:eastAsia="Arial" w:hAnsi="Arial" w:cs="Arial"/>
          <w:sz w:val="22"/>
          <w:szCs w:val="22"/>
        </w:rPr>
        <w:t>Improved/enhanced Adjudication Services</w:t>
      </w:r>
    </w:p>
    <w:p w14:paraId="366EFAF5" w14:textId="77777777" w:rsidR="00BE4D5B" w:rsidRPr="000A04EF" w:rsidRDefault="00305440" w:rsidP="003061CD">
      <w:pPr>
        <w:pStyle w:val="ListParagraph"/>
        <w:numPr>
          <w:ilvl w:val="0"/>
          <w:numId w:val="13"/>
        </w:numPr>
        <w:ind w:left="1134"/>
        <w:jc w:val="both"/>
        <w:rPr>
          <w:rFonts w:ascii="Arial" w:eastAsia="Arial" w:hAnsi="Arial" w:cs="Arial"/>
          <w:sz w:val="22"/>
          <w:szCs w:val="22"/>
        </w:rPr>
      </w:pPr>
      <w:r w:rsidRPr="000A04EF">
        <w:rPr>
          <w:rFonts w:ascii="Arial" w:eastAsia="Arial" w:hAnsi="Arial" w:cs="Arial"/>
          <w:sz w:val="22"/>
          <w:szCs w:val="22"/>
        </w:rPr>
        <w:t>Online conduct of hearings</w:t>
      </w:r>
    </w:p>
    <w:p w14:paraId="5A9E62D7" w14:textId="77777777" w:rsidR="00BE4D5B" w:rsidRPr="000A04EF" w:rsidRDefault="00305440" w:rsidP="003061CD">
      <w:pPr>
        <w:pStyle w:val="ListParagraph"/>
        <w:numPr>
          <w:ilvl w:val="0"/>
          <w:numId w:val="13"/>
        </w:numPr>
        <w:ind w:left="1134"/>
        <w:jc w:val="both"/>
        <w:rPr>
          <w:rFonts w:ascii="Arial" w:eastAsia="Arial" w:hAnsi="Arial" w:cs="Arial"/>
          <w:sz w:val="22"/>
          <w:szCs w:val="22"/>
        </w:rPr>
      </w:pPr>
      <w:r w:rsidRPr="000A04EF">
        <w:rPr>
          <w:rFonts w:ascii="Arial" w:eastAsia="Arial" w:hAnsi="Arial" w:cs="Arial"/>
          <w:sz w:val="22"/>
          <w:szCs w:val="22"/>
        </w:rPr>
        <w:t>Sending of notices, orders and other processes through electronic means</w:t>
      </w:r>
    </w:p>
    <w:p w14:paraId="0942CA25" w14:textId="77777777" w:rsidR="00BE4D5B" w:rsidRPr="000A04EF" w:rsidRDefault="00305440" w:rsidP="003061CD">
      <w:pPr>
        <w:pStyle w:val="ListParagraph"/>
        <w:numPr>
          <w:ilvl w:val="0"/>
          <w:numId w:val="13"/>
        </w:numPr>
        <w:ind w:left="1134"/>
        <w:jc w:val="both"/>
        <w:rPr>
          <w:rFonts w:ascii="Arial" w:eastAsia="Arial" w:hAnsi="Arial" w:cs="Arial"/>
          <w:sz w:val="22"/>
          <w:szCs w:val="22"/>
        </w:rPr>
      </w:pPr>
      <w:r w:rsidRPr="000A04EF">
        <w:rPr>
          <w:rFonts w:ascii="Arial" w:eastAsia="Arial" w:hAnsi="Arial" w:cs="Arial"/>
          <w:sz w:val="22"/>
          <w:szCs w:val="22"/>
        </w:rPr>
        <w:t>Digitization of case files</w:t>
      </w:r>
    </w:p>
    <w:p w14:paraId="6251A077" w14:textId="77777777" w:rsidR="00BE4D5B" w:rsidRDefault="00BE4D5B">
      <w:pPr>
        <w:ind w:left="426"/>
        <w:rPr>
          <w:rFonts w:ascii="Arial" w:eastAsia="Arial" w:hAnsi="Arial" w:cs="Arial"/>
          <w:b/>
          <w:sz w:val="22"/>
          <w:szCs w:val="22"/>
        </w:rPr>
      </w:pPr>
    </w:p>
    <w:p w14:paraId="7085E9D1" w14:textId="77777777" w:rsidR="00BE4D5B" w:rsidRDefault="00305440">
      <w:pPr>
        <w:numPr>
          <w:ilvl w:val="1"/>
          <w:numId w:val="10"/>
        </w:numPr>
        <w:pBdr>
          <w:top w:val="nil"/>
          <w:left w:val="nil"/>
          <w:bottom w:val="nil"/>
          <w:right w:val="nil"/>
          <w:between w:val="nil"/>
        </w:pBdr>
        <w:ind w:left="426"/>
        <w:rPr>
          <w:rFonts w:ascii="Arial" w:eastAsia="Arial" w:hAnsi="Arial" w:cs="Arial"/>
          <w:b/>
          <w:color w:val="000000"/>
          <w:sz w:val="22"/>
          <w:szCs w:val="22"/>
        </w:rPr>
      </w:pPr>
      <w:r>
        <w:rPr>
          <w:rFonts w:ascii="Arial" w:eastAsia="Arial" w:hAnsi="Arial" w:cs="Arial"/>
          <w:b/>
          <w:color w:val="000000"/>
          <w:sz w:val="22"/>
          <w:szCs w:val="22"/>
        </w:rPr>
        <w:t>Monitoring and Evaluation Strategies</w:t>
      </w:r>
    </w:p>
    <w:p w14:paraId="5C67E90A" w14:textId="77777777" w:rsidR="00BE4D5B" w:rsidRDefault="00BE4D5B">
      <w:pPr>
        <w:ind w:left="284"/>
        <w:rPr>
          <w:rFonts w:ascii="Arial" w:eastAsia="Arial" w:hAnsi="Arial" w:cs="Arial"/>
          <w:b/>
          <w:sz w:val="22"/>
          <w:szCs w:val="22"/>
        </w:rPr>
      </w:pPr>
    </w:p>
    <w:p w14:paraId="1964170D" w14:textId="77777777" w:rsidR="00BE4D5B" w:rsidRPr="000A04EF" w:rsidRDefault="00305440" w:rsidP="003061CD">
      <w:pPr>
        <w:pStyle w:val="ListParagraph"/>
        <w:numPr>
          <w:ilvl w:val="0"/>
          <w:numId w:val="14"/>
        </w:numPr>
        <w:jc w:val="both"/>
        <w:rPr>
          <w:rFonts w:ascii="Arial" w:eastAsia="Arial" w:hAnsi="Arial" w:cs="Arial"/>
          <w:sz w:val="22"/>
          <w:szCs w:val="22"/>
        </w:rPr>
      </w:pPr>
      <w:r w:rsidRPr="000A04EF">
        <w:rPr>
          <w:rFonts w:ascii="Arial" w:eastAsia="Arial" w:hAnsi="Arial" w:cs="Arial"/>
          <w:sz w:val="22"/>
          <w:szCs w:val="22"/>
        </w:rPr>
        <w:t>Regular assessment of performance of JOs per terms of reference (through accomplishment reports)</w:t>
      </w:r>
    </w:p>
    <w:p w14:paraId="2FD50F36" w14:textId="16360917" w:rsidR="00BE4D5B" w:rsidRPr="000A04EF" w:rsidRDefault="00305440" w:rsidP="003061CD">
      <w:pPr>
        <w:pStyle w:val="ListParagraph"/>
        <w:numPr>
          <w:ilvl w:val="0"/>
          <w:numId w:val="14"/>
        </w:numPr>
        <w:jc w:val="both"/>
        <w:rPr>
          <w:rFonts w:ascii="Arial" w:eastAsia="Arial" w:hAnsi="Arial" w:cs="Arial"/>
          <w:sz w:val="22"/>
          <w:szCs w:val="22"/>
        </w:rPr>
      </w:pPr>
      <w:r w:rsidRPr="000A04EF">
        <w:rPr>
          <w:rFonts w:ascii="Arial" w:eastAsia="Arial" w:hAnsi="Arial" w:cs="Arial"/>
          <w:sz w:val="22"/>
          <w:szCs w:val="22"/>
        </w:rPr>
        <w:t xml:space="preserve">Develop a regular feedback system within the RHO office, </w:t>
      </w:r>
      <w:r w:rsidR="003061CD" w:rsidRPr="000A04EF">
        <w:rPr>
          <w:rFonts w:ascii="Arial" w:eastAsia="Arial" w:hAnsi="Arial" w:cs="Arial"/>
          <w:sz w:val="22"/>
          <w:szCs w:val="22"/>
        </w:rPr>
        <w:t>i.e.,</w:t>
      </w:r>
      <w:r w:rsidRPr="000A04EF">
        <w:rPr>
          <w:rFonts w:ascii="Arial" w:eastAsia="Arial" w:hAnsi="Arial" w:cs="Arial"/>
          <w:sz w:val="22"/>
          <w:szCs w:val="22"/>
        </w:rPr>
        <w:t xml:space="preserve"> open lines of communications, weekly/monthly meetings, </w:t>
      </w:r>
      <w:proofErr w:type="spellStart"/>
      <w:r w:rsidRPr="000A04EF">
        <w:rPr>
          <w:rFonts w:ascii="Arial" w:eastAsia="Arial" w:hAnsi="Arial" w:cs="Arial"/>
          <w:sz w:val="22"/>
          <w:szCs w:val="22"/>
        </w:rPr>
        <w:t>etc</w:t>
      </w:r>
      <w:proofErr w:type="spellEnd"/>
    </w:p>
    <w:p w14:paraId="1BB55B05" w14:textId="77777777" w:rsidR="00BE4D5B" w:rsidRPr="000A04EF" w:rsidRDefault="00305440" w:rsidP="003061CD">
      <w:pPr>
        <w:pStyle w:val="ListParagraph"/>
        <w:numPr>
          <w:ilvl w:val="0"/>
          <w:numId w:val="14"/>
        </w:numPr>
        <w:jc w:val="both"/>
        <w:rPr>
          <w:rFonts w:ascii="Arial" w:eastAsia="Arial" w:hAnsi="Arial" w:cs="Arial"/>
          <w:sz w:val="22"/>
          <w:szCs w:val="22"/>
        </w:rPr>
      </w:pPr>
      <w:r w:rsidRPr="000A04EF">
        <w:rPr>
          <w:rFonts w:ascii="Arial" w:eastAsia="Arial" w:hAnsi="Arial" w:cs="Arial"/>
          <w:sz w:val="22"/>
          <w:szCs w:val="22"/>
        </w:rPr>
        <w:t>Continue with timely submission of quarterly inventory of cases to monitor progress of pending cases;</w:t>
      </w:r>
    </w:p>
    <w:p w14:paraId="17717E79" w14:textId="77777777" w:rsidR="00BE4D5B" w:rsidRPr="000A04EF" w:rsidRDefault="00305440" w:rsidP="003061CD">
      <w:pPr>
        <w:pStyle w:val="ListParagraph"/>
        <w:numPr>
          <w:ilvl w:val="0"/>
          <w:numId w:val="14"/>
        </w:numPr>
        <w:jc w:val="both"/>
        <w:rPr>
          <w:rFonts w:ascii="Arial" w:eastAsia="Arial" w:hAnsi="Arial" w:cs="Arial"/>
          <w:sz w:val="22"/>
          <w:szCs w:val="22"/>
        </w:rPr>
      </w:pPr>
      <w:r w:rsidRPr="000A04EF">
        <w:rPr>
          <w:rFonts w:ascii="Arial" w:eastAsia="Arial" w:hAnsi="Arial" w:cs="Arial"/>
          <w:sz w:val="22"/>
          <w:szCs w:val="22"/>
        </w:rPr>
        <w:t>Regularly follow-up implementation of orders and resolutions made;</w:t>
      </w:r>
    </w:p>
    <w:p w14:paraId="780DAF83" w14:textId="77777777" w:rsidR="00BE4D5B" w:rsidRPr="000A04EF" w:rsidRDefault="00305440" w:rsidP="003061CD">
      <w:pPr>
        <w:pStyle w:val="ListParagraph"/>
        <w:numPr>
          <w:ilvl w:val="0"/>
          <w:numId w:val="14"/>
        </w:numPr>
        <w:jc w:val="both"/>
        <w:rPr>
          <w:rFonts w:ascii="Arial" w:eastAsia="Arial" w:hAnsi="Arial" w:cs="Arial"/>
          <w:sz w:val="22"/>
          <w:szCs w:val="22"/>
        </w:rPr>
      </w:pPr>
      <w:r w:rsidRPr="000A04EF">
        <w:rPr>
          <w:rFonts w:ascii="Arial" w:eastAsia="Arial" w:hAnsi="Arial" w:cs="Arial"/>
          <w:sz w:val="22"/>
          <w:szCs w:val="22"/>
        </w:rPr>
        <w:t>Work closely with AFSD regarding monitoring of expenses and develop a spreadsheet to track possible savings/reduction of costs/ areas where additional funds are needed;</w:t>
      </w:r>
    </w:p>
    <w:p w14:paraId="40132056" w14:textId="77777777" w:rsidR="00BE4D5B" w:rsidRPr="000A04EF" w:rsidRDefault="00305440" w:rsidP="003061CD">
      <w:pPr>
        <w:pStyle w:val="ListParagraph"/>
        <w:numPr>
          <w:ilvl w:val="0"/>
          <w:numId w:val="14"/>
        </w:numPr>
        <w:jc w:val="both"/>
        <w:rPr>
          <w:rFonts w:ascii="Arial" w:eastAsia="Arial" w:hAnsi="Arial" w:cs="Arial"/>
          <w:sz w:val="22"/>
          <w:szCs w:val="22"/>
        </w:rPr>
      </w:pPr>
      <w:r w:rsidRPr="000A04EF">
        <w:rPr>
          <w:rFonts w:ascii="Arial" w:eastAsia="Arial" w:hAnsi="Arial" w:cs="Arial"/>
          <w:sz w:val="22"/>
          <w:szCs w:val="22"/>
        </w:rPr>
        <w:t>Work closely with BAC regarding scheduling and canvassing for equipment and supplies/services</w:t>
      </w:r>
    </w:p>
    <w:p w14:paraId="38CC64E0" w14:textId="77777777" w:rsidR="00BE4D5B" w:rsidRDefault="00BE4D5B">
      <w:pPr>
        <w:rPr>
          <w:rFonts w:ascii="Arial" w:eastAsia="Arial" w:hAnsi="Arial" w:cs="Arial"/>
          <w:b/>
          <w:sz w:val="22"/>
          <w:szCs w:val="22"/>
        </w:rPr>
      </w:pPr>
    </w:p>
    <w:p w14:paraId="1446B2DB" w14:textId="77777777" w:rsidR="00BE4D5B" w:rsidRDefault="00305440">
      <w:pPr>
        <w:numPr>
          <w:ilvl w:val="0"/>
          <w:numId w:val="10"/>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 xml:space="preserve">POTENTIAL RISKS </w:t>
      </w:r>
    </w:p>
    <w:p w14:paraId="774827FD" w14:textId="77777777" w:rsidR="00BE4D5B" w:rsidRDefault="00BE4D5B">
      <w:pPr>
        <w:rPr>
          <w:rFonts w:ascii="Arial" w:eastAsia="Arial" w:hAnsi="Arial" w:cs="Arial"/>
          <w:b/>
          <w:sz w:val="22"/>
          <w:szCs w:val="22"/>
        </w:rPr>
      </w:pPr>
    </w:p>
    <w:p w14:paraId="26330A1A" w14:textId="5914E3EA" w:rsidR="00BE4D5B" w:rsidRPr="000A04EF" w:rsidRDefault="00305440" w:rsidP="000A04EF">
      <w:pPr>
        <w:pStyle w:val="ListParagraph"/>
        <w:numPr>
          <w:ilvl w:val="0"/>
          <w:numId w:val="15"/>
        </w:numPr>
        <w:rPr>
          <w:rFonts w:ascii="Arial" w:eastAsia="Arial" w:hAnsi="Arial" w:cs="Arial"/>
          <w:sz w:val="22"/>
          <w:szCs w:val="22"/>
        </w:rPr>
      </w:pPr>
      <w:r w:rsidRPr="000A04EF">
        <w:rPr>
          <w:rFonts w:ascii="Arial" w:eastAsia="Arial" w:hAnsi="Arial" w:cs="Arial"/>
          <w:sz w:val="22"/>
          <w:szCs w:val="22"/>
        </w:rPr>
        <w:t>Limited number of qualified candidates, scarcity of applicants</w:t>
      </w:r>
    </w:p>
    <w:p w14:paraId="0F173E39" w14:textId="117860A7" w:rsidR="00BE4D5B" w:rsidRPr="000A04EF" w:rsidRDefault="00305440" w:rsidP="000A04EF">
      <w:pPr>
        <w:pStyle w:val="ListParagraph"/>
        <w:numPr>
          <w:ilvl w:val="0"/>
          <w:numId w:val="15"/>
        </w:numPr>
        <w:rPr>
          <w:rFonts w:ascii="Arial" w:eastAsia="Arial" w:hAnsi="Arial" w:cs="Arial"/>
          <w:sz w:val="22"/>
          <w:szCs w:val="22"/>
        </w:rPr>
      </w:pPr>
      <w:r w:rsidRPr="000A04EF">
        <w:rPr>
          <w:rFonts w:ascii="Arial" w:eastAsia="Arial" w:hAnsi="Arial" w:cs="Arial"/>
          <w:sz w:val="22"/>
          <w:szCs w:val="22"/>
        </w:rPr>
        <w:t>Prolonged pandemic (risk to safety and health of all staff members)</w:t>
      </w:r>
    </w:p>
    <w:p w14:paraId="09BABBB8" w14:textId="52209593" w:rsidR="00BE4D5B" w:rsidRPr="000A04EF" w:rsidRDefault="00305440" w:rsidP="000A04EF">
      <w:pPr>
        <w:pStyle w:val="ListParagraph"/>
        <w:numPr>
          <w:ilvl w:val="0"/>
          <w:numId w:val="15"/>
        </w:numPr>
        <w:rPr>
          <w:rFonts w:ascii="Arial" w:eastAsia="Arial" w:hAnsi="Arial" w:cs="Arial"/>
          <w:sz w:val="22"/>
          <w:szCs w:val="22"/>
        </w:rPr>
      </w:pPr>
      <w:r w:rsidRPr="000A04EF">
        <w:rPr>
          <w:rFonts w:ascii="Arial" w:eastAsia="Arial" w:hAnsi="Arial" w:cs="Arial"/>
          <w:sz w:val="22"/>
          <w:szCs w:val="22"/>
        </w:rPr>
        <w:t>Promulgation of jurisprudence that may result in further limiting jurisdiction of the NCIP</w:t>
      </w:r>
    </w:p>
    <w:p w14:paraId="5BC03F5C" w14:textId="77777777" w:rsidR="00BE4D5B" w:rsidRDefault="00BE4D5B">
      <w:pPr>
        <w:rPr>
          <w:rFonts w:ascii="Arial" w:eastAsia="Arial" w:hAnsi="Arial" w:cs="Arial"/>
          <w:b/>
          <w:sz w:val="22"/>
          <w:szCs w:val="22"/>
        </w:rPr>
      </w:pPr>
    </w:p>
    <w:p w14:paraId="794B8B21" w14:textId="77777777" w:rsidR="00BE4D5B" w:rsidRDefault="00BE4D5B">
      <w:pPr>
        <w:rPr>
          <w:rFonts w:ascii="Arial" w:eastAsia="Arial" w:hAnsi="Arial" w:cs="Arial"/>
          <w:b/>
          <w:sz w:val="22"/>
          <w:szCs w:val="22"/>
        </w:rPr>
      </w:pPr>
    </w:p>
    <w:p w14:paraId="6225619B" w14:textId="77777777" w:rsidR="00BE4D5B" w:rsidRDefault="00305440">
      <w:pPr>
        <w:numPr>
          <w:ilvl w:val="0"/>
          <w:numId w:val="10"/>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SUSTAINABILITY PLAN</w:t>
      </w:r>
    </w:p>
    <w:p w14:paraId="4F1E5172" w14:textId="77777777" w:rsidR="00BE4D5B" w:rsidRDefault="00BE4D5B">
      <w:pPr>
        <w:rPr>
          <w:rFonts w:ascii="Arial" w:eastAsia="Arial" w:hAnsi="Arial" w:cs="Arial"/>
          <w:b/>
          <w:sz w:val="22"/>
          <w:szCs w:val="22"/>
        </w:rPr>
      </w:pPr>
    </w:p>
    <w:p w14:paraId="59276FF5" w14:textId="08EDEF5C" w:rsidR="00BE4D5B" w:rsidRPr="000A04EF" w:rsidRDefault="00305440" w:rsidP="003061CD">
      <w:pPr>
        <w:pStyle w:val="ListParagraph"/>
        <w:numPr>
          <w:ilvl w:val="0"/>
          <w:numId w:val="16"/>
        </w:numPr>
        <w:jc w:val="both"/>
        <w:rPr>
          <w:rFonts w:ascii="Arial" w:eastAsia="Arial" w:hAnsi="Arial" w:cs="Arial"/>
          <w:sz w:val="22"/>
          <w:szCs w:val="22"/>
        </w:rPr>
      </w:pPr>
      <w:r w:rsidRPr="000A04EF">
        <w:rPr>
          <w:rFonts w:ascii="Arial" w:eastAsia="Arial" w:hAnsi="Arial" w:cs="Arial"/>
          <w:sz w:val="22"/>
          <w:szCs w:val="22"/>
        </w:rPr>
        <w:t>Regular maintenance and repair of procured equipment;</w:t>
      </w:r>
    </w:p>
    <w:p w14:paraId="58FEF945" w14:textId="7BACF5FA" w:rsidR="00BE4D5B" w:rsidRPr="000A04EF" w:rsidRDefault="00305440" w:rsidP="003061CD">
      <w:pPr>
        <w:pStyle w:val="ListParagraph"/>
        <w:numPr>
          <w:ilvl w:val="0"/>
          <w:numId w:val="16"/>
        </w:numPr>
        <w:jc w:val="both"/>
        <w:rPr>
          <w:rFonts w:ascii="Arial" w:eastAsia="Arial" w:hAnsi="Arial" w:cs="Arial"/>
          <w:sz w:val="22"/>
          <w:szCs w:val="22"/>
        </w:rPr>
      </w:pPr>
      <w:r w:rsidRPr="000A04EF">
        <w:rPr>
          <w:rFonts w:ascii="Arial" w:eastAsia="Arial" w:hAnsi="Arial" w:cs="Arial"/>
          <w:sz w:val="22"/>
          <w:szCs w:val="22"/>
        </w:rPr>
        <w:t xml:space="preserve">Replacement/update of equipment, including </w:t>
      </w:r>
      <w:r w:rsidR="00547D16" w:rsidRPr="000A04EF">
        <w:rPr>
          <w:rFonts w:ascii="Arial" w:eastAsia="Arial" w:hAnsi="Arial" w:cs="Arial"/>
          <w:sz w:val="22"/>
          <w:szCs w:val="22"/>
        </w:rPr>
        <w:t>software</w:t>
      </w:r>
      <w:r w:rsidRPr="000A04EF">
        <w:rPr>
          <w:rFonts w:ascii="Arial" w:eastAsia="Arial" w:hAnsi="Arial" w:cs="Arial"/>
          <w:sz w:val="22"/>
          <w:szCs w:val="22"/>
        </w:rPr>
        <w:t>;</w:t>
      </w:r>
    </w:p>
    <w:p w14:paraId="48ADC227" w14:textId="5A0766C1" w:rsidR="00BE4D5B" w:rsidRPr="000A04EF" w:rsidRDefault="00305440" w:rsidP="003061CD">
      <w:pPr>
        <w:pStyle w:val="ListParagraph"/>
        <w:numPr>
          <w:ilvl w:val="0"/>
          <w:numId w:val="16"/>
        </w:numPr>
        <w:jc w:val="both"/>
        <w:rPr>
          <w:rFonts w:ascii="Arial" w:eastAsia="Arial" w:hAnsi="Arial" w:cs="Arial"/>
          <w:sz w:val="22"/>
          <w:szCs w:val="22"/>
        </w:rPr>
      </w:pPr>
      <w:r w:rsidRPr="000A04EF">
        <w:rPr>
          <w:rFonts w:ascii="Arial" w:eastAsia="Arial" w:hAnsi="Arial" w:cs="Arial"/>
          <w:sz w:val="22"/>
          <w:szCs w:val="22"/>
        </w:rPr>
        <w:t>Eventual hiring of additional personnel (</w:t>
      </w:r>
      <w:proofErr w:type="spellStart"/>
      <w:r w:rsidRPr="000A04EF">
        <w:rPr>
          <w:rFonts w:ascii="Arial" w:eastAsia="Arial" w:hAnsi="Arial" w:cs="Arial"/>
          <w:sz w:val="22"/>
          <w:szCs w:val="22"/>
        </w:rPr>
        <w:t>plantilla</w:t>
      </w:r>
      <w:proofErr w:type="spellEnd"/>
      <w:r w:rsidRPr="000A04EF">
        <w:rPr>
          <w:rFonts w:ascii="Arial" w:eastAsia="Arial" w:hAnsi="Arial" w:cs="Arial"/>
          <w:sz w:val="22"/>
          <w:szCs w:val="22"/>
        </w:rPr>
        <w:t xml:space="preserve"> positions needed for daily operations of RHO) through coordination with HR and CO;</w:t>
      </w:r>
    </w:p>
    <w:p w14:paraId="4CFE3632" w14:textId="68FDE6D5" w:rsidR="00BE4D5B" w:rsidRPr="000A04EF" w:rsidRDefault="00305440" w:rsidP="003061CD">
      <w:pPr>
        <w:pStyle w:val="ListParagraph"/>
        <w:numPr>
          <w:ilvl w:val="0"/>
          <w:numId w:val="16"/>
        </w:numPr>
        <w:jc w:val="both"/>
        <w:rPr>
          <w:rFonts w:ascii="Arial" w:eastAsia="Arial" w:hAnsi="Arial" w:cs="Arial"/>
          <w:sz w:val="22"/>
          <w:szCs w:val="22"/>
        </w:rPr>
      </w:pPr>
      <w:r w:rsidRPr="000A04EF">
        <w:rPr>
          <w:rFonts w:ascii="Arial" w:eastAsia="Arial" w:hAnsi="Arial" w:cs="Arial"/>
          <w:sz w:val="22"/>
          <w:szCs w:val="22"/>
        </w:rPr>
        <w:t>Continued subscription of necessary utilities and services;</w:t>
      </w:r>
    </w:p>
    <w:p w14:paraId="4F7208CF" w14:textId="2EC8A436" w:rsidR="00BE4D5B" w:rsidRPr="000A04EF" w:rsidRDefault="00305440" w:rsidP="003061CD">
      <w:pPr>
        <w:pStyle w:val="ListParagraph"/>
        <w:numPr>
          <w:ilvl w:val="0"/>
          <w:numId w:val="16"/>
        </w:numPr>
        <w:jc w:val="both"/>
        <w:rPr>
          <w:rFonts w:ascii="Arial" w:eastAsia="Arial" w:hAnsi="Arial" w:cs="Arial"/>
          <w:sz w:val="22"/>
          <w:szCs w:val="22"/>
        </w:rPr>
      </w:pPr>
      <w:r w:rsidRPr="000A04EF">
        <w:rPr>
          <w:rFonts w:ascii="Arial" w:eastAsia="Arial" w:hAnsi="Arial" w:cs="Arial"/>
          <w:sz w:val="22"/>
          <w:szCs w:val="22"/>
        </w:rPr>
        <w:t>Adoption of new rules of procedure for electronic filing and service of pleadings, virtual hearings and conferences</w:t>
      </w:r>
    </w:p>
    <w:p w14:paraId="64C8D593" w14:textId="77777777" w:rsidR="00BE4D5B" w:rsidRDefault="00BE4D5B">
      <w:pPr>
        <w:rPr>
          <w:rFonts w:ascii="Arial" w:eastAsia="Arial" w:hAnsi="Arial" w:cs="Arial"/>
          <w:b/>
          <w:sz w:val="22"/>
          <w:szCs w:val="22"/>
        </w:rPr>
      </w:pPr>
    </w:p>
    <w:p w14:paraId="763D7483" w14:textId="0DDB66AE" w:rsidR="00BE4D5B" w:rsidRPr="00BE6B0A" w:rsidRDefault="00305440" w:rsidP="00BE6B0A">
      <w:pPr>
        <w:numPr>
          <w:ilvl w:val="0"/>
          <w:numId w:val="10"/>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BUDGET REQUIREMENTS</w:t>
      </w:r>
    </w:p>
    <w:p w14:paraId="0F769863" w14:textId="77777777" w:rsidR="00064014" w:rsidRDefault="00305440">
      <w:pPr>
        <w:rPr>
          <w:rFonts w:ascii="Arial" w:eastAsia="Arial" w:hAnsi="Arial" w:cs="Arial"/>
          <w:sz w:val="22"/>
          <w:szCs w:val="22"/>
        </w:rPr>
      </w:pPr>
      <w:r>
        <w:rPr>
          <w:rFonts w:ascii="Arial" w:eastAsia="Arial" w:hAnsi="Arial" w:cs="Arial"/>
          <w:sz w:val="22"/>
          <w:szCs w:val="22"/>
        </w:rPr>
        <w:t xml:space="preserve"> </w:t>
      </w:r>
    </w:p>
    <w:tbl>
      <w:tblPr>
        <w:tblStyle w:val="TableGrid"/>
        <w:tblW w:w="0" w:type="auto"/>
        <w:tblLook w:val="04A0" w:firstRow="1" w:lastRow="0" w:firstColumn="1" w:lastColumn="0" w:noHBand="0" w:noVBand="1"/>
      </w:tblPr>
      <w:tblGrid>
        <w:gridCol w:w="6799"/>
        <w:gridCol w:w="2835"/>
      </w:tblGrid>
      <w:tr w:rsidR="00064014" w14:paraId="397C928C" w14:textId="77777777" w:rsidTr="00DE4D69">
        <w:trPr>
          <w:trHeight w:val="103"/>
        </w:trPr>
        <w:tc>
          <w:tcPr>
            <w:tcW w:w="6799" w:type="dxa"/>
          </w:tcPr>
          <w:p w14:paraId="22729CC1" w14:textId="31F59979" w:rsidR="00064014" w:rsidRPr="00064014" w:rsidRDefault="00064014" w:rsidP="00064014">
            <w:pPr>
              <w:pStyle w:val="ListParagraph"/>
              <w:numPr>
                <w:ilvl w:val="0"/>
                <w:numId w:val="17"/>
              </w:numPr>
              <w:ind w:left="306"/>
              <w:jc w:val="center"/>
              <w:rPr>
                <w:rFonts w:ascii="Arial" w:eastAsia="Arial" w:hAnsi="Arial" w:cs="Arial"/>
                <w:b/>
                <w:bCs/>
                <w:sz w:val="22"/>
                <w:szCs w:val="22"/>
              </w:rPr>
            </w:pPr>
            <w:r w:rsidRPr="00064014">
              <w:rPr>
                <w:rFonts w:ascii="Arial" w:eastAsia="Arial" w:hAnsi="Arial" w:cs="Arial"/>
                <w:b/>
                <w:bCs/>
                <w:sz w:val="22"/>
                <w:szCs w:val="22"/>
              </w:rPr>
              <w:t>FOR REGULAR OPERATION</w:t>
            </w:r>
          </w:p>
        </w:tc>
        <w:tc>
          <w:tcPr>
            <w:tcW w:w="2835" w:type="dxa"/>
          </w:tcPr>
          <w:p w14:paraId="21F47015" w14:textId="41E9D6FB" w:rsidR="00064014" w:rsidRPr="00064014" w:rsidRDefault="00064014" w:rsidP="00064014">
            <w:pPr>
              <w:jc w:val="center"/>
              <w:rPr>
                <w:rFonts w:ascii="Arial" w:eastAsia="Arial" w:hAnsi="Arial" w:cs="Arial"/>
                <w:b/>
                <w:bCs/>
                <w:sz w:val="22"/>
                <w:szCs w:val="22"/>
              </w:rPr>
            </w:pPr>
            <w:r w:rsidRPr="00064014">
              <w:rPr>
                <w:rFonts w:ascii="Arial" w:eastAsia="Arial" w:hAnsi="Arial" w:cs="Arial"/>
                <w:b/>
                <w:bCs/>
                <w:sz w:val="22"/>
                <w:szCs w:val="22"/>
              </w:rPr>
              <w:t>AMOUNT</w:t>
            </w:r>
          </w:p>
        </w:tc>
      </w:tr>
      <w:tr w:rsidR="00064014" w14:paraId="25897AC1" w14:textId="77777777" w:rsidTr="00DE4D69">
        <w:tc>
          <w:tcPr>
            <w:tcW w:w="6799" w:type="dxa"/>
          </w:tcPr>
          <w:p w14:paraId="7B0ED22F" w14:textId="4216F2C5" w:rsidR="00064014" w:rsidRDefault="00064014">
            <w:pPr>
              <w:rPr>
                <w:rFonts w:ascii="Arial" w:eastAsia="Arial" w:hAnsi="Arial" w:cs="Arial"/>
                <w:sz w:val="22"/>
                <w:szCs w:val="22"/>
              </w:rPr>
            </w:pPr>
            <w:r>
              <w:rPr>
                <w:rFonts w:ascii="Arial" w:eastAsia="Arial" w:hAnsi="Arial" w:cs="Arial"/>
                <w:sz w:val="22"/>
                <w:szCs w:val="22"/>
              </w:rPr>
              <w:t xml:space="preserve">Mailing Expenses </w:t>
            </w:r>
          </w:p>
        </w:tc>
        <w:tc>
          <w:tcPr>
            <w:tcW w:w="2835" w:type="dxa"/>
          </w:tcPr>
          <w:p w14:paraId="02A2404D" w14:textId="77777777" w:rsidR="00064014" w:rsidRDefault="00064014">
            <w:pPr>
              <w:rPr>
                <w:rFonts w:ascii="Arial" w:eastAsia="Arial" w:hAnsi="Arial" w:cs="Arial"/>
                <w:sz w:val="22"/>
                <w:szCs w:val="22"/>
              </w:rPr>
            </w:pPr>
          </w:p>
        </w:tc>
      </w:tr>
      <w:tr w:rsidR="00064014" w14:paraId="525EB7D8" w14:textId="77777777" w:rsidTr="00DE4D69">
        <w:tc>
          <w:tcPr>
            <w:tcW w:w="6799" w:type="dxa"/>
          </w:tcPr>
          <w:p w14:paraId="2636FB1C" w14:textId="6D5EBF6D" w:rsidR="00064014" w:rsidRDefault="00064014">
            <w:pPr>
              <w:rPr>
                <w:rFonts w:ascii="Arial" w:eastAsia="Arial" w:hAnsi="Arial" w:cs="Arial"/>
                <w:sz w:val="22"/>
                <w:szCs w:val="22"/>
              </w:rPr>
            </w:pPr>
            <w:r>
              <w:rPr>
                <w:rFonts w:ascii="Arial" w:eastAsia="Arial" w:hAnsi="Arial" w:cs="Arial"/>
                <w:sz w:val="22"/>
                <w:szCs w:val="22"/>
              </w:rPr>
              <w:t>Travel and transportation expenses (including Ocular Inspections)</w:t>
            </w:r>
          </w:p>
        </w:tc>
        <w:tc>
          <w:tcPr>
            <w:tcW w:w="2835" w:type="dxa"/>
          </w:tcPr>
          <w:p w14:paraId="264C261C" w14:textId="77777777" w:rsidR="00064014" w:rsidRDefault="00064014">
            <w:pPr>
              <w:rPr>
                <w:rFonts w:ascii="Arial" w:eastAsia="Arial" w:hAnsi="Arial" w:cs="Arial"/>
                <w:sz w:val="22"/>
                <w:szCs w:val="22"/>
              </w:rPr>
            </w:pPr>
          </w:p>
        </w:tc>
      </w:tr>
      <w:tr w:rsidR="00064014" w14:paraId="00E3F934" w14:textId="77777777" w:rsidTr="00DE4D69">
        <w:tc>
          <w:tcPr>
            <w:tcW w:w="6799" w:type="dxa"/>
          </w:tcPr>
          <w:p w14:paraId="16BFB1BD" w14:textId="3937B574" w:rsidR="00064014" w:rsidRDefault="00064014">
            <w:pPr>
              <w:rPr>
                <w:rFonts w:ascii="Arial" w:eastAsia="Arial" w:hAnsi="Arial" w:cs="Arial"/>
                <w:sz w:val="22"/>
                <w:szCs w:val="22"/>
              </w:rPr>
            </w:pPr>
            <w:r>
              <w:rPr>
                <w:rFonts w:ascii="Arial" w:eastAsia="Arial" w:hAnsi="Arial" w:cs="Arial"/>
                <w:sz w:val="22"/>
                <w:szCs w:val="22"/>
              </w:rPr>
              <w:t>Supplies and Materials</w:t>
            </w:r>
          </w:p>
        </w:tc>
        <w:tc>
          <w:tcPr>
            <w:tcW w:w="2835" w:type="dxa"/>
          </w:tcPr>
          <w:p w14:paraId="53125216" w14:textId="77777777" w:rsidR="00064014" w:rsidRDefault="00064014">
            <w:pPr>
              <w:rPr>
                <w:rFonts w:ascii="Arial" w:eastAsia="Arial" w:hAnsi="Arial" w:cs="Arial"/>
                <w:sz w:val="22"/>
                <w:szCs w:val="22"/>
              </w:rPr>
            </w:pPr>
          </w:p>
        </w:tc>
      </w:tr>
      <w:tr w:rsidR="00064014" w14:paraId="32D18792" w14:textId="77777777" w:rsidTr="00DE4D69">
        <w:tc>
          <w:tcPr>
            <w:tcW w:w="6799" w:type="dxa"/>
          </w:tcPr>
          <w:p w14:paraId="44DBDFE3" w14:textId="1B4932E6" w:rsidR="00064014" w:rsidRDefault="00064014">
            <w:pPr>
              <w:rPr>
                <w:rFonts w:ascii="Arial" w:eastAsia="Arial" w:hAnsi="Arial" w:cs="Arial"/>
                <w:sz w:val="22"/>
                <w:szCs w:val="22"/>
              </w:rPr>
            </w:pPr>
            <w:r>
              <w:rPr>
                <w:rFonts w:ascii="Arial" w:eastAsia="Arial" w:hAnsi="Arial" w:cs="Arial"/>
                <w:sz w:val="22"/>
                <w:szCs w:val="22"/>
              </w:rPr>
              <w:lastRenderedPageBreak/>
              <w:t>Office Lease</w:t>
            </w:r>
          </w:p>
        </w:tc>
        <w:tc>
          <w:tcPr>
            <w:tcW w:w="2835" w:type="dxa"/>
          </w:tcPr>
          <w:p w14:paraId="4228D072" w14:textId="77777777" w:rsidR="00064014" w:rsidRDefault="00064014">
            <w:pPr>
              <w:rPr>
                <w:rFonts w:ascii="Arial" w:eastAsia="Arial" w:hAnsi="Arial" w:cs="Arial"/>
                <w:sz w:val="22"/>
                <w:szCs w:val="22"/>
              </w:rPr>
            </w:pPr>
          </w:p>
        </w:tc>
      </w:tr>
      <w:tr w:rsidR="00064014" w14:paraId="5C594660" w14:textId="77777777" w:rsidTr="00DE4D69">
        <w:tc>
          <w:tcPr>
            <w:tcW w:w="6799" w:type="dxa"/>
          </w:tcPr>
          <w:p w14:paraId="2B4AC3EE" w14:textId="0E03B16B" w:rsidR="00064014" w:rsidRDefault="00064014">
            <w:pPr>
              <w:rPr>
                <w:rFonts w:ascii="Arial" w:eastAsia="Arial" w:hAnsi="Arial" w:cs="Arial"/>
                <w:sz w:val="22"/>
                <w:szCs w:val="22"/>
              </w:rPr>
            </w:pPr>
            <w:r>
              <w:rPr>
                <w:rFonts w:ascii="Arial" w:eastAsia="Arial" w:hAnsi="Arial" w:cs="Arial"/>
                <w:sz w:val="22"/>
                <w:szCs w:val="22"/>
              </w:rPr>
              <w:t>Utilities</w:t>
            </w:r>
          </w:p>
        </w:tc>
        <w:tc>
          <w:tcPr>
            <w:tcW w:w="2835" w:type="dxa"/>
          </w:tcPr>
          <w:p w14:paraId="6E4B5DC5" w14:textId="77777777" w:rsidR="00064014" w:rsidRDefault="00064014">
            <w:pPr>
              <w:rPr>
                <w:rFonts w:ascii="Arial" w:eastAsia="Arial" w:hAnsi="Arial" w:cs="Arial"/>
                <w:sz w:val="22"/>
                <w:szCs w:val="22"/>
              </w:rPr>
            </w:pPr>
          </w:p>
        </w:tc>
      </w:tr>
      <w:tr w:rsidR="00064014" w14:paraId="0EB800A2" w14:textId="77777777" w:rsidTr="00DE4D69">
        <w:tc>
          <w:tcPr>
            <w:tcW w:w="6799" w:type="dxa"/>
          </w:tcPr>
          <w:p w14:paraId="67EDBBCC" w14:textId="0C8F4DF0" w:rsidR="00064014" w:rsidRDefault="00064014">
            <w:pPr>
              <w:rPr>
                <w:rFonts w:ascii="Arial" w:eastAsia="Arial" w:hAnsi="Arial" w:cs="Arial"/>
                <w:sz w:val="22"/>
                <w:szCs w:val="22"/>
              </w:rPr>
            </w:pPr>
            <w:r>
              <w:rPr>
                <w:rFonts w:ascii="Arial" w:eastAsia="Arial" w:hAnsi="Arial" w:cs="Arial"/>
                <w:sz w:val="22"/>
                <w:szCs w:val="22"/>
              </w:rPr>
              <w:t>Communications</w:t>
            </w:r>
          </w:p>
        </w:tc>
        <w:tc>
          <w:tcPr>
            <w:tcW w:w="2835" w:type="dxa"/>
          </w:tcPr>
          <w:p w14:paraId="264A62AB" w14:textId="77777777" w:rsidR="00064014" w:rsidRDefault="00064014">
            <w:pPr>
              <w:rPr>
                <w:rFonts w:ascii="Arial" w:eastAsia="Arial" w:hAnsi="Arial" w:cs="Arial"/>
                <w:sz w:val="22"/>
                <w:szCs w:val="22"/>
              </w:rPr>
            </w:pPr>
          </w:p>
        </w:tc>
      </w:tr>
      <w:tr w:rsidR="00064014" w14:paraId="1836FB18" w14:textId="77777777" w:rsidTr="00DE4D69">
        <w:tc>
          <w:tcPr>
            <w:tcW w:w="6799" w:type="dxa"/>
          </w:tcPr>
          <w:p w14:paraId="43FCF768" w14:textId="4C693308" w:rsidR="00064014" w:rsidRDefault="00064014">
            <w:pPr>
              <w:rPr>
                <w:rFonts w:ascii="Arial" w:eastAsia="Arial" w:hAnsi="Arial" w:cs="Arial"/>
                <w:sz w:val="22"/>
                <w:szCs w:val="22"/>
              </w:rPr>
            </w:pPr>
            <w:r>
              <w:rPr>
                <w:rFonts w:ascii="Arial" w:eastAsia="Arial" w:hAnsi="Arial" w:cs="Arial"/>
                <w:sz w:val="22"/>
                <w:szCs w:val="22"/>
              </w:rPr>
              <w:t>Repairs and Maintenance</w:t>
            </w:r>
          </w:p>
        </w:tc>
        <w:tc>
          <w:tcPr>
            <w:tcW w:w="2835" w:type="dxa"/>
          </w:tcPr>
          <w:p w14:paraId="5AAC1F3B" w14:textId="77777777" w:rsidR="00064014" w:rsidRDefault="00064014">
            <w:pPr>
              <w:rPr>
                <w:rFonts w:ascii="Arial" w:eastAsia="Arial" w:hAnsi="Arial" w:cs="Arial"/>
                <w:sz w:val="22"/>
                <w:szCs w:val="22"/>
              </w:rPr>
            </w:pPr>
          </w:p>
        </w:tc>
      </w:tr>
      <w:tr w:rsidR="00064014" w14:paraId="5C65E125" w14:textId="77777777" w:rsidTr="00DE4D69">
        <w:tc>
          <w:tcPr>
            <w:tcW w:w="6799" w:type="dxa"/>
          </w:tcPr>
          <w:p w14:paraId="1F52DDC3" w14:textId="4C22E41B" w:rsidR="00064014" w:rsidRPr="00064014" w:rsidRDefault="00064014" w:rsidP="00064014">
            <w:pPr>
              <w:pStyle w:val="ListParagraph"/>
              <w:numPr>
                <w:ilvl w:val="0"/>
                <w:numId w:val="17"/>
              </w:numPr>
              <w:ind w:left="589"/>
              <w:rPr>
                <w:rFonts w:ascii="Arial" w:eastAsia="Arial" w:hAnsi="Arial" w:cs="Arial"/>
                <w:b/>
                <w:bCs/>
                <w:sz w:val="22"/>
                <w:szCs w:val="22"/>
              </w:rPr>
            </w:pPr>
            <w:r w:rsidRPr="00064014">
              <w:rPr>
                <w:rFonts w:ascii="Arial" w:eastAsia="Arial" w:hAnsi="Arial" w:cs="Arial"/>
                <w:b/>
                <w:bCs/>
                <w:sz w:val="22"/>
                <w:szCs w:val="22"/>
              </w:rPr>
              <w:t>FOR CONTRACTUAL PERSONNEL</w:t>
            </w:r>
          </w:p>
        </w:tc>
        <w:tc>
          <w:tcPr>
            <w:tcW w:w="2835" w:type="dxa"/>
          </w:tcPr>
          <w:p w14:paraId="49124174" w14:textId="3BDB7E55" w:rsidR="00064014" w:rsidRPr="00064014" w:rsidRDefault="00064014" w:rsidP="00064014">
            <w:pPr>
              <w:jc w:val="center"/>
              <w:rPr>
                <w:rFonts w:ascii="Arial" w:eastAsia="Arial" w:hAnsi="Arial" w:cs="Arial"/>
                <w:b/>
                <w:bCs/>
                <w:sz w:val="22"/>
                <w:szCs w:val="22"/>
              </w:rPr>
            </w:pPr>
            <w:r w:rsidRPr="00064014">
              <w:rPr>
                <w:rFonts w:ascii="Arial" w:eastAsia="Arial" w:hAnsi="Arial" w:cs="Arial"/>
                <w:b/>
                <w:bCs/>
                <w:sz w:val="22"/>
                <w:szCs w:val="22"/>
              </w:rPr>
              <w:t>AMOUNT</w:t>
            </w:r>
          </w:p>
        </w:tc>
      </w:tr>
      <w:tr w:rsidR="00064014" w14:paraId="3C22A62E" w14:textId="77777777" w:rsidTr="00DE4D69">
        <w:tc>
          <w:tcPr>
            <w:tcW w:w="6799" w:type="dxa"/>
          </w:tcPr>
          <w:p w14:paraId="380DB69B" w14:textId="0E5E7303" w:rsidR="00064014" w:rsidRDefault="00064014">
            <w:pPr>
              <w:rPr>
                <w:rFonts w:ascii="Arial" w:eastAsia="Arial" w:hAnsi="Arial" w:cs="Arial"/>
                <w:sz w:val="22"/>
                <w:szCs w:val="22"/>
              </w:rPr>
            </w:pPr>
            <w:r>
              <w:rPr>
                <w:rFonts w:ascii="Arial" w:eastAsia="Arial" w:hAnsi="Arial" w:cs="Arial"/>
                <w:sz w:val="22"/>
                <w:szCs w:val="22"/>
              </w:rPr>
              <w:t>Administrative Aide</w:t>
            </w:r>
          </w:p>
        </w:tc>
        <w:tc>
          <w:tcPr>
            <w:tcW w:w="2835" w:type="dxa"/>
          </w:tcPr>
          <w:p w14:paraId="012323D7" w14:textId="77777777" w:rsidR="00064014" w:rsidRDefault="00064014">
            <w:pPr>
              <w:rPr>
                <w:rFonts w:ascii="Arial" w:eastAsia="Arial" w:hAnsi="Arial" w:cs="Arial"/>
                <w:sz w:val="22"/>
                <w:szCs w:val="22"/>
              </w:rPr>
            </w:pPr>
          </w:p>
        </w:tc>
      </w:tr>
      <w:tr w:rsidR="00064014" w14:paraId="5AE0767B" w14:textId="77777777" w:rsidTr="00DE4D69">
        <w:tc>
          <w:tcPr>
            <w:tcW w:w="6799" w:type="dxa"/>
          </w:tcPr>
          <w:p w14:paraId="2EB4A675" w14:textId="407F0D8D" w:rsidR="00064014" w:rsidRDefault="00064014">
            <w:pPr>
              <w:rPr>
                <w:rFonts w:ascii="Arial" w:eastAsia="Arial" w:hAnsi="Arial" w:cs="Arial"/>
                <w:sz w:val="22"/>
                <w:szCs w:val="22"/>
              </w:rPr>
            </w:pPr>
            <w:r>
              <w:rPr>
                <w:rFonts w:ascii="Arial" w:eastAsia="Arial" w:hAnsi="Arial" w:cs="Arial"/>
                <w:sz w:val="22"/>
                <w:szCs w:val="22"/>
              </w:rPr>
              <w:t>Process Server</w:t>
            </w:r>
          </w:p>
        </w:tc>
        <w:tc>
          <w:tcPr>
            <w:tcW w:w="2835" w:type="dxa"/>
          </w:tcPr>
          <w:p w14:paraId="6362A853" w14:textId="77777777" w:rsidR="00064014" w:rsidRDefault="00064014">
            <w:pPr>
              <w:rPr>
                <w:rFonts w:ascii="Arial" w:eastAsia="Arial" w:hAnsi="Arial" w:cs="Arial"/>
                <w:sz w:val="22"/>
                <w:szCs w:val="22"/>
              </w:rPr>
            </w:pPr>
          </w:p>
        </w:tc>
      </w:tr>
      <w:tr w:rsidR="00064014" w14:paraId="2E6BAC97" w14:textId="77777777" w:rsidTr="00DE4D69">
        <w:tc>
          <w:tcPr>
            <w:tcW w:w="6799" w:type="dxa"/>
          </w:tcPr>
          <w:p w14:paraId="1F23D850" w14:textId="2EE2469C" w:rsidR="00064014" w:rsidRDefault="00064014">
            <w:pPr>
              <w:rPr>
                <w:rFonts w:ascii="Arial" w:eastAsia="Arial" w:hAnsi="Arial" w:cs="Arial"/>
                <w:sz w:val="22"/>
                <w:szCs w:val="22"/>
              </w:rPr>
            </w:pPr>
            <w:r>
              <w:rPr>
                <w:rFonts w:ascii="Arial" w:eastAsia="Arial" w:hAnsi="Arial" w:cs="Arial"/>
                <w:sz w:val="22"/>
                <w:szCs w:val="22"/>
              </w:rPr>
              <w:t xml:space="preserve">Legal Researcher </w:t>
            </w:r>
          </w:p>
        </w:tc>
        <w:tc>
          <w:tcPr>
            <w:tcW w:w="2835" w:type="dxa"/>
          </w:tcPr>
          <w:p w14:paraId="3D2E25C4" w14:textId="77777777" w:rsidR="00064014" w:rsidRDefault="00064014">
            <w:pPr>
              <w:rPr>
                <w:rFonts w:ascii="Arial" w:eastAsia="Arial" w:hAnsi="Arial" w:cs="Arial"/>
                <w:sz w:val="22"/>
                <w:szCs w:val="22"/>
              </w:rPr>
            </w:pPr>
          </w:p>
        </w:tc>
      </w:tr>
      <w:tr w:rsidR="00064014" w14:paraId="5240A1D8" w14:textId="77777777" w:rsidTr="00DE4D69">
        <w:tc>
          <w:tcPr>
            <w:tcW w:w="6799" w:type="dxa"/>
          </w:tcPr>
          <w:p w14:paraId="7653CCC8" w14:textId="36AA9572" w:rsidR="00064014" w:rsidRPr="00BE6B0A" w:rsidRDefault="00BE6B0A" w:rsidP="00BE6B0A">
            <w:pPr>
              <w:pStyle w:val="ListParagraph"/>
              <w:numPr>
                <w:ilvl w:val="0"/>
                <w:numId w:val="17"/>
              </w:numPr>
              <w:ind w:left="1014"/>
              <w:rPr>
                <w:rFonts w:ascii="Arial" w:eastAsia="Arial" w:hAnsi="Arial" w:cs="Arial"/>
                <w:b/>
                <w:bCs/>
                <w:sz w:val="22"/>
                <w:szCs w:val="22"/>
              </w:rPr>
            </w:pPr>
            <w:r w:rsidRPr="00BE6B0A">
              <w:rPr>
                <w:rFonts w:ascii="Arial" w:eastAsia="Arial" w:hAnsi="Arial" w:cs="Arial"/>
                <w:b/>
                <w:bCs/>
                <w:sz w:val="22"/>
                <w:szCs w:val="22"/>
              </w:rPr>
              <w:t>FOR OFFICE EQUIPMENT</w:t>
            </w:r>
          </w:p>
        </w:tc>
        <w:tc>
          <w:tcPr>
            <w:tcW w:w="2835" w:type="dxa"/>
          </w:tcPr>
          <w:p w14:paraId="07E4092C" w14:textId="2EE1A9EB" w:rsidR="00064014" w:rsidRPr="00BE6B0A" w:rsidRDefault="00BE6B0A" w:rsidP="00BE6B0A">
            <w:pPr>
              <w:jc w:val="center"/>
              <w:rPr>
                <w:rFonts w:ascii="Arial" w:eastAsia="Arial" w:hAnsi="Arial" w:cs="Arial"/>
                <w:b/>
                <w:bCs/>
                <w:sz w:val="22"/>
                <w:szCs w:val="22"/>
              </w:rPr>
            </w:pPr>
            <w:r w:rsidRPr="00BE6B0A">
              <w:rPr>
                <w:rFonts w:ascii="Arial" w:eastAsia="Arial" w:hAnsi="Arial" w:cs="Arial"/>
                <w:b/>
                <w:bCs/>
                <w:sz w:val="22"/>
                <w:szCs w:val="22"/>
              </w:rPr>
              <w:t>AMOUNT</w:t>
            </w:r>
          </w:p>
        </w:tc>
      </w:tr>
      <w:tr w:rsidR="00064014" w14:paraId="3018FC9E" w14:textId="77777777" w:rsidTr="00DE4D69">
        <w:tc>
          <w:tcPr>
            <w:tcW w:w="6799" w:type="dxa"/>
          </w:tcPr>
          <w:p w14:paraId="78B6ECF2" w14:textId="07E1CDA4" w:rsidR="00064014" w:rsidRDefault="00BE6B0A">
            <w:pPr>
              <w:rPr>
                <w:rFonts w:ascii="Arial" w:eastAsia="Arial" w:hAnsi="Arial" w:cs="Arial"/>
                <w:sz w:val="22"/>
                <w:szCs w:val="22"/>
              </w:rPr>
            </w:pPr>
            <w:r>
              <w:rPr>
                <w:rFonts w:ascii="Arial" w:eastAsia="Arial" w:hAnsi="Arial" w:cs="Arial"/>
                <w:sz w:val="22"/>
                <w:szCs w:val="22"/>
              </w:rPr>
              <w:t>Laptop</w:t>
            </w:r>
          </w:p>
        </w:tc>
        <w:tc>
          <w:tcPr>
            <w:tcW w:w="2835" w:type="dxa"/>
          </w:tcPr>
          <w:p w14:paraId="1CACE6A5" w14:textId="77777777" w:rsidR="00064014" w:rsidRDefault="00064014">
            <w:pPr>
              <w:rPr>
                <w:rFonts w:ascii="Arial" w:eastAsia="Arial" w:hAnsi="Arial" w:cs="Arial"/>
                <w:sz w:val="22"/>
                <w:szCs w:val="22"/>
              </w:rPr>
            </w:pPr>
          </w:p>
        </w:tc>
      </w:tr>
      <w:tr w:rsidR="00064014" w14:paraId="513D7991" w14:textId="77777777" w:rsidTr="00DE4D69">
        <w:tc>
          <w:tcPr>
            <w:tcW w:w="6799" w:type="dxa"/>
          </w:tcPr>
          <w:p w14:paraId="3D0BBFEF" w14:textId="315BB96E" w:rsidR="00064014" w:rsidRDefault="00BE6B0A" w:rsidP="00BE6B0A">
            <w:pPr>
              <w:jc w:val="right"/>
              <w:rPr>
                <w:rFonts w:ascii="Arial" w:eastAsia="Arial" w:hAnsi="Arial" w:cs="Arial"/>
                <w:sz w:val="22"/>
                <w:szCs w:val="22"/>
              </w:rPr>
            </w:pPr>
            <w:r>
              <w:rPr>
                <w:rFonts w:ascii="Arial" w:eastAsia="Arial" w:hAnsi="Arial" w:cs="Arial"/>
                <w:sz w:val="22"/>
                <w:szCs w:val="22"/>
              </w:rPr>
              <w:t>TOTAL</w:t>
            </w:r>
          </w:p>
        </w:tc>
        <w:tc>
          <w:tcPr>
            <w:tcW w:w="2835" w:type="dxa"/>
          </w:tcPr>
          <w:p w14:paraId="06CF13F6" w14:textId="5621ACB3" w:rsidR="00064014" w:rsidRDefault="00BE6B0A" w:rsidP="00BE6B0A">
            <w:pPr>
              <w:jc w:val="right"/>
              <w:rPr>
                <w:rFonts w:ascii="Arial" w:eastAsia="Arial" w:hAnsi="Arial" w:cs="Arial"/>
                <w:sz w:val="22"/>
                <w:szCs w:val="22"/>
              </w:rPr>
            </w:pPr>
            <w:proofErr w:type="spellStart"/>
            <w:r>
              <w:rPr>
                <w:rFonts w:ascii="Arial" w:eastAsia="Arial" w:hAnsi="Arial" w:cs="Arial"/>
                <w:i/>
                <w:sz w:val="22"/>
                <w:szCs w:val="22"/>
              </w:rPr>
              <w:t>PhP</w:t>
            </w:r>
            <w:proofErr w:type="spellEnd"/>
            <w:r>
              <w:rPr>
                <w:rFonts w:ascii="Arial" w:eastAsia="Arial" w:hAnsi="Arial" w:cs="Arial"/>
                <w:i/>
                <w:sz w:val="22"/>
                <w:szCs w:val="22"/>
              </w:rPr>
              <w:t xml:space="preserve"> 300,000.00</w:t>
            </w:r>
          </w:p>
        </w:tc>
      </w:tr>
    </w:tbl>
    <w:p w14:paraId="64104AAD" w14:textId="0346CA55" w:rsidR="00BE4D5B" w:rsidRPr="00BE6B0A" w:rsidRDefault="00BE4D5B">
      <w:pPr>
        <w:rPr>
          <w:rFonts w:ascii="Arial" w:eastAsia="Arial" w:hAnsi="Arial" w:cs="Arial"/>
          <w:i/>
          <w:sz w:val="22"/>
          <w:szCs w:val="22"/>
        </w:rPr>
      </w:pPr>
    </w:p>
    <w:p w14:paraId="600DB6FF" w14:textId="77777777" w:rsidR="00BE4D5B" w:rsidRDefault="00BE4D5B">
      <w:pPr>
        <w:rPr>
          <w:rFonts w:ascii="Arial" w:eastAsia="Arial" w:hAnsi="Arial" w:cs="Arial"/>
          <w:b/>
          <w:sz w:val="22"/>
          <w:szCs w:val="22"/>
        </w:rPr>
      </w:pPr>
    </w:p>
    <w:p w14:paraId="093240E9" w14:textId="77777777" w:rsidR="00BE4D5B" w:rsidRDefault="00305440">
      <w:pPr>
        <w:numPr>
          <w:ilvl w:val="0"/>
          <w:numId w:val="10"/>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ATTACHMENTS</w:t>
      </w:r>
    </w:p>
    <w:p w14:paraId="67F0F02D" w14:textId="77777777" w:rsidR="00BE4D5B" w:rsidRDefault="00305440">
      <w:pPr>
        <w:numPr>
          <w:ilvl w:val="1"/>
          <w:numId w:val="10"/>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Project Procurement Management Plan (PPMP)– PPF 1a (Annex B)</w:t>
      </w:r>
    </w:p>
    <w:p w14:paraId="213ADDC5" w14:textId="77777777" w:rsidR="00BE4D5B" w:rsidRDefault="00305440">
      <w:pPr>
        <w:numPr>
          <w:ilvl w:val="1"/>
          <w:numId w:val="10"/>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Project Implementation Plan/Gantt Chart – PPF 1b (Annex C)</w:t>
      </w:r>
    </w:p>
    <w:p w14:paraId="6A5A85DC" w14:textId="77777777" w:rsidR="00BE4D5B" w:rsidRDefault="00305440">
      <w:pPr>
        <w:numPr>
          <w:ilvl w:val="1"/>
          <w:numId w:val="10"/>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Summary of Expenditures – PPF 1c (Annex D)</w:t>
      </w:r>
    </w:p>
    <w:p w14:paraId="2DCE4B13" w14:textId="77777777" w:rsidR="00BE4D5B" w:rsidRDefault="00305440">
      <w:pPr>
        <w:numPr>
          <w:ilvl w:val="1"/>
          <w:numId w:val="10"/>
        </w:numPr>
        <w:pBdr>
          <w:top w:val="nil"/>
          <w:left w:val="nil"/>
          <w:bottom w:val="nil"/>
          <w:right w:val="nil"/>
          <w:between w:val="nil"/>
        </w:pBdr>
        <w:ind w:left="426"/>
        <w:rPr>
          <w:rFonts w:ascii="Arial" w:eastAsia="Arial" w:hAnsi="Arial" w:cs="Arial"/>
          <w:sz w:val="22"/>
          <w:szCs w:val="22"/>
        </w:rPr>
      </w:pPr>
      <w:r>
        <w:rPr>
          <w:rFonts w:ascii="Arial" w:eastAsia="Arial" w:hAnsi="Arial" w:cs="Arial"/>
          <w:sz w:val="22"/>
          <w:szCs w:val="22"/>
        </w:rPr>
        <w:t>Terms of Reference for J.O. to be hired</w:t>
      </w:r>
    </w:p>
    <w:p w14:paraId="5E22DEEF" w14:textId="7BBFFEDA" w:rsidR="00BE4D5B" w:rsidRDefault="00BE4D5B">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0AF9EE06" w14:textId="77777777" w:rsidR="00013E3B" w:rsidRDefault="00013E3B" w:rsidP="00013E3B">
      <w:pPr>
        <w:pStyle w:val="Footer"/>
        <w:tabs>
          <w:tab w:val="clear" w:pos="4320"/>
          <w:tab w:val="clear" w:pos="8640"/>
          <w:tab w:val="left" w:pos="5782"/>
        </w:tabs>
        <w:ind w:right="-288"/>
        <w:rPr>
          <w:rFonts w:ascii="Arial" w:hAnsi="Arial" w:cs="Arial"/>
          <w:sz w:val="22"/>
          <w:szCs w:val="22"/>
        </w:rPr>
      </w:pPr>
    </w:p>
    <w:p w14:paraId="312D2370" w14:textId="77777777" w:rsidR="00013E3B" w:rsidRDefault="00013E3B" w:rsidP="00013E3B">
      <w:pPr>
        <w:pStyle w:val="Footer"/>
        <w:tabs>
          <w:tab w:val="clear" w:pos="4320"/>
          <w:tab w:val="clear" w:pos="8640"/>
          <w:tab w:val="left" w:pos="5782"/>
        </w:tabs>
        <w:ind w:right="-288"/>
        <w:rPr>
          <w:rFonts w:ascii="Arial" w:hAnsi="Arial" w:cs="Arial"/>
          <w:sz w:val="22"/>
          <w:szCs w:val="22"/>
        </w:rPr>
      </w:pPr>
    </w:p>
    <w:tbl>
      <w:tblPr>
        <w:tblStyle w:val="TableGrid"/>
        <w:tblW w:w="104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83"/>
        <w:gridCol w:w="3402"/>
        <w:gridCol w:w="284"/>
        <w:gridCol w:w="3260"/>
      </w:tblGrid>
      <w:tr w:rsidR="00080D77" w14:paraId="6EA1A1F5" w14:textId="77777777" w:rsidTr="00080D77">
        <w:trPr>
          <w:jc w:val="center"/>
        </w:trPr>
        <w:tc>
          <w:tcPr>
            <w:tcW w:w="3256" w:type="dxa"/>
          </w:tcPr>
          <w:p w14:paraId="2BB54F90" w14:textId="77777777" w:rsidR="00080D77" w:rsidRDefault="00080D77" w:rsidP="009245B8">
            <w:pPr>
              <w:pStyle w:val="Footer"/>
              <w:tabs>
                <w:tab w:val="clear" w:pos="4320"/>
                <w:tab w:val="clear" w:pos="8640"/>
              </w:tabs>
              <w:ind w:right="-288"/>
              <w:jc w:val="center"/>
              <w:rPr>
                <w:rFonts w:ascii="Arial" w:hAnsi="Arial" w:cs="Arial"/>
                <w:sz w:val="22"/>
                <w:szCs w:val="22"/>
              </w:rPr>
            </w:pPr>
            <w:r>
              <w:rPr>
                <w:rFonts w:ascii="Arial" w:hAnsi="Arial" w:cs="Arial"/>
                <w:sz w:val="22"/>
                <w:szCs w:val="22"/>
              </w:rPr>
              <w:t>Prepared by:</w:t>
            </w:r>
          </w:p>
        </w:tc>
        <w:tc>
          <w:tcPr>
            <w:tcW w:w="283" w:type="dxa"/>
          </w:tcPr>
          <w:p w14:paraId="65BA12EA" w14:textId="77777777" w:rsidR="00080D77" w:rsidRDefault="00080D77" w:rsidP="009245B8">
            <w:pPr>
              <w:pStyle w:val="Footer"/>
              <w:tabs>
                <w:tab w:val="clear" w:pos="4320"/>
                <w:tab w:val="clear" w:pos="8640"/>
                <w:tab w:val="left" w:pos="5782"/>
              </w:tabs>
              <w:ind w:right="-288"/>
              <w:rPr>
                <w:rFonts w:ascii="Arial" w:hAnsi="Arial" w:cs="Arial"/>
                <w:sz w:val="22"/>
                <w:szCs w:val="22"/>
              </w:rPr>
            </w:pPr>
          </w:p>
        </w:tc>
        <w:tc>
          <w:tcPr>
            <w:tcW w:w="3402" w:type="dxa"/>
          </w:tcPr>
          <w:p w14:paraId="4648C845" w14:textId="77777777" w:rsidR="00080D77" w:rsidRDefault="00080D77" w:rsidP="009245B8">
            <w:pPr>
              <w:pStyle w:val="Footer"/>
              <w:tabs>
                <w:tab w:val="clear" w:pos="4320"/>
                <w:tab w:val="clear" w:pos="8640"/>
                <w:tab w:val="left" w:pos="5782"/>
              </w:tabs>
              <w:ind w:right="-288"/>
              <w:jc w:val="center"/>
              <w:rPr>
                <w:rFonts w:ascii="Arial" w:hAnsi="Arial" w:cs="Arial"/>
                <w:sz w:val="22"/>
                <w:szCs w:val="22"/>
              </w:rPr>
            </w:pPr>
            <w:r>
              <w:rPr>
                <w:rFonts w:ascii="Arial" w:hAnsi="Arial" w:cs="Arial"/>
                <w:sz w:val="22"/>
                <w:szCs w:val="22"/>
              </w:rPr>
              <w:t>Evaluated by:</w:t>
            </w:r>
          </w:p>
        </w:tc>
        <w:tc>
          <w:tcPr>
            <w:tcW w:w="284" w:type="dxa"/>
          </w:tcPr>
          <w:p w14:paraId="7137D2D5" w14:textId="77777777" w:rsidR="00080D77" w:rsidRDefault="00080D77" w:rsidP="009245B8">
            <w:pPr>
              <w:pStyle w:val="Footer"/>
              <w:tabs>
                <w:tab w:val="clear" w:pos="4320"/>
                <w:tab w:val="clear" w:pos="8640"/>
                <w:tab w:val="left" w:pos="5782"/>
              </w:tabs>
              <w:ind w:right="-288"/>
              <w:rPr>
                <w:rFonts w:ascii="Arial" w:hAnsi="Arial" w:cs="Arial"/>
                <w:sz w:val="22"/>
                <w:szCs w:val="22"/>
              </w:rPr>
            </w:pPr>
          </w:p>
        </w:tc>
        <w:tc>
          <w:tcPr>
            <w:tcW w:w="3260" w:type="dxa"/>
          </w:tcPr>
          <w:p w14:paraId="05A0386F" w14:textId="77777777" w:rsidR="00080D77" w:rsidRDefault="00080D77" w:rsidP="009245B8">
            <w:pPr>
              <w:pStyle w:val="Footer"/>
              <w:tabs>
                <w:tab w:val="clear" w:pos="4320"/>
                <w:tab w:val="clear" w:pos="8640"/>
                <w:tab w:val="left" w:pos="5782"/>
              </w:tabs>
              <w:ind w:right="-288"/>
              <w:jc w:val="center"/>
              <w:rPr>
                <w:rFonts w:ascii="Arial" w:hAnsi="Arial" w:cs="Arial"/>
                <w:sz w:val="22"/>
                <w:szCs w:val="22"/>
              </w:rPr>
            </w:pPr>
            <w:r>
              <w:rPr>
                <w:rFonts w:ascii="Arial" w:hAnsi="Arial" w:cs="Arial"/>
                <w:sz w:val="22"/>
                <w:szCs w:val="22"/>
              </w:rPr>
              <w:t>Confirmed by:</w:t>
            </w:r>
          </w:p>
        </w:tc>
      </w:tr>
      <w:tr w:rsidR="00080D77" w14:paraId="39A8F85F" w14:textId="77777777" w:rsidTr="00080D77">
        <w:trPr>
          <w:trHeight w:val="802"/>
          <w:jc w:val="center"/>
        </w:trPr>
        <w:tc>
          <w:tcPr>
            <w:tcW w:w="3256" w:type="dxa"/>
            <w:vAlign w:val="bottom"/>
          </w:tcPr>
          <w:p w14:paraId="49CF3794" w14:textId="77777777" w:rsidR="00080D77" w:rsidRDefault="00080D77" w:rsidP="009245B8">
            <w:pPr>
              <w:pStyle w:val="Footer"/>
              <w:tabs>
                <w:tab w:val="clear" w:pos="4320"/>
                <w:tab w:val="clear" w:pos="8640"/>
                <w:tab w:val="left" w:pos="5782"/>
              </w:tabs>
              <w:ind w:right="-288"/>
              <w:rPr>
                <w:rFonts w:ascii="Arial" w:hAnsi="Arial" w:cs="Arial"/>
                <w:sz w:val="22"/>
                <w:szCs w:val="22"/>
              </w:rPr>
            </w:pPr>
          </w:p>
        </w:tc>
        <w:tc>
          <w:tcPr>
            <w:tcW w:w="283" w:type="dxa"/>
          </w:tcPr>
          <w:p w14:paraId="2D94011C" w14:textId="77777777" w:rsidR="00080D77" w:rsidRDefault="00080D77" w:rsidP="009245B8">
            <w:pPr>
              <w:pStyle w:val="Footer"/>
              <w:tabs>
                <w:tab w:val="clear" w:pos="4320"/>
                <w:tab w:val="clear" w:pos="8640"/>
                <w:tab w:val="left" w:pos="5782"/>
              </w:tabs>
              <w:ind w:right="-288"/>
              <w:rPr>
                <w:rFonts w:ascii="Arial" w:hAnsi="Arial" w:cs="Arial"/>
                <w:sz w:val="22"/>
                <w:szCs w:val="22"/>
              </w:rPr>
            </w:pPr>
          </w:p>
        </w:tc>
        <w:tc>
          <w:tcPr>
            <w:tcW w:w="3402" w:type="dxa"/>
            <w:vAlign w:val="bottom"/>
          </w:tcPr>
          <w:p w14:paraId="401BC1C3" w14:textId="77777777" w:rsidR="00080D77" w:rsidRDefault="00080D77" w:rsidP="009245B8">
            <w:pPr>
              <w:pStyle w:val="Footer"/>
              <w:tabs>
                <w:tab w:val="clear" w:pos="4320"/>
                <w:tab w:val="clear" w:pos="8640"/>
                <w:tab w:val="left" w:pos="5782"/>
              </w:tabs>
              <w:ind w:right="-288"/>
              <w:rPr>
                <w:rFonts w:ascii="Arial" w:hAnsi="Arial" w:cs="Arial"/>
                <w:sz w:val="22"/>
                <w:szCs w:val="22"/>
              </w:rPr>
            </w:pPr>
          </w:p>
        </w:tc>
        <w:tc>
          <w:tcPr>
            <w:tcW w:w="284" w:type="dxa"/>
          </w:tcPr>
          <w:p w14:paraId="03E51C93" w14:textId="77777777" w:rsidR="00080D77" w:rsidRDefault="00080D77" w:rsidP="009245B8">
            <w:pPr>
              <w:pStyle w:val="Footer"/>
              <w:tabs>
                <w:tab w:val="clear" w:pos="4320"/>
                <w:tab w:val="clear" w:pos="8640"/>
                <w:tab w:val="left" w:pos="5782"/>
              </w:tabs>
              <w:ind w:right="-288"/>
              <w:rPr>
                <w:rFonts w:ascii="Arial" w:hAnsi="Arial" w:cs="Arial"/>
                <w:sz w:val="22"/>
                <w:szCs w:val="22"/>
              </w:rPr>
            </w:pPr>
          </w:p>
        </w:tc>
        <w:tc>
          <w:tcPr>
            <w:tcW w:w="3260" w:type="dxa"/>
            <w:vAlign w:val="bottom"/>
          </w:tcPr>
          <w:p w14:paraId="0785F8DD" w14:textId="77777777" w:rsidR="00080D77" w:rsidRDefault="00080D77" w:rsidP="009245B8">
            <w:pPr>
              <w:pStyle w:val="Footer"/>
              <w:tabs>
                <w:tab w:val="clear" w:pos="4320"/>
                <w:tab w:val="clear" w:pos="8640"/>
                <w:tab w:val="left" w:pos="5782"/>
              </w:tabs>
              <w:ind w:right="-288"/>
              <w:rPr>
                <w:rFonts w:ascii="Arial" w:hAnsi="Arial" w:cs="Arial"/>
                <w:sz w:val="22"/>
                <w:szCs w:val="22"/>
              </w:rPr>
            </w:pPr>
          </w:p>
        </w:tc>
      </w:tr>
      <w:tr w:rsidR="00080D77" w:rsidRPr="00996D25" w14:paraId="7E5F3F67" w14:textId="77777777" w:rsidTr="00080D77">
        <w:trPr>
          <w:trHeight w:val="258"/>
          <w:jc w:val="center"/>
        </w:trPr>
        <w:tc>
          <w:tcPr>
            <w:tcW w:w="3256" w:type="dxa"/>
          </w:tcPr>
          <w:p w14:paraId="224D364C" w14:textId="77777777" w:rsidR="00080D77" w:rsidRPr="00996D25" w:rsidRDefault="00080D77" w:rsidP="009245B8">
            <w:pPr>
              <w:pStyle w:val="Footer"/>
              <w:tabs>
                <w:tab w:val="clear" w:pos="4320"/>
                <w:tab w:val="clear" w:pos="8640"/>
                <w:tab w:val="left" w:pos="5782"/>
              </w:tabs>
              <w:ind w:right="-288"/>
              <w:jc w:val="center"/>
              <w:rPr>
                <w:rFonts w:ascii="Arial" w:hAnsi="Arial" w:cs="Arial"/>
                <w:b/>
                <w:sz w:val="22"/>
                <w:szCs w:val="22"/>
              </w:rPr>
            </w:pPr>
            <w:r w:rsidRPr="00996D25">
              <w:rPr>
                <w:rFonts w:ascii="Arial" w:hAnsi="Arial" w:cs="Arial"/>
                <w:b/>
                <w:sz w:val="22"/>
                <w:szCs w:val="22"/>
              </w:rPr>
              <w:t>CSC Staff</w:t>
            </w:r>
          </w:p>
        </w:tc>
        <w:tc>
          <w:tcPr>
            <w:tcW w:w="283" w:type="dxa"/>
          </w:tcPr>
          <w:p w14:paraId="0728B6AA" w14:textId="77777777" w:rsidR="00080D77" w:rsidRPr="00996D25" w:rsidRDefault="00080D77" w:rsidP="009245B8">
            <w:pPr>
              <w:pStyle w:val="Footer"/>
              <w:tabs>
                <w:tab w:val="clear" w:pos="4320"/>
                <w:tab w:val="clear" w:pos="8640"/>
                <w:tab w:val="left" w:pos="5782"/>
              </w:tabs>
              <w:ind w:right="-288"/>
              <w:rPr>
                <w:rFonts w:ascii="Arial" w:hAnsi="Arial" w:cs="Arial"/>
                <w:b/>
                <w:sz w:val="22"/>
                <w:szCs w:val="22"/>
              </w:rPr>
            </w:pPr>
          </w:p>
        </w:tc>
        <w:tc>
          <w:tcPr>
            <w:tcW w:w="3402" w:type="dxa"/>
          </w:tcPr>
          <w:p w14:paraId="17ACA8DB" w14:textId="77777777" w:rsidR="00080D77" w:rsidRPr="00996D25" w:rsidRDefault="00080D77" w:rsidP="009245B8">
            <w:pPr>
              <w:pStyle w:val="Footer"/>
              <w:tabs>
                <w:tab w:val="clear" w:pos="4320"/>
                <w:tab w:val="clear" w:pos="8640"/>
                <w:tab w:val="left" w:pos="5782"/>
              </w:tabs>
              <w:ind w:right="-288"/>
              <w:jc w:val="center"/>
              <w:rPr>
                <w:rFonts w:ascii="Arial" w:hAnsi="Arial" w:cs="Arial"/>
                <w:b/>
                <w:sz w:val="22"/>
                <w:szCs w:val="22"/>
              </w:rPr>
            </w:pPr>
            <w:r w:rsidRPr="00996D25">
              <w:rPr>
                <w:rFonts w:ascii="Arial" w:hAnsi="Arial" w:cs="Arial"/>
                <w:b/>
                <w:sz w:val="22"/>
                <w:szCs w:val="22"/>
              </w:rPr>
              <w:t>Provincial Officer</w:t>
            </w:r>
          </w:p>
        </w:tc>
        <w:tc>
          <w:tcPr>
            <w:tcW w:w="284" w:type="dxa"/>
          </w:tcPr>
          <w:p w14:paraId="55D68949" w14:textId="77777777" w:rsidR="00080D77" w:rsidRPr="00996D25" w:rsidRDefault="00080D77" w:rsidP="009245B8">
            <w:pPr>
              <w:pStyle w:val="Footer"/>
              <w:tabs>
                <w:tab w:val="clear" w:pos="4320"/>
                <w:tab w:val="clear" w:pos="8640"/>
                <w:tab w:val="left" w:pos="5782"/>
              </w:tabs>
              <w:ind w:right="-288"/>
              <w:rPr>
                <w:rFonts w:ascii="Arial" w:hAnsi="Arial" w:cs="Arial"/>
                <w:b/>
                <w:sz w:val="22"/>
                <w:szCs w:val="22"/>
              </w:rPr>
            </w:pPr>
          </w:p>
        </w:tc>
        <w:tc>
          <w:tcPr>
            <w:tcW w:w="3260" w:type="dxa"/>
          </w:tcPr>
          <w:p w14:paraId="225DAA69" w14:textId="77777777" w:rsidR="00080D77" w:rsidRPr="00996D25" w:rsidRDefault="00080D77" w:rsidP="009245B8">
            <w:pPr>
              <w:pStyle w:val="Footer"/>
              <w:tabs>
                <w:tab w:val="clear" w:pos="4320"/>
                <w:tab w:val="clear" w:pos="8640"/>
                <w:tab w:val="left" w:pos="5782"/>
              </w:tabs>
              <w:ind w:right="-288" w:hanging="72"/>
              <w:rPr>
                <w:rFonts w:ascii="Arial" w:hAnsi="Arial" w:cs="Arial"/>
                <w:b/>
                <w:sz w:val="22"/>
                <w:szCs w:val="22"/>
              </w:rPr>
            </w:pPr>
            <w:r>
              <w:rPr>
                <w:rFonts w:ascii="Arial" w:hAnsi="Arial" w:cs="Arial"/>
                <w:b/>
                <w:sz w:val="22"/>
                <w:szCs w:val="22"/>
              </w:rPr>
              <w:t xml:space="preserve">IPS/IPO Heads/IP </w:t>
            </w:r>
            <w:r w:rsidRPr="00996D25">
              <w:rPr>
                <w:rFonts w:ascii="Arial" w:hAnsi="Arial" w:cs="Arial"/>
                <w:b/>
                <w:sz w:val="22"/>
                <w:szCs w:val="22"/>
              </w:rPr>
              <w:t>Leader/Elder</w:t>
            </w:r>
          </w:p>
        </w:tc>
      </w:tr>
    </w:tbl>
    <w:p w14:paraId="27105AA4" w14:textId="77777777" w:rsidR="00013E3B" w:rsidRDefault="00013E3B" w:rsidP="00013E3B">
      <w:pPr>
        <w:pStyle w:val="Footer"/>
        <w:tabs>
          <w:tab w:val="clear" w:pos="4320"/>
          <w:tab w:val="clear" w:pos="8640"/>
          <w:tab w:val="left" w:pos="5782"/>
        </w:tabs>
        <w:ind w:right="-288"/>
        <w:rPr>
          <w:rFonts w:ascii="Arial" w:hAnsi="Arial" w:cs="Arial"/>
          <w:b/>
          <w:sz w:val="22"/>
          <w:szCs w:val="22"/>
        </w:rPr>
      </w:pPr>
    </w:p>
    <w:p w14:paraId="397201BF" w14:textId="77777777" w:rsidR="00013E3B" w:rsidRPr="00996D25" w:rsidRDefault="00013E3B" w:rsidP="00013E3B">
      <w:pPr>
        <w:pStyle w:val="Footer"/>
        <w:tabs>
          <w:tab w:val="clear" w:pos="4320"/>
          <w:tab w:val="clear" w:pos="8640"/>
          <w:tab w:val="left" w:pos="5782"/>
        </w:tabs>
        <w:ind w:right="-288"/>
        <w:rPr>
          <w:rFonts w:ascii="Arial" w:hAnsi="Arial" w:cs="Arial"/>
          <w:b/>
          <w:sz w:val="22"/>
          <w:szCs w:val="22"/>
        </w:rPr>
      </w:pPr>
    </w:p>
    <w:tbl>
      <w:tblPr>
        <w:tblStyle w:val="TableGrid"/>
        <w:tblW w:w="95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284"/>
        <w:gridCol w:w="4564"/>
      </w:tblGrid>
      <w:tr w:rsidR="00013E3B" w14:paraId="5B36DBEE" w14:textId="77777777" w:rsidTr="00080D77">
        <w:trPr>
          <w:trHeight w:val="376"/>
          <w:jc w:val="center"/>
        </w:trPr>
        <w:tc>
          <w:tcPr>
            <w:tcW w:w="4673" w:type="dxa"/>
          </w:tcPr>
          <w:p w14:paraId="65B9D0C1" w14:textId="77777777" w:rsidR="00013E3B" w:rsidRDefault="00013E3B" w:rsidP="009245B8">
            <w:pPr>
              <w:pStyle w:val="Footer"/>
              <w:tabs>
                <w:tab w:val="clear" w:pos="4320"/>
                <w:tab w:val="clear" w:pos="8640"/>
              </w:tabs>
              <w:ind w:right="-288"/>
              <w:jc w:val="center"/>
              <w:rPr>
                <w:rFonts w:ascii="Arial" w:hAnsi="Arial" w:cs="Arial"/>
                <w:sz w:val="22"/>
                <w:szCs w:val="22"/>
              </w:rPr>
            </w:pPr>
            <w:r>
              <w:rPr>
                <w:rFonts w:ascii="Arial" w:hAnsi="Arial" w:cs="Arial"/>
                <w:sz w:val="22"/>
                <w:szCs w:val="22"/>
              </w:rPr>
              <w:t>Validated by:</w:t>
            </w:r>
          </w:p>
        </w:tc>
        <w:tc>
          <w:tcPr>
            <w:tcW w:w="284" w:type="dxa"/>
          </w:tcPr>
          <w:p w14:paraId="248A6A2F" w14:textId="77777777" w:rsidR="00013E3B" w:rsidRDefault="00013E3B" w:rsidP="009245B8">
            <w:pPr>
              <w:pStyle w:val="Footer"/>
              <w:tabs>
                <w:tab w:val="clear" w:pos="4320"/>
                <w:tab w:val="clear" w:pos="8640"/>
                <w:tab w:val="left" w:pos="5782"/>
              </w:tabs>
              <w:ind w:right="-288"/>
              <w:jc w:val="center"/>
              <w:rPr>
                <w:rFonts w:ascii="Arial" w:hAnsi="Arial" w:cs="Arial"/>
                <w:sz w:val="22"/>
                <w:szCs w:val="22"/>
              </w:rPr>
            </w:pPr>
          </w:p>
        </w:tc>
        <w:tc>
          <w:tcPr>
            <w:tcW w:w="4564" w:type="dxa"/>
          </w:tcPr>
          <w:p w14:paraId="6D186064" w14:textId="77777777" w:rsidR="00013E3B" w:rsidRDefault="00013E3B" w:rsidP="009245B8">
            <w:pPr>
              <w:pStyle w:val="Footer"/>
              <w:tabs>
                <w:tab w:val="clear" w:pos="4320"/>
                <w:tab w:val="clear" w:pos="8640"/>
                <w:tab w:val="left" w:pos="5782"/>
              </w:tabs>
              <w:ind w:right="-288"/>
              <w:jc w:val="center"/>
              <w:rPr>
                <w:rFonts w:ascii="Arial" w:hAnsi="Arial" w:cs="Arial"/>
                <w:sz w:val="22"/>
                <w:szCs w:val="22"/>
              </w:rPr>
            </w:pPr>
            <w:r>
              <w:rPr>
                <w:rFonts w:ascii="Arial" w:hAnsi="Arial" w:cs="Arial"/>
                <w:sz w:val="22"/>
                <w:szCs w:val="22"/>
              </w:rPr>
              <w:t>Endorsed by:</w:t>
            </w:r>
          </w:p>
        </w:tc>
      </w:tr>
      <w:tr w:rsidR="00013E3B" w14:paraId="0E1EA6FC" w14:textId="77777777" w:rsidTr="00080D77">
        <w:trPr>
          <w:trHeight w:val="756"/>
          <w:jc w:val="center"/>
        </w:trPr>
        <w:tc>
          <w:tcPr>
            <w:tcW w:w="4673" w:type="dxa"/>
            <w:vAlign w:val="bottom"/>
          </w:tcPr>
          <w:p w14:paraId="62A02030" w14:textId="77777777" w:rsidR="00013E3B" w:rsidRDefault="00013E3B" w:rsidP="009245B8">
            <w:pPr>
              <w:pStyle w:val="Footer"/>
              <w:tabs>
                <w:tab w:val="clear" w:pos="4320"/>
                <w:tab w:val="clear" w:pos="8640"/>
                <w:tab w:val="left" w:pos="5782"/>
              </w:tabs>
              <w:ind w:right="-288"/>
              <w:rPr>
                <w:rFonts w:ascii="Arial" w:hAnsi="Arial" w:cs="Arial"/>
                <w:sz w:val="22"/>
                <w:szCs w:val="22"/>
              </w:rPr>
            </w:pPr>
          </w:p>
        </w:tc>
        <w:tc>
          <w:tcPr>
            <w:tcW w:w="284" w:type="dxa"/>
          </w:tcPr>
          <w:p w14:paraId="33FFAC67" w14:textId="77777777" w:rsidR="00013E3B" w:rsidRDefault="00013E3B" w:rsidP="009245B8">
            <w:pPr>
              <w:pStyle w:val="Footer"/>
              <w:tabs>
                <w:tab w:val="clear" w:pos="4320"/>
                <w:tab w:val="clear" w:pos="8640"/>
                <w:tab w:val="left" w:pos="5782"/>
              </w:tabs>
              <w:ind w:right="-288"/>
              <w:rPr>
                <w:rFonts w:ascii="Arial" w:hAnsi="Arial" w:cs="Arial"/>
                <w:sz w:val="22"/>
                <w:szCs w:val="22"/>
              </w:rPr>
            </w:pPr>
          </w:p>
        </w:tc>
        <w:tc>
          <w:tcPr>
            <w:tcW w:w="4564" w:type="dxa"/>
            <w:vAlign w:val="bottom"/>
          </w:tcPr>
          <w:p w14:paraId="7285B286" w14:textId="77777777" w:rsidR="00013E3B" w:rsidRDefault="00013E3B" w:rsidP="009245B8">
            <w:pPr>
              <w:pStyle w:val="Footer"/>
              <w:tabs>
                <w:tab w:val="clear" w:pos="4320"/>
                <w:tab w:val="clear" w:pos="8640"/>
                <w:tab w:val="left" w:pos="5782"/>
              </w:tabs>
              <w:ind w:right="-288"/>
              <w:rPr>
                <w:rFonts w:ascii="Arial" w:hAnsi="Arial" w:cs="Arial"/>
                <w:sz w:val="22"/>
                <w:szCs w:val="22"/>
              </w:rPr>
            </w:pPr>
          </w:p>
        </w:tc>
      </w:tr>
      <w:tr w:rsidR="00013E3B" w14:paraId="410EB47F" w14:textId="77777777" w:rsidTr="00080D77">
        <w:trPr>
          <w:jc w:val="center"/>
        </w:trPr>
        <w:tc>
          <w:tcPr>
            <w:tcW w:w="4673" w:type="dxa"/>
          </w:tcPr>
          <w:p w14:paraId="48F8BF07" w14:textId="77777777" w:rsidR="00013E3B" w:rsidRPr="00996D25" w:rsidRDefault="00013E3B" w:rsidP="009245B8">
            <w:pPr>
              <w:pStyle w:val="Footer"/>
              <w:tabs>
                <w:tab w:val="clear" w:pos="4320"/>
                <w:tab w:val="clear" w:pos="8640"/>
                <w:tab w:val="left" w:pos="5782"/>
              </w:tabs>
              <w:ind w:right="-288"/>
              <w:jc w:val="center"/>
              <w:rPr>
                <w:rFonts w:ascii="Arial" w:hAnsi="Arial" w:cs="Arial"/>
                <w:b/>
                <w:sz w:val="22"/>
                <w:szCs w:val="22"/>
              </w:rPr>
            </w:pPr>
            <w:r w:rsidRPr="00996D25">
              <w:rPr>
                <w:rFonts w:ascii="Arial" w:hAnsi="Arial" w:cs="Arial"/>
                <w:b/>
                <w:sz w:val="22"/>
                <w:szCs w:val="22"/>
              </w:rPr>
              <w:t>Regional Staff</w:t>
            </w:r>
          </w:p>
        </w:tc>
        <w:tc>
          <w:tcPr>
            <w:tcW w:w="284" w:type="dxa"/>
          </w:tcPr>
          <w:p w14:paraId="09C55334" w14:textId="77777777" w:rsidR="00013E3B" w:rsidRPr="00996D25" w:rsidRDefault="00013E3B" w:rsidP="009245B8">
            <w:pPr>
              <w:pStyle w:val="Footer"/>
              <w:tabs>
                <w:tab w:val="clear" w:pos="4320"/>
                <w:tab w:val="clear" w:pos="8640"/>
                <w:tab w:val="left" w:pos="5782"/>
              </w:tabs>
              <w:ind w:right="-288"/>
              <w:jc w:val="center"/>
              <w:rPr>
                <w:rFonts w:ascii="Arial" w:hAnsi="Arial" w:cs="Arial"/>
                <w:b/>
                <w:sz w:val="22"/>
                <w:szCs w:val="22"/>
              </w:rPr>
            </w:pPr>
          </w:p>
        </w:tc>
        <w:tc>
          <w:tcPr>
            <w:tcW w:w="4564" w:type="dxa"/>
          </w:tcPr>
          <w:p w14:paraId="72159554" w14:textId="77777777" w:rsidR="00013E3B" w:rsidRPr="00996D25" w:rsidRDefault="00013E3B" w:rsidP="009245B8">
            <w:pPr>
              <w:pStyle w:val="Footer"/>
              <w:tabs>
                <w:tab w:val="clear" w:pos="4320"/>
                <w:tab w:val="clear" w:pos="8640"/>
                <w:tab w:val="left" w:pos="5782"/>
              </w:tabs>
              <w:ind w:right="-288"/>
              <w:jc w:val="center"/>
              <w:rPr>
                <w:rFonts w:ascii="Arial" w:hAnsi="Arial" w:cs="Arial"/>
                <w:b/>
                <w:sz w:val="22"/>
                <w:szCs w:val="22"/>
              </w:rPr>
            </w:pPr>
            <w:r w:rsidRPr="00996D25">
              <w:rPr>
                <w:rFonts w:ascii="Arial" w:hAnsi="Arial" w:cs="Arial"/>
                <w:b/>
                <w:sz w:val="22"/>
                <w:szCs w:val="22"/>
              </w:rPr>
              <w:t>Regional Director</w:t>
            </w:r>
          </w:p>
        </w:tc>
      </w:tr>
    </w:tbl>
    <w:p w14:paraId="6C2F4513" w14:textId="77777777" w:rsidR="00013E3B" w:rsidRDefault="00013E3B" w:rsidP="00013E3B">
      <w:pPr>
        <w:pStyle w:val="Footer"/>
        <w:tabs>
          <w:tab w:val="clear" w:pos="4320"/>
          <w:tab w:val="clear" w:pos="8640"/>
          <w:tab w:val="left" w:pos="5782"/>
        </w:tabs>
        <w:ind w:right="-288"/>
        <w:rPr>
          <w:rFonts w:ascii="Arial" w:hAnsi="Arial" w:cs="Arial"/>
          <w:sz w:val="22"/>
          <w:szCs w:val="22"/>
        </w:rPr>
      </w:pPr>
    </w:p>
    <w:p w14:paraId="6C79DB0B" w14:textId="77777777" w:rsidR="00013E3B" w:rsidRDefault="00013E3B" w:rsidP="00013E3B">
      <w:pPr>
        <w:pStyle w:val="Footer"/>
        <w:tabs>
          <w:tab w:val="clear" w:pos="4320"/>
          <w:tab w:val="clear" w:pos="8640"/>
        </w:tabs>
        <w:ind w:right="-288"/>
        <w:rPr>
          <w:rFonts w:ascii="Arial" w:hAnsi="Arial" w:cs="Arial"/>
          <w:b/>
          <w:sz w:val="22"/>
          <w:szCs w:val="22"/>
        </w:rPr>
      </w:pPr>
    </w:p>
    <w:tbl>
      <w:tblPr>
        <w:tblStyle w:val="TableGrid"/>
        <w:tblW w:w="0" w:type="auto"/>
        <w:tblInd w:w="3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1"/>
      </w:tblGrid>
      <w:tr w:rsidR="00013E3B" w14:paraId="1F44E6DE" w14:textId="77777777" w:rsidTr="00080D77">
        <w:tc>
          <w:tcPr>
            <w:tcW w:w="3211" w:type="dxa"/>
          </w:tcPr>
          <w:p w14:paraId="19D519A1" w14:textId="77777777" w:rsidR="00013E3B" w:rsidRDefault="00013E3B" w:rsidP="00080D77">
            <w:pPr>
              <w:pStyle w:val="Footer"/>
              <w:tabs>
                <w:tab w:val="clear" w:pos="4320"/>
                <w:tab w:val="clear" w:pos="8640"/>
              </w:tabs>
              <w:ind w:left="-84" w:right="-288"/>
              <w:jc w:val="center"/>
              <w:rPr>
                <w:rFonts w:ascii="Arial" w:hAnsi="Arial" w:cs="Arial"/>
                <w:sz w:val="22"/>
                <w:szCs w:val="22"/>
              </w:rPr>
            </w:pPr>
            <w:r>
              <w:rPr>
                <w:rFonts w:ascii="Arial" w:hAnsi="Arial" w:cs="Arial"/>
                <w:sz w:val="22"/>
                <w:szCs w:val="22"/>
              </w:rPr>
              <w:t>Recommending approval:</w:t>
            </w:r>
          </w:p>
        </w:tc>
      </w:tr>
      <w:tr w:rsidR="00013E3B" w14:paraId="56833CDE" w14:textId="77777777" w:rsidTr="00080D77">
        <w:trPr>
          <w:trHeight w:val="742"/>
        </w:trPr>
        <w:tc>
          <w:tcPr>
            <w:tcW w:w="3211" w:type="dxa"/>
            <w:vAlign w:val="bottom"/>
          </w:tcPr>
          <w:p w14:paraId="3159A106" w14:textId="77777777" w:rsidR="00013E3B" w:rsidRDefault="00013E3B" w:rsidP="009245B8">
            <w:pPr>
              <w:pStyle w:val="Footer"/>
              <w:tabs>
                <w:tab w:val="clear" w:pos="4320"/>
                <w:tab w:val="clear" w:pos="8640"/>
                <w:tab w:val="left" w:pos="5782"/>
              </w:tabs>
              <w:ind w:right="-288"/>
              <w:rPr>
                <w:rFonts w:ascii="Arial" w:hAnsi="Arial" w:cs="Arial"/>
                <w:sz w:val="22"/>
                <w:szCs w:val="22"/>
              </w:rPr>
            </w:pPr>
          </w:p>
        </w:tc>
      </w:tr>
      <w:tr w:rsidR="00013E3B" w14:paraId="6A1A5304" w14:textId="77777777" w:rsidTr="00080D77">
        <w:tc>
          <w:tcPr>
            <w:tcW w:w="3211" w:type="dxa"/>
          </w:tcPr>
          <w:p w14:paraId="03C2FAC0" w14:textId="77777777" w:rsidR="00013E3B" w:rsidRPr="00996D25" w:rsidRDefault="00013E3B" w:rsidP="00080D77">
            <w:pPr>
              <w:pStyle w:val="Footer"/>
              <w:tabs>
                <w:tab w:val="clear" w:pos="4320"/>
                <w:tab w:val="clear" w:pos="8640"/>
                <w:tab w:val="left" w:pos="5782"/>
              </w:tabs>
              <w:ind w:left="-84" w:right="-288"/>
              <w:jc w:val="center"/>
              <w:rPr>
                <w:rFonts w:ascii="Arial" w:hAnsi="Arial" w:cs="Arial"/>
                <w:b/>
                <w:sz w:val="22"/>
                <w:szCs w:val="22"/>
              </w:rPr>
            </w:pPr>
            <w:r w:rsidRPr="00996D25">
              <w:rPr>
                <w:rFonts w:ascii="Arial" w:hAnsi="Arial" w:cs="Arial"/>
                <w:b/>
                <w:sz w:val="22"/>
                <w:szCs w:val="22"/>
              </w:rPr>
              <w:t>Executive Director</w:t>
            </w:r>
          </w:p>
        </w:tc>
      </w:tr>
    </w:tbl>
    <w:p w14:paraId="0EEFB44C" w14:textId="77777777" w:rsidR="00013E3B" w:rsidRDefault="00013E3B" w:rsidP="00013E3B">
      <w:pPr>
        <w:pStyle w:val="Footer"/>
        <w:tabs>
          <w:tab w:val="clear" w:pos="4320"/>
          <w:tab w:val="clear" w:pos="8640"/>
        </w:tabs>
        <w:ind w:right="-288"/>
        <w:rPr>
          <w:rFonts w:ascii="Arial" w:hAnsi="Arial" w:cs="Arial"/>
          <w:b/>
          <w:sz w:val="22"/>
          <w:szCs w:val="22"/>
        </w:rPr>
      </w:pPr>
    </w:p>
    <w:tbl>
      <w:tblPr>
        <w:tblStyle w:val="TableGrid"/>
        <w:tblW w:w="0" w:type="auto"/>
        <w:tblInd w:w="3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1"/>
      </w:tblGrid>
      <w:tr w:rsidR="00013E3B" w14:paraId="034498D3" w14:textId="77777777" w:rsidTr="00080D77">
        <w:tc>
          <w:tcPr>
            <w:tcW w:w="3211" w:type="dxa"/>
          </w:tcPr>
          <w:p w14:paraId="1CE4740B" w14:textId="77777777" w:rsidR="00013E3B" w:rsidRDefault="00013E3B" w:rsidP="00080D77">
            <w:pPr>
              <w:pStyle w:val="Footer"/>
              <w:tabs>
                <w:tab w:val="clear" w:pos="4320"/>
                <w:tab w:val="clear" w:pos="8640"/>
                <w:tab w:val="left" w:pos="5782"/>
              </w:tabs>
              <w:ind w:left="-84" w:right="-288"/>
              <w:jc w:val="center"/>
              <w:rPr>
                <w:rFonts w:ascii="Arial" w:hAnsi="Arial" w:cs="Arial"/>
                <w:sz w:val="22"/>
                <w:szCs w:val="22"/>
              </w:rPr>
            </w:pPr>
            <w:r>
              <w:rPr>
                <w:rFonts w:ascii="Arial" w:hAnsi="Arial" w:cs="Arial"/>
                <w:sz w:val="22"/>
                <w:szCs w:val="22"/>
              </w:rPr>
              <w:t>Approved:</w:t>
            </w:r>
          </w:p>
        </w:tc>
      </w:tr>
      <w:tr w:rsidR="00013E3B" w14:paraId="2BE95FF9" w14:textId="77777777" w:rsidTr="00080D77">
        <w:trPr>
          <w:trHeight w:val="720"/>
        </w:trPr>
        <w:tc>
          <w:tcPr>
            <w:tcW w:w="3211" w:type="dxa"/>
            <w:vAlign w:val="bottom"/>
          </w:tcPr>
          <w:p w14:paraId="79A78D6C" w14:textId="77777777" w:rsidR="00013E3B" w:rsidRDefault="00013E3B" w:rsidP="009245B8">
            <w:pPr>
              <w:pStyle w:val="Footer"/>
              <w:tabs>
                <w:tab w:val="clear" w:pos="4320"/>
                <w:tab w:val="clear" w:pos="8640"/>
                <w:tab w:val="left" w:pos="5782"/>
              </w:tabs>
              <w:ind w:right="-288"/>
              <w:rPr>
                <w:rFonts w:ascii="Arial" w:hAnsi="Arial" w:cs="Arial"/>
                <w:sz w:val="22"/>
                <w:szCs w:val="22"/>
              </w:rPr>
            </w:pPr>
          </w:p>
        </w:tc>
      </w:tr>
      <w:tr w:rsidR="00013E3B" w:rsidRPr="00996D25" w14:paraId="1422D756" w14:textId="77777777" w:rsidTr="00080D77">
        <w:tc>
          <w:tcPr>
            <w:tcW w:w="3211" w:type="dxa"/>
          </w:tcPr>
          <w:p w14:paraId="3313A80D" w14:textId="77777777" w:rsidR="00013E3B" w:rsidRPr="00996D25" w:rsidRDefault="00013E3B" w:rsidP="00080D77">
            <w:pPr>
              <w:pStyle w:val="Footer"/>
              <w:tabs>
                <w:tab w:val="clear" w:pos="4320"/>
                <w:tab w:val="clear" w:pos="8640"/>
                <w:tab w:val="left" w:pos="5782"/>
              </w:tabs>
              <w:ind w:left="-84" w:right="-288"/>
              <w:jc w:val="center"/>
              <w:rPr>
                <w:rFonts w:ascii="Arial" w:hAnsi="Arial" w:cs="Arial"/>
                <w:b/>
                <w:sz w:val="22"/>
                <w:szCs w:val="22"/>
              </w:rPr>
            </w:pPr>
            <w:r w:rsidRPr="00996D25">
              <w:rPr>
                <w:rFonts w:ascii="Arial" w:hAnsi="Arial" w:cs="Arial"/>
                <w:b/>
                <w:sz w:val="22"/>
                <w:szCs w:val="22"/>
              </w:rPr>
              <w:t>Chairperson</w:t>
            </w:r>
          </w:p>
        </w:tc>
      </w:tr>
    </w:tbl>
    <w:p w14:paraId="17ABC534" w14:textId="77777777" w:rsidR="00013E3B" w:rsidRPr="00996D25" w:rsidRDefault="00013E3B" w:rsidP="00013E3B">
      <w:pPr>
        <w:pStyle w:val="Footer"/>
        <w:tabs>
          <w:tab w:val="clear" w:pos="4320"/>
          <w:tab w:val="clear" w:pos="8640"/>
        </w:tabs>
        <w:ind w:right="-288"/>
        <w:rPr>
          <w:rFonts w:ascii="Arial" w:hAnsi="Arial" w:cs="Arial"/>
          <w:b/>
          <w:sz w:val="22"/>
          <w:szCs w:val="22"/>
        </w:rPr>
      </w:pPr>
    </w:p>
    <w:p w14:paraId="0FA0DA53" w14:textId="77777777" w:rsidR="00013E3B" w:rsidRDefault="00013E3B">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sectPr w:rsidR="00013E3B">
      <w:headerReference w:type="default" r:id="rId8"/>
      <w:footerReference w:type="default" r:id="rId9"/>
      <w:pgSz w:w="12240" w:h="18720"/>
      <w:pgMar w:top="1298" w:right="1298" w:bottom="1298"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F43F3" w14:textId="77777777" w:rsidR="003058EB" w:rsidRDefault="003058EB">
      <w:r>
        <w:separator/>
      </w:r>
    </w:p>
  </w:endnote>
  <w:endnote w:type="continuationSeparator" w:id="0">
    <w:p w14:paraId="23B6A8C5" w14:textId="77777777" w:rsidR="003058EB" w:rsidRDefault="00305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gnboard">
    <w:altName w:val="Times New Roman"/>
    <w:charset w:val="00"/>
    <w:family w:val="auto"/>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4963" w14:textId="77777777" w:rsidR="00BE4D5B" w:rsidRDefault="00305440">
    <w:pPr>
      <w:pBdr>
        <w:top w:val="nil"/>
        <w:left w:val="nil"/>
        <w:bottom w:val="nil"/>
        <w:right w:val="nil"/>
        <w:between w:val="nil"/>
      </w:pBdr>
      <w:tabs>
        <w:tab w:val="center" w:pos="4320"/>
        <w:tab w:val="right" w:pos="8640"/>
      </w:tabs>
      <w:jc w:val="right"/>
      <w:rPr>
        <w:rFonts w:ascii="Calibri" w:eastAsia="Calibri" w:hAnsi="Calibri" w:cs="Calibri"/>
        <w:color w:val="000000"/>
        <w:sz w:val="16"/>
        <w:szCs w:val="16"/>
      </w:rPr>
    </w:pP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0A04EF">
      <w:rPr>
        <w:rFonts w:ascii="Calibri" w:eastAsia="Calibri" w:hAnsi="Calibri" w:cs="Calibri"/>
        <w:noProof/>
        <w:color w:val="000000"/>
        <w:sz w:val="16"/>
        <w:szCs w:val="16"/>
      </w:rPr>
      <w:t>1</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NUMPAGES</w:instrText>
    </w:r>
    <w:r>
      <w:rPr>
        <w:rFonts w:ascii="Calibri" w:eastAsia="Calibri" w:hAnsi="Calibri" w:cs="Calibri"/>
        <w:color w:val="000000"/>
        <w:sz w:val="16"/>
        <w:szCs w:val="16"/>
      </w:rPr>
      <w:fldChar w:fldCharType="separate"/>
    </w:r>
    <w:r w:rsidR="000A04EF">
      <w:rPr>
        <w:rFonts w:ascii="Calibri" w:eastAsia="Calibri" w:hAnsi="Calibri" w:cs="Calibri"/>
        <w:noProof/>
        <w:color w:val="000000"/>
        <w:sz w:val="16"/>
        <w:szCs w:val="16"/>
      </w:rPr>
      <w:t>2</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ANNEX A - </w:t>
    </w:r>
    <w:proofErr w:type="spellStart"/>
    <w:r>
      <w:rPr>
        <w:rFonts w:ascii="Calibri" w:eastAsia="Calibri" w:hAnsi="Calibri" w:cs="Calibri"/>
        <w:color w:val="000000"/>
        <w:sz w:val="16"/>
        <w:szCs w:val="16"/>
      </w:rPr>
      <w:t>Proj</w:t>
    </w:r>
    <w:proofErr w:type="spellEnd"/>
    <w:r>
      <w:rPr>
        <w:rFonts w:ascii="Calibri" w:eastAsia="Calibri" w:hAnsi="Calibri" w:cs="Calibri"/>
        <w:color w:val="000000"/>
        <w:sz w:val="16"/>
        <w:szCs w:val="16"/>
      </w:rPr>
      <w:t xml:space="preserve"> Proposal Format PPF Form No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DABDE" w14:textId="77777777" w:rsidR="003058EB" w:rsidRDefault="003058EB">
      <w:r>
        <w:separator/>
      </w:r>
    </w:p>
  </w:footnote>
  <w:footnote w:type="continuationSeparator" w:id="0">
    <w:p w14:paraId="072FEF29" w14:textId="77777777" w:rsidR="003058EB" w:rsidRDefault="00305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1139" w14:textId="77777777" w:rsidR="00BE4D5B" w:rsidRDefault="00305440">
    <w:pPr>
      <w:ind w:left="7088" w:firstLine="720"/>
      <w:rPr>
        <w:rFonts w:ascii="Arial" w:eastAsia="Arial" w:hAnsi="Arial" w:cs="Arial"/>
        <w:b/>
        <w:sz w:val="18"/>
        <w:szCs w:val="18"/>
      </w:rPr>
    </w:pPr>
    <w:r>
      <w:rPr>
        <w:rFonts w:ascii="Arial" w:eastAsia="Arial" w:hAnsi="Arial" w:cs="Arial"/>
        <w:b/>
        <w:sz w:val="18"/>
        <w:szCs w:val="18"/>
      </w:rPr>
      <w:t>PPF NO. 1 (Annex A)</w:t>
    </w:r>
  </w:p>
  <w:p w14:paraId="40859332" w14:textId="77777777" w:rsidR="00BE4D5B" w:rsidRDefault="00BE4D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73F9"/>
    <w:multiLevelType w:val="multilevel"/>
    <w:tmpl w:val="DFE25E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F9550E"/>
    <w:multiLevelType w:val="multilevel"/>
    <w:tmpl w:val="64AA4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196A37"/>
    <w:multiLevelType w:val="hybridMultilevel"/>
    <w:tmpl w:val="A82AD2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D700C5C"/>
    <w:multiLevelType w:val="multilevel"/>
    <w:tmpl w:val="9DA8B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73404D"/>
    <w:multiLevelType w:val="multilevel"/>
    <w:tmpl w:val="13C6E77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D913B4"/>
    <w:multiLevelType w:val="hybridMultilevel"/>
    <w:tmpl w:val="1BCCA5A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CF74406"/>
    <w:multiLevelType w:val="multilevel"/>
    <w:tmpl w:val="9D369C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B805FD"/>
    <w:multiLevelType w:val="multilevel"/>
    <w:tmpl w:val="E37C97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60D4044"/>
    <w:multiLevelType w:val="hybridMultilevel"/>
    <w:tmpl w:val="21DEA45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CEB3C19"/>
    <w:multiLevelType w:val="hybridMultilevel"/>
    <w:tmpl w:val="BCC216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EFB72AD"/>
    <w:multiLevelType w:val="multilevel"/>
    <w:tmpl w:val="356CE2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716570D"/>
    <w:multiLevelType w:val="hybridMultilevel"/>
    <w:tmpl w:val="D1180B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0190950"/>
    <w:multiLevelType w:val="multilevel"/>
    <w:tmpl w:val="051685AA"/>
    <w:lvl w:ilvl="0">
      <w:start w:val="2"/>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24F4339"/>
    <w:multiLevelType w:val="hybridMultilevel"/>
    <w:tmpl w:val="405EAB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78528BC"/>
    <w:multiLevelType w:val="hybridMultilevel"/>
    <w:tmpl w:val="D5C217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2160B62"/>
    <w:multiLevelType w:val="multilevel"/>
    <w:tmpl w:val="E11EE4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A50149"/>
    <w:multiLevelType w:val="multilevel"/>
    <w:tmpl w:val="EFDEB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5"/>
  </w:num>
  <w:num w:numId="3">
    <w:abstractNumId w:val="10"/>
  </w:num>
  <w:num w:numId="4">
    <w:abstractNumId w:val="1"/>
  </w:num>
  <w:num w:numId="5">
    <w:abstractNumId w:val="3"/>
  </w:num>
  <w:num w:numId="6">
    <w:abstractNumId w:val="6"/>
  </w:num>
  <w:num w:numId="7">
    <w:abstractNumId w:val="0"/>
  </w:num>
  <w:num w:numId="8">
    <w:abstractNumId w:val="4"/>
  </w:num>
  <w:num w:numId="9">
    <w:abstractNumId w:val="16"/>
  </w:num>
  <w:num w:numId="10">
    <w:abstractNumId w:val="12"/>
  </w:num>
  <w:num w:numId="11">
    <w:abstractNumId w:val="5"/>
  </w:num>
  <w:num w:numId="12">
    <w:abstractNumId w:val="14"/>
  </w:num>
  <w:num w:numId="13">
    <w:abstractNumId w:val="2"/>
  </w:num>
  <w:num w:numId="14">
    <w:abstractNumId w:val="9"/>
  </w:num>
  <w:num w:numId="15">
    <w:abstractNumId w:val="11"/>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D5B"/>
    <w:rsid w:val="00013E3B"/>
    <w:rsid w:val="00064014"/>
    <w:rsid w:val="00080D77"/>
    <w:rsid w:val="000A04EF"/>
    <w:rsid w:val="000D441E"/>
    <w:rsid w:val="00110DE8"/>
    <w:rsid w:val="002F62F6"/>
    <w:rsid w:val="00305440"/>
    <w:rsid w:val="003058EB"/>
    <w:rsid w:val="003061CD"/>
    <w:rsid w:val="00547D16"/>
    <w:rsid w:val="009D50B2"/>
    <w:rsid w:val="00AD6384"/>
    <w:rsid w:val="00BE4D5B"/>
    <w:rsid w:val="00BE6B0A"/>
    <w:rsid w:val="00D745AA"/>
    <w:rsid w:val="00DE4D69"/>
    <w:rsid w:val="00F823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8251"/>
  <w15:docId w15:val="{471A7191-0C35-4179-B1FA-569B3B10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F23"/>
  </w:style>
  <w:style w:type="paragraph" w:styleId="Heading1">
    <w:name w:val="heading 1"/>
    <w:basedOn w:val="Normal"/>
    <w:next w:val="Normal"/>
    <w:link w:val="Heading1Char"/>
    <w:uiPriority w:val="9"/>
    <w:qFormat/>
    <w:rsid w:val="0021044F"/>
    <w:pPr>
      <w:keepNext/>
      <w:jc w:val="center"/>
      <w:outlineLvl w:val="0"/>
    </w:pPr>
    <w:rPr>
      <w:rFonts w:ascii="Signboard" w:hAnsi="Signboard"/>
      <w:b/>
      <w:bCs/>
      <w:sz w:val="28"/>
    </w:rPr>
  </w:style>
  <w:style w:type="paragraph" w:styleId="Heading2">
    <w:name w:val="heading 2"/>
    <w:basedOn w:val="Normal"/>
    <w:next w:val="Normal"/>
    <w:link w:val="Heading2Char"/>
    <w:uiPriority w:val="9"/>
    <w:semiHidden/>
    <w:unhideWhenUsed/>
    <w:qFormat/>
    <w:rsid w:val="0021044F"/>
    <w:pPr>
      <w:keepNext/>
      <w:jc w:val="center"/>
      <w:outlineLvl w:val="1"/>
    </w:pPr>
    <w:rPr>
      <w:b/>
      <w:bCs/>
    </w:rPr>
  </w:style>
  <w:style w:type="paragraph" w:styleId="Heading3">
    <w:name w:val="heading 3"/>
    <w:basedOn w:val="Normal"/>
    <w:next w:val="Normal"/>
    <w:link w:val="Heading3Char"/>
    <w:uiPriority w:val="9"/>
    <w:semiHidden/>
    <w:unhideWhenUsed/>
    <w:qFormat/>
    <w:rsid w:val="0021044F"/>
    <w:pPr>
      <w:keepNext/>
      <w:ind w:left="1440" w:hanging="1440"/>
      <w:jc w:val="center"/>
      <w:outlineLvl w:val="2"/>
    </w:pPr>
    <w:rPr>
      <w:b/>
      <w:bCs/>
    </w:rPr>
  </w:style>
  <w:style w:type="paragraph" w:styleId="Heading4">
    <w:name w:val="heading 4"/>
    <w:basedOn w:val="Normal"/>
    <w:next w:val="Normal"/>
    <w:link w:val="Heading4Char"/>
    <w:uiPriority w:val="9"/>
    <w:semiHidden/>
    <w:unhideWhenUsed/>
    <w:qFormat/>
    <w:rsid w:val="0021044F"/>
    <w:pPr>
      <w:keepNext/>
      <w:ind w:left="1440"/>
      <w:jc w:val="center"/>
      <w:outlineLvl w:val="3"/>
    </w:pPr>
    <w:rPr>
      <w:b/>
      <w:bCs/>
    </w:rPr>
  </w:style>
  <w:style w:type="paragraph" w:styleId="Heading5">
    <w:name w:val="heading 5"/>
    <w:basedOn w:val="Normal"/>
    <w:next w:val="Normal"/>
    <w:link w:val="Heading5Char"/>
    <w:uiPriority w:val="9"/>
    <w:semiHidden/>
    <w:unhideWhenUsed/>
    <w:qFormat/>
    <w:rsid w:val="0021044F"/>
    <w:pPr>
      <w:keepNext/>
      <w:outlineLvl w:val="4"/>
    </w:pPr>
    <w:rPr>
      <w:b/>
      <w:bCs/>
    </w:rPr>
  </w:style>
  <w:style w:type="paragraph" w:styleId="Heading6">
    <w:name w:val="heading 6"/>
    <w:basedOn w:val="Normal"/>
    <w:next w:val="Normal"/>
    <w:link w:val="Heading6Char"/>
    <w:uiPriority w:val="9"/>
    <w:semiHidden/>
    <w:unhideWhenUsed/>
    <w:qFormat/>
    <w:rsid w:val="0021044F"/>
    <w:pPr>
      <w:keepNext/>
      <w:ind w:left="1320" w:hanging="1320"/>
      <w:jc w:val="both"/>
      <w:outlineLvl w:val="5"/>
    </w:pPr>
    <w:rPr>
      <w:b/>
      <w:bCs/>
    </w:rPr>
  </w:style>
  <w:style w:type="paragraph" w:styleId="Heading7">
    <w:name w:val="heading 7"/>
    <w:basedOn w:val="Normal"/>
    <w:next w:val="Normal"/>
    <w:link w:val="Heading7Char"/>
    <w:qFormat/>
    <w:rsid w:val="0021044F"/>
    <w:pPr>
      <w:keepNext/>
      <w:jc w:val="both"/>
      <w:outlineLvl w:val="6"/>
    </w:pPr>
    <w:rPr>
      <w:b/>
      <w:bCs/>
    </w:rPr>
  </w:style>
  <w:style w:type="paragraph" w:styleId="Heading8">
    <w:name w:val="heading 8"/>
    <w:basedOn w:val="Normal"/>
    <w:next w:val="Normal"/>
    <w:link w:val="Heading8Char"/>
    <w:qFormat/>
    <w:rsid w:val="0021044F"/>
    <w:pPr>
      <w:keepNext/>
      <w:ind w:left="1800" w:firstLine="360"/>
      <w:outlineLvl w:val="7"/>
    </w:pPr>
    <w:rPr>
      <w:b/>
      <w:bCs/>
    </w:rPr>
  </w:style>
  <w:style w:type="paragraph" w:styleId="Heading9">
    <w:name w:val="heading 9"/>
    <w:basedOn w:val="Normal"/>
    <w:next w:val="Normal"/>
    <w:link w:val="Heading9Char"/>
    <w:qFormat/>
    <w:rsid w:val="0021044F"/>
    <w:pPr>
      <w:keepNext/>
      <w:tabs>
        <w:tab w:val="left" w:pos="1800"/>
      </w:tabs>
      <w:ind w:left="180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1044F"/>
    <w:pPr>
      <w:jc w:val="center"/>
    </w:pPr>
    <w:rPr>
      <w:b/>
      <w:bCs/>
    </w:rPr>
  </w:style>
  <w:style w:type="character" w:customStyle="1" w:styleId="Heading1Char">
    <w:name w:val="Heading 1 Char"/>
    <w:basedOn w:val="DefaultParagraphFont"/>
    <w:link w:val="Heading1"/>
    <w:rsid w:val="00DD77BC"/>
    <w:rPr>
      <w:rFonts w:ascii="Signboard" w:hAnsi="Signboard"/>
      <w:b/>
      <w:bCs/>
      <w:sz w:val="28"/>
      <w:szCs w:val="24"/>
    </w:rPr>
  </w:style>
  <w:style w:type="character" w:customStyle="1" w:styleId="Heading2Char">
    <w:name w:val="Heading 2 Char"/>
    <w:basedOn w:val="DefaultParagraphFont"/>
    <w:link w:val="Heading2"/>
    <w:rsid w:val="00DD77BC"/>
    <w:rPr>
      <w:b/>
      <w:bCs/>
      <w:sz w:val="24"/>
      <w:szCs w:val="24"/>
    </w:rPr>
  </w:style>
  <w:style w:type="character" w:customStyle="1" w:styleId="Heading3Char">
    <w:name w:val="Heading 3 Char"/>
    <w:basedOn w:val="DefaultParagraphFont"/>
    <w:link w:val="Heading3"/>
    <w:rsid w:val="00DD77BC"/>
    <w:rPr>
      <w:b/>
      <w:bCs/>
      <w:sz w:val="24"/>
      <w:szCs w:val="24"/>
    </w:rPr>
  </w:style>
  <w:style w:type="character" w:customStyle="1" w:styleId="Heading4Char">
    <w:name w:val="Heading 4 Char"/>
    <w:basedOn w:val="DefaultParagraphFont"/>
    <w:link w:val="Heading4"/>
    <w:rsid w:val="00DD77BC"/>
    <w:rPr>
      <w:b/>
      <w:bCs/>
      <w:sz w:val="24"/>
      <w:szCs w:val="24"/>
    </w:rPr>
  </w:style>
  <w:style w:type="character" w:customStyle="1" w:styleId="Heading5Char">
    <w:name w:val="Heading 5 Char"/>
    <w:basedOn w:val="DefaultParagraphFont"/>
    <w:link w:val="Heading5"/>
    <w:rsid w:val="00DD77BC"/>
    <w:rPr>
      <w:b/>
      <w:bCs/>
      <w:sz w:val="24"/>
      <w:szCs w:val="24"/>
    </w:rPr>
  </w:style>
  <w:style w:type="character" w:customStyle="1" w:styleId="Heading6Char">
    <w:name w:val="Heading 6 Char"/>
    <w:basedOn w:val="DefaultParagraphFont"/>
    <w:link w:val="Heading6"/>
    <w:rsid w:val="00DD77BC"/>
    <w:rPr>
      <w:b/>
      <w:bCs/>
      <w:sz w:val="24"/>
      <w:szCs w:val="24"/>
    </w:rPr>
  </w:style>
  <w:style w:type="character" w:customStyle="1" w:styleId="Heading7Char">
    <w:name w:val="Heading 7 Char"/>
    <w:basedOn w:val="DefaultParagraphFont"/>
    <w:link w:val="Heading7"/>
    <w:rsid w:val="00DD77BC"/>
    <w:rPr>
      <w:b/>
      <w:bCs/>
      <w:sz w:val="24"/>
      <w:szCs w:val="24"/>
    </w:rPr>
  </w:style>
  <w:style w:type="character" w:customStyle="1" w:styleId="Heading8Char">
    <w:name w:val="Heading 8 Char"/>
    <w:link w:val="Heading8"/>
    <w:rsid w:val="00B47757"/>
    <w:rPr>
      <w:b/>
      <w:bCs/>
      <w:sz w:val="24"/>
      <w:szCs w:val="24"/>
    </w:rPr>
  </w:style>
  <w:style w:type="character" w:customStyle="1" w:styleId="Heading9Char">
    <w:name w:val="Heading 9 Char"/>
    <w:basedOn w:val="DefaultParagraphFont"/>
    <w:link w:val="Heading9"/>
    <w:rsid w:val="00DD77BC"/>
    <w:rPr>
      <w:b/>
      <w:sz w:val="24"/>
      <w:szCs w:val="24"/>
    </w:rPr>
  </w:style>
  <w:style w:type="paragraph" w:customStyle="1" w:styleId="Style1">
    <w:name w:val="Style1"/>
    <w:basedOn w:val="Normal"/>
    <w:rsid w:val="0021044F"/>
    <w:rPr>
      <w:rFonts w:ascii="Signboard" w:hAnsi="Signboard"/>
      <w:sz w:val="44"/>
    </w:rPr>
  </w:style>
  <w:style w:type="character" w:customStyle="1" w:styleId="TitleChar">
    <w:name w:val="Title Char"/>
    <w:basedOn w:val="DefaultParagraphFont"/>
    <w:link w:val="Title"/>
    <w:rsid w:val="00DD77BC"/>
    <w:rPr>
      <w:b/>
      <w:bCs/>
      <w:sz w:val="24"/>
      <w:szCs w:val="24"/>
    </w:rPr>
  </w:style>
  <w:style w:type="paragraph" w:styleId="BodyTextIndent">
    <w:name w:val="Body Text Indent"/>
    <w:basedOn w:val="Normal"/>
    <w:link w:val="BodyTextIndentChar"/>
    <w:rsid w:val="0021044F"/>
    <w:pPr>
      <w:ind w:left="1440" w:hanging="1440"/>
    </w:pPr>
  </w:style>
  <w:style w:type="character" w:customStyle="1" w:styleId="BodyTextIndentChar">
    <w:name w:val="Body Text Indent Char"/>
    <w:basedOn w:val="DefaultParagraphFont"/>
    <w:link w:val="BodyTextIndent"/>
    <w:rsid w:val="00DD77BC"/>
    <w:rPr>
      <w:sz w:val="24"/>
      <w:szCs w:val="24"/>
    </w:rPr>
  </w:style>
  <w:style w:type="paragraph" w:styleId="BodyTextIndent2">
    <w:name w:val="Body Text Indent 2"/>
    <w:basedOn w:val="Normal"/>
    <w:link w:val="BodyTextIndent2Char"/>
    <w:rsid w:val="0021044F"/>
    <w:pPr>
      <w:ind w:left="1440" w:hanging="1440"/>
      <w:jc w:val="both"/>
    </w:pPr>
  </w:style>
  <w:style w:type="character" w:customStyle="1" w:styleId="BodyTextIndent2Char">
    <w:name w:val="Body Text Indent 2 Char"/>
    <w:basedOn w:val="DefaultParagraphFont"/>
    <w:link w:val="BodyTextIndent2"/>
    <w:rsid w:val="00DD77BC"/>
    <w:rPr>
      <w:sz w:val="24"/>
      <w:szCs w:val="24"/>
    </w:rPr>
  </w:style>
  <w:style w:type="paragraph" w:styleId="BodyTextIndent3">
    <w:name w:val="Body Text Indent 3"/>
    <w:basedOn w:val="Normal"/>
    <w:link w:val="BodyTextIndent3Char"/>
    <w:rsid w:val="0021044F"/>
    <w:pPr>
      <w:ind w:left="2160" w:firstLine="720"/>
    </w:pPr>
  </w:style>
  <w:style w:type="character" w:customStyle="1" w:styleId="BodyTextIndent3Char">
    <w:name w:val="Body Text Indent 3 Char"/>
    <w:basedOn w:val="DefaultParagraphFont"/>
    <w:link w:val="BodyTextIndent3"/>
    <w:rsid w:val="00DD77BC"/>
    <w:rPr>
      <w:sz w:val="24"/>
      <w:szCs w:val="24"/>
    </w:rPr>
  </w:style>
  <w:style w:type="paragraph" w:styleId="Footer">
    <w:name w:val="footer"/>
    <w:basedOn w:val="Normal"/>
    <w:link w:val="FooterChar"/>
    <w:rsid w:val="0021044F"/>
    <w:pPr>
      <w:tabs>
        <w:tab w:val="center" w:pos="4320"/>
        <w:tab w:val="right" w:pos="8640"/>
      </w:tabs>
    </w:pPr>
  </w:style>
  <w:style w:type="character" w:customStyle="1" w:styleId="FooterChar">
    <w:name w:val="Footer Char"/>
    <w:basedOn w:val="DefaultParagraphFont"/>
    <w:link w:val="Footer"/>
    <w:uiPriority w:val="99"/>
    <w:rsid w:val="00DD77BC"/>
    <w:rPr>
      <w:sz w:val="24"/>
      <w:szCs w:val="24"/>
    </w:rPr>
  </w:style>
  <w:style w:type="character" w:styleId="PageNumber">
    <w:name w:val="page number"/>
    <w:basedOn w:val="DefaultParagraphFont"/>
    <w:rsid w:val="0021044F"/>
  </w:style>
  <w:style w:type="paragraph" w:styleId="Header">
    <w:name w:val="header"/>
    <w:basedOn w:val="Normal"/>
    <w:link w:val="HeaderChar"/>
    <w:rsid w:val="0021044F"/>
    <w:pPr>
      <w:tabs>
        <w:tab w:val="center" w:pos="4320"/>
        <w:tab w:val="right" w:pos="8640"/>
      </w:tabs>
    </w:pPr>
  </w:style>
  <w:style w:type="character" w:customStyle="1" w:styleId="HeaderChar">
    <w:name w:val="Header Char"/>
    <w:basedOn w:val="DefaultParagraphFont"/>
    <w:link w:val="Header"/>
    <w:rsid w:val="00DD77BC"/>
    <w:rPr>
      <w:sz w:val="24"/>
      <w:szCs w:val="24"/>
    </w:rPr>
  </w:style>
  <w:style w:type="paragraph" w:styleId="FootnoteText">
    <w:name w:val="footnote text"/>
    <w:basedOn w:val="Normal"/>
    <w:link w:val="FootnoteTextChar"/>
    <w:semiHidden/>
    <w:unhideWhenUsed/>
    <w:rsid w:val="0021044F"/>
    <w:rPr>
      <w:sz w:val="20"/>
      <w:szCs w:val="20"/>
    </w:rPr>
  </w:style>
  <w:style w:type="character" w:customStyle="1" w:styleId="FootnoteTextChar">
    <w:name w:val="Footnote Text Char"/>
    <w:basedOn w:val="DefaultParagraphFont"/>
    <w:link w:val="FootnoteText"/>
    <w:semiHidden/>
    <w:rsid w:val="00CA367B"/>
  </w:style>
  <w:style w:type="character" w:styleId="FootnoteReference">
    <w:name w:val="footnote reference"/>
    <w:semiHidden/>
    <w:unhideWhenUsed/>
    <w:rsid w:val="0021044F"/>
    <w:rPr>
      <w:vertAlign w:val="superscript"/>
    </w:rPr>
  </w:style>
  <w:style w:type="paragraph" w:styleId="ListParagraph">
    <w:name w:val="List Paragraph"/>
    <w:basedOn w:val="Normal"/>
    <w:uiPriority w:val="34"/>
    <w:qFormat/>
    <w:rsid w:val="0021044F"/>
    <w:pPr>
      <w:ind w:left="720"/>
    </w:pPr>
  </w:style>
  <w:style w:type="paragraph" w:styleId="BodyText3">
    <w:name w:val="Body Text 3"/>
    <w:basedOn w:val="Normal"/>
    <w:link w:val="BodyText3Char"/>
    <w:rsid w:val="00771BDE"/>
    <w:pPr>
      <w:spacing w:after="120"/>
    </w:pPr>
    <w:rPr>
      <w:sz w:val="16"/>
      <w:szCs w:val="16"/>
    </w:rPr>
  </w:style>
  <w:style w:type="character" w:customStyle="1" w:styleId="BodyText3Char">
    <w:name w:val="Body Text 3 Char"/>
    <w:basedOn w:val="DefaultParagraphFont"/>
    <w:link w:val="BodyText3"/>
    <w:rsid w:val="0055388E"/>
    <w:rPr>
      <w:sz w:val="16"/>
      <w:szCs w:val="16"/>
    </w:rPr>
  </w:style>
  <w:style w:type="paragraph" w:customStyle="1" w:styleId="xl75">
    <w:name w:val="xl75"/>
    <w:basedOn w:val="Normal"/>
    <w:rsid w:val="009905B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3">
    <w:name w:val="xl73"/>
    <w:basedOn w:val="Normal"/>
    <w:rsid w:val="00771BDE"/>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character" w:styleId="Hyperlink">
    <w:name w:val="Hyperlink"/>
    <w:rsid w:val="00771BDE"/>
    <w:rPr>
      <w:color w:val="0000FF"/>
      <w:u w:val="single"/>
    </w:rPr>
  </w:style>
  <w:style w:type="character" w:styleId="FollowedHyperlink">
    <w:name w:val="FollowedHyperlink"/>
    <w:rsid w:val="00771BDE"/>
    <w:rPr>
      <w:color w:val="800080"/>
      <w:u w:val="single"/>
    </w:rPr>
  </w:style>
  <w:style w:type="paragraph" w:customStyle="1" w:styleId="font5">
    <w:name w:val="font5"/>
    <w:basedOn w:val="Normal"/>
    <w:rsid w:val="00B11CAC"/>
    <w:pPr>
      <w:spacing w:before="100" w:beforeAutospacing="1" w:after="100" w:afterAutospacing="1"/>
    </w:pPr>
    <w:rPr>
      <w:rFonts w:ascii="Arial" w:hAnsi="Arial" w:cs="Arial"/>
      <w:sz w:val="16"/>
      <w:szCs w:val="16"/>
      <w:lang w:val="en-GB" w:eastAsia="en-GB"/>
    </w:rPr>
  </w:style>
  <w:style w:type="paragraph" w:customStyle="1" w:styleId="font6">
    <w:name w:val="font6"/>
    <w:basedOn w:val="Normal"/>
    <w:rsid w:val="00B11CAC"/>
    <w:pPr>
      <w:spacing w:before="100" w:beforeAutospacing="1" w:after="100" w:afterAutospacing="1"/>
    </w:pPr>
    <w:rPr>
      <w:rFonts w:ascii="Arial" w:hAnsi="Arial" w:cs="Arial"/>
      <w:b/>
      <w:bCs/>
      <w:sz w:val="16"/>
      <w:szCs w:val="16"/>
      <w:lang w:val="en-GB" w:eastAsia="en-GB"/>
    </w:rPr>
  </w:style>
  <w:style w:type="paragraph" w:customStyle="1" w:styleId="font7">
    <w:name w:val="font7"/>
    <w:basedOn w:val="Normal"/>
    <w:rsid w:val="00B11CAC"/>
    <w:pPr>
      <w:spacing w:before="100" w:beforeAutospacing="1" w:after="100" w:afterAutospacing="1"/>
    </w:pPr>
    <w:rPr>
      <w:rFonts w:ascii="Arial" w:hAnsi="Arial" w:cs="Arial"/>
      <w:b/>
      <w:bCs/>
      <w:sz w:val="12"/>
      <w:szCs w:val="12"/>
      <w:lang w:val="en-GB" w:eastAsia="en-GB"/>
    </w:rPr>
  </w:style>
  <w:style w:type="paragraph" w:customStyle="1" w:styleId="font8">
    <w:name w:val="font8"/>
    <w:basedOn w:val="Normal"/>
    <w:rsid w:val="00B11CAC"/>
    <w:pPr>
      <w:spacing w:before="100" w:beforeAutospacing="1" w:after="100" w:afterAutospacing="1"/>
    </w:pPr>
    <w:rPr>
      <w:rFonts w:ascii="Arial" w:hAnsi="Arial" w:cs="Arial"/>
      <w:b/>
      <w:bCs/>
      <w:color w:val="0000FF"/>
      <w:sz w:val="16"/>
      <w:szCs w:val="16"/>
      <w:lang w:val="en-GB" w:eastAsia="en-GB"/>
    </w:rPr>
  </w:style>
  <w:style w:type="paragraph" w:customStyle="1" w:styleId="font9">
    <w:name w:val="font9"/>
    <w:basedOn w:val="Normal"/>
    <w:rsid w:val="00B11CAC"/>
    <w:pPr>
      <w:spacing w:before="100" w:beforeAutospacing="1" w:after="100" w:afterAutospacing="1"/>
    </w:pPr>
    <w:rPr>
      <w:rFonts w:ascii="Arial" w:hAnsi="Arial" w:cs="Arial"/>
      <w:color w:val="0000FF"/>
      <w:sz w:val="16"/>
      <w:szCs w:val="16"/>
      <w:lang w:val="en-GB" w:eastAsia="en-GB"/>
    </w:rPr>
  </w:style>
  <w:style w:type="paragraph" w:customStyle="1" w:styleId="xl65">
    <w:name w:val="xl65"/>
    <w:basedOn w:val="Normal"/>
    <w:rsid w:val="00B11CAC"/>
    <w:pPr>
      <w:spacing w:before="100" w:beforeAutospacing="1" w:after="100" w:afterAutospacing="1"/>
      <w:textAlignment w:val="top"/>
    </w:pPr>
    <w:rPr>
      <w:sz w:val="16"/>
      <w:szCs w:val="16"/>
      <w:lang w:val="en-GB" w:eastAsia="en-GB"/>
    </w:rPr>
  </w:style>
  <w:style w:type="paragraph" w:customStyle="1" w:styleId="xl66">
    <w:name w:val="xl66"/>
    <w:basedOn w:val="Normal"/>
    <w:rsid w:val="00B11CAC"/>
    <w:pPr>
      <w:spacing w:before="100" w:beforeAutospacing="1" w:after="100" w:afterAutospacing="1"/>
    </w:pPr>
    <w:rPr>
      <w:sz w:val="18"/>
      <w:szCs w:val="18"/>
      <w:lang w:val="en-GB" w:eastAsia="en-GB"/>
    </w:rPr>
  </w:style>
  <w:style w:type="paragraph" w:customStyle="1" w:styleId="xl67">
    <w:name w:val="xl67"/>
    <w:basedOn w:val="Normal"/>
    <w:rsid w:val="00B11CAC"/>
    <w:pPr>
      <w:spacing w:before="100" w:beforeAutospacing="1" w:after="100" w:afterAutospacing="1"/>
    </w:pPr>
    <w:rPr>
      <w:sz w:val="16"/>
      <w:szCs w:val="16"/>
      <w:lang w:val="en-GB" w:eastAsia="en-GB"/>
    </w:rPr>
  </w:style>
  <w:style w:type="paragraph" w:customStyle="1" w:styleId="xl68">
    <w:name w:val="xl68"/>
    <w:basedOn w:val="Normal"/>
    <w:rsid w:val="00B11CAC"/>
    <w:pPr>
      <w:spacing w:before="100" w:beforeAutospacing="1" w:after="100" w:afterAutospacing="1"/>
    </w:pPr>
    <w:rPr>
      <w:sz w:val="12"/>
      <w:szCs w:val="12"/>
      <w:lang w:val="en-GB" w:eastAsia="en-GB"/>
    </w:rPr>
  </w:style>
  <w:style w:type="paragraph" w:customStyle="1" w:styleId="xl69">
    <w:name w:val="xl69"/>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0">
    <w:name w:val="xl70"/>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sz w:val="12"/>
      <w:szCs w:val="12"/>
      <w:lang w:val="en-GB" w:eastAsia="en-GB"/>
    </w:rPr>
  </w:style>
  <w:style w:type="paragraph" w:customStyle="1" w:styleId="xl71">
    <w:name w:val="xl71"/>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2">
    <w:name w:val="xl72"/>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sz w:val="12"/>
      <w:szCs w:val="12"/>
      <w:lang w:val="en-GB" w:eastAsia="en-GB"/>
    </w:rPr>
  </w:style>
  <w:style w:type="paragraph" w:customStyle="1" w:styleId="xl74">
    <w:name w:val="xl74"/>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color w:val="000000"/>
      <w:sz w:val="12"/>
      <w:szCs w:val="12"/>
      <w:lang w:val="en-GB" w:eastAsia="en-GB"/>
    </w:rPr>
  </w:style>
  <w:style w:type="paragraph" w:customStyle="1" w:styleId="xl76">
    <w:name w:val="xl7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7">
    <w:name w:val="xl77"/>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color w:val="000000"/>
      <w:sz w:val="12"/>
      <w:szCs w:val="12"/>
      <w:lang w:val="en-GB" w:eastAsia="en-GB"/>
    </w:rPr>
  </w:style>
  <w:style w:type="paragraph" w:customStyle="1" w:styleId="xl78">
    <w:name w:val="xl78"/>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9">
    <w:name w:val="xl79"/>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color w:val="000000"/>
      <w:sz w:val="12"/>
      <w:szCs w:val="12"/>
      <w:lang w:val="en-GB" w:eastAsia="en-GB"/>
    </w:rPr>
  </w:style>
  <w:style w:type="paragraph" w:customStyle="1" w:styleId="xl80">
    <w:name w:val="xl80"/>
    <w:basedOn w:val="Normal"/>
    <w:rsid w:val="00B11CAC"/>
    <w:pPr>
      <w:pBdr>
        <w:top w:val="single" w:sz="4" w:space="0" w:color="000000"/>
        <w:left w:val="single" w:sz="8" w:space="0" w:color="000000"/>
        <w:bottom w:val="single" w:sz="4" w:space="0" w:color="000000"/>
        <w:right w:val="single" w:sz="4" w:space="0" w:color="000000"/>
      </w:pBdr>
      <w:shd w:val="clear" w:color="FFFFCC" w:fill="FFFFFF"/>
      <w:spacing w:before="100" w:beforeAutospacing="1" w:after="100" w:afterAutospacing="1"/>
    </w:pPr>
    <w:rPr>
      <w:b/>
      <w:bCs/>
      <w:sz w:val="12"/>
      <w:szCs w:val="12"/>
      <w:lang w:val="en-GB" w:eastAsia="en-GB"/>
    </w:rPr>
  </w:style>
  <w:style w:type="paragraph" w:customStyle="1" w:styleId="xl81">
    <w:name w:val="xl81"/>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6"/>
      <w:szCs w:val="16"/>
      <w:lang w:val="en-GB" w:eastAsia="en-GB"/>
    </w:rPr>
  </w:style>
  <w:style w:type="paragraph" w:customStyle="1" w:styleId="xl82">
    <w:name w:val="xl82"/>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2"/>
      <w:szCs w:val="12"/>
      <w:lang w:val="en-GB" w:eastAsia="en-GB"/>
    </w:rPr>
  </w:style>
  <w:style w:type="paragraph" w:customStyle="1" w:styleId="xl83">
    <w:name w:val="xl83"/>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4">
    <w:name w:val="xl84"/>
    <w:basedOn w:val="Normal"/>
    <w:rsid w:val="00B11CAC"/>
    <w:pPr>
      <w:pBdr>
        <w:top w:val="single" w:sz="4" w:space="0" w:color="000000"/>
        <w:left w:val="single" w:sz="4" w:space="0" w:color="000000"/>
        <w:bottom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5">
    <w:name w:val="xl85"/>
    <w:basedOn w:val="Normal"/>
    <w:rsid w:val="00B11CAC"/>
    <w:pPr>
      <w:pBdr>
        <w:top w:val="single" w:sz="4" w:space="0" w:color="000000"/>
        <w:left w:val="single" w:sz="8"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6">
    <w:name w:val="xl86"/>
    <w:basedOn w:val="Normal"/>
    <w:rsid w:val="00B11CAC"/>
    <w:pPr>
      <w:pBdr>
        <w:top w:val="single" w:sz="4" w:space="0" w:color="000000"/>
        <w:left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7">
    <w:name w:val="xl87"/>
    <w:basedOn w:val="Normal"/>
    <w:rsid w:val="00B11CAC"/>
    <w:pPr>
      <w:pBdr>
        <w:top w:val="single" w:sz="4" w:space="0" w:color="000000"/>
        <w:left w:val="single" w:sz="4" w:space="0" w:color="000000"/>
        <w:bottom w:val="single" w:sz="4" w:space="0" w:color="000000"/>
        <w:right w:val="single" w:sz="8"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8">
    <w:name w:val="xl88"/>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89">
    <w:name w:val="xl89"/>
    <w:basedOn w:val="Normal"/>
    <w:rsid w:val="00B11CAC"/>
    <w:pPr>
      <w:pBdr>
        <w:top w:val="single" w:sz="4" w:space="0" w:color="000000"/>
        <w:left w:val="single" w:sz="8" w:space="0" w:color="000000"/>
        <w:bottom w:val="single" w:sz="8" w:space="0" w:color="000000"/>
        <w:right w:val="single" w:sz="4" w:space="0" w:color="000000"/>
      </w:pBdr>
      <w:spacing w:before="100" w:beforeAutospacing="1" w:after="100" w:afterAutospacing="1"/>
    </w:pPr>
    <w:rPr>
      <w:b/>
      <w:bCs/>
      <w:sz w:val="12"/>
      <w:szCs w:val="12"/>
      <w:lang w:val="en-GB" w:eastAsia="en-GB"/>
    </w:rPr>
  </w:style>
  <w:style w:type="paragraph" w:customStyle="1" w:styleId="xl90">
    <w:name w:val="xl90"/>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6"/>
      <w:szCs w:val="16"/>
      <w:lang w:val="en-GB" w:eastAsia="en-GB"/>
    </w:rPr>
  </w:style>
  <w:style w:type="paragraph" w:customStyle="1" w:styleId="xl91">
    <w:name w:val="xl91"/>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2"/>
      <w:szCs w:val="12"/>
      <w:lang w:val="en-GB" w:eastAsia="en-GB"/>
    </w:rPr>
  </w:style>
  <w:style w:type="paragraph" w:customStyle="1" w:styleId="xl92">
    <w:name w:val="xl92"/>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3">
    <w:name w:val="xl93"/>
    <w:basedOn w:val="Normal"/>
    <w:rsid w:val="00B11CAC"/>
    <w:pPr>
      <w:pBdr>
        <w:top w:val="single" w:sz="4" w:space="0" w:color="000000"/>
        <w:left w:val="single" w:sz="4" w:space="0" w:color="000000"/>
        <w:bottom w:val="single" w:sz="8" w:space="0" w:color="000000"/>
      </w:pBdr>
      <w:spacing w:before="100" w:beforeAutospacing="1" w:after="100" w:afterAutospacing="1"/>
      <w:textAlignment w:val="top"/>
    </w:pPr>
    <w:rPr>
      <w:b/>
      <w:bCs/>
      <w:sz w:val="10"/>
      <w:szCs w:val="10"/>
      <w:lang w:val="en-GB" w:eastAsia="en-GB"/>
    </w:rPr>
  </w:style>
  <w:style w:type="paragraph" w:customStyle="1" w:styleId="xl94">
    <w:name w:val="xl94"/>
    <w:basedOn w:val="Normal"/>
    <w:rsid w:val="00B11CAC"/>
    <w:pPr>
      <w:pBdr>
        <w:left w:val="single" w:sz="8"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5">
    <w:name w:val="xl95"/>
    <w:basedOn w:val="Normal"/>
    <w:rsid w:val="00B11CAC"/>
    <w:pPr>
      <w:pBdr>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6">
    <w:name w:val="xl96"/>
    <w:basedOn w:val="Normal"/>
    <w:rsid w:val="00B11CAC"/>
    <w:pPr>
      <w:pBdr>
        <w:top w:val="single" w:sz="4" w:space="0" w:color="000000"/>
        <w:left w:val="single" w:sz="4" w:space="0" w:color="000000"/>
        <w:bottom w:val="single" w:sz="8" w:space="0" w:color="000000"/>
        <w:right w:val="single" w:sz="8" w:space="0" w:color="000000"/>
      </w:pBdr>
      <w:spacing w:before="100" w:beforeAutospacing="1" w:after="100" w:afterAutospacing="1"/>
      <w:textAlignment w:val="top"/>
    </w:pPr>
    <w:rPr>
      <w:b/>
      <w:bCs/>
      <w:sz w:val="10"/>
      <w:szCs w:val="10"/>
      <w:lang w:val="en-GB" w:eastAsia="en-GB"/>
    </w:rPr>
  </w:style>
  <w:style w:type="paragraph" w:customStyle="1" w:styleId="xl97">
    <w:name w:val="xl97"/>
    <w:basedOn w:val="Normal"/>
    <w:rsid w:val="00B11CAC"/>
    <w:pPr>
      <w:shd w:val="clear" w:color="FFFFCC" w:fill="FFFFFF"/>
      <w:spacing w:before="100" w:beforeAutospacing="1" w:after="100" w:afterAutospacing="1"/>
    </w:pPr>
    <w:rPr>
      <w:sz w:val="16"/>
      <w:szCs w:val="16"/>
      <w:lang w:val="en-GB" w:eastAsia="en-GB"/>
    </w:rPr>
  </w:style>
  <w:style w:type="paragraph" w:customStyle="1" w:styleId="xl98">
    <w:name w:val="xl98"/>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99">
    <w:name w:val="xl99"/>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100">
    <w:name w:val="xl100"/>
    <w:basedOn w:val="Normal"/>
    <w:rsid w:val="00B11CAC"/>
    <w:pPr>
      <w:shd w:val="clear" w:color="FFFFCC" w:fill="FFFFFF"/>
      <w:spacing w:before="100" w:beforeAutospacing="1" w:after="100" w:afterAutospacing="1"/>
    </w:pPr>
    <w:rPr>
      <w:color w:val="FFFFFF"/>
      <w:lang w:val="en-GB" w:eastAsia="en-GB"/>
    </w:rPr>
  </w:style>
  <w:style w:type="paragraph" w:customStyle="1" w:styleId="xl101">
    <w:name w:val="xl101"/>
    <w:basedOn w:val="Normal"/>
    <w:rsid w:val="00B11CAC"/>
    <w:pPr>
      <w:shd w:val="clear" w:color="FFFFCC" w:fill="FFFFFF"/>
      <w:spacing w:before="100" w:beforeAutospacing="1" w:after="100" w:afterAutospacing="1"/>
    </w:pPr>
    <w:rPr>
      <w:color w:val="FFFFFF"/>
      <w:lang w:val="en-GB" w:eastAsia="en-GB"/>
    </w:rPr>
  </w:style>
  <w:style w:type="paragraph" w:customStyle="1" w:styleId="xl102">
    <w:name w:val="xl102"/>
    <w:basedOn w:val="Normal"/>
    <w:rsid w:val="00B11CAC"/>
    <w:pPr>
      <w:shd w:val="clear" w:color="FFFFCC" w:fill="FFFFFF"/>
      <w:spacing w:before="100" w:beforeAutospacing="1" w:after="100" w:afterAutospacing="1"/>
    </w:pPr>
    <w:rPr>
      <w:lang w:val="en-GB" w:eastAsia="en-GB"/>
    </w:rPr>
  </w:style>
  <w:style w:type="paragraph" w:customStyle="1" w:styleId="xl103">
    <w:name w:val="xl103"/>
    <w:basedOn w:val="Normal"/>
    <w:rsid w:val="00B11CAC"/>
    <w:pPr>
      <w:spacing w:before="100" w:beforeAutospacing="1" w:after="100" w:afterAutospacing="1"/>
    </w:pPr>
    <w:rPr>
      <w:sz w:val="16"/>
      <w:szCs w:val="16"/>
      <w:lang w:val="en-GB" w:eastAsia="en-GB"/>
    </w:rPr>
  </w:style>
  <w:style w:type="paragraph" w:customStyle="1" w:styleId="xl104">
    <w:name w:val="xl104"/>
    <w:basedOn w:val="Normal"/>
    <w:rsid w:val="00B11CAC"/>
    <w:pPr>
      <w:shd w:val="clear" w:color="FFFFCC" w:fill="FFFFFF"/>
      <w:spacing w:before="100" w:beforeAutospacing="1" w:after="100" w:afterAutospacing="1"/>
    </w:pPr>
    <w:rPr>
      <w:sz w:val="16"/>
      <w:szCs w:val="16"/>
      <w:lang w:val="en-GB" w:eastAsia="en-GB"/>
    </w:rPr>
  </w:style>
  <w:style w:type="paragraph" w:customStyle="1" w:styleId="xl105">
    <w:name w:val="xl105"/>
    <w:basedOn w:val="Normal"/>
    <w:rsid w:val="00B11CAC"/>
    <w:pPr>
      <w:shd w:val="clear" w:color="FFFFCC" w:fill="FFFFFF"/>
      <w:spacing w:before="100" w:beforeAutospacing="1" w:after="100" w:afterAutospacing="1"/>
    </w:pPr>
    <w:rPr>
      <w:lang w:val="en-GB" w:eastAsia="en-GB"/>
    </w:rPr>
  </w:style>
  <w:style w:type="paragraph" w:customStyle="1" w:styleId="xl106">
    <w:name w:val="xl106"/>
    <w:basedOn w:val="Normal"/>
    <w:rsid w:val="00B11CAC"/>
    <w:pPr>
      <w:spacing w:before="100" w:beforeAutospacing="1" w:after="100" w:afterAutospacing="1"/>
      <w:jc w:val="right"/>
    </w:pPr>
    <w:rPr>
      <w:sz w:val="16"/>
      <w:szCs w:val="16"/>
      <w:lang w:val="en-GB" w:eastAsia="en-GB"/>
    </w:rPr>
  </w:style>
  <w:style w:type="paragraph" w:customStyle="1" w:styleId="xl107">
    <w:name w:val="xl107"/>
    <w:basedOn w:val="Normal"/>
    <w:rsid w:val="00B11CAC"/>
    <w:pPr>
      <w:spacing w:before="100" w:beforeAutospacing="1" w:after="100" w:afterAutospacing="1"/>
    </w:pPr>
    <w:rPr>
      <w:sz w:val="22"/>
      <w:szCs w:val="22"/>
      <w:lang w:val="en-GB" w:eastAsia="en-GB"/>
    </w:rPr>
  </w:style>
  <w:style w:type="paragraph" w:customStyle="1" w:styleId="xl108">
    <w:name w:val="xl108"/>
    <w:basedOn w:val="Normal"/>
    <w:rsid w:val="00B11CAC"/>
    <w:pPr>
      <w:spacing w:before="100" w:beforeAutospacing="1" w:after="100" w:afterAutospacing="1"/>
      <w:textAlignment w:val="top"/>
    </w:pPr>
    <w:rPr>
      <w:sz w:val="16"/>
      <w:szCs w:val="16"/>
      <w:lang w:val="en-GB" w:eastAsia="en-GB"/>
    </w:rPr>
  </w:style>
  <w:style w:type="paragraph" w:customStyle="1" w:styleId="xl109">
    <w:name w:val="xl109"/>
    <w:basedOn w:val="Normal"/>
    <w:rsid w:val="00B11CAC"/>
    <w:pPr>
      <w:shd w:val="clear" w:color="FFFFCC" w:fill="FFFFFF"/>
      <w:spacing w:before="100" w:beforeAutospacing="1" w:after="100" w:afterAutospacing="1"/>
    </w:pPr>
    <w:rPr>
      <w:sz w:val="22"/>
      <w:szCs w:val="22"/>
      <w:lang w:val="en-GB" w:eastAsia="en-GB"/>
    </w:rPr>
  </w:style>
  <w:style w:type="paragraph" w:customStyle="1" w:styleId="xl110">
    <w:name w:val="xl110"/>
    <w:basedOn w:val="Normal"/>
    <w:rsid w:val="00B11CAC"/>
    <w:pPr>
      <w:pBdr>
        <w:left w:val="single" w:sz="4" w:space="0" w:color="000000"/>
      </w:pBdr>
      <w:spacing w:before="100" w:beforeAutospacing="1" w:after="100" w:afterAutospacing="1"/>
      <w:textAlignment w:val="top"/>
    </w:pPr>
    <w:rPr>
      <w:lang w:val="en-GB" w:eastAsia="en-GB"/>
    </w:rPr>
  </w:style>
  <w:style w:type="paragraph" w:customStyle="1" w:styleId="xl111">
    <w:name w:val="xl111"/>
    <w:basedOn w:val="Normal"/>
    <w:rsid w:val="00B11CAC"/>
    <w:pPr>
      <w:spacing w:before="100" w:beforeAutospacing="1" w:after="100" w:afterAutospacing="1"/>
      <w:jc w:val="center"/>
    </w:pPr>
    <w:rPr>
      <w:b/>
      <w:bCs/>
      <w:lang w:val="en-GB" w:eastAsia="en-GB"/>
    </w:rPr>
  </w:style>
  <w:style w:type="paragraph" w:customStyle="1" w:styleId="xl112">
    <w:name w:val="xl112"/>
    <w:basedOn w:val="Normal"/>
    <w:rsid w:val="00B11CAC"/>
    <w:pPr>
      <w:pBdr>
        <w:top w:val="single" w:sz="8" w:space="0" w:color="000000"/>
        <w:left w:val="single" w:sz="8" w:space="0" w:color="000000"/>
        <w:bottom w:val="single" w:sz="4" w:space="0" w:color="000000"/>
        <w:right w:val="single" w:sz="4" w:space="0" w:color="000000"/>
      </w:pBdr>
      <w:spacing w:before="100" w:beforeAutospacing="1" w:after="100" w:afterAutospacing="1"/>
      <w:jc w:val="center"/>
      <w:textAlignment w:val="center"/>
    </w:pPr>
    <w:rPr>
      <w:sz w:val="12"/>
      <w:szCs w:val="12"/>
      <w:lang w:val="en-GB" w:eastAsia="en-GB"/>
    </w:rPr>
  </w:style>
  <w:style w:type="paragraph" w:customStyle="1" w:styleId="xl113">
    <w:name w:val="xl113"/>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sz w:val="16"/>
      <w:szCs w:val="16"/>
      <w:lang w:val="en-GB" w:eastAsia="en-GB"/>
    </w:rPr>
  </w:style>
  <w:style w:type="paragraph" w:customStyle="1" w:styleId="xl114">
    <w:name w:val="xl114"/>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top"/>
    </w:pPr>
    <w:rPr>
      <w:sz w:val="12"/>
      <w:szCs w:val="12"/>
      <w:lang w:val="en-GB" w:eastAsia="en-GB"/>
    </w:rPr>
  </w:style>
  <w:style w:type="paragraph" w:customStyle="1" w:styleId="xl115">
    <w:name w:val="xl115"/>
    <w:basedOn w:val="Normal"/>
    <w:rsid w:val="00B11CAC"/>
    <w:pPr>
      <w:pBdr>
        <w:top w:val="single" w:sz="8" w:space="0" w:color="000000"/>
        <w:left w:val="single" w:sz="4" w:space="0" w:color="000000"/>
        <w:bottom w:val="single" w:sz="4" w:space="0" w:color="000000"/>
        <w:right w:val="single" w:sz="8" w:space="0" w:color="000000"/>
      </w:pBdr>
      <w:spacing w:before="100" w:beforeAutospacing="1" w:after="100" w:afterAutospacing="1"/>
      <w:jc w:val="center"/>
    </w:pPr>
    <w:rPr>
      <w:b/>
      <w:bCs/>
      <w:sz w:val="12"/>
      <w:szCs w:val="12"/>
      <w:lang w:val="en-GB" w:eastAsia="en-GB"/>
    </w:rPr>
  </w:style>
  <w:style w:type="paragraph" w:customStyle="1" w:styleId="xl116">
    <w:name w:val="xl11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7">
    <w:name w:val="xl117"/>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b/>
      <w:bCs/>
      <w:sz w:val="12"/>
      <w:szCs w:val="12"/>
      <w:lang w:val="en-GB" w:eastAsia="en-GB"/>
    </w:rPr>
  </w:style>
  <w:style w:type="paragraph" w:customStyle="1" w:styleId="xl118">
    <w:name w:val="xl118"/>
    <w:basedOn w:val="Normal"/>
    <w:rsid w:val="00B11CAC"/>
    <w:pPr>
      <w:pBdr>
        <w:top w:val="single" w:sz="4" w:space="0" w:color="000000"/>
        <w:left w:val="single" w:sz="4" w:space="0" w:color="000000"/>
        <w:bottom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9">
    <w:name w:val="xl119"/>
    <w:basedOn w:val="Normal"/>
    <w:rsid w:val="00B11CAC"/>
    <w:pPr>
      <w:pBdr>
        <w:top w:val="single" w:sz="4" w:space="0" w:color="000000"/>
        <w:left w:val="single" w:sz="8" w:space="0" w:color="000000"/>
        <w:bottom w:val="single" w:sz="4" w:space="0" w:color="000000"/>
        <w:right w:val="single" w:sz="8" w:space="0" w:color="000000"/>
      </w:pBdr>
      <w:spacing w:before="100" w:beforeAutospacing="1" w:after="100" w:afterAutospacing="1"/>
      <w:jc w:val="center"/>
      <w:textAlignment w:val="center"/>
    </w:pPr>
    <w:rPr>
      <w:b/>
      <w:bCs/>
      <w:sz w:val="12"/>
      <w:szCs w:val="12"/>
      <w:lang w:val="en-GB" w:eastAsia="en-GB"/>
    </w:rPr>
  </w:style>
  <w:style w:type="paragraph" w:customStyle="1" w:styleId="xl120">
    <w:name w:val="xl120"/>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1">
    <w:name w:val="xl121"/>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2">
    <w:name w:val="xl122"/>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lang w:val="en-GB" w:eastAsia="en-GB"/>
    </w:rPr>
  </w:style>
  <w:style w:type="paragraph" w:customStyle="1" w:styleId="xl123">
    <w:name w:val="xl123"/>
    <w:basedOn w:val="Normal"/>
    <w:rsid w:val="00B11CAC"/>
    <w:pPr>
      <w:pBdr>
        <w:top w:val="single" w:sz="4" w:space="0" w:color="000000"/>
        <w:bottom w:val="single" w:sz="4" w:space="0" w:color="000000"/>
        <w:right w:val="single" w:sz="8" w:space="0" w:color="000000"/>
      </w:pBdr>
      <w:spacing w:before="100" w:beforeAutospacing="1" w:after="100" w:afterAutospacing="1"/>
      <w:textAlignment w:val="top"/>
    </w:pPr>
    <w:rPr>
      <w:lang w:val="en-GB" w:eastAsia="en-GB"/>
    </w:rPr>
  </w:style>
  <w:style w:type="paragraph" w:customStyle="1" w:styleId="xl124">
    <w:name w:val="xl124"/>
    <w:basedOn w:val="Normal"/>
    <w:rsid w:val="00B11CAC"/>
    <w:pPr>
      <w:spacing w:before="100" w:beforeAutospacing="1" w:after="100" w:afterAutospacing="1"/>
      <w:jc w:val="center"/>
    </w:pPr>
    <w:rPr>
      <w:sz w:val="12"/>
      <w:szCs w:val="12"/>
      <w:lang w:val="en-GB" w:eastAsia="en-GB"/>
    </w:rPr>
  </w:style>
  <w:style w:type="paragraph" w:customStyle="1" w:styleId="xl125">
    <w:name w:val="xl125"/>
    <w:basedOn w:val="Normal"/>
    <w:rsid w:val="00B11CAC"/>
    <w:pPr>
      <w:pBdr>
        <w:bottom w:val="single" w:sz="8" w:space="0" w:color="000000"/>
      </w:pBdr>
      <w:spacing w:before="100" w:beforeAutospacing="1" w:after="100" w:afterAutospacing="1"/>
      <w:jc w:val="center"/>
    </w:pPr>
    <w:rPr>
      <w:sz w:val="12"/>
      <w:szCs w:val="12"/>
      <w:lang w:val="en-GB" w:eastAsia="en-GB"/>
    </w:rPr>
  </w:style>
  <w:style w:type="paragraph" w:customStyle="1" w:styleId="xl126">
    <w:name w:val="xl126"/>
    <w:basedOn w:val="Normal"/>
    <w:rsid w:val="005B753C"/>
    <w:pPr>
      <w:pBdr>
        <w:right w:val="single" w:sz="4" w:space="0" w:color="000000"/>
      </w:pBdr>
      <w:spacing w:before="100" w:beforeAutospacing="1" w:after="100" w:afterAutospacing="1"/>
      <w:textAlignment w:val="top"/>
    </w:pPr>
    <w:rPr>
      <w:lang w:val="en-GB" w:eastAsia="en-GB"/>
    </w:rPr>
  </w:style>
  <w:style w:type="paragraph" w:customStyle="1" w:styleId="xl127">
    <w:name w:val="xl127"/>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28">
    <w:name w:val="xl128"/>
    <w:basedOn w:val="Normal"/>
    <w:rsid w:val="005B753C"/>
    <w:pPr>
      <w:pBdr>
        <w:bottom w:val="single" w:sz="4" w:space="0" w:color="000000"/>
      </w:pBdr>
      <w:spacing w:before="100" w:beforeAutospacing="1" w:after="100" w:afterAutospacing="1"/>
      <w:textAlignment w:val="top"/>
    </w:pPr>
    <w:rPr>
      <w:lang w:val="en-GB" w:eastAsia="en-GB"/>
    </w:rPr>
  </w:style>
  <w:style w:type="paragraph" w:customStyle="1" w:styleId="xl129">
    <w:name w:val="xl129"/>
    <w:basedOn w:val="Normal"/>
    <w:rsid w:val="005B753C"/>
    <w:pPr>
      <w:pBdr>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0">
    <w:name w:val="xl130"/>
    <w:basedOn w:val="Normal"/>
    <w:rsid w:val="005B753C"/>
    <w:pPr>
      <w:pBdr>
        <w:top w:val="single" w:sz="4" w:space="0" w:color="000000"/>
        <w:left w:val="single" w:sz="4" w:space="0" w:color="000000"/>
      </w:pBdr>
      <w:spacing w:before="100" w:beforeAutospacing="1" w:after="100" w:afterAutospacing="1"/>
      <w:textAlignment w:val="top"/>
    </w:pPr>
    <w:rPr>
      <w:lang w:val="en-GB" w:eastAsia="en-GB"/>
    </w:rPr>
  </w:style>
  <w:style w:type="paragraph" w:customStyle="1" w:styleId="xl131">
    <w:name w:val="xl131"/>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32">
    <w:name w:val="xl132"/>
    <w:basedOn w:val="Normal"/>
    <w:rsid w:val="005B753C"/>
    <w:pPr>
      <w:pBdr>
        <w:top w:val="single" w:sz="4" w:space="0" w:color="000000"/>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3">
    <w:name w:val="xl133"/>
    <w:basedOn w:val="Normal"/>
    <w:rsid w:val="005B753C"/>
    <w:pPr>
      <w:pBdr>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4">
    <w:name w:val="xl134"/>
    <w:basedOn w:val="Normal"/>
    <w:rsid w:val="005B753C"/>
    <w:pPr>
      <w:pBdr>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5">
    <w:name w:val="xl135"/>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6">
    <w:name w:val="xl136"/>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character" w:styleId="CommentReference">
    <w:name w:val="annotation reference"/>
    <w:rsid w:val="00217C09"/>
    <w:rPr>
      <w:sz w:val="16"/>
      <w:szCs w:val="16"/>
    </w:rPr>
  </w:style>
  <w:style w:type="paragraph" w:styleId="CommentText">
    <w:name w:val="annotation text"/>
    <w:basedOn w:val="Normal"/>
    <w:link w:val="CommentTextChar"/>
    <w:rsid w:val="00217C09"/>
    <w:rPr>
      <w:sz w:val="20"/>
      <w:szCs w:val="20"/>
    </w:rPr>
  </w:style>
  <w:style w:type="character" w:customStyle="1" w:styleId="CommentTextChar">
    <w:name w:val="Comment Text Char"/>
    <w:basedOn w:val="DefaultParagraphFont"/>
    <w:link w:val="CommentText"/>
    <w:rsid w:val="00217C09"/>
  </w:style>
  <w:style w:type="paragraph" w:styleId="CommentSubject">
    <w:name w:val="annotation subject"/>
    <w:basedOn w:val="CommentText"/>
    <w:next w:val="CommentText"/>
    <w:link w:val="CommentSubjectChar"/>
    <w:rsid w:val="00217C09"/>
    <w:rPr>
      <w:b/>
      <w:bCs/>
    </w:rPr>
  </w:style>
  <w:style w:type="character" w:customStyle="1" w:styleId="CommentSubjectChar">
    <w:name w:val="Comment Subject Char"/>
    <w:link w:val="CommentSubject"/>
    <w:rsid w:val="00217C09"/>
    <w:rPr>
      <w:b/>
      <w:bCs/>
    </w:rPr>
  </w:style>
  <w:style w:type="paragraph" w:styleId="BalloonText">
    <w:name w:val="Balloon Text"/>
    <w:basedOn w:val="Normal"/>
    <w:link w:val="BalloonTextChar"/>
    <w:uiPriority w:val="99"/>
    <w:rsid w:val="00217C09"/>
    <w:rPr>
      <w:rFonts w:ascii="Tahoma" w:hAnsi="Tahoma" w:cs="Tahoma"/>
      <w:sz w:val="16"/>
      <w:szCs w:val="16"/>
    </w:rPr>
  </w:style>
  <w:style w:type="character" w:customStyle="1" w:styleId="BalloonTextChar">
    <w:name w:val="Balloon Text Char"/>
    <w:link w:val="BalloonText"/>
    <w:uiPriority w:val="99"/>
    <w:rsid w:val="00217C09"/>
    <w:rPr>
      <w:rFonts w:ascii="Tahoma" w:hAnsi="Tahoma" w:cs="Tahoma"/>
      <w:sz w:val="16"/>
      <w:szCs w:val="16"/>
    </w:rPr>
  </w:style>
  <w:style w:type="character" w:styleId="LineNumber">
    <w:name w:val="line number"/>
    <w:rsid w:val="00394144"/>
  </w:style>
  <w:style w:type="paragraph" w:styleId="Revision">
    <w:name w:val="Revision"/>
    <w:hidden/>
    <w:uiPriority w:val="99"/>
    <w:semiHidden/>
    <w:rsid w:val="00A634FC"/>
  </w:style>
  <w:style w:type="table" w:styleId="TableGrid">
    <w:name w:val="Table Grid"/>
    <w:basedOn w:val="TableNormal"/>
    <w:uiPriority w:val="59"/>
    <w:rsid w:val="00AA1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55388E"/>
    <w:rPr>
      <w:sz w:val="18"/>
    </w:rPr>
  </w:style>
  <w:style w:type="character" w:customStyle="1" w:styleId="BodyTextChar">
    <w:name w:val="Body Text Char"/>
    <w:basedOn w:val="DefaultParagraphFont"/>
    <w:link w:val="BodyText"/>
    <w:rsid w:val="0055388E"/>
    <w:rPr>
      <w:sz w:val="18"/>
      <w:szCs w:val="24"/>
    </w:rPr>
  </w:style>
  <w:style w:type="paragraph" w:styleId="BodyText2">
    <w:name w:val="Body Text 2"/>
    <w:basedOn w:val="Normal"/>
    <w:link w:val="BodyText2Char"/>
    <w:unhideWhenUsed/>
    <w:rsid w:val="0055388E"/>
    <w:pPr>
      <w:shd w:val="clear" w:color="auto" w:fill="FFFFFF"/>
      <w:jc w:val="center"/>
    </w:pPr>
    <w:rPr>
      <w:b/>
      <w:bCs/>
      <w:i/>
      <w:iCs/>
      <w:sz w:val="18"/>
    </w:rPr>
  </w:style>
  <w:style w:type="character" w:customStyle="1" w:styleId="BodyText2Char">
    <w:name w:val="Body Text 2 Char"/>
    <w:basedOn w:val="DefaultParagraphFont"/>
    <w:link w:val="BodyText2"/>
    <w:rsid w:val="0055388E"/>
    <w:rPr>
      <w:b/>
      <w:bCs/>
      <w:i/>
      <w:iCs/>
      <w:sz w:val="18"/>
      <w:szCs w:val="24"/>
      <w:shd w:val="clear" w:color="auto" w:fill="FFFFFF"/>
    </w:rPr>
  </w:style>
  <w:style w:type="paragraph" w:styleId="BlockText">
    <w:name w:val="Block Text"/>
    <w:basedOn w:val="Normal"/>
    <w:unhideWhenUsed/>
    <w:rsid w:val="0055388E"/>
    <w:pPr>
      <w:ind w:left="1440" w:right="720"/>
      <w:jc w:val="both"/>
    </w:pPr>
    <w:rPr>
      <w:rFonts w:ascii="Arial" w:hAnsi="Arial" w:cs="Arial"/>
      <w:i/>
      <w:iCs/>
    </w:rPr>
  </w:style>
  <w:style w:type="table" w:customStyle="1" w:styleId="TableGrid1">
    <w:name w:val="Table Grid1"/>
    <w:basedOn w:val="TableNormal"/>
    <w:next w:val="TableGrid"/>
    <w:uiPriority w:val="59"/>
    <w:rsid w:val="00173DF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2723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03DB"/>
    <w:pPr>
      <w:spacing w:before="100" w:beforeAutospacing="1" w:after="100" w:afterAutospacing="1"/>
    </w:pPr>
    <w:rPr>
      <w:rFonts w:eastAsiaTheme="minorEastAsia"/>
    </w:rPr>
  </w:style>
  <w:style w:type="table" w:customStyle="1" w:styleId="TableGrid3">
    <w:name w:val="Table Grid3"/>
    <w:basedOn w:val="TableNormal"/>
    <w:next w:val="TableGrid"/>
    <w:uiPriority w:val="59"/>
    <w:rsid w:val="00275FF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A3B17"/>
    <w:rPr>
      <w:rFonts w:ascii="Calibri" w:eastAsia="Calibri" w:hAnsi="Calibri"/>
      <w:sz w:val="22"/>
      <w:szCs w:val="22"/>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4797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CA367B"/>
    <w:pPr>
      <w:jc w:val="center"/>
    </w:pPr>
    <w:rPr>
      <w:rFonts w:ascii="Arial" w:hAnsi="Arial" w:cs="Arial"/>
      <w:b/>
      <w:bCs/>
      <w:sz w:val="22"/>
      <w:szCs w:val="28"/>
    </w:rPr>
  </w:style>
  <w:style w:type="table" w:customStyle="1" w:styleId="TableGrid6">
    <w:name w:val="Table Grid6"/>
    <w:basedOn w:val="TableNormal"/>
    <w:next w:val="TableGrid"/>
    <w:rsid w:val="00C40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447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83650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4764D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rPr>
      <w:rFonts w:ascii="Calibri" w:eastAsia="Calibri" w:hAnsi="Calibri" w:cs="Calibri"/>
      <w:sz w:val="22"/>
      <w:szCs w:val="22"/>
    </w:rPr>
    <w:tblPr>
      <w:tblStyleRowBandSize w:val="1"/>
      <w:tblStyleColBandSize w:val="1"/>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rPr>
      <w:rFonts w:ascii="Calibri" w:eastAsia="Calibri" w:hAnsi="Calibri" w:cs="Calibri"/>
      <w:sz w:val="22"/>
      <w:szCs w:val="22"/>
    </w:rPr>
    <w:tblPr>
      <w:tblStyleRowBandSize w:val="1"/>
      <w:tblStyleColBandSize w:val="1"/>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table" w:customStyle="1" w:styleId="afc">
    <w:basedOn w:val="TableNormal"/>
    <w:rPr>
      <w:rFonts w:ascii="Calibri" w:eastAsia="Calibri" w:hAnsi="Calibri" w:cs="Calibri"/>
      <w:sz w:val="22"/>
      <w:szCs w:val="22"/>
    </w:rPr>
    <w:tblPr>
      <w:tblStyleRowBandSize w:val="1"/>
      <w:tblStyleColBandSize w:val="1"/>
    </w:tblPr>
  </w:style>
  <w:style w:type="table" w:customStyle="1" w:styleId="afd">
    <w:basedOn w:val="TableNormal"/>
    <w:rPr>
      <w:rFonts w:ascii="Calibri" w:eastAsia="Calibri" w:hAnsi="Calibri" w:cs="Calibri"/>
      <w:sz w:val="22"/>
      <w:szCs w:val="22"/>
    </w:rPr>
    <w:tblPr>
      <w:tblStyleRowBandSize w:val="1"/>
      <w:tblStyleColBandSize w:val="1"/>
    </w:tblPr>
  </w:style>
  <w:style w:type="table" w:customStyle="1" w:styleId="afe">
    <w:basedOn w:val="TableNormal"/>
    <w:rPr>
      <w:rFonts w:ascii="Calibri" w:eastAsia="Calibri" w:hAnsi="Calibri" w:cs="Calibri"/>
      <w:sz w:val="22"/>
      <w:szCs w:val="22"/>
    </w:rPr>
    <w:tblPr>
      <w:tblStyleRowBandSize w:val="1"/>
      <w:tblStyleColBandSize w:val="1"/>
    </w:tblPr>
  </w:style>
  <w:style w:type="table" w:customStyle="1" w:styleId="aff">
    <w:basedOn w:val="TableNormal"/>
    <w:rPr>
      <w:rFonts w:ascii="Calibri" w:eastAsia="Calibri" w:hAnsi="Calibri" w:cs="Calibri"/>
      <w:sz w:val="22"/>
      <w:szCs w:val="22"/>
    </w:rPr>
    <w:tblPr>
      <w:tblStyleRowBandSize w:val="1"/>
      <w:tblStyleColBandSize w:val="1"/>
    </w:tblPr>
  </w:style>
  <w:style w:type="table" w:customStyle="1" w:styleId="aff0">
    <w:basedOn w:val="TableNormal"/>
    <w:rPr>
      <w:rFonts w:ascii="Calibri" w:eastAsia="Calibri" w:hAnsi="Calibri" w:cs="Calibri"/>
      <w:sz w:val="22"/>
      <w:szCs w:val="22"/>
    </w:rPr>
    <w:tblPr>
      <w:tblStyleRowBandSize w:val="1"/>
      <w:tblStyleColBandSize w:val="1"/>
    </w:tblPr>
  </w:style>
  <w:style w:type="table" w:customStyle="1" w:styleId="aff1">
    <w:basedOn w:val="TableNormal"/>
    <w:rPr>
      <w:rFonts w:ascii="Calibri" w:eastAsia="Calibri" w:hAnsi="Calibri" w:cs="Calibri"/>
      <w:sz w:val="22"/>
      <w:szCs w:val="22"/>
    </w:rPr>
    <w:tblPr>
      <w:tblStyleRowBandSize w:val="1"/>
      <w:tblStyleColBandSize w:val="1"/>
    </w:tblPr>
  </w:style>
  <w:style w:type="table" w:customStyle="1" w:styleId="aff2">
    <w:basedOn w:val="TableNormal"/>
    <w:rPr>
      <w:rFonts w:ascii="Calibri" w:eastAsia="Calibri" w:hAnsi="Calibri" w:cs="Calibri"/>
      <w:sz w:val="22"/>
      <w:szCs w:val="22"/>
    </w:rPr>
    <w:tblPr>
      <w:tblStyleRowBandSize w:val="1"/>
      <w:tblStyleColBandSize w:val="1"/>
    </w:tblPr>
  </w:style>
  <w:style w:type="table" w:customStyle="1" w:styleId="aff3">
    <w:basedOn w:val="TableNormal"/>
    <w:rPr>
      <w:rFonts w:ascii="Calibri" w:eastAsia="Calibri" w:hAnsi="Calibri" w:cs="Calibri"/>
      <w:sz w:val="22"/>
      <w:szCs w:val="22"/>
    </w:rPr>
    <w:tblPr>
      <w:tblStyleRowBandSize w:val="1"/>
      <w:tblStyleColBandSize w:val="1"/>
    </w:tblPr>
  </w:style>
  <w:style w:type="table" w:customStyle="1" w:styleId="aff4">
    <w:basedOn w:val="TableNormal"/>
    <w:rPr>
      <w:rFonts w:ascii="Calibri" w:eastAsia="Calibri" w:hAnsi="Calibri" w:cs="Calibri"/>
      <w:sz w:val="22"/>
      <w:szCs w:val="22"/>
    </w:rPr>
    <w:tblPr>
      <w:tblStyleRowBandSize w:val="1"/>
      <w:tblStyleColBandSize w:val="1"/>
    </w:tblPr>
  </w:style>
  <w:style w:type="table" w:customStyle="1" w:styleId="aff5">
    <w:basedOn w:val="TableNormal"/>
    <w:rPr>
      <w:rFonts w:ascii="Calibri" w:eastAsia="Calibri" w:hAnsi="Calibri" w:cs="Calibri"/>
      <w:sz w:val="22"/>
      <w:szCs w:val="22"/>
    </w:rPr>
    <w:tblPr>
      <w:tblStyleRowBandSize w:val="1"/>
      <w:tblStyleColBandSize w:val="1"/>
    </w:tblPr>
  </w:style>
  <w:style w:type="table" w:customStyle="1" w:styleId="aff6">
    <w:basedOn w:val="TableNormal"/>
    <w:rPr>
      <w:rFonts w:ascii="Calibri" w:eastAsia="Calibri" w:hAnsi="Calibri" w:cs="Calibri"/>
      <w:sz w:val="22"/>
      <w:szCs w:val="22"/>
    </w:rPr>
    <w:tblPr>
      <w:tblStyleRowBandSize w:val="1"/>
      <w:tblStyleColBandSize w:val="1"/>
    </w:tblPr>
  </w:style>
  <w:style w:type="table" w:customStyle="1" w:styleId="aff7">
    <w:basedOn w:val="TableNormal"/>
    <w:rPr>
      <w:rFonts w:ascii="Calibri" w:eastAsia="Calibri" w:hAnsi="Calibri" w:cs="Calibri"/>
      <w:sz w:val="22"/>
      <w:szCs w:val="22"/>
    </w:rPr>
    <w:tblPr>
      <w:tblStyleRowBandSize w:val="1"/>
      <w:tblStyleColBandSize w:val="1"/>
    </w:tblPr>
  </w:style>
  <w:style w:type="table" w:customStyle="1" w:styleId="aff8">
    <w:basedOn w:val="TableNormal"/>
    <w:rPr>
      <w:rFonts w:ascii="Calibri" w:eastAsia="Calibri" w:hAnsi="Calibri" w:cs="Calibri"/>
      <w:sz w:val="22"/>
      <w:szCs w:val="22"/>
    </w:rPr>
    <w:tblPr>
      <w:tblStyleRowBandSize w:val="1"/>
      <w:tblStyleColBandSize w:val="1"/>
    </w:tblPr>
  </w:style>
  <w:style w:type="table" w:customStyle="1" w:styleId="aff9">
    <w:basedOn w:val="TableNormal"/>
    <w:rPr>
      <w:rFonts w:ascii="Calibri" w:eastAsia="Calibri" w:hAnsi="Calibri" w:cs="Calibri"/>
      <w:sz w:val="22"/>
      <w:szCs w:val="22"/>
    </w:rPr>
    <w:tblPr>
      <w:tblStyleRowBandSize w:val="1"/>
      <w:tblStyleColBandSize w:val="1"/>
    </w:tblPr>
  </w:style>
  <w:style w:type="table" w:customStyle="1" w:styleId="affa">
    <w:basedOn w:val="TableNormal"/>
    <w:rPr>
      <w:rFonts w:ascii="Calibri" w:eastAsia="Calibri" w:hAnsi="Calibri" w:cs="Calibri"/>
      <w:sz w:val="22"/>
      <w:szCs w:val="22"/>
    </w:rPr>
    <w:tblPr>
      <w:tblStyleRowBandSize w:val="1"/>
      <w:tblStyleColBandSize w:val="1"/>
    </w:tblPr>
  </w:style>
  <w:style w:type="table" w:customStyle="1" w:styleId="affb">
    <w:basedOn w:val="TableNormal"/>
    <w:rPr>
      <w:rFonts w:ascii="Calibri" w:eastAsia="Calibri" w:hAnsi="Calibri" w:cs="Calibri"/>
      <w:sz w:val="22"/>
      <w:szCs w:val="22"/>
    </w:rPr>
    <w:tblPr>
      <w:tblStyleRowBandSize w:val="1"/>
      <w:tblStyleColBandSize w:val="1"/>
    </w:tblPr>
  </w:style>
  <w:style w:type="table" w:customStyle="1" w:styleId="affc">
    <w:basedOn w:val="TableNormal"/>
    <w:rPr>
      <w:rFonts w:ascii="Calibri" w:eastAsia="Calibri" w:hAnsi="Calibri" w:cs="Calibri"/>
      <w:sz w:val="22"/>
      <w:szCs w:val="22"/>
    </w:rPr>
    <w:tblPr>
      <w:tblStyleRowBandSize w:val="1"/>
      <w:tblStyleColBandSize w:val="1"/>
    </w:tblPr>
  </w:style>
  <w:style w:type="table" w:customStyle="1" w:styleId="affd">
    <w:basedOn w:val="TableNormal"/>
    <w:rPr>
      <w:rFonts w:ascii="Calibri" w:eastAsia="Calibri" w:hAnsi="Calibri" w:cs="Calibri"/>
      <w:sz w:val="22"/>
      <w:szCs w:val="22"/>
    </w:rPr>
    <w:tblPr>
      <w:tblStyleRowBandSize w:val="1"/>
      <w:tblStyleColBandSize w:val="1"/>
    </w:tblPr>
  </w:style>
  <w:style w:type="table" w:customStyle="1" w:styleId="affe">
    <w:basedOn w:val="TableNormal"/>
    <w:rPr>
      <w:rFonts w:ascii="Calibri" w:eastAsia="Calibri" w:hAnsi="Calibri" w:cs="Calibri"/>
      <w:sz w:val="22"/>
      <w:szCs w:val="22"/>
    </w:rPr>
    <w:tblPr>
      <w:tblStyleRowBandSize w:val="1"/>
      <w:tblStyleColBandSize w:val="1"/>
    </w:tblPr>
  </w:style>
  <w:style w:type="table" w:customStyle="1" w:styleId="afff">
    <w:basedOn w:val="TableNormal"/>
    <w:rPr>
      <w:rFonts w:ascii="Calibri" w:eastAsia="Calibri" w:hAnsi="Calibri" w:cs="Calibri"/>
      <w:sz w:val="22"/>
      <w:szCs w:val="22"/>
    </w:rPr>
    <w:tblPr>
      <w:tblStyleRowBandSize w:val="1"/>
      <w:tblStyleColBandSize w:val="1"/>
    </w:tblPr>
  </w:style>
  <w:style w:type="table" w:customStyle="1" w:styleId="afff0">
    <w:basedOn w:val="TableNormal"/>
    <w:rPr>
      <w:rFonts w:ascii="Calibri" w:eastAsia="Calibri" w:hAnsi="Calibri" w:cs="Calibri"/>
      <w:sz w:val="22"/>
      <w:szCs w:val="22"/>
    </w:rPr>
    <w:tblPr>
      <w:tblStyleRowBandSize w:val="1"/>
      <w:tblStyleColBandSize w:val="1"/>
    </w:tblPr>
  </w:style>
  <w:style w:type="table" w:customStyle="1" w:styleId="afff1">
    <w:basedOn w:val="TableNormal"/>
    <w:rPr>
      <w:rFonts w:ascii="Calibri" w:eastAsia="Calibri" w:hAnsi="Calibri" w:cs="Calibri"/>
      <w:sz w:val="22"/>
      <w:szCs w:val="22"/>
    </w:rPr>
    <w:tblPr>
      <w:tblStyleRowBandSize w:val="1"/>
      <w:tblStyleColBandSize w:val="1"/>
    </w:tblPr>
  </w:style>
  <w:style w:type="table" w:customStyle="1" w:styleId="afff2">
    <w:basedOn w:val="TableNormal"/>
    <w:rPr>
      <w:rFonts w:ascii="Calibri" w:eastAsia="Calibri" w:hAnsi="Calibri" w:cs="Calibri"/>
      <w:sz w:val="22"/>
      <w:szCs w:val="22"/>
    </w:rPr>
    <w:tblPr>
      <w:tblStyleRowBandSize w:val="1"/>
      <w:tblStyleColBandSize w:val="1"/>
    </w:tblPr>
  </w:style>
  <w:style w:type="table" w:customStyle="1" w:styleId="afff3">
    <w:basedOn w:val="TableNormal"/>
    <w:rPr>
      <w:rFonts w:ascii="Calibri" w:eastAsia="Calibri" w:hAnsi="Calibri" w:cs="Calibri"/>
      <w:sz w:val="22"/>
      <w:szCs w:val="22"/>
    </w:rPr>
    <w:tblPr>
      <w:tblStyleRowBandSize w:val="1"/>
      <w:tblStyleColBandSize w:val="1"/>
    </w:tblPr>
  </w:style>
  <w:style w:type="table" w:customStyle="1" w:styleId="afff4">
    <w:basedOn w:val="TableNormal"/>
    <w:rPr>
      <w:rFonts w:ascii="Calibri" w:eastAsia="Calibri" w:hAnsi="Calibri" w:cs="Calibri"/>
      <w:sz w:val="22"/>
      <w:szCs w:val="22"/>
    </w:rPr>
    <w:tblPr>
      <w:tblStyleRowBandSize w:val="1"/>
      <w:tblStyleColBandSize w:val="1"/>
    </w:tblPr>
  </w:style>
  <w:style w:type="table" w:customStyle="1" w:styleId="afff5">
    <w:basedOn w:val="TableNormal"/>
    <w:rPr>
      <w:rFonts w:ascii="Calibri" w:eastAsia="Calibri" w:hAnsi="Calibri" w:cs="Calibri"/>
      <w:sz w:val="22"/>
      <w:szCs w:val="22"/>
    </w:rPr>
    <w:tblPr>
      <w:tblStyleRowBandSize w:val="1"/>
      <w:tblStyleColBandSize w:val="1"/>
    </w:tblPr>
  </w:style>
  <w:style w:type="table" w:customStyle="1" w:styleId="afff6">
    <w:basedOn w:val="TableNormal"/>
    <w:rPr>
      <w:rFonts w:ascii="Calibri" w:eastAsia="Calibri" w:hAnsi="Calibri" w:cs="Calibri"/>
      <w:sz w:val="22"/>
      <w:szCs w:val="22"/>
    </w:rPr>
    <w:tblPr>
      <w:tblStyleRowBandSize w:val="1"/>
      <w:tblStyleColBandSize w:val="1"/>
    </w:tblPr>
  </w:style>
  <w:style w:type="table" w:customStyle="1" w:styleId="afff7">
    <w:basedOn w:val="TableNormal"/>
    <w:rPr>
      <w:rFonts w:ascii="Calibri" w:eastAsia="Calibri" w:hAnsi="Calibri" w:cs="Calibri"/>
      <w:sz w:val="22"/>
      <w:szCs w:val="22"/>
    </w:rPr>
    <w:tblPr>
      <w:tblStyleRowBandSize w:val="1"/>
      <w:tblStyleColBandSize w:val="1"/>
    </w:tblPr>
  </w:style>
  <w:style w:type="table" w:customStyle="1" w:styleId="afff8">
    <w:basedOn w:val="TableNormal"/>
    <w:rPr>
      <w:rFonts w:ascii="Calibri" w:eastAsia="Calibri" w:hAnsi="Calibri" w:cs="Calibri"/>
      <w:sz w:val="22"/>
      <w:szCs w:val="22"/>
    </w:rPr>
    <w:tblPr>
      <w:tblStyleRowBandSize w:val="1"/>
      <w:tblStyleColBandSize w:val="1"/>
    </w:tblPr>
  </w:style>
  <w:style w:type="table" w:customStyle="1" w:styleId="afff9">
    <w:basedOn w:val="TableNormal"/>
    <w:rPr>
      <w:rFonts w:ascii="Calibri" w:eastAsia="Calibri" w:hAnsi="Calibri" w:cs="Calibri"/>
      <w:sz w:val="22"/>
      <w:szCs w:val="22"/>
    </w:rPr>
    <w:tblPr>
      <w:tblStyleRowBandSize w:val="1"/>
      <w:tblStyleColBandSize w:val="1"/>
    </w:tblPr>
  </w:style>
  <w:style w:type="table" w:customStyle="1" w:styleId="afffa">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3659">
      <w:bodyDiv w:val="1"/>
      <w:marLeft w:val="0"/>
      <w:marRight w:val="0"/>
      <w:marTop w:val="0"/>
      <w:marBottom w:val="0"/>
      <w:divBdr>
        <w:top w:val="none" w:sz="0" w:space="0" w:color="auto"/>
        <w:left w:val="none" w:sz="0" w:space="0" w:color="auto"/>
        <w:bottom w:val="none" w:sz="0" w:space="0" w:color="auto"/>
        <w:right w:val="none" w:sz="0" w:space="0" w:color="auto"/>
      </w:divBdr>
      <w:divsChild>
        <w:div w:id="1084883865">
          <w:marLeft w:val="0"/>
          <w:marRight w:val="0"/>
          <w:marTop w:val="0"/>
          <w:marBottom w:val="0"/>
          <w:divBdr>
            <w:top w:val="none" w:sz="0" w:space="0" w:color="auto"/>
            <w:left w:val="none" w:sz="0" w:space="0" w:color="auto"/>
            <w:bottom w:val="none" w:sz="0" w:space="0" w:color="auto"/>
            <w:right w:val="none" w:sz="0" w:space="0" w:color="auto"/>
          </w:divBdr>
          <w:divsChild>
            <w:div w:id="8756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547">
      <w:bodyDiv w:val="1"/>
      <w:marLeft w:val="0"/>
      <w:marRight w:val="0"/>
      <w:marTop w:val="0"/>
      <w:marBottom w:val="0"/>
      <w:divBdr>
        <w:top w:val="none" w:sz="0" w:space="0" w:color="auto"/>
        <w:left w:val="none" w:sz="0" w:space="0" w:color="auto"/>
        <w:bottom w:val="none" w:sz="0" w:space="0" w:color="auto"/>
        <w:right w:val="none" w:sz="0" w:space="0" w:color="auto"/>
      </w:divBdr>
      <w:divsChild>
        <w:div w:id="285162585">
          <w:marLeft w:val="0"/>
          <w:marRight w:val="0"/>
          <w:marTop w:val="0"/>
          <w:marBottom w:val="0"/>
          <w:divBdr>
            <w:top w:val="none" w:sz="0" w:space="0" w:color="auto"/>
            <w:left w:val="none" w:sz="0" w:space="0" w:color="auto"/>
            <w:bottom w:val="none" w:sz="0" w:space="0" w:color="auto"/>
            <w:right w:val="none" w:sz="0" w:space="0" w:color="auto"/>
          </w:divBdr>
          <w:divsChild>
            <w:div w:id="1499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0nLcLcpdzyQZyHDxb5R0+Xs/UA==">AMUW2mVMEMj0LwG8gI1RJ32OLWjDpbH/49E4/8jJSH5espbeT6tO/y0AaGGyGPXTEznk5Q8VKJYDOjp7+AQnYTUhvCCGWabO/bfvKDt14Ay662jzKJTct4H+F2HU6qC/TmGDXcMXfr6OsPc+F6LOmAbGhfHAk/zJen43d39NTWt16FhYiyXiCzpG+2/buwi/qnEKSqTSy41R3/bLGZSHQSXbrORww+PKXtXXkBiUxdEGi5Tl3qmoOZUgs/iQgit/a+6RxO7vypVdGrWgC6yh2Uf/dpIKqJZKieAKSBKRHRUfmJC/p7atLN6dQ/KXbN/7/KAL0eYU13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Rey Jesus Teves</cp:lastModifiedBy>
  <cp:revision>14</cp:revision>
  <dcterms:created xsi:type="dcterms:W3CDTF">2021-09-17T23:06:00Z</dcterms:created>
  <dcterms:modified xsi:type="dcterms:W3CDTF">2023-07-12T08:55:00Z</dcterms:modified>
</cp:coreProperties>
</file>