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F8CE" w14:textId="77777777" w:rsidR="00DF0191" w:rsidRPr="00DF0191" w:rsidRDefault="00DF0191" w:rsidP="00DF0191">
      <w:pPr>
        <w:numPr>
          <w:ilvl w:val="0"/>
          <w:numId w:val="1"/>
        </w:numPr>
      </w:pPr>
      <w:r w:rsidRPr="00DF0191">
        <w:rPr>
          <w:b/>
          <w:bCs/>
        </w:rPr>
        <w:t xml:space="preserve">"Party Competition: An Agent-Based Model" by Michael Laver and Ernest </w:t>
      </w:r>
      <w:proofErr w:type="spellStart"/>
      <w:r w:rsidRPr="00DF0191">
        <w:rPr>
          <w:b/>
          <w:bCs/>
        </w:rPr>
        <w:t>Sergenti</w:t>
      </w:r>
      <w:proofErr w:type="spellEnd"/>
      <w:r w:rsidRPr="00DF0191">
        <w:rPr>
          <w:b/>
          <w:bCs/>
        </w:rPr>
        <w:t xml:space="preserve"> (2011)</w:t>
      </w:r>
    </w:p>
    <w:p w14:paraId="5E85E0A2" w14:textId="77777777" w:rsidR="00DF0191" w:rsidRPr="00DF0191" w:rsidRDefault="00DF0191" w:rsidP="00DF0191">
      <w:pPr>
        <w:numPr>
          <w:ilvl w:val="1"/>
          <w:numId w:val="1"/>
        </w:numPr>
      </w:pPr>
      <w:r w:rsidRPr="00DF0191">
        <w:t>Essential for understanding how ABMs can simulate political party dynamics and electoral competition.</w:t>
      </w:r>
    </w:p>
    <w:p w14:paraId="510792F9" w14:textId="77777777" w:rsidR="00DF0191" w:rsidRPr="00DF0191" w:rsidRDefault="00DF0191" w:rsidP="00DF0191">
      <w:pPr>
        <w:numPr>
          <w:ilvl w:val="0"/>
          <w:numId w:val="1"/>
        </w:numPr>
      </w:pPr>
      <w:r w:rsidRPr="00DF0191">
        <w:rPr>
          <w:b/>
          <w:bCs/>
        </w:rPr>
        <w:t xml:space="preserve">"Electoral Systems and Real Prices: An Agent-Based Approach" by Flaminio </w:t>
      </w:r>
      <w:proofErr w:type="spellStart"/>
      <w:r w:rsidRPr="00DF0191">
        <w:rPr>
          <w:b/>
          <w:bCs/>
        </w:rPr>
        <w:t>Squazzoni</w:t>
      </w:r>
      <w:proofErr w:type="spellEnd"/>
      <w:r w:rsidRPr="00DF0191">
        <w:rPr>
          <w:b/>
          <w:bCs/>
        </w:rPr>
        <w:t xml:space="preserve"> (2010)</w:t>
      </w:r>
    </w:p>
    <w:p w14:paraId="2A9E386B" w14:textId="77777777" w:rsidR="00DF0191" w:rsidRPr="00DF0191" w:rsidRDefault="00DF0191" w:rsidP="00DF0191">
      <w:pPr>
        <w:numPr>
          <w:ilvl w:val="1"/>
          <w:numId w:val="1"/>
        </w:numPr>
      </w:pPr>
      <w:r w:rsidRPr="00DF0191">
        <w:t>Investigates the impact of electoral systems through ABM, providing a unique economic perspective on political simulations.</w:t>
      </w:r>
    </w:p>
    <w:p w14:paraId="12E7322C" w14:textId="77777777" w:rsidR="00DF0191" w:rsidRPr="00DF0191" w:rsidRDefault="00DF0191" w:rsidP="00DF0191">
      <w:pPr>
        <w:numPr>
          <w:ilvl w:val="0"/>
          <w:numId w:val="1"/>
        </w:numPr>
      </w:pPr>
      <w:r w:rsidRPr="00DF0191">
        <w:rPr>
          <w:b/>
          <w:bCs/>
        </w:rPr>
        <w:t>"Agent-Based Models of Voting and Electoral Competition" by Simon D. Angus and Virginie Masson (2015)</w:t>
      </w:r>
    </w:p>
    <w:p w14:paraId="4A7C7888" w14:textId="77777777" w:rsidR="00DF0191" w:rsidRPr="00DF0191" w:rsidRDefault="00DF0191" w:rsidP="00DF0191">
      <w:pPr>
        <w:numPr>
          <w:ilvl w:val="1"/>
          <w:numId w:val="1"/>
        </w:numPr>
      </w:pPr>
      <w:r w:rsidRPr="00DF0191">
        <w:t>Offers detailed insights into modeling voting behaviors and electoral competition through ABMs, relevant for both versions of your project.</w:t>
      </w:r>
    </w:p>
    <w:p w14:paraId="2428DC3D" w14:textId="77777777" w:rsidR="00DF0191" w:rsidRPr="00DF0191" w:rsidRDefault="00DF0191" w:rsidP="00DF0191">
      <w:pPr>
        <w:numPr>
          <w:ilvl w:val="0"/>
          <w:numId w:val="1"/>
        </w:numPr>
      </w:pPr>
      <w:r w:rsidRPr="00DF0191">
        <w:rPr>
          <w:b/>
          <w:bCs/>
        </w:rPr>
        <w:t>"The Complexity of Cooperation: Agent-Based Models of Competition and Collaboration" by Robert Axelrod (1997)</w:t>
      </w:r>
    </w:p>
    <w:p w14:paraId="4E95DA0A" w14:textId="77777777" w:rsidR="00DF0191" w:rsidRPr="00DF0191" w:rsidRDefault="00DF0191" w:rsidP="00DF0191">
      <w:pPr>
        <w:numPr>
          <w:ilvl w:val="1"/>
          <w:numId w:val="1"/>
        </w:numPr>
      </w:pPr>
      <w:r w:rsidRPr="00DF0191">
        <w:t>Discusses the integration of AI and learning algorithms within ABMs, crucial for Version B of your project.</w:t>
      </w:r>
    </w:p>
    <w:p w14:paraId="1067C886" w14:textId="3821D791" w:rsidR="00CE4701" w:rsidRDefault="00DF0191">
      <w:hyperlink r:id="rId5" w:history="1">
        <w:r w:rsidRPr="00DD744C">
          <w:rPr>
            <w:rStyle w:val="Hyperlink"/>
          </w:rPr>
          <w:t>https://citeseerx.ist.psu.edu/document?repid=rep1&amp;type=pdf&amp;doi=f9e90831cd4ce516b0f36898a3e1042c358190bc</w:t>
        </w:r>
      </w:hyperlink>
    </w:p>
    <w:p w14:paraId="13C80013" w14:textId="13BBBAB6" w:rsidR="00DF0191" w:rsidRDefault="00C07EEE">
      <w:hyperlink r:id="rId6" w:history="1">
        <w:r w:rsidRPr="00DD744C">
          <w:rPr>
            <w:rStyle w:val="Hyperlink"/>
          </w:rPr>
          <w:t>https://papers.ssrn.com/sol3/papers.cfm?abstract_id=1006643</w:t>
        </w:r>
      </w:hyperlink>
      <w:r>
        <w:t xml:space="preserve"> </w:t>
      </w:r>
    </w:p>
    <w:sectPr w:rsidR="00DF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36DB"/>
    <w:multiLevelType w:val="multilevel"/>
    <w:tmpl w:val="6500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91"/>
    <w:rsid w:val="00231168"/>
    <w:rsid w:val="005B1625"/>
    <w:rsid w:val="00660362"/>
    <w:rsid w:val="007F6C18"/>
    <w:rsid w:val="008B1E24"/>
    <w:rsid w:val="008F013F"/>
    <w:rsid w:val="00A97AE8"/>
    <w:rsid w:val="00C07EEE"/>
    <w:rsid w:val="00CE4701"/>
    <w:rsid w:val="00DF0191"/>
    <w:rsid w:val="00F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11CF"/>
  <w15:chartTrackingRefBased/>
  <w15:docId w15:val="{FC135F1B-70EA-44A0-866D-E09C158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1006643" TargetMode="External"/><Relationship Id="rId5" Type="http://schemas.openxmlformats.org/officeDocument/2006/relationships/hyperlink" Target="https://citeseerx.ist.psu.edu/document?repid=rep1&amp;type=pdf&amp;doi=f9e90831cd4ce516b0f36898a3e1042c358190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</cp:revision>
  <dcterms:created xsi:type="dcterms:W3CDTF">2024-02-29T21:11:00Z</dcterms:created>
  <dcterms:modified xsi:type="dcterms:W3CDTF">2024-03-01T01:24:00Z</dcterms:modified>
</cp:coreProperties>
</file>