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B476" w14:textId="77777777" w:rsidR="0058099D" w:rsidRPr="00555F38" w:rsidRDefault="00000000">
      <w:pPr>
        <w:spacing w:after="60"/>
        <w:jc w:val="center"/>
        <w:rPr>
          <w:sz w:val="48"/>
          <w:szCs w:val="48"/>
        </w:rPr>
      </w:pPr>
      <w:r w:rsidRPr="00555F38">
        <w:rPr>
          <w:b/>
          <w:bCs/>
          <w:sz w:val="48"/>
          <w:szCs w:val="48"/>
        </w:rPr>
        <w:t>SVD-Based Image Compression and Denoising</w:t>
      </w:r>
    </w:p>
    <w:p w14:paraId="5993CDD6" w14:textId="2B087470" w:rsidR="0058099D" w:rsidRPr="00555F38" w:rsidRDefault="00F101BD">
      <w:pPr>
        <w:spacing w:after="100"/>
        <w:jc w:val="center"/>
        <w:rPr>
          <w:sz w:val="48"/>
          <w:szCs w:val="48"/>
        </w:rPr>
      </w:pPr>
      <w:r w:rsidRPr="00555F38">
        <w:rPr>
          <w:b/>
          <w:bCs/>
          <w:sz w:val="48"/>
          <w:szCs w:val="48"/>
        </w:rPr>
        <w:t>Using Power Iteration with Deflation</w:t>
      </w:r>
    </w:p>
    <w:p w14:paraId="164C62B7" w14:textId="77777777" w:rsidR="0058099D" w:rsidRPr="00555F38" w:rsidRDefault="00000000">
      <w:pPr>
        <w:spacing w:after="20"/>
        <w:jc w:val="center"/>
        <w:rPr>
          <w:sz w:val="22"/>
          <w:szCs w:val="22"/>
        </w:rPr>
      </w:pPr>
      <w:r w:rsidRPr="00555F38">
        <w:rPr>
          <w:b/>
          <w:bCs/>
          <w:sz w:val="22"/>
          <w:szCs w:val="22"/>
        </w:rPr>
        <w:t>Reyyan Beyza Aydın</w:t>
      </w:r>
    </w:p>
    <w:p w14:paraId="3519855E" w14:textId="77777777" w:rsidR="0058099D" w:rsidRPr="00555F38" w:rsidRDefault="00000000">
      <w:pPr>
        <w:spacing w:after="20"/>
        <w:jc w:val="center"/>
        <w:rPr>
          <w:sz w:val="22"/>
          <w:szCs w:val="22"/>
        </w:rPr>
      </w:pPr>
      <w:r w:rsidRPr="00555F38">
        <w:rPr>
          <w:sz w:val="22"/>
          <w:szCs w:val="22"/>
        </w:rPr>
        <w:t>Student ID: 070240413</w:t>
      </w:r>
    </w:p>
    <w:p w14:paraId="32FD585F" w14:textId="77777777" w:rsidR="0058099D" w:rsidRDefault="0058099D"/>
    <w:p w14:paraId="36066337" w14:textId="77777777" w:rsidR="00234E1E" w:rsidRDefault="00234E1E">
      <w:pPr>
        <w:sectPr w:rsidR="00234E1E">
          <w:type w:val="continuous"/>
          <w:pgSz w:w="12240" w:h="15840"/>
          <w:pgMar w:top="1080" w:right="1080" w:bottom="1080" w:left="1080" w:header="708" w:footer="708" w:gutter="0"/>
          <w:cols w:space="720"/>
          <w:docGrid w:linePitch="360"/>
        </w:sectPr>
      </w:pPr>
    </w:p>
    <w:p w14:paraId="2E18F4F8" w14:textId="7AB89F9C" w:rsidR="0058099D" w:rsidRPr="00555F38" w:rsidRDefault="00000000">
      <w:pPr>
        <w:spacing w:after="40"/>
        <w:jc w:val="both"/>
        <w:rPr>
          <w:sz w:val="20"/>
          <w:szCs w:val="20"/>
        </w:rPr>
      </w:pPr>
      <w:r w:rsidRPr="00555F38">
        <w:rPr>
          <w:b/>
          <w:bCs/>
          <w:sz w:val="20"/>
          <w:szCs w:val="20"/>
        </w:rPr>
        <w:t>Abstract</w:t>
      </w:r>
      <w:r w:rsidR="00555F38">
        <w:rPr>
          <w:sz w:val="20"/>
          <w:szCs w:val="20"/>
        </w:rPr>
        <w:t>—</w:t>
      </w:r>
      <w:r w:rsidRPr="00555F38">
        <w:rPr>
          <w:b/>
          <w:bCs/>
          <w:sz w:val="20"/>
          <w:szCs w:val="20"/>
        </w:rPr>
        <w:t>Singular Value Decomposition (SVD) is a powerful tool in linear algebra and numerical analysis with extensive applications in digital image processing. In this paper, we develop and evaluate an SVD-based image compression and denoising system from scratch without relying on built-in algebraic libraries. The required SVD is derived by constructing the symmetric matrix B = A</w:t>
      </w:r>
      <w:r w:rsidRPr="00555F38">
        <w:rPr>
          <w:b/>
          <w:bCs/>
          <w:sz w:val="20"/>
          <w:szCs w:val="20"/>
          <w:vertAlign w:val="superscript"/>
        </w:rPr>
        <w:t>T</w:t>
      </w:r>
      <w:r w:rsidRPr="00555F38">
        <w:rPr>
          <w:b/>
          <w:bCs/>
          <w:sz w:val="20"/>
          <w:szCs w:val="20"/>
        </w:rPr>
        <w:t>A and solving its eigenvalues and eigenvectors using a self-implemented Power Iteration with Hotelling's Deflation eigensolver. The custom SVD is evaluated on a grayscale photograph (332×300 pixels) across several ranks k ∈ {5, 10, 20, 50, 100, 200}. For image compression, the reconstruction quality scales from a highly compressed low-quality approximation (relative Frobenius error of 11.75% at k = 5) to an almost indistinguishable representation (relative Frobenius error of 0.26% at k = 200). For image denoising, a noisy observation containing additive Gaussian noise (σ ≈ 0.0588) is reconstructed. The truncated SVD acts as a low-pass filter, yielding an optimal denoising rank of k* = 20, which maximizes the Peak Signal-to-Noise Ratio (PSNR) at 27.96 dB, a significant improvement of +3.04 dB over the noisy baseline.</w:t>
      </w:r>
    </w:p>
    <w:p w14:paraId="0E7AAC95" w14:textId="1411D910" w:rsidR="0058099D" w:rsidRPr="00555F38" w:rsidRDefault="00000000">
      <w:pPr>
        <w:spacing w:after="100"/>
        <w:rPr>
          <w:sz w:val="20"/>
          <w:szCs w:val="20"/>
        </w:rPr>
      </w:pPr>
      <w:r w:rsidRPr="00555F38">
        <w:rPr>
          <w:b/>
          <w:bCs/>
          <w:sz w:val="20"/>
          <w:szCs w:val="20"/>
        </w:rPr>
        <w:t>Index Terms</w:t>
      </w:r>
      <w:r w:rsidR="00F101BD" w:rsidRPr="00555F38">
        <w:rPr>
          <w:sz w:val="20"/>
          <w:szCs w:val="20"/>
        </w:rPr>
        <w:t xml:space="preserve">- </w:t>
      </w:r>
      <w:r w:rsidRPr="00555F38">
        <w:rPr>
          <w:sz w:val="20"/>
          <w:szCs w:val="20"/>
        </w:rPr>
        <w:t>Singular Value Decomposition, Image Compression, Image Denoising, Power Iteration, Hotelling's Deflation, Rayleigh Quotient.</w:t>
      </w:r>
    </w:p>
    <w:p w14:paraId="133B857B" w14:textId="77777777" w:rsidR="0058099D" w:rsidRPr="00555F38" w:rsidRDefault="00000000">
      <w:pPr>
        <w:spacing w:before="120" w:after="60"/>
        <w:jc w:val="center"/>
        <w:rPr>
          <w:sz w:val="20"/>
          <w:szCs w:val="20"/>
        </w:rPr>
      </w:pPr>
      <w:r w:rsidRPr="00555F38">
        <w:rPr>
          <w:b/>
          <w:bCs/>
          <w:caps/>
          <w:sz w:val="20"/>
          <w:szCs w:val="20"/>
        </w:rPr>
        <w:t>I.  Introduction</w:t>
      </w:r>
    </w:p>
    <w:p w14:paraId="6D7C7FBF" w14:textId="77777777" w:rsidR="0058099D" w:rsidRPr="00555F38" w:rsidRDefault="00000000">
      <w:pPr>
        <w:spacing w:after="80"/>
        <w:jc w:val="both"/>
        <w:rPr>
          <w:sz w:val="20"/>
          <w:szCs w:val="20"/>
        </w:rPr>
      </w:pPr>
      <w:r w:rsidRPr="00555F38">
        <w:rPr>
          <w:sz w:val="20"/>
          <w:szCs w:val="20"/>
        </w:rPr>
        <w:t>In digital image processing, images are represented as matrices of pixel intensities, where the dimensions correspond to spatial coordinates. Such representations typically contain significant spatial redundancy and high-frequency noise. Reducing storage footprints while preserving structural features is a key challenge. Singular Value Decomposition (SVD) provides a mathematically rigorous framework for low-rank matrix approximation, which forms the cornerstone of lossy image compression and feature extraction [1].</w:t>
      </w:r>
    </w:p>
    <w:p w14:paraId="5C3DA7D7" w14:textId="77777777" w:rsidR="0058099D" w:rsidRPr="00555F38" w:rsidRDefault="00000000">
      <w:pPr>
        <w:spacing w:after="80"/>
        <w:jc w:val="both"/>
        <w:rPr>
          <w:sz w:val="20"/>
          <w:szCs w:val="20"/>
        </w:rPr>
      </w:pPr>
      <w:r w:rsidRPr="00555F38">
        <w:rPr>
          <w:sz w:val="20"/>
          <w:szCs w:val="20"/>
        </w:rPr>
        <w:t>By factoring an image matrix A into its fundamental singular components, we can reconstruct the image using a truncated subset of the most dominant singular values. This rank-k approximation filters out less significant components. While this is primarily used for compression, it is equally effective for denoising, as random high-frequency noise tends to distribute across the lower-order singular components with smaller singular values.</w:t>
      </w:r>
    </w:p>
    <w:p w14:paraId="445CBAB2" w14:textId="77777777" w:rsidR="0058099D" w:rsidRPr="00555F38" w:rsidRDefault="00000000">
      <w:pPr>
        <w:spacing w:after="80"/>
        <w:jc w:val="both"/>
        <w:rPr>
          <w:sz w:val="20"/>
          <w:szCs w:val="20"/>
        </w:rPr>
      </w:pPr>
      <w:r w:rsidRPr="00555F38">
        <w:rPr>
          <w:sz w:val="20"/>
          <w:szCs w:val="20"/>
        </w:rPr>
        <w:t xml:space="preserve">To meet strict engineering constraints, we avoid black-box numerical libraries for the SVD. Instead, we implement an eigensolver from scratch using Power Iteration combined with Hotelling's Deflation. This eigensolver operates on the </w:t>
      </w:r>
      <w:r w:rsidRPr="00555F38">
        <w:rPr>
          <w:sz w:val="20"/>
          <w:szCs w:val="20"/>
        </w:rPr>
        <w:t>symmetric, positive semi-definite matrix B = AᵀA to compute its eigenvalues and orthonormal eigenvectors, which are then used to build the full SVD.</w:t>
      </w:r>
    </w:p>
    <w:p w14:paraId="34732577" w14:textId="7EDF4B56" w:rsidR="0058099D" w:rsidRPr="00555F38" w:rsidRDefault="00000000">
      <w:pPr>
        <w:spacing w:after="80"/>
        <w:jc w:val="both"/>
        <w:rPr>
          <w:sz w:val="20"/>
          <w:szCs w:val="20"/>
        </w:rPr>
      </w:pPr>
      <w:r w:rsidRPr="00555F38">
        <w:rPr>
          <w:sz w:val="20"/>
          <w:szCs w:val="20"/>
        </w:rPr>
        <w:t>This paper evaluates the performance of the implemented system across two distinct tasks: (1) image compression, and (2) image denoising in the presence of additive white Gaussian noise. The remainder of this paper is structured as follows. Section II presents the theoretical background and custom SVD derivation. Section III details the experimental setup and code implementation. Section IV presents and discusses the quantitative and qualitative results, followed by an analysis of scalability limitations in Section V. Section VI concludes the paper.</w:t>
      </w:r>
      <w:r w:rsidR="00156117" w:rsidRPr="00555F38">
        <w:rPr>
          <w:sz w:val="20"/>
          <w:szCs w:val="20"/>
        </w:rPr>
        <w:t xml:space="preserve"> </w:t>
      </w:r>
    </w:p>
    <w:p w14:paraId="40712829" w14:textId="77777777" w:rsidR="0058099D" w:rsidRPr="00555F38" w:rsidRDefault="00000000">
      <w:pPr>
        <w:spacing w:before="120" w:after="60"/>
        <w:jc w:val="center"/>
        <w:rPr>
          <w:sz w:val="20"/>
          <w:szCs w:val="20"/>
        </w:rPr>
      </w:pPr>
      <w:r w:rsidRPr="00555F38">
        <w:rPr>
          <w:b/>
          <w:bCs/>
          <w:caps/>
          <w:sz w:val="20"/>
          <w:szCs w:val="20"/>
        </w:rPr>
        <w:t>II.  Theoretical Background and Methodology</w:t>
      </w:r>
    </w:p>
    <w:p w14:paraId="501E963E" w14:textId="77777777" w:rsidR="0058099D" w:rsidRPr="00555F38" w:rsidRDefault="00000000">
      <w:pPr>
        <w:spacing w:before="80" w:after="40"/>
        <w:rPr>
          <w:sz w:val="20"/>
          <w:szCs w:val="20"/>
        </w:rPr>
      </w:pPr>
      <w:r w:rsidRPr="00555F38">
        <w:rPr>
          <w:i/>
          <w:iCs/>
          <w:sz w:val="20"/>
          <w:szCs w:val="20"/>
        </w:rPr>
        <w:t>A. Singular Value Decomposition (SVD)</w:t>
      </w:r>
    </w:p>
    <w:p w14:paraId="4076B133" w14:textId="77777777" w:rsidR="0058099D" w:rsidRPr="00555F38" w:rsidRDefault="00000000">
      <w:pPr>
        <w:spacing w:after="80"/>
        <w:jc w:val="both"/>
        <w:rPr>
          <w:sz w:val="20"/>
          <w:szCs w:val="20"/>
        </w:rPr>
      </w:pPr>
      <w:r w:rsidRPr="00555F38">
        <w:rPr>
          <w:sz w:val="20"/>
          <w:szCs w:val="20"/>
        </w:rPr>
        <w:t>Let a grayscale image be represented as a real matrix A ∈ ℝᵐˣⁿ. The SVD factorizes A into three matrices:</w:t>
      </w:r>
    </w:p>
    <w:p w14:paraId="2478C1DA" w14:textId="77777777" w:rsidR="0058099D" w:rsidRPr="00555F38" w:rsidRDefault="00000000">
      <w:pPr>
        <w:spacing w:after="80"/>
        <w:jc w:val="center"/>
        <w:rPr>
          <w:sz w:val="20"/>
          <w:szCs w:val="20"/>
        </w:rPr>
      </w:pPr>
      <w:r w:rsidRPr="00555F38">
        <w:rPr>
          <w:i/>
          <w:iCs/>
          <w:sz w:val="20"/>
          <w:szCs w:val="20"/>
        </w:rPr>
        <w:t>A = UΣVᵀ  (1)</w:t>
      </w:r>
    </w:p>
    <w:p w14:paraId="47B1973F" w14:textId="77777777" w:rsidR="0058099D" w:rsidRPr="00555F38" w:rsidRDefault="00000000">
      <w:pPr>
        <w:spacing w:after="80"/>
        <w:jc w:val="both"/>
        <w:rPr>
          <w:sz w:val="20"/>
          <w:szCs w:val="20"/>
        </w:rPr>
      </w:pPr>
      <w:r w:rsidRPr="00555F38">
        <w:rPr>
          <w:sz w:val="20"/>
          <w:szCs w:val="20"/>
        </w:rPr>
        <w:t>where U ∈ ℝᵐˣᵐ is an orthogonal matrix whose columns are the left singular vectors uᵢ; V ∈ ℝⁿˣⁿ is an orthogonal matrix whose columns are the right singular vectors vᵢ; and Σ ∈ ℝᵐˣⁿ is a diagonal matrix containing non-negative diagonal elements σ₁ ≥ σ₂ ≥ ··· ≥ σᵣ &gt; 0 (where r = min(m,n)), which represent the singular values of A.</w:t>
      </w:r>
    </w:p>
    <w:p w14:paraId="03041791" w14:textId="77777777" w:rsidR="0058099D" w:rsidRPr="00555F38" w:rsidRDefault="00000000">
      <w:pPr>
        <w:spacing w:after="80"/>
        <w:jc w:val="both"/>
        <w:rPr>
          <w:sz w:val="20"/>
          <w:szCs w:val="20"/>
        </w:rPr>
      </w:pPr>
      <w:r w:rsidRPr="00555F38">
        <w:rPr>
          <w:sz w:val="20"/>
          <w:szCs w:val="20"/>
        </w:rPr>
        <w:t>According to the Eckart–Young–Mirsky theorem, the optimal rank-k approximation Aₖ of A under both the spectral and Frobenius norms is obtained by keeping only the k largest singular values:</w:t>
      </w:r>
    </w:p>
    <w:p w14:paraId="4F08DAAF" w14:textId="77777777" w:rsidR="0058099D" w:rsidRPr="00555F38" w:rsidRDefault="00000000">
      <w:pPr>
        <w:spacing w:after="80"/>
        <w:jc w:val="center"/>
        <w:rPr>
          <w:sz w:val="20"/>
          <w:szCs w:val="20"/>
        </w:rPr>
      </w:pPr>
      <w:r w:rsidRPr="00555F38">
        <w:rPr>
          <w:i/>
          <w:iCs/>
          <w:sz w:val="20"/>
          <w:szCs w:val="20"/>
        </w:rPr>
        <w:t>Aₖ = UₖΣₖVₖᵀ = Σᵢ₌₁ᵏ σᵢuᵢvᵢᵀ  (2)</w:t>
      </w:r>
    </w:p>
    <w:p w14:paraId="21BA5095" w14:textId="77777777" w:rsidR="0058099D" w:rsidRPr="00555F38" w:rsidRDefault="00000000">
      <w:pPr>
        <w:spacing w:after="80"/>
        <w:jc w:val="both"/>
        <w:rPr>
          <w:sz w:val="20"/>
          <w:szCs w:val="20"/>
        </w:rPr>
      </w:pPr>
      <w:r w:rsidRPr="00555F38">
        <w:rPr>
          <w:sz w:val="20"/>
          <w:szCs w:val="20"/>
        </w:rPr>
        <w:t>where Uₖ ∈ ℝᵐˣᵏ and Vₖ ∈ ℝⁿˣᵏ contain the first k columns of U and V, and Σₖ ∈ ℝᵏˣᵏ is the diagonal matrix of the top k singular values.</w:t>
      </w:r>
    </w:p>
    <w:p w14:paraId="03B228EB" w14:textId="77777777" w:rsidR="0058099D" w:rsidRPr="00555F38" w:rsidRDefault="00000000">
      <w:pPr>
        <w:spacing w:before="80" w:after="40"/>
        <w:rPr>
          <w:sz w:val="20"/>
          <w:szCs w:val="20"/>
        </w:rPr>
      </w:pPr>
      <w:r w:rsidRPr="00555F38">
        <w:rPr>
          <w:i/>
          <w:iCs/>
          <w:sz w:val="20"/>
          <w:szCs w:val="20"/>
        </w:rPr>
        <w:t>B. Eigensolver via Power Iteration and Deflation</w:t>
      </w:r>
    </w:p>
    <w:p w14:paraId="64D8691B" w14:textId="77777777" w:rsidR="0058099D" w:rsidRPr="00555F38" w:rsidRDefault="00000000">
      <w:pPr>
        <w:spacing w:after="80"/>
        <w:jc w:val="both"/>
        <w:rPr>
          <w:sz w:val="20"/>
          <w:szCs w:val="20"/>
        </w:rPr>
      </w:pPr>
      <w:r w:rsidRPr="00555F38">
        <w:rPr>
          <w:sz w:val="20"/>
          <w:szCs w:val="20"/>
        </w:rPr>
        <w:t>The SVD can be derived from the spectral decomposition of the symmetric matrix B = AᵀA ∈ ℝⁿˣⁿ. The eigenvalue problem for B is:</w:t>
      </w:r>
    </w:p>
    <w:p w14:paraId="5D451151" w14:textId="77777777" w:rsidR="0058099D" w:rsidRPr="00555F38" w:rsidRDefault="00000000">
      <w:pPr>
        <w:spacing w:after="80"/>
        <w:jc w:val="center"/>
        <w:rPr>
          <w:sz w:val="20"/>
          <w:szCs w:val="20"/>
        </w:rPr>
      </w:pPr>
      <w:r w:rsidRPr="00555F38">
        <w:rPr>
          <w:i/>
          <w:iCs/>
          <w:sz w:val="20"/>
          <w:szCs w:val="20"/>
        </w:rPr>
        <w:t>Bvᵢ = λᵢvᵢ,  i = 1,2,...,n  (3)</w:t>
      </w:r>
    </w:p>
    <w:p w14:paraId="3DB62878" w14:textId="77777777" w:rsidR="0058099D" w:rsidRPr="00555F38" w:rsidRDefault="00000000">
      <w:pPr>
        <w:spacing w:after="80"/>
        <w:jc w:val="both"/>
        <w:rPr>
          <w:sz w:val="20"/>
          <w:szCs w:val="20"/>
        </w:rPr>
      </w:pPr>
      <w:r w:rsidRPr="00555F38">
        <w:rPr>
          <w:sz w:val="20"/>
          <w:szCs w:val="20"/>
        </w:rPr>
        <w:t>Because B is symmetric and positive semi-definite, its eigenvalues are real and non-negative. The singular values of A relate to eigenvalues of B by σᵢ = √max(λᵢ, 0). To compute eigenpairs of B, we initialize a random unit vector b⁽⁰⁾ ∈ ℝⁿ and run:</w:t>
      </w:r>
    </w:p>
    <w:p w14:paraId="103B477B" w14:textId="77777777" w:rsidR="0058099D" w:rsidRPr="00555F38" w:rsidRDefault="00000000">
      <w:pPr>
        <w:spacing w:after="80"/>
        <w:jc w:val="center"/>
        <w:rPr>
          <w:sz w:val="20"/>
          <w:szCs w:val="20"/>
        </w:rPr>
      </w:pPr>
      <w:r w:rsidRPr="00555F38">
        <w:rPr>
          <w:i/>
          <w:iCs/>
          <w:sz w:val="20"/>
          <w:szCs w:val="20"/>
        </w:rPr>
        <w:t>b⁽ᵗ⁺¹⁾ = B⁽ʲ⁾b⁽ᵗ⁾ / ‖B⁽ʲ⁾b⁽ᵗ⁾‖₂  (5)</w:t>
      </w:r>
    </w:p>
    <w:p w14:paraId="4D3202E3" w14:textId="77777777" w:rsidR="0058099D" w:rsidRPr="00555F38" w:rsidRDefault="00000000">
      <w:pPr>
        <w:spacing w:after="80"/>
        <w:jc w:val="both"/>
        <w:rPr>
          <w:sz w:val="20"/>
          <w:szCs w:val="20"/>
        </w:rPr>
      </w:pPr>
      <w:r w:rsidRPr="00555F38">
        <w:rPr>
          <w:sz w:val="20"/>
          <w:szCs w:val="20"/>
        </w:rPr>
        <w:lastRenderedPageBreak/>
        <w:t>Upon convergence, vⱼ ≈ b⁽ᵀ⁾ is the dominant eigenvector of B⁽ʲ⁾. The corresponding eigenvalue λⱼ is obtained using the Rayleigh quotient: λⱼ = vⱼᵀB⁽ʲ⁾vⱼ / vⱼᵀvⱼ.</w:t>
      </w:r>
    </w:p>
    <w:p w14:paraId="12A5AA11" w14:textId="77777777" w:rsidR="0058099D" w:rsidRPr="00555F38" w:rsidRDefault="00000000">
      <w:pPr>
        <w:spacing w:after="80"/>
        <w:jc w:val="both"/>
        <w:rPr>
          <w:sz w:val="20"/>
          <w:szCs w:val="20"/>
        </w:rPr>
      </w:pPr>
      <w:r w:rsidRPr="00555F38">
        <w:rPr>
          <w:sz w:val="20"/>
          <w:szCs w:val="20"/>
        </w:rPr>
        <w:t>To compute subsequent eigenvalues, we apply Hotelling's Deflation. Once the dominant eigenpair (λⱼ, vⱼ) of B⁽ʲ⁾ is found, we project its contribution out to form B⁽ʲ⁺¹⁾:</w:t>
      </w:r>
    </w:p>
    <w:p w14:paraId="7879FB5B" w14:textId="77777777" w:rsidR="0058099D" w:rsidRPr="00555F38" w:rsidRDefault="00000000">
      <w:pPr>
        <w:spacing w:after="80"/>
        <w:jc w:val="center"/>
        <w:rPr>
          <w:sz w:val="20"/>
          <w:szCs w:val="20"/>
        </w:rPr>
      </w:pPr>
      <w:r w:rsidRPr="00555F38">
        <w:rPr>
          <w:i/>
          <w:iCs/>
          <w:sz w:val="20"/>
          <w:szCs w:val="20"/>
        </w:rPr>
        <w:t>B⁽ʲ⁺¹⁾ = B⁽ʲ⁾ − λⱼvⱼvⱼᵀ  (7)</w:t>
      </w:r>
    </w:p>
    <w:p w14:paraId="7AACC033" w14:textId="77777777" w:rsidR="0058099D" w:rsidRPr="00555F38" w:rsidRDefault="00000000">
      <w:pPr>
        <w:spacing w:after="80"/>
        <w:jc w:val="both"/>
        <w:rPr>
          <w:sz w:val="20"/>
          <w:szCs w:val="20"/>
        </w:rPr>
      </w:pPr>
      <w:r w:rsidRPr="00555F38">
        <w:rPr>
          <w:sz w:val="20"/>
          <w:szCs w:val="20"/>
        </w:rPr>
        <w:t>This deflation shifts the largest eigenvalue to zero while leaving the others unchanged. By recursively applying Power Iteration and Hotelling's Deflation, we compute the first k largest eigenvalues and eigenvectors.</w:t>
      </w:r>
    </w:p>
    <w:p w14:paraId="5056652E" w14:textId="77777777" w:rsidR="0058099D" w:rsidRPr="00555F38" w:rsidRDefault="00000000">
      <w:pPr>
        <w:spacing w:before="80" w:after="40"/>
        <w:rPr>
          <w:sz w:val="20"/>
          <w:szCs w:val="20"/>
        </w:rPr>
      </w:pPr>
      <w:r w:rsidRPr="00555F38">
        <w:rPr>
          <w:i/>
          <w:iCs/>
          <w:sz w:val="20"/>
          <w:szCs w:val="20"/>
        </w:rPr>
        <w:t>C. Constructing the Custom SVD</w:t>
      </w:r>
    </w:p>
    <w:p w14:paraId="1D746AE8" w14:textId="77777777" w:rsidR="0058099D" w:rsidRPr="00555F38" w:rsidRDefault="00000000">
      <w:pPr>
        <w:spacing w:after="80"/>
        <w:jc w:val="both"/>
        <w:rPr>
          <w:sz w:val="20"/>
          <w:szCs w:val="20"/>
        </w:rPr>
      </w:pPr>
      <w:r w:rsidRPr="00555F38">
        <w:rPr>
          <w:sz w:val="20"/>
          <w:szCs w:val="20"/>
        </w:rPr>
        <w:t>After obtaining the right singular vectors Vₖ = [v₁, v₂, ..., vₖ] and singular values σᵢ = √λᵢ, the left singular vectors are computed as:</w:t>
      </w:r>
    </w:p>
    <w:p w14:paraId="16360DEA" w14:textId="77777777" w:rsidR="0058099D" w:rsidRPr="00555F38" w:rsidRDefault="00000000">
      <w:pPr>
        <w:spacing w:after="80"/>
        <w:jc w:val="center"/>
        <w:rPr>
          <w:sz w:val="20"/>
          <w:szCs w:val="20"/>
        </w:rPr>
      </w:pPr>
      <w:r w:rsidRPr="00555F38">
        <w:rPr>
          <w:i/>
          <w:iCs/>
          <w:sz w:val="20"/>
          <w:szCs w:val="20"/>
        </w:rPr>
        <w:t>uᵢ = (1/σᵢ)Avᵢ,  i = 1,2,...,k  (8)</w:t>
      </w:r>
    </w:p>
    <w:p w14:paraId="32C0965C" w14:textId="77777777" w:rsidR="0058099D" w:rsidRPr="00555F38" w:rsidRDefault="00000000">
      <w:pPr>
        <w:spacing w:after="80"/>
        <w:jc w:val="both"/>
        <w:rPr>
          <w:sz w:val="20"/>
          <w:szCs w:val="20"/>
        </w:rPr>
      </w:pPr>
      <w:r w:rsidRPr="00555F38">
        <w:rPr>
          <w:sz w:val="20"/>
          <w:szCs w:val="20"/>
        </w:rPr>
        <w:t>This ensures Avᵢ = σᵢuᵢ. The rank-k approximation is then: Aₖ = UₖΣₖVₖᵀ.</w:t>
      </w:r>
    </w:p>
    <w:p w14:paraId="215524C9" w14:textId="77777777" w:rsidR="0058099D" w:rsidRPr="00555F38" w:rsidRDefault="00000000">
      <w:pPr>
        <w:spacing w:before="80" w:after="40"/>
        <w:rPr>
          <w:sz w:val="20"/>
          <w:szCs w:val="20"/>
        </w:rPr>
      </w:pPr>
      <w:r w:rsidRPr="00555F38">
        <w:rPr>
          <w:i/>
          <w:iCs/>
          <w:sz w:val="20"/>
          <w:szCs w:val="20"/>
        </w:rPr>
        <w:t>D. Evaluation Metrics</w:t>
      </w:r>
    </w:p>
    <w:p w14:paraId="5BCF087E" w14:textId="17D02DD8" w:rsidR="00234E1E" w:rsidRPr="00555F38" w:rsidRDefault="00000000">
      <w:pPr>
        <w:spacing w:after="80"/>
        <w:jc w:val="both"/>
        <w:rPr>
          <w:sz w:val="20"/>
          <w:szCs w:val="20"/>
        </w:rPr>
      </w:pPr>
      <w:r w:rsidRPr="00555F38">
        <w:rPr>
          <w:sz w:val="20"/>
          <w:szCs w:val="20"/>
        </w:rPr>
        <w:t>Reconstruction quality is evaluated using: (1) MSE = (1/mn)‖A−Aₖ‖²_F; (2) Relative Frobenius Error = ‖A−Aₖ‖_F / ‖A‖_F; and (3) PSNR = 10 log₁₀(MAX² / MSE) in decibels (dB), where MAX = 1.0 for images normalized to [0, 1].</w:t>
      </w:r>
    </w:p>
    <w:p w14:paraId="3A249257" w14:textId="77777777" w:rsidR="0058099D" w:rsidRPr="00555F38" w:rsidRDefault="00000000">
      <w:pPr>
        <w:spacing w:before="120" w:after="60"/>
        <w:jc w:val="center"/>
        <w:rPr>
          <w:sz w:val="20"/>
          <w:szCs w:val="20"/>
        </w:rPr>
      </w:pPr>
      <w:r w:rsidRPr="00555F38">
        <w:rPr>
          <w:b/>
          <w:bCs/>
          <w:caps/>
          <w:sz w:val="20"/>
          <w:szCs w:val="20"/>
        </w:rPr>
        <w:t>III.  Experimental Setup and Implementation</w:t>
      </w:r>
    </w:p>
    <w:p w14:paraId="280EF371" w14:textId="77777777" w:rsidR="0058099D" w:rsidRPr="00555F38" w:rsidRDefault="00000000">
      <w:pPr>
        <w:spacing w:before="80" w:after="40"/>
        <w:rPr>
          <w:sz w:val="20"/>
          <w:szCs w:val="20"/>
        </w:rPr>
      </w:pPr>
      <w:r w:rsidRPr="00555F38">
        <w:rPr>
          <w:i/>
          <w:iCs/>
          <w:sz w:val="20"/>
          <w:szCs w:val="20"/>
        </w:rPr>
        <w:t>A. Image Preprocessing</w:t>
      </w:r>
    </w:p>
    <w:p w14:paraId="353EFFBD" w14:textId="7F3F201C" w:rsidR="00156117" w:rsidRPr="00555F38" w:rsidRDefault="00000000">
      <w:pPr>
        <w:spacing w:after="80"/>
        <w:jc w:val="both"/>
        <w:rPr>
          <w:sz w:val="20"/>
          <w:szCs w:val="20"/>
        </w:rPr>
      </w:pPr>
      <w:r w:rsidRPr="00555F38">
        <w:rPr>
          <w:sz w:val="20"/>
          <w:szCs w:val="20"/>
        </w:rPr>
        <w:t>A personal grayscale photograph with dimensions m = 332 and n = 300 is used as the input matrix A. This satisfies the project constraint 256 ≤ min(m,n) and max(m,n) ≤ 512. The pixel intensities are read and converted to 64-bit floating-point values normalized to the interval [0, 1].</w:t>
      </w:r>
    </w:p>
    <w:p w14:paraId="5F4D11C3" w14:textId="2AAF424E" w:rsidR="00156117" w:rsidRPr="00555F38" w:rsidRDefault="00156117" w:rsidP="00156117">
      <w:pPr>
        <w:spacing w:after="80"/>
        <w:jc w:val="center"/>
        <w:rPr>
          <w:sz w:val="20"/>
          <w:szCs w:val="20"/>
        </w:rPr>
      </w:pPr>
      <w:r w:rsidRPr="00555F38">
        <w:rPr>
          <w:noProof/>
          <w:sz w:val="20"/>
          <w:szCs w:val="20"/>
        </w:rPr>
        <w:drawing>
          <wp:inline distT="0" distB="0" distL="0" distR="0" wp14:anchorId="3AA120C6" wp14:editId="64E9FA95">
            <wp:extent cx="1470470" cy="1328738"/>
            <wp:effectExtent l="0" t="0" r="3175" b="5080"/>
            <wp:docPr id="160678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87627" name="Picture 1606787627"/>
                    <pic:cNvPicPr/>
                  </pic:nvPicPr>
                  <pic:blipFill>
                    <a:blip r:embed="rId7">
                      <a:extLst>
                        <a:ext uri="{28A0092B-C50C-407E-A947-70E740481C1C}">
                          <a14:useLocalDpi xmlns:a14="http://schemas.microsoft.com/office/drawing/2010/main" val="0"/>
                        </a:ext>
                      </a:extLst>
                    </a:blip>
                    <a:stretch>
                      <a:fillRect/>
                    </a:stretch>
                  </pic:blipFill>
                  <pic:spPr>
                    <a:xfrm>
                      <a:off x="0" y="0"/>
                      <a:ext cx="1485391" cy="1342220"/>
                    </a:xfrm>
                    <a:prstGeom prst="rect">
                      <a:avLst/>
                    </a:prstGeom>
                  </pic:spPr>
                </pic:pic>
              </a:graphicData>
            </a:graphic>
          </wp:inline>
        </w:drawing>
      </w:r>
    </w:p>
    <w:p w14:paraId="7AFD8C51" w14:textId="138FBF45" w:rsidR="00156117" w:rsidRPr="00555F38" w:rsidRDefault="00156117" w:rsidP="00156117">
      <w:pPr>
        <w:spacing w:after="80"/>
        <w:jc w:val="center"/>
        <w:rPr>
          <w:sz w:val="20"/>
          <w:szCs w:val="20"/>
        </w:rPr>
      </w:pPr>
      <w:r w:rsidRPr="00555F38">
        <w:rPr>
          <w:sz w:val="20"/>
          <w:szCs w:val="20"/>
        </w:rPr>
        <w:t>Fig.1: Image used troughout the project</w:t>
      </w:r>
    </w:p>
    <w:p w14:paraId="26E93CA3" w14:textId="77777777" w:rsidR="0058099D" w:rsidRPr="00555F38" w:rsidRDefault="00000000">
      <w:pPr>
        <w:spacing w:before="80" w:after="40"/>
        <w:rPr>
          <w:sz w:val="20"/>
          <w:szCs w:val="20"/>
        </w:rPr>
      </w:pPr>
      <w:r w:rsidRPr="00555F38">
        <w:rPr>
          <w:i/>
          <w:iCs/>
          <w:sz w:val="20"/>
          <w:szCs w:val="20"/>
        </w:rPr>
        <w:t>B. Algorithmic Parameters</w:t>
      </w:r>
    </w:p>
    <w:p w14:paraId="5CC7FF0C" w14:textId="77777777" w:rsidR="0058099D" w:rsidRPr="00555F38" w:rsidRDefault="00000000">
      <w:pPr>
        <w:spacing w:after="80"/>
        <w:jc w:val="both"/>
        <w:rPr>
          <w:sz w:val="20"/>
          <w:szCs w:val="20"/>
        </w:rPr>
      </w:pPr>
      <w:r w:rsidRPr="00555F38">
        <w:rPr>
          <w:sz w:val="20"/>
          <w:szCs w:val="20"/>
        </w:rPr>
        <w:t>The algorithm is implemented in Python using the numpy, pandas, and matplotlib libraries. The custom eigensolver is initialized with a fixed random seed of 0 to ensure reproducibility of the Power Iteration results. The Power Iteration inner loop runs for a maximum of 500 iterations per eigenvalue, which is sufficient to achieve high precision. The outer loop extracts up to 200 eigenvalues using Hotelling's Deflation to support the testing of ranks k ∈ {5, 10, 20, 50, 100, 200}.</w:t>
      </w:r>
    </w:p>
    <w:p w14:paraId="7F905449" w14:textId="77777777" w:rsidR="0058099D" w:rsidRPr="00555F38" w:rsidRDefault="00000000">
      <w:pPr>
        <w:spacing w:before="80" w:after="40"/>
        <w:rPr>
          <w:sz w:val="20"/>
          <w:szCs w:val="20"/>
        </w:rPr>
      </w:pPr>
      <w:r w:rsidRPr="00555F38">
        <w:rPr>
          <w:i/>
          <w:iCs/>
          <w:sz w:val="20"/>
          <w:szCs w:val="20"/>
        </w:rPr>
        <w:t>C. Noise Generation and Denoising Setup</w:t>
      </w:r>
    </w:p>
    <w:p w14:paraId="5EFE680F" w14:textId="77777777" w:rsidR="0058099D" w:rsidRPr="00555F38" w:rsidRDefault="00000000">
      <w:pPr>
        <w:spacing w:after="80"/>
        <w:jc w:val="both"/>
        <w:rPr>
          <w:sz w:val="20"/>
          <w:szCs w:val="20"/>
        </w:rPr>
      </w:pPr>
      <w:r w:rsidRPr="00555F38">
        <w:rPr>
          <w:sz w:val="20"/>
          <w:szCs w:val="20"/>
        </w:rPr>
        <w:t>An additive white Gaussian noise matrix N is generated, where Nᵢⱼ ~ 𝒩(0, σ²) with noise standard deviation σ = 15/255 ≈ 0.05882. The noisy observation is:</w:t>
      </w:r>
    </w:p>
    <w:p w14:paraId="60EAE4BC" w14:textId="77777777" w:rsidR="0058099D" w:rsidRPr="00555F38" w:rsidRDefault="00000000">
      <w:pPr>
        <w:spacing w:after="80"/>
        <w:jc w:val="center"/>
        <w:rPr>
          <w:sz w:val="20"/>
          <w:szCs w:val="20"/>
        </w:rPr>
      </w:pPr>
      <w:r w:rsidRPr="00555F38">
        <w:rPr>
          <w:i/>
          <w:iCs/>
          <w:sz w:val="20"/>
          <w:szCs w:val="20"/>
        </w:rPr>
        <w:t>A_noisy = clip(A + N, 0, 1)  (13)</w:t>
      </w:r>
    </w:p>
    <w:p w14:paraId="2E55DF9B" w14:textId="77777777" w:rsidR="0058099D" w:rsidRPr="00555F38" w:rsidRDefault="00000000">
      <w:pPr>
        <w:spacing w:after="80"/>
        <w:jc w:val="both"/>
        <w:rPr>
          <w:sz w:val="20"/>
          <w:szCs w:val="20"/>
        </w:rPr>
      </w:pPr>
      <w:r w:rsidRPr="00555F38">
        <w:rPr>
          <w:sz w:val="20"/>
          <w:szCs w:val="20"/>
        </w:rPr>
        <w:t>For each tested rank k, the SVD is computed on the noisy matrix A_noisy to yield the singular components (Û, Σ̂, V̂). The denoised reconstruction is formed as Âₖ = ÛₖΣ̂ₖV̂ₖᵀ.</w:t>
      </w:r>
    </w:p>
    <w:p w14:paraId="2F7018F2" w14:textId="77777777" w:rsidR="0058099D" w:rsidRPr="00555F38" w:rsidRDefault="00000000">
      <w:pPr>
        <w:spacing w:before="120" w:after="60"/>
        <w:jc w:val="center"/>
        <w:rPr>
          <w:sz w:val="20"/>
          <w:szCs w:val="20"/>
        </w:rPr>
      </w:pPr>
      <w:r w:rsidRPr="00555F38">
        <w:rPr>
          <w:b/>
          <w:bCs/>
          <w:caps/>
          <w:sz w:val="20"/>
          <w:szCs w:val="20"/>
        </w:rPr>
        <w:t>IV.  Experimental Results and Analysis</w:t>
      </w:r>
    </w:p>
    <w:p w14:paraId="7A79DB5F" w14:textId="77777777" w:rsidR="0058099D" w:rsidRPr="00555F38" w:rsidRDefault="00000000">
      <w:pPr>
        <w:spacing w:before="80" w:after="40"/>
        <w:rPr>
          <w:sz w:val="20"/>
          <w:szCs w:val="20"/>
        </w:rPr>
      </w:pPr>
      <w:r w:rsidRPr="00555F38">
        <w:rPr>
          <w:i/>
          <w:iCs/>
          <w:sz w:val="20"/>
          <w:szCs w:val="20"/>
        </w:rPr>
        <w:t>A. Image Compression Evaluation</w:t>
      </w:r>
    </w:p>
    <w:p w14:paraId="2FE1B516" w14:textId="77777777" w:rsidR="0058099D" w:rsidRPr="00555F38" w:rsidRDefault="00000000">
      <w:pPr>
        <w:spacing w:after="80"/>
        <w:jc w:val="both"/>
        <w:rPr>
          <w:sz w:val="20"/>
          <w:szCs w:val="20"/>
        </w:rPr>
      </w:pPr>
      <w:r w:rsidRPr="00555F38">
        <w:rPr>
          <w:sz w:val="20"/>
          <w:szCs w:val="20"/>
        </w:rPr>
        <w:t>The compression performance of the custom SVD is evaluated across the designated ranks. Table I presents the quantitative metrics, including MSE, Relative Frobenius Error, Storage percentage, and Quality Level. Quality levels are classified based on the ratio of k to r = min(m,n) = 300: low if k ≤ 0.05r (k ≤ 15), medium if 0.05r &lt; k ≤ 0.20r (15 &lt; k ≤ 60), and high if k &gt; 0.20r (k &gt; 60).</w:t>
      </w:r>
    </w:p>
    <w:p w14:paraId="00ECE44A" w14:textId="77777777" w:rsidR="0058099D" w:rsidRPr="00555F38" w:rsidRDefault="00000000">
      <w:pPr>
        <w:spacing w:before="80" w:after="40"/>
        <w:jc w:val="center"/>
        <w:rPr>
          <w:sz w:val="20"/>
          <w:szCs w:val="20"/>
        </w:rPr>
      </w:pPr>
      <w:r w:rsidRPr="00555F38">
        <w:rPr>
          <w:b/>
          <w:bCs/>
          <w:caps/>
          <w:sz w:val="20"/>
          <w:szCs w:val="20"/>
        </w:rPr>
        <w:t>TABLE I Image Compression Metrics Across Multiple Ranks (k)</w:t>
      </w:r>
    </w:p>
    <w:tbl>
      <w:tblPr>
        <w:tblW w:w="4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1151"/>
        <w:gridCol w:w="933"/>
        <w:gridCol w:w="877"/>
        <w:gridCol w:w="942"/>
      </w:tblGrid>
      <w:tr w:rsidR="0058099D" w:rsidRPr="00555F38" w14:paraId="48ADA4DB" w14:textId="77777777">
        <w:trPr>
          <w:jc w:val="center"/>
        </w:trPr>
        <w:tc>
          <w:tcPr>
            <w:tcW w:w="76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1AFE8F73" w14:textId="77777777" w:rsidR="0058099D" w:rsidRPr="00555F38" w:rsidRDefault="00000000">
            <w:pPr>
              <w:jc w:val="center"/>
              <w:rPr>
                <w:sz w:val="20"/>
                <w:szCs w:val="20"/>
              </w:rPr>
            </w:pPr>
            <w:r w:rsidRPr="00555F38">
              <w:rPr>
                <w:b/>
                <w:bCs/>
                <w:sz w:val="20"/>
                <w:szCs w:val="20"/>
              </w:rPr>
              <w:t>k</w:t>
            </w:r>
          </w:p>
        </w:tc>
        <w:tc>
          <w:tcPr>
            <w:tcW w:w="108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32D1FAD5" w14:textId="77777777" w:rsidR="0058099D" w:rsidRPr="00555F38" w:rsidRDefault="00000000">
            <w:pPr>
              <w:jc w:val="center"/>
              <w:rPr>
                <w:sz w:val="20"/>
                <w:szCs w:val="20"/>
              </w:rPr>
            </w:pPr>
            <w:r w:rsidRPr="00555F38">
              <w:rPr>
                <w:b/>
                <w:bCs/>
                <w:sz w:val="20"/>
                <w:szCs w:val="20"/>
              </w:rPr>
              <w:t>MSE</w:t>
            </w:r>
          </w:p>
        </w:tc>
        <w:tc>
          <w:tcPr>
            <w:tcW w:w="96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3C908A5E" w14:textId="77777777" w:rsidR="0058099D" w:rsidRPr="00555F38" w:rsidRDefault="00000000">
            <w:pPr>
              <w:jc w:val="center"/>
              <w:rPr>
                <w:sz w:val="20"/>
                <w:szCs w:val="20"/>
              </w:rPr>
            </w:pPr>
            <w:r w:rsidRPr="00555F38">
              <w:rPr>
                <w:b/>
                <w:bCs/>
                <w:sz w:val="20"/>
                <w:szCs w:val="20"/>
              </w:rPr>
              <w:t>Frob. Error</w:t>
            </w:r>
          </w:p>
        </w:tc>
        <w:tc>
          <w:tcPr>
            <w:tcW w:w="80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10191733" w14:textId="77777777" w:rsidR="0058099D" w:rsidRPr="00555F38" w:rsidRDefault="00000000">
            <w:pPr>
              <w:jc w:val="center"/>
              <w:rPr>
                <w:sz w:val="20"/>
                <w:szCs w:val="20"/>
              </w:rPr>
            </w:pPr>
            <w:r w:rsidRPr="00555F38">
              <w:rPr>
                <w:b/>
                <w:bCs/>
                <w:sz w:val="20"/>
                <w:szCs w:val="20"/>
              </w:rPr>
              <w:t>Storage (%)</w:t>
            </w:r>
          </w:p>
        </w:tc>
        <w:tc>
          <w:tcPr>
            <w:tcW w:w="96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2D9BAFA2" w14:textId="77777777" w:rsidR="0058099D" w:rsidRPr="00555F38" w:rsidRDefault="00000000">
            <w:pPr>
              <w:jc w:val="center"/>
              <w:rPr>
                <w:sz w:val="20"/>
                <w:szCs w:val="20"/>
              </w:rPr>
            </w:pPr>
            <w:r w:rsidRPr="00555F38">
              <w:rPr>
                <w:b/>
                <w:bCs/>
                <w:sz w:val="20"/>
                <w:szCs w:val="20"/>
              </w:rPr>
              <w:t>Quality</w:t>
            </w:r>
          </w:p>
        </w:tc>
      </w:tr>
      <w:tr w:rsidR="0058099D" w:rsidRPr="00555F38" w14:paraId="1BB1C5F3" w14:textId="77777777">
        <w:trPr>
          <w:jc w:val="center"/>
        </w:trPr>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A3894" w14:textId="77777777" w:rsidR="0058099D" w:rsidRPr="00555F38" w:rsidRDefault="00000000">
            <w:pPr>
              <w:jc w:val="center"/>
              <w:rPr>
                <w:sz w:val="20"/>
                <w:szCs w:val="20"/>
              </w:rPr>
            </w:pPr>
            <w:r w:rsidRPr="00555F38">
              <w:rPr>
                <w:sz w:val="20"/>
                <w:szCs w:val="20"/>
              </w:rPr>
              <w:t>5</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79697E" w14:textId="77777777" w:rsidR="0058099D" w:rsidRPr="00555F38" w:rsidRDefault="00000000">
            <w:pPr>
              <w:jc w:val="center"/>
              <w:rPr>
                <w:sz w:val="20"/>
                <w:szCs w:val="20"/>
              </w:rPr>
            </w:pPr>
            <w:r w:rsidRPr="00555F38">
              <w:rPr>
                <w:sz w:val="20"/>
                <w:szCs w:val="20"/>
              </w:rPr>
              <w:t>5.8454×10⁻³</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D0FDE9" w14:textId="77777777" w:rsidR="0058099D" w:rsidRPr="00555F38" w:rsidRDefault="00000000">
            <w:pPr>
              <w:jc w:val="center"/>
              <w:rPr>
                <w:sz w:val="20"/>
                <w:szCs w:val="20"/>
              </w:rPr>
            </w:pPr>
            <w:r w:rsidRPr="00555F38">
              <w:rPr>
                <w:sz w:val="20"/>
                <w:szCs w:val="20"/>
              </w:rPr>
              <w:t>11.75%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9A625" w14:textId="77777777" w:rsidR="0058099D" w:rsidRPr="00555F38" w:rsidRDefault="00000000">
            <w:pPr>
              <w:jc w:val="center"/>
              <w:rPr>
                <w:sz w:val="20"/>
                <w:szCs w:val="20"/>
              </w:rPr>
            </w:pPr>
            <w:r w:rsidRPr="00555F38">
              <w:rPr>
                <w:sz w:val="20"/>
                <w:szCs w:val="20"/>
              </w:rPr>
              <w:t>3.18%</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578C64" w14:textId="77777777" w:rsidR="0058099D" w:rsidRPr="00555F38" w:rsidRDefault="00000000">
            <w:pPr>
              <w:jc w:val="center"/>
              <w:rPr>
                <w:sz w:val="20"/>
                <w:szCs w:val="20"/>
              </w:rPr>
            </w:pPr>
            <w:r w:rsidRPr="00555F38">
              <w:rPr>
                <w:sz w:val="20"/>
                <w:szCs w:val="20"/>
              </w:rPr>
              <w:t>Low</w:t>
            </w:r>
          </w:p>
        </w:tc>
      </w:tr>
      <w:tr w:rsidR="0058099D" w:rsidRPr="00555F38" w14:paraId="02B0672C" w14:textId="77777777">
        <w:trPr>
          <w:jc w:val="center"/>
        </w:trPr>
        <w:tc>
          <w:tcPr>
            <w:tcW w:w="7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0E03CB27" w14:textId="77777777" w:rsidR="0058099D" w:rsidRPr="00555F38" w:rsidRDefault="00000000">
            <w:pPr>
              <w:jc w:val="center"/>
              <w:rPr>
                <w:sz w:val="20"/>
                <w:szCs w:val="20"/>
              </w:rPr>
            </w:pPr>
            <w:r w:rsidRPr="00555F38">
              <w:rPr>
                <w:sz w:val="20"/>
                <w:szCs w:val="20"/>
              </w:rPr>
              <w:t>10</w:t>
            </w:r>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429562C5" w14:textId="77777777" w:rsidR="0058099D" w:rsidRPr="00555F38" w:rsidRDefault="00000000">
            <w:pPr>
              <w:jc w:val="center"/>
              <w:rPr>
                <w:sz w:val="20"/>
                <w:szCs w:val="20"/>
              </w:rPr>
            </w:pPr>
            <w:r w:rsidRPr="00555F38">
              <w:rPr>
                <w:sz w:val="20"/>
                <w:szCs w:val="20"/>
              </w:rPr>
              <w:t>2.1978×10⁻³</w:t>
            </w:r>
          </w:p>
        </w:tc>
        <w:tc>
          <w:tcPr>
            <w:tcW w:w="9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7FB03F8" w14:textId="77777777" w:rsidR="0058099D" w:rsidRPr="00555F38" w:rsidRDefault="00000000">
            <w:pPr>
              <w:jc w:val="center"/>
              <w:rPr>
                <w:sz w:val="20"/>
                <w:szCs w:val="20"/>
              </w:rPr>
            </w:pPr>
            <w:r w:rsidRPr="00555F38">
              <w:rPr>
                <w:sz w:val="20"/>
                <w:szCs w:val="20"/>
              </w:rPr>
              <w:t>7.21%</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3D42A37" w14:textId="77777777" w:rsidR="0058099D" w:rsidRPr="00555F38" w:rsidRDefault="00000000">
            <w:pPr>
              <w:jc w:val="center"/>
              <w:rPr>
                <w:sz w:val="20"/>
                <w:szCs w:val="20"/>
              </w:rPr>
            </w:pPr>
            <w:r w:rsidRPr="00555F38">
              <w:rPr>
                <w:sz w:val="20"/>
                <w:szCs w:val="20"/>
              </w:rPr>
              <w:t>6.36%</w:t>
            </w:r>
          </w:p>
        </w:tc>
        <w:tc>
          <w:tcPr>
            <w:tcW w:w="9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2D647A31" w14:textId="77777777" w:rsidR="0058099D" w:rsidRPr="00555F38" w:rsidRDefault="00000000">
            <w:pPr>
              <w:jc w:val="center"/>
              <w:rPr>
                <w:sz w:val="20"/>
                <w:szCs w:val="20"/>
              </w:rPr>
            </w:pPr>
            <w:r w:rsidRPr="00555F38">
              <w:rPr>
                <w:sz w:val="20"/>
                <w:szCs w:val="20"/>
              </w:rPr>
              <w:t>Low</w:t>
            </w:r>
          </w:p>
        </w:tc>
      </w:tr>
      <w:tr w:rsidR="0058099D" w:rsidRPr="00555F38" w14:paraId="1E3680B6" w14:textId="77777777">
        <w:trPr>
          <w:jc w:val="center"/>
        </w:trPr>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72AD65" w14:textId="77777777" w:rsidR="0058099D" w:rsidRPr="00555F38" w:rsidRDefault="00000000">
            <w:pPr>
              <w:jc w:val="center"/>
              <w:rPr>
                <w:sz w:val="20"/>
                <w:szCs w:val="20"/>
              </w:rPr>
            </w:pPr>
            <w:r w:rsidRPr="00555F38">
              <w:rPr>
                <w:sz w:val="20"/>
                <w:szCs w:val="20"/>
              </w:rPr>
              <w:t>20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72CE30" w14:textId="77777777" w:rsidR="0058099D" w:rsidRPr="00555F38" w:rsidRDefault="00000000">
            <w:pPr>
              <w:jc w:val="center"/>
              <w:rPr>
                <w:sz w:val="20"/>
                <w:szCs w:val="20"/>
              </w:rPr>
            </w:pPr>
            <w:r w:rsidRPr="00555F38">
              <w:rPr>
                <w:sz w:val="20"/>
                <w:szCs w:val="20"/>
              </w:rPr>
              <w:t>1.0969×10⁻³</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CF7C2" w14:textId="77777777" w:rsidR="0058099D" w:rsidRPr="00555F38" w:rsidRDefault="00000000">
            <w:pPr>
              <w:jc w:val="center"/>
              <w:rPr>
                <w:sz w:val="20"/>
                <w:szCs w:val="20"/>
              </w:rPr>
            </w:pPr>
            <w:r w:rsidRPr="00555F38">
              <w:rPr>
                <w:sz w:val="20"/>
                <w:szCs w:val="20"/>
              </w:rPr>
              <w:t>5.09%</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998BBE" w14:textId="77777777" w:rsidR="0058099D" w:rsidRPr="00555F38" w:rsidRDefault="00000000">
            <w:pPr>
              <w:jc w:val="center"/>
              <w:rPr>
                <w:sz w:val="20"/>
                <w:szCs w:val="20"/>
              </w:rPr>
            </w:pPr>
            <w:r w:rsidRPr="00555F38">
              <w:rPr>
                <w:sz w:val="20"/>
                <w:szCs w:val="20"/>
              </w:rPr>
              <w:t>12.71%</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92CFB0" w14:textId="77777777" w:rsidR="0058099D" w:rsidRPr="00555F38" w:rsidRDefault="00000000">
            <w:pPr>
              <w:jc w:val="center"/>
              <w:rPr>
                <w:sz w:val="20"/>
                <w:szCs w:val="20"/>
              </w:rPr>
            </w:pPr>
            <w:r w:rsidRPr="00555F38">
              <w:rPr>
                <w:sz w:val="20"/>
                <w:szCs w:val="20"/>
              </w:rPr>
              <w:t>Medium</w:t>
            </w:r>
          </w:p>
        </w:tc>
      </w:tr>
      <w:tr w:rsidR="0058099D" w:rsidRPr="00555F38" w14:paraId="527800C4" w14:textId="77777777">
        <w:trPr>
          <w:jc w:val="center"/>
        </w:trPr>
        <w:tc>
          <w:tcPr>
            <w:tcW w:w="7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2BF47D91" w14:textId="77777777" w:rsidR="0058099D" w:rsidRPr="00555F38" w:rsidRDefault="00000000">
            <w:pPr>
              <w:jc w:val="center"/>
              <w:rPr>
                <w:sz w:val="20"/>
                <w:szCs w:val="20"/>
              </w:rPr>
            </w:pPr>
            <w:r w:rsidRPr="00555F38">
              <w:rPr>
                <w:sz w:val="20"/>
                <w:szCs w:val="20"/>
              </w:rPr>
              <w:t>50</w:t>
            </w:r>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D81E709" w14:textId="77777777" w:rsidR="0058099D" w:rsidRPr="00555F38" w:rsidRDefault="00000000">
            <w:pPr>
              <w:jc w:val="center"/>
              <w:rPr>
                <w:sz w:val="20"/>
                <w:szCs w:val="20"/>
              </w:rPr>
            </w:pPr>
            <w:r w:rsidRPr="00555F38">
              <w:rPr>
                <w:sz w:val="20"/>
                <w:szCs w:val="20"/>
              </w:rPr>
              <w:t>4.2604×10⁻⁴</w:t>
            </w:r>
          </w:p>
        </w:tc>
        <w:tc>
          <w:tcPr>
            <w:tcW w:w="9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B89296C" w14:textId="77777777" w:rsidR="0058099D" w:rsidRPr="00555F38" w:rsidRDefault="00000000">
            <w:pPr>
              <w:jc w:val="center"/>
              <w:rPr>
                <w:sz w:val="20"/>
                <w:szCs w:val="20"/>
              </w:rPr>
            </w:pPr>
            <w:r w:rsidRPr="00555F38">
              <w:rPr>
                <w:sz w:val="20"/>
                <w:szCs w:val="20"/>
              </w:rPr>
              <w:t>3.17%</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3806F651" w14:textId="77777777" w:rsidR="0058099D" w:rsidRPr="00555F38" w:rsidRDefault="00000000">
            <w:pPr>
              <w:jc w:val="center"/>
              <w:rPr>
                <w:sz w:val="20"/>
                <w:szCs w:val="20"/>
              </w:rPr>
            </w:pPr>
            <w:r w:rsidRPr="00555F38">
              <w:rPr>
                <w:sz w:val="20"/>
                <w:szCs w:val="20"/>
              </w:rPr>
              <w:t>31.78%</w:t>
            </w:r>
          </w:p>
        </w:tc>
        <w:tc>
          <w:tcPr>
            <w:tcW w:w="9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E245258" w14:textId="77777777" w:rsidR="0058099D" w:rsidRPr="00555F38" w:rsidRDefault="00000000">
            <w:pPr>
              <w:jc w:val="center"/>
              <w:rPr>
                <w:sz w:val="20"/>
                <w:szCs w:val="20"/>
              </w:rPr>
            </w:pPr>
            <w:r w:rsidRPr="00555F38">
              <w:rPr>
                <w:sz w:val="20"/>
                <w:szCs w:val="20"/>
              </w:rPr>
              <w:t>Medium</w:t>
            </w:r>
          </w:p>
        </w:tc>
      </w:tr>
      <w:tr w:rsidR="0058099D" w:rsidRPr="00555F38" w14:paraId="5532928A" w14:textId="77777777">
        <w:trPr>
          <w:jc w:val="center"/>
        </w:trPr>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C23059" w14:textId="77777777" w:rsidR="0058099D" w:rsidRPr="00555F38" w:rsidRDefault="00000000">
            <w:pPr>
              <w:jc w:val="center"/>
              <w:rPr>
                <w:sz w:val="20"/>
                <w:szCs w:val="20"/>
              </w:rPr>
            </w:pPr>
            <w:r w:rsidRPr="00555F38">
              <w:rPr>
                <w:sz w:val="20"/>
                <w:szCs w:val="20"/>
              </w:rPr>
              <w:t>100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C5BBAC" w14:textId="77777777" w:rsidR="0058099D" w:rsidRPr="00555F38" w:rsidRDefault="00000000">
            <w:pPr>
              <w:jc w:val="center"/>
              <w:rPr>
                <w:sz w:val="20"/>
                <w:szCs w:val="20"/>
              </w:rPr>
            </w:pPr>
            <w:r w:rsidRPr="00555F38">
              <w:rPr>
                <w:sz w:val="20"/>
                <w:szCs w:val="20"/>
              </w:rPr>
              <w:t>1.1733×10⁻⁴</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BD7A33" w14:textId="77777777" w:rsidR="0058099D" w:rsidRPr="00555F38" w:rsidRDefault="00000000">
            <w:pPr>
              <w:jc w:val="center"/>
              <w:rPr>
                <w:sz w:val="20"/>
                <w:szCs w:val="20"/>
              </w:rPr>
            </w:pPr>
            <w:r w:rsidRPr="00555F38">
              <w:rPr>
                <w:sz w:val="20"/>
                <w:szCs w:val="20"/>
              </w:rPr>
              <w:t>1.67%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05994C" w14:textId="77777777" w:rsidR="0058099D" w:rsidRPr="00555F38" w:rsidRDefault="00000000">
            <w:pPr>
              <w:jc w:val="center"/>
              <w:rPr>
                <w:sz w:val="20"/>
                <w:szCs w:val="20"/>
              </w:rPr>
            </w:pPr>
            <w:r w:rsidRPr="00555F38">
              <w:rPr>
                <w:sz w:val="20"/>
                <w:szCs w:val="20"/>
              </w:rPr>
              <w:t>63.55%</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D6B6E0" w14:textId="77777777" w:rsidR="0058099D" w:rsidRPr="00555F38" w:rsidRDefault="00000000">
            <w:pPr>
              <w:jc w:val="center"/>
              <w:rPr>
                <w:sz w:val="20"/>
                <w:szCs w:val="20"/>
              </w:rPr>
            </w:pPr>
            <w:r w:rsidRPr="00555F38">
              <w:rPr>
                <w:sz w:val="20"/>
                <w:szCs w:val="20"/>
              </w:rPr>
              <w:t>High</w:t>
            </w:r>
          </w:p>
        </w:tc>
      </w:tr>
      <w:tr w:rsidR="0058099D" w:rsidRPr="00555F38" w14:paraId="1C5C9120" w14:textId="77777777">
        <w:trPr>
          <w:jc w:val="center"/>
        </w:trPr>
        <w:tc>
          <w:tcPr>
            <w:tcW w:w="7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102C9FE9" w14:textId="77777777" w:rsidR="0058099D" w:rsidRPr="00555F38" w:rsidRDefault="00000000">
            <w:pPr>
              <w:jc w:val="center"/>
              <w:rPr>
                <w:sz w:val="20"/>
                <w:szCs w:val="20"/>
              </w:rPr>
            </w:pPr>
            <w:r w:rsidRPr="00555F38">
              <w:rPr>
                <w:sz w:val="20"/>
                <w:szCs w:val="20"/>
              </w:rPr>
              <w:t>200</w:t>
            </w:r>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1AFF7714" w14:textId="77777777" w:rsidR="0058099D" w:rsidRPr="00555F38" w:rsidRDefault="00000000">
            <w:pPr>
              <w:jc w:val="center"/>
              <w:rPr>
                <w:sz w:val="20"/>
                <w:szCs w:val="20"/>
              </w:rPr>
            </w:pPr>
            <w:r w:rsidRPr="00555F38">
              <w:rPr>
                <w:sz w:val="20"/>
                <w:szCs w:val="20"/>
              </w:rPr>
              <w:t>2.8364×10⁻⁶</w:t>
            </w:r>
          </w:p>
        </w:tc>
        <w:tc>
          <w:tcPr>
            <w:tcW w:w="9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587EE0A" w14:textId="77777777" w:rsidR="0058099D" w:rsidRPr="00555F38" w:rsidRDefault="00000000">
            <w:pPr>
              <w:jc w:val="center"/>
              <w:rPr>
                <w:sz w:val="20"/>
                <w:szCs w:val="20"/>
              </w:rPr>
            </w:pPr>
            <w:r w:rsidRPr="00555F38">
              <w:rPr>
                <w:sz w:val="20"/>
                <w:szCs w:val="20"/>
              </w:rPr>
              <w:t>0.26%</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AC3E32D" w14:textId="77777777" w:rsidR="0058099D" w:rsidRPr="00555F38" w:rsidRDefault="00000000">
            <w:pPr>
              <w:jc w:val="center"/>
              <w:rPr>
                <w:sz w:val="20"/>
                <w:szCs w:val="20"/>
              </w:rPr>
            </w:pPr>
            <w:r w:rsidRPr="00555F38">
              <w:rPr>
                <w:sz w:val="20"/>
                <w:szCs w:val="20"/>
              </w:rPr>
              <w:t>127.11%</w:t>
            </w:r>
          </w:p>
        </w:tc>
        <w:tc>
          <w:tcPr>
            <w:tcW w:w="96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27EF249E" w14:textId="77777777" w:rsidR="0058099D" w:rsidRPr="00555F38" w:rsidRDefault="00000000">
            <w:pPr>
              <w:jc w:val="center"/>
              <w:rPr>
                <w:sz w:val="20"/>
                <w:szCs w:val="20"/>
              </w:rPr>
            </w:pPr>
            <w:r w:rsidRPr="00555F38">
              <w:rPr>
                <w:sz w:val="20"/>
                <w:szCs w:val="20"/>
              </w:rPr>
              <w:t>High</w:t>
            </w:r>
          </w:p>
        </w:tc>
      </w:tr>
    </w:tbl>
    <w:p w14:paraId="2638364B" w14:textId="77777777" w:rsidR="0058099D" w:rsidRPr="00555F38" w:rsidRDefault="0058099D">
      <w:pPr>
        <w:spacing w:after="60"/>
        <w:rPr>
          <w:sz w:val="20"/>
          <w:szCs w:val="20"/>
        </w:rPr>
      </w:pPr>
    </w:p>
    <w:p w14:paraId="5A2361AA" w14:textId="77777777" w:rsidR="00156117" w:rsidRPr="00555F38" w:rsidRDefault="00156117" w:rsidP="00156117">
      <w:pPr>
        <w:spacing w:after="80"/>
        <w:jc w:val="both"/>
        <w:rPr>
          <w:sz w:val="20"/>
          <w:szCs w:val="20"/>
        </w:rPr>
      </w:pPr>
    </w:p>
    <w:p w14:paraId="6BE7AAF1" w14:textId="15D9A88A" w:rsidR="00156117" w:rsidRPr="00555F38" w:rsidRDefault="00000000" w:rsidP="00156117">
      <w:pPr>
        <w:spacing w:after="80"/>
        <w:jc w:val="both"/>
        <w:rPr>
          <w:sz w:val="20"/>
          <w:szCs w:val="20"/>
        </w:rPr>
      </w:pPr>
      <w:r w:rsidRPr="00555F38">
        <w:rPr>
          <w:sz w:val="20"/>
          <w:szCs w:val="20"/>
        </w:rPr>
        <w:t xml:space="preserve">As shown in Table I, at k = 5, the image is compressed to only 3.18% of its original storage, though this results in a loss of fine structural detail (Frobenius Error of 11.75%). </w:t>
      </w:r>
    </w:p>
    <w:p w14:paraId="5FCC6CCC" w14:textId="77777777" w:rsidR="00156117" w:rsidRPr="00555F38" w:rsidRDefault="00156117" w:rsidP="00156117">
      <w:pPr>
        <w:spacing w:after="80"/>
        <w:jc w:val="center"/>
        <w:rPr>
          <w:sz w:val="20"/>
          <w:szCs w:val="20"/>
        </w:rPr>
      </w:pPr>
      <w:r w:rsidRPr="00555F38">
        <w:rPr>
          <w:noProof/>
          <w:sz w:val="20"/>
          <w:szCs w:val="20"/>
        </w:rPr>
        <w:drawing>
          <wp:inline distT="0" distB="0" distL="0" distR="0" wp14:anchorId="749C5218" wp14:editId="13B93D42">
            <wp:extent cx="2250636" cy="1326995"/>
            <wp:effectExtent l="0" t="0" r="0" b="0"/>
            <wp:docPr id="86373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1555" name="Picture 863731555"/>
                    <pic:cNvPicPr/>
                  </pic:nvPicPr>
                  <pic:blipFill rotWithShape="1">
                    <a:blip r:embed="rId8" cstate="print">
                      <a:extLst>
                        <a:ext uri="{28A0092B-C50C-407E-A947-70E740481C1C}">
                          <a14:useLocalDpi xmlns:a14="http://schemas.microsoft.com/office/drawing/2010/main" val="0"/>
                        </a:ext>
                      </a:extLst>
                    </a:blip>
                    <a:srcRect t="11250" b="10136"/>
                    <a:stretch>
                      <a:fillRect/>
                    </a:stretch>
                  </pic:blipFill>
                  <pic:spPr bwMode="auto">
                    <a:xfrm>
                      <a:off x="0" y="0"/>
                      <a:ext cx="2284985" cy="1347247"/>
                    </a:xfrm>
                    <a:prstGeom prst="rect">
                      <a:avLst/>
                    </a:prstGeom>
                    <a:ln>
                      <a:noFill/>
                    </a:ln>
                    <a:extLst>
                      <a:ext uri="{53640926-AAD7-44D8-BBD7-CCE9431645EC}">
                        <a14:shadowObscured xmlns:a14="http://schemas.microsoft.com/office/drawing/2010/main"/>
                      </a:ext>
                    </a:extLst>
                  </pic:spPr>
                </pic:pic>
              </a:graphicData>
            </a:graphic>
          </wp:inline>
        </w:drawing>
      </w:r>
    </w:p>
    <w:p w14:paraId="4076BEA7" w14:textId="72F87138" w:rsidR="00156117" w:rsidRPr="00555F38" w:rsidRDefault="00156117" w:rsidP="00156117">
      <w:pPr>
        <w:spacing w:after="80"/>
        <w:jc w:val="center"/>
        <w:rPr>
          <w:sz w:val="20"/>
          <w:szCs w:val="20"/>
        </w:rPr>
      </w:pPr>
      <w:r w:rsidRPr="00555F38">
        <w:rPr>
          <w:sz w:val="20"/>
          <w:szCs w:val="20"/>
        </w:rPr>
        <w:t>Fig.1: Compressed image at k= 5</w:t>
      </w:r>
    </w:p>
    <w:p w14:paraId="5B2C1E16" w14:textId="267CDFC4" w:rsidR="00156117" w:rsidRPr="00555F38" w:rsidRDefault="00000000" w:rsidP="00156117">
      <w:pPr>
        <w:spacing w:after="80"/>
        <w:jc w:val="both"/>
        <w:rPr>
          <w:sz w:val="20"/>
          <w:szCs w:val="20"/>
        </w:rPr>
      </w:pPr>
      <w:r w:rsidRPr="00555F38">
        <w:rPr>
          <w:sz w:val="20"/>
          <w:szCs w:val="20"/>
        </w:rPr>
        <w:t xml:space="preserve">At k = 50 (medium quality), an excellent balance is achieved, retaining 96.83% of the energy while requiring only 31.78% of the original storage. </w:t>
      </w:r>
    </w:p>
    <w:p w14:paraId="61E3FE6F" w14:textId="18AB1F81" w:rsidR="00156117" w:rsidRPr="00555F38" w:rsidRDefault="00156117" w:rsidP="00156117">
      <w:pPr>
        <w:spacing w:after="80"/>
        <w:jc w:val="center"/>
        <w:rPr>
          <w:sz w:val="20"/>
          <w:szCs w:val="20"/>
        </w:rPr>
      </w:pPr>
      <w:r w:rsidRPr="00555F38">
        <w:rPr>
          <w:noProof/>
          <w:sz w:val="20"/>
          <w:szCs w:val="20"/>
        </w:rPr>
        <w:lastRenderedPageBreak/>
        <w:drawing>
          <wp:inline distT="0" distB="0" distL="0" distR="0" wp14:anchorId="77E45228" wp14:editId="16EBE1F9">
            <wp:extent cx="2322220" cy="1393903"/>
            <wp:effectExtent l="0" t="0" r="1905" b="3175"/>
            <wp:docPr id="1601389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89976" name="Picture 1601389976"/>
                    <pic:cNvPicPr/>
                  </pic:nvPicPr>
                  <pic:blipFill rotWithShape="1">
                    <a:blip r:embed="rId9" cstate="print">
                      <a:extLst>
                        <a:ext uri="{28A0092B-C50C-407E-A947-70E740481C1C}">
                          <a14:useLocalDpi xmlns:a14="http://schemas.microsoft.com/office/drawing/2010/main" val="0"/>
                        </a:ext>
                      </a:extLst>
                    </a:blip>
                    <a:srcRect t="11073" b="8893"/>
                    <a:stretch>
                      <a:fillRect/>
                    </a:stretch>
                  </pic:blipFill>
                  <pic:spPr bwMode="auto">
                    <a:xfrm>
                      <a:off x="0" y="0"/>
                      <a:ext cx="2363410" cy="1418627"/>
                    </a:xfrm>
                    <a:prstGeom prst="rect">
                      <a:avLst/>
                    </a:prstGeom>
                    <a:ln>
                      <a:noFill/>
                    </a:ln>
                    <a:extLst>
                      <a:ext uri="{53640926-AAD7-44D8-BBD7-CCE9431645EC}">
                        <a14:shadowObscured xmlns:a14="http://schemas.microsoft.com/office/drawing/2010/main"/>
                      </a:ext>
                    </a:extLst>
                  </pic:spPr>
                </pic:pic>
              </a:graphicData>
            </a:graphic>
          </wp:inline>
        </w:drawing>
      </w:r>
    </w:p>
    <w:p w14:paraId="25C24D86" w14:textId="55F02BE0" w:rsidR="00156117" w:rsidRPr="00555F38" w:rsidRDefault="00156117" w:rsidP="00156117">
      <w:pPr>
        <w:spacing w:after="80"/>
        <w:jc w:val="center"/>
        <w:rPr>
          <w:sz w:val="20"/>
          <w:szCs w:val="20"/>
        </w:rPr>
      </w:pPr>
      <w:r w:rsidRPr="00555F38">
        <w:rPr>
          <w:sz w:val="20"/>
          <w:szCs w:val="20"/>
        </w:rPr>
        <w:t>Fig.2: Compressed image at k = 50</w:t>
      </w:r>
    </w:p>
    <w:p w14:paraId="7ECDCF3C" w14:textId="468B1CFD" w:rsidR="00234E1E" w:rsidRPr="00555F38" w:rsidRDefault="00000000" w:rsidP="00156117">
      <w:pPr>
        <w:spacing w:after="80"/>
        <w:jc w:val="both"/>
        <w:rPr>
          <w:sz w:val="20"/>
          <w:szCs w:val="20"/>
        </w:rPr>
      </w:pPr>
      <w:r w:rsidRPr="00555F38">
        <w:rPr>
          <w:sz w:val="20"/>
          <w:szCs w:val="20"/>
        </w:rPr>
        <w:t>For k = 200, reconstruction is virtually identical to the original (Frobenius Error of 0.26%), but the storage exceeds the original image size (127.11%), making it inefficient for compression at very high ranks.</w:t>
      </w:r>
    </w:p>
    <w:p w14:paraId="24E3965C" w14:textId="48999BBE" w:rsidR="00156117" w:rsidRPr="00555F38" w:rsidRDefault="00156117" w:rsidP="00156117">
      <w:pPr>
        <w:spacing w:after="80"/>
        <w:jc w:val="center"/>
        <w:rPr>
          <w:sz w:val="20"/>
          <w:szCs w:val="20"/>
        </w:rPr>
      </w:pPr>
      <w:r w:rsidRPr="00555F38">
        <w:rPr>
          <w:noProof/>
          <w:sz w:val="20"/>
          <w:szCs w:val="20"/>
        </w:rPr>
        <w:drawing>
          <wp:inline distT="0" distB="0" distL="0" distR="0" wp14:anchorId="47F8B1E6" wp14:editId="38F48054">
            <wp:extent cx="2412722" cy="1433844"/>
            <wp:effectExtent l="0" t="0" r="635" b="1270"/>
            <wp:docPr id="818584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84974" name="Picture 818584974"/>
                    <pic:cNvPicPr/>
                  </pic:nvPicPr>
                  <pic:blipFill rotWithShape="1">
                    <a:blip r:embed="rId10" cstate="print">
                      <a:extLst>
                        <a:ext uri="{28A0092B-C50C-407E-A947-70E740481C1C}">
                          <a14:useLocalDpi xmlns:a14="http://schemas.microsoft.com/office/drawing/2010/main" val="0"/>
                        </a:ext>
                      </a:extLst>
                    </a:blip>
                    <a:srcRect t="11558" b="9204"/>
                    <a:stretch>
                      <a:fillRect/>
                    </a:stretch>
                  </pic:blipFill>
                  <pic:spPr bwMode="auto">
                    <a:xfrm>
                      <a:off x="0" y="0"/>
                      <a:ext cx="2444456" cy="1452703"/>
                    </a:xfrm>
                    <a:prstGeom prst="rect">
                      <a:avLst/>
                    </a:prstGeom>
                    <a:ln>
                      <a:noFill/>
                    </a:ln>
                    <a:extLst>
                      <a:ext uri="{53640926-AAD7-44D8-BBD7-CCE9431645EC}">
                        <a14:shadowObscured xmlns:a14="http://schemas.microsoft.com/office/drawing/2010/main"/>
                      </a:ext>
                    </a:extLst>
                  </pic:spPr>
                </pic:pic>
              </a:graphicData>
            </a:graphic>
          </wp:inline>
        </w:drawing>
      </w:r>
    </w:p>
    <w:p w14:paraId="1EE4B55B" w14:textId="5AB409D9" w:rsidR="00156117" w:rsidRPr="00555F38" w:rsidRDefault="00156117" w:rsidP="00555F38">
      <w:pPr>
        <w:spacing w:after="80"/>
        <w:jc w:val="center"/>
        <w:rPr>
          <w:sz w:val="20"/>
          <w:szCs w:val="20"/>
        </w:rPr>
      </w:pPr>
      <w:r w:rsidRPr="00555F38">
        <w:rPr>
          <w:sz w:val="20"/>
          <w:szCs w:val="20"/>
        </w:rPr>
        <w:t>Fig.3: Compressed image at k = 200</w:t>
      </w:r>
    </w:p>
    <w:p w14:paraId="4F4CA06B" w14:textId="6317B0C1" w:rsidR="0058099D" w:rsidRPr="00555F38" w:rsidRDefault="00000000" w:rsidP="00156117">
      <w:pPr>
        <w:spacing w:before="80" w:after="40"/>
        <w:rPr>
          <w:sz w:val="20"/>
          <w:szCs w:val="20"/>
        </w:rPr>
      </w:pPr>
      <w:r w:rsidRPr="00555F38">
        <w:rPr>
          <w:sz w:val="20"/>
          <w:szCs w:val="20"/>
        </w:rPr>
        <w:t xml:space="preserve">Fig. </w:t>
      </w:r>
      <w:r w:rsidR="00156117" w:rsidRPr="00555F38">
        <w:rPr>
          <w:sz w:val="20"/>
          <w:szCs w:val="20"/>
        </w:rPr>
        <w:t>4</w:t>
      </w:r>
      <w:r w:rsidRPr="00555F38">
        <w:rPr>
          <w:sz w:val="20"/>
          <w:szCs w:val="20"/>
        </w:rPr>
        <w:t>.  Trade-off between Relative Frobenius Error and storage cost as a function of truncation rank k.</w:t>
      </w:r>
    </w:p>
    <w:p w14:paraId="49B303AF" w14:textId="77777777" w:rsidR="0058099D" w:rsidRPr="00555F38" w:rsidRDefault="00000000">
      <w:pPr>
        <w:spacing w:after="20"/>
        <w:jc w:val="center"/>
        <w:rPr>
          <w:sz w:val="20"/>
          <w:szCs w:val="20"/>
        </w:rPr>
      </w:pPr>
      <w:r w:rsidRPr="00555F38">
        <w:rPr>
          <w:noProof/>
          <w:sz w:val="20"/>
          <w:szCs w:val="20"/>
        </w:rPr>
        <w:drawing>
          <wp:inline distT="0" distB="0" distL="0" distR="0" wp14:anchorId="54A33F31" wp14:editId="77AD6F6A">
            <wp:extent cx="2167899" cy="1672683"/>
            <wp:effectExtent l="0" t="0" r="3810" b="3810"/>
            <wp:docPr id="1" name="/home/claude/ffor_report/Relative_Frobenius_Error_Calculation_vs._K_Values.png" descr="/home/claude/ffor_report/Relative_Frobenius_Error_Calculation_vs._K_Values.png" title="/home/claude/ffor_report/Relative_Frobenius_Error_Calculation_vs._K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5001" r="7657"/>
                    <a:stretch>
                      <a:fillRect/>
                    </a:stretch>
                  </pic:blipFill>
                  <pic:spPr bwMode="auto">
                    <a:xfrm>
                      <a:off x="0" y="0"/>
                      <a:ext cx="2167899" cy="1672683"/>
                    </a:xfrm>
                    <a:prstGeom prst="rect">
                      <a:avLst/>
                    </a:prstGeom>
                    <a:ln>
                      <a:noFill/>
                    </a:ln>
                    <a:extLst>
                      <a:ext uri="{53640926-AAD7-44D8-BBD7-CCE9431645EC}">
                        <a14:shadowObscured xmlns:a14="http://schemas.microsoft.com/office/drawing/2010/main"/>
                      </a:ext>
                    </a:extLst>
                  </pic:spPr>
                </pic:pic>
              </a:graphicData>
            </a:graphic>
          </wp:inline>
        </w:drawing>
      </w:r>
    </w:p>
    <w:p w14:paraId="73A1301B" w14:textId="77777777" w:rsidR="0058099D" w:rsidRPr="00555F38" w:rsidRDefault="00000000">
      <w:pPr>
        <w:spacing w:before="40" w:after="100"/>
        <w:jc w:val="center"/>
        <w:rPr>
          <w:sz w:val="20"/>
          <w:szCs w:val="20"/>
        </w:rPr>
      </w:pPr>
      <w:r w:rsidRPr="00555F38">
        <w:rPr>
          <w:sz w:val="20"/>
          <w:szCs w:val="20"/>
        </w:rPr>
        <w:t>(a) Relative Frobenius Error vs. k</w:t>
      </w:r>
    </w:p>
    <w:p w14:paraId="09BF6C5B" w14:textId="77777777" w:rsidR="0058099D" w:rsidRPr="00555F38" w:rsidRDefault="00000000">
      <w:pPr>
        <w:spacing w:after="20"/>
        <w:jc w:val="center"/>
        <w:rPr>
          <w:sz w:val="20"/>
          <w:szCs w:val="20"/>
        </w:rPr>
      </w:pPr>
      <w:r w:rsidRPr="00555F38">
        <w:rPr>
          <w:noProof/>
          <w:sz w:val="20"/>
          <w:szCs w:val="20"/>
        </w:rPr>
        <w:drawing>
          <wp:inline distT="0" distB="0" distL="0" distR="0" wp14:anchorId="6CA43B69" wp14:editId="4DDD5B16">
            <wp:extent cx="2289716" cy="1717287"/>
            <wp:effectExtent l="0" t="0" r="0" b="0"/>
            <wp:docPr id="1900314087" name="/home/claude/ffor_report/Storage_Compression_Estimate_vs_K_Rank_Values.png" descr="/home/claude/ffor_report/Storage_Compression_Estimate_vs_K_Rank_Values.png" title="/home/claude/ffor_report/Storage_Compression_Estimate_vs_K_Rank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6351" cy="1744763"/>
                    </a:xfrm>
                    <a:prstGeom prst="rect">
                      <a:avLst/>
                    </a:prstGeom>
                  </pic:spPr>
                </pic:pic>
              </a:graphicData>
            </a:graphic>
          </wp:inline>
        </w:drawing>
      </w:r>
    </w:p>
    <w:p w14:paraId="0FAC8BCB" w14:textId="77777777" w:rsidR="0058099D" w:rsidRPr="00555F38" w:rsidRDefault="00000000">
      <w:pPr>
        <w:spacing w:before="40" w:after="100"/>
        <w:jc w:val="center"/>
        <w:rPr>
          <w:sz w:val="20"/>
          <w:szCs w:val="20"/>
        </w:rPr>
      </w:pPr>
      <w:r w:rsidRPr="00555F38">
        <w:rPr>
          <w:sz w:val="20"/>
          <w:szCs w:val="20"/>
        </w:rPr>
        <w:t>(b) Storage cost (%) vs. k</w:t>
      </w:r>
    </w:p>
    <w:p w14:paraId="697BAF14" w14:textId="77777777" w:rsidR="0058099D" w:rsidRPr="00555F38" w:rsidRDefault="00000000">
      <w:pPr>
        <w:spacing w:before="80" w:after="40"/>
        <w:rPr>
          <w:sz w:val="20"/>
          <w:szCs w:val="20"/>
        </w:rPr>
      </w:pPr>
      <w:r w:rsidRPr="00555F38">
        <w:rPr>
          <w:i/>
          <w:iCs/>
          <w:sz w:val="20"/>
          <w:szCs w:val="20"/>
        </w:rPr>
        <w:t>B. Image Denoising and Optimal Rank Selection</w:t>
      </w:r>
    </w:p>
    <w:p w14:paraId="48F88548" w14:textId="77777777" w:rsidR="0058099D" w:rsidRPr="00555F38" w:rsidRDefault="00000000">
      <w:pPr>
        <w:spacing w:after="80"/>
        <w:jc w:val="both"/>
        <w:rPr>
          <w:sz w:val="20"/>
          <w:szCs w:val="20"/>
        </w:rPr>
      </w:pPr>
      <w:r w:rsidRPr="00555F38">
        <w:rPr>
          <w:sz w:val="20"/>
          <w:szCs w:val="20"/>
        </w:rPr>
        <w:t>When noise is introduced, the noisy image matrix A_noisy yields a baseline MSE of 3.2254×10⁻³ and a baseline PSNR of 24.91 dB relative to the clean image A. Truncated SVD is applied to A_noisy to filter out high-frequency noise. The denoising results are summarised in Table II. The optimal rank k* = 20 was identified as the one maximising PSNR.</w:t>
      </w:r>
    </w:p>
    <w:p w14:paraId="011DEE08" w14:textId="77777777" w:rsidR="0058099D" w:rsidRPr="00555F38" w:rsidRDefault="00000000" w:rsidP="00555F38">
      <w:pPr>
        <w:spacing w:before="80" w:after="40"/>
        <w:rPr>
          <w:b/>
          <w:bCs/>
          <w:sz w:val="20"/>
          <w:szCs w:val="20"/>
        </w:rPr>
      </w:pPr>
      <w:r w:rsidRPr="00555F38">
        <w:rPr>
          <w:b/>
          <w:bCs/>
          <w:sz w:val="20"/>
          <w:szCs w:val="20"/>
        </w:rPr>
        <w:t>TABLE II Denoising Metrics and PSNR Improvement vs. Rank (k)</w:t>
      </w:r>
    </w:p>
    <w:tbl>
      <w:tblPr>
        <w:tblW w:w="4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
        <w:gridCol w:w="1088"/>
        <w:gridCol w:w="650"/>
        <w:gridCol w:w="1088"/>
        <w:gridCol w:w="748"/>
        <w:gridCol w:w="767"/>
      </w:tblGrid>
      <w:tr w:rsidR="0058099D" w:rsidRPr="00555F38" w14:paraId="3E8FB44D"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74415855" w14:textId="77777777" w:rsidR="0058099D" w:rsidRPr="00555F38" w:rsidRDefault="00000000">
            <w:pPr>
              <w:jc w:val="center"/>
              <w:rPr>
                <w:sz w:val="20"/>
                <w:szCs w:val="20"/>
              </w:rPr>
            </w:pPr>
            <w:r w:rsidRPr="00555F38">
              <w:rPr>
                <w:b/>
                <w:bCs/>
                <w:sz w:val="20"/>
                <w:szCs w:val="20"/>
              </w:rPr>
              <w:t>k</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09E6B443" w14:textId="77777777" w:rsidR="0058099D" w:rsidRPr="00555F38" w:rsidRDefault="00000000">
            <w:pPr>
              <w:jc w:val="center"/>
              <w:rPr>
                <w:sz w:val="20"/>
                <w:szCs w:val="20"/>
              </w:rPr>
            </w:pPr>
            <w:r w:rsidRPr="00555F38">
              <w:rPr>
                <w:b/>
                <w:bCs/>
                <w:sz w:val="20"/>
                <w:szCs w:val="20"/>
              </w:rPr>
              <w:t>MSE Noisy</w:t>
            </w:r>
          </w:p>
        </w:tc>
        <w:tc>
          <w:tcPr>
            <w:tcW w:w="80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729E2542" w14:textId="77777777" w:rsidR="0058099D" w:rsidRPr="00555F38" w:rsidRDefault="00000000">
            <w:pPr>
              <w:jc w:val="center"/>
              <w:rPr>
                <w:sz w:val="20"/>
                <w:szCs w:val="20"/>
              </w:rPr>
            </w:pPr>
            <w:r w:rsidRPr="00555F38">
              <w:rPr>
                <w:b/>
                <w:bCs/>
                <w:sz w:val="20"/>
                <w:szCs w:val="20"/>
              </w:rPr>
              <w:t>PSNR Noisy</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38085AA6" w14:textId="77777777" w:rsidR="0058099D" w:rsidRPr="00555F38" w:rsidRDefault="00000000">
            <w:pPr>
              <w:jc w:val="center"/>
              <w:rPr>
                <w:sz w:val="20"/>
                <w:szCs w:val="20"/>
              </w:rPr>
            </w:pPr>
            <w:r w:rsidRPr="00555F38">
              <w:rPr>
                <w:b/>
                <w:bCs/>
                <w:sz w:val="20"/>
                <w:szCs w:val="20"/>
              </w:rPr>
              <w:t>MSE Denois.</w:t>
            </w:r>
          </w:p>
        </w:tc>
        <w:tc>
          <w:tcPr>
            <w:tcW w:w="80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338A6DF1" w14:textId="77777777" w:rsidR="0058099D" w:rsidRPr="00555F38" w:rsidRDefault="00000000">
            <w:pPr>
              <w:jc w:val="center"/>
              <w:rPr>
                <w:sz w:val="20"/>
                <w:szCs w:val="20"/>
              </w:rPr>
            </w:pPr>
            <w:r w:rsidRPr="00555F38">
              <w:rPr>
                <w:b/>
                <w:bCs/>
                <w:sz w:val="20"/>
                <w:szCs w:val="20"/>
              </w:rPr>
              <w:t>PSNR Denois.</w:t>
            </w:r>
          </w:p>
        </w:tc>
        <w:tc>
          <w:tcPr>
            <w:tcW w:w="780"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vAlign w:val="center"/>
          </w:tcPr>
          <w:p w14:paraId="60A89602" w14:textId="77777777" w:rsidR="0058099D" w:rsidRPr="00555F38" w:rsidRDefault="00000000">
            <w:pPr>
              <w:jc w:val="center"/>
              <w:rPr>
                <w:sz w:val="20"/>
                <w:szCs w:val="20"/>
              </w:rPr>
            </w:pPr>
            <w:r w:rsidRPr="00555F38">
              <w:rPr>
                <w:b/>
                <w:bCs/>
                <w:sz w:val="20"/>
                <w:szCs w:val="20"/>
              </w:rPr>
              <w:t>ΔPSNR (dB)</w:t>
            </w:r>
          </w:p>
        </w:tc>
      </w:tr>
      <w:tr w:rsidR="0058099D" w:rsidRPr="00555F38" w14:paraId="5223B00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04C531" w14:textId="77777777" w:rsidR="0058099D" w:rsidRPr="00555F38" w:rsidRDefault="00000000">
            <w:pPr>
              <w:jc w:val="center"/>
              <w:rPr>
                <w:sz w:val="20"/>
                <w:szCs w:val="20"/>
              </w:rPr>
            </w:pPr>
            <w:r w:rsidRPr="00555F38">
              <w:rPr>
                <w:sz w:val="20"/>
                <w:szCs w:val="20"/>
              </w:rPr>
              <w:t>5</w:t>
            </w:r>
          </w:p>
        </w:tc>
        <w:tc>
          <w:tcPr>
            <w:tcW w:w="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DACC4" w14:textId="77777777" w:rsidR="0058099D" w:rsidRPr="00555F38" w:rsidRDefault="00000000">
            <w:pPr>
              <w:jc w:val="center"/>
              <w:rPr>
                <w:sz w:val="20"/>
                <w:szCs w:val="20"/>
              </w:rPr>
            </w:pPr>
            <w:r w:rsidRPr="00555F38">
              <w:rPr>
                <w:sz w:val="20"/>
                <w:szCs w:val="20"/>
              </w:rPr>
              <w:t>3.2254×10⁻³</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98503" w14:textId="77777777" w:rsidR="0058099D" w:rsidRPr="00555F38" w:rsidRDefault="00000000">
            <w:pPr>
              <w:jc w:val="center"/>
              <w:rPr>
                <w:sz w:val="20"/>
                <w:szCs w:val="20"/>
              </w:rPr>
            </w:pPr>
            <w:r w:rsidRPr="00555F38">
              <w:rPr>
                <w:sz w:val="20"/>
                <w:szCs w:val="20"/>
              </w:rPr>
              <w:t>24.91 dB</w:t>
            </w:r>
          </w:p>
        </w:tc>
        <w:tc>
          <w:tcPr>
            <w:tcW w:w="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60AB90" w14:textId="77777777" w:rsidR="0058099D" w:rsidRPr="00555F38" w:rsidRDefault="00000000">
            <w:pPr>
              <w:jc w:val="center"/>
              <w:rPr>
                <w:sz w:val="20"/>
                <w:szCs w:val="20"/>
              </w:rPr>
            </w:pPr>
            <w:r w:rsidRPr="00555F38">
              <w:rPr>
                <w:sz w:val="20"/>
                <w:szCs w:val="20"/>
              </w:rPr>
              <w:t>6.0118×10⁻³</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A2ADAB" w14:textId="77777777" w:rsidR="0058099D" w:rsidRPr="00555F38" w:rsidRDefault="00000000">
            <w:pPr>
              <w:jc w:val="center"/>
              <w:rPr>
                <w:sz w:val="20"/>
                <w:szCs w:val="20"/>
              </w:rPr>
            </w:pPr>
            <w:r w:rsidRPr="00555F38">
              <w:rPr>
                <w:sz w:val="20"/>
                <w:szCs w:val="20"/>
              </w:rPr>
              <w:t>22.21 dB</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D6AB5" w14:textId="77777777" w:rsidR="0058099D" w:rsidRPr="00555F38" w:rsidRDefault="00000000">
            <w:pPr>
              <w:jc w:val="center"/>
              <w:rPr>
                <w:sz w:val="20"/>
                <w:szCs w:val="20"/>
              </w:rPr>
            </w:pPr>
            <w:r w:rsidRPr="00555F38">
              <w:rPr>
                <w:sz w:val="20"/>
                <w:szCs w:val="20"/>
              </w:rPr>
              <w:t>−2.70</w:t>
            </w:r>
          </w:p>
        </w:tc>
      </w:tr>
      <w:tr w:rsidR="0058099D" w:rsidRPr="00555F38" w14:paraId="67EECF33"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3E256D70" w14:textId="77777777" w:rsidR="0058099D" w:rsidRPr="00555F38" w:rsidRDefault="00000000">
            <w:pPr>
              <w:jc w:val="center"/>
              <w:rPr>
                <w:sz w:val="20"/>
                <w:szCs w:val="20"/>
              </w:rPr>
            </w:pPr>
            <w:r w:rsidRPr="00555F38">
              <w:rPr>
                <w:sz w:val="20"/>
                <w:szCs w:val="20"/>
              </w:rPr>
              <w:t>10</w:t>
            </w:r>
          </w:p>
        </w:tc>
        <w:tc>
          <w:tcPr>
            <w:tcW w:w="8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3CE43A8E" w14:textId="77777777" w:rsidR="0058099D" w:rsidRPr="00555F38" w:rsidRDefault="00000000">
            <w:pPr>
              <w:jc w:val="center"/>
              <w:rPr>
                <w:sz w:val="20"/>
                <w:szCs w:val="20"/>
              </w:rPr>
            </w:pPr>
            <w:r w:rsidRPr="00555F38">
              <w:rPr>
                <w:sz w:val="20"/>
                <w:szCs w:val="20"/>
              </w:rPr>
              <w:t>3.2254×10⁻³</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1AA71D66" w14:textId="77777777" w:rsidR="0058099D" w:rsidRPr="00555F38" w:rsidRDefault="00000000">
            <w:pPr>
              <w:jc w:val="center"/>
              <w:rPr>
                <w:sz w:val="20"/>
                <w:szCs w:val="20"/>
              </w:rPr>
            </w:pPr>
            <w:r w:rsidRPr="00555F38">
              <w:rPr>
                <w:sz w:val="20"/>
                <w:szCs w:val="20"/>
              </w:rPr>
              <w:t>24.91 dB</w:t>
            </w:r>
          </w:p>
        </w:tc>
        <w:tc>
          <w:tcPr>
            <w:tcW w:w="8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181F944B" w14:textId="77777777" w:rsidR="0058099D" w:rsidRPr="00555F38" w:rsidRDefault="00000000">
            <w:pPr>
              <w:jc w:val="center"/>
              <w:rPr>
                <w:sz w:val="20"/>
                <w:szCs w:val="20"/>
              </w:rPr>
            </w:pPr>
            <w:r w:rsidRPr="00555F38">
              <w:rPr>
                <w:sz w:val="20"/>
                <w:szCs w:val="20"/>
              </w:rPr>
              <w:t>2.4633×10⁻³</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0E88CA9B" w14:textId="77777777" w:rsidR="0058099D" w:rsidRPr="00555F38" w:rsidRDefault="00000000">
            <w:pPr>
              <w:jc w:val="center"/>
              <w:rPr>
                <w:sz w:val="20"/>
                <w:szCs w:val="20"/>
              </w:rPr>
            </w:pPr>
            <w:r w:rsidRPr="00555F38">
              <w:rPr>
                <w:sz w:val="20"/>
                <w:szCs w:val="20"/>
              </w:rPr>
              <w:t>26.08 dB</w:t>
            </w:r>
          </w:p>
        </w:tc>
        <w:tc>
          <w:tcPr>
            <w:tcW w:w="7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30D1491E" w14:textId="77777777" w:rsidR="0058099D" w:rsidRPr="00555F38" w:rsidRDefault="00000000">
            <w:pPr>
              <w:jc w:val="center"/>
              <w:rPr>
                <w:sz w:val="20"/>
                <w:szCs w:val="20"/>
              </w:rPr>
            </w:pPr>
            <w:r w:rsidRPr="00555F38">
              <w:rPr>
                <w:sz w:val="20"/>
                <w:szCs w:val="20"/>
              </w:rPr>
              <w:t>+1.17</w:t>
            </w:r>
          </w:p>
        </w:tc>
      </w:tr>
      <w:tr w:rsidR="0058099D" w:rsidRPr="00555F38" w14:paraId="5894A5D4"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vAlign w:val="center"/>
          </w:tcPr>
          <w:p w14:paraId="4F8FC66C" w14:textId="77777777" w:rsidR="0058099D" w:rsidRPr="00555F38" w:rsidRDefault="00000000">
            <w:pPr>
              <w:jc w:val="center"/>
              <w:rPr>
                <w:sz w:val="20"/>
                <w:szCs w:val="20"/>
              </w:rPr>
            </w:pPr>
            <w:r w:rsidRPr="00555F38">
              <w:rPr>
                <w:sz w:val="20"/>
                <w:szCs w:val="20"/>
              </w:rPr>
              <w:t>20 (k*)</w:t>
            </w:r>
          </w:p>
        </w:tc>
        <w:tc>
          <w:tcPr>
            <w:tcW w:w="880"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vAlign w:val="center"/>
          </w:tcPr>
          <w:p w14:paraId="59BBF07A" w14:textId="77777777" w:rsidR="0058099D" w:rsidRPr="00555F38" w:rsidRDefault="00000000">
            <w:pPr>
              <w:jc w:val="center"/>
              <w:rPr>
                <w:sz w:val="20"/>
                <w:szCs w:val="20"/>
              </w:rPr>
            </w:pPr>
            <w:r w:rsidRPr="00555F38">
              <w:rPr>
                <w:sz w:val="20"/>
                <w:szCs w:val="20"/>
              </w:rPr>
              <w:t>3.2254×10⁻³</w:t>
            </w:r>
          </w:p>
        </w:tc>
        <w:tc>
          <w:tcPr>
            <w:tcW w:w="800"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vAlign w:val="center"/>
          </w:tcPr>
          <w:p w14:paraId="1A0570F5" w14:textId="77777777" w:rsidR="0058099D" w:rsidRPr="00555F38" w:rsidRDefault="00000000">
            <w:pPr>
              <w:jc w:val="center"/>
              <w:rPr>
                <w:sz w:val="20"/>
                <w:szCs w:val="20"/>
              </w:rPr>
            </w:pPr>
            <w:r w:rsidRPr="00555F38">
              <w:rPr>
                <w:sz w:val="20"/>
                <w:szCs w:val="20"/>
              </w:rPr>
              <w:t>24.91 dB</w:t>
            </w:r>
          </w:p>
        </w:tc>
        <w:tc>
          <w:tcPr>
            <w:tcW w:w="880"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vAlign w:val="center"/>
          </w:tcPr>
          <w:p w14:paraId="5DCB2B69" w14:textId="77777777" w:rsidR="0058099D" w:rsidRPr="00555F38" w:rsidRDefault="00000000">
            <w:pPr>
              <w:jc w:val="center"/>
              <w:rPr>
                <w:sz w:val="20"/>
                <w:szCs w:val="20"/>
              </w:rPr>
            </w:pPr>
            <w:r w:rsidRPr="00555F38">
              <w:rPr>
                <w:sz w:val="20"/>
                <w:szCs w:val="20"/>
              </w:rPr>
              <w:t>1.6003×10⁻³</w:t>
            </w:r>
          </w:p>
        </w:tc>
        <w:tc>
          <w:tcPr>
            <w:tcW w:w="800"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vAlign w:val="center"/>
          </w:tcPr>
          <w:p w14:paraId="564D5520" w14:textId="77777777" w:rsidR="0058099D" w:rsidRPr="00555F38" w:rsidRDefault="00000000">
            <w:pPr>
              <w:jc w:val="center"/>
              <w:rPr>
                <w:sz w:val="20"/>
                <w:szCs w:val="20"/>
              </w:rPr>
            </w:pPr>
            <w:r w:rsidRPr="00555F38">
              <w:rPr>
                <w:sz w:val="20"/>
                <w:szCs w:val="20"/>
              </w:rPr>
              <w:t>27.96 dB</w:t>
            </w:r>
          </w:p>
        </w:tc>
        <w:tc>
          <w:tcPr>
            <w:tcW w:w="780"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vAlign w:val="center"/>
          </w:tcPr>
          <w:p w14:paraId="6FC7A1BC" w14:textId="77777777" w:rsidR="0058099D" w:rsidRPr="00555F38" w:rsidRDefault="00000000">
            <w:pPr>
              <w:jc w:val="center"/>
              <w:rPr>
                <w:sz w:val="20"/>
                <w:szCs w:val="20"/>
              </w:rPr>
            </w:pPr>
            <w:r w:rsidRPr="00555F38">
              <w:rPr>
                <w:sz w:val="20"/>
                <w:szCs w:val="20"/>
              </w:rPr>
              <w:t>+3.05</w:t>
            </w:r>
          </w:p>
        </w:tc>
      </w:tr>
      <w:tr w:rsidR="0058099D" w:rsidRPr="00555F38" w14:paraId="63BCCBE0"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9AA8B82" w14:textId="77777777" w:rsidR="0058099D" w:rsidRPr="00555F38" w:rsidRDefault="00000000">
            <w:pPr>
              <w:jc w:val="center"/>
              <w:rPr>
                <w:sz w:val="20"/>
                <w:szCs w:val="20"/>
              </w:rPr>
            </w:pPr>
            <w:r w:rsidRPr="00555F38">
              <w:rPr>
                <w:sz w:val="20"/>
                <w:szCs w:val="20"/>
              </w:rPr>
              <w:t>50</w:t>
            </w:r>
          </w:p>
        </w:tc>
        <w:tc>
          <w:tcPr>
            <w:tcW w:w="8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EB6DDBA" w14:textId="77777777" w:rsidR="0058099D" w:rsidRPr="00555F38" w:rsidRDefault="00000000">
            <w:pPr>
              <w:jc w:val="center"/>
              <w:rPr>
                <w:sz w:val="20"/>
                <w:szCs w:val="20"/>
              </w:rPr>
            </w:pPr>
            <w:r w:rsidRPr="00555F38">
              <w:rPr>
                <w:sz w:val="20"/>
                <w:szCs w:val="20"/>
              </w:rPr>
              <w:t>3.2254×10⁻³</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4865312A" w14:textId="77777777" w:rsidR="0058099D" w:rsidRPr="00555F38" w:rsidRDefault="00000000">
            <w:pPr>
              <w:jc w:val="center"/>
              <w:rPr>
                <w:sz w:val="20"/>
                <w:szCs w:val="20"/>
              </w:rPr>
            </w:pPr>
            <w:r w:rsidRPr="00555F38">
              <w:rPr>
                <w:sz w:val="20"/>
                <w:szCs w:val="20"/>
              </w:rPr>
              <w:t>24.91 dB</w:t>
            </w:r>
          </w:p>
        </w:tc>
        <w:tc>
          <w:tcPr>
            <w:tcW w:w="8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6D1BF731" w14:textId="77777777" w:rsidR="0058099D" w:rsidRPr="00555F38" w:rsidRDefault="00000000">
            <w:pPr>
              <w:jc w:val="center"/>
              <w:rPr>
                <w:sz w:val="20"/>
                <w:szCs w:val="20"/>
              </w:rPr>
            </w:pPr>
            <w:r w:rsidRPr="00555F38">
              <w:rPr>
                <w:sz w:val="20"/>
                <w:szCs w:val="20"/>
              </w:rPr>
              <w:t>1.9253×10⁻³</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64E6F1F5" w14:textId="77777777" w:rsidR="0058099D" w:rsidRPr="00555F38" w:rsidRDefault="00000000">
            <w:pPr>
              <w:jc w:val="center"/>
              <w:rPr>
                <w:sz w:val="20"/>
                <w:szCs w:val="20"/>
              </w:rPr>
            </w:pPr>
            <w:r w:rsidRPr="00555F38">
              <w:rPr>
                <w:sz w:val="20"/>
                <w:szCs w:val="20"/>
              </w:rPr>
              <w:t>27.15 dB</w:t>
            </w:r>
          </w:p>
        </w:tc>
        <w:tc>
          <w:tcPr>
            <w:tcW w:w="7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0ADD3812" w14:textId="77777777" w:rsidR="0058099D" w:rsidRPr="00555F38" w:rsidRDefault="00000000">
            <w:pPr>
              <w:jc w:val="center"/>
              <w:rPr>
                <w:sz w:val="20"/>
                <w:szCs w:val="20"/>
              </w:rPr>
            </w:pPr>
            <w:r w:rsidRPr="00555F38">
              <w:rPr>
                <w:sz w:val="20"/>
                <w:szCs w:val="20"/>
              </w:rPr>
              <w:t>+2.24</w:t>
            </w:r>
          </w:p>
        </w:tc>
      </w:tr>
      <w:tr w:rsidR="0058099D" w:rsidRPr="00555F38" w14:paraId="2B62F682"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E63933" w14:textId="77777777" w:rsidR="0058099D" w:rsidRPr="00555F38" w:rsidRDefault="00000000">
            <w:pPr>
              <w:jc w:val="center"/>
              <w:rPr>
                <w:sz w:val="20"/>
                <w:szCs w:val="20"/>
              </w:rPr>
            </w:pPr>
            <w:r w:rsidRPr="00555F38">
              <w:rPr>
                <w:sz w:val="20"/>
                <w:szCs w:val="20"/>
              </w:rPr>
              <w:t>100</w:t>
            </w:r>
          </w:p>
        </w:tc>
        <w:tc>
          <w:tcPr>
            <w:tcW w:w="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2D37CA" w14:textId="77777777" w:rsidR="0058099D" w:rsidRPr="00555F38" w:rsidRDefault="00000000">
            <w:pPr>
              <w:jc w:val="center"/>
              <w:rPr>
                <w:sz w:val="20"/>
                <w:szCs w:val="20"/>
              </w:rPr>
            </w:pPr>
            <w:r w:rsidRPr="00555F38">
              <w:rPr>
                <w:sz w:val="20"/>
                <w:szCs w:val="20"/>
              </w:rPr>
              <w:t>3.2254×10⁻³</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C20730" w14:textId="77777777" w:rsidR="0058099D" w:rsidRPr="00555F38" w:rsidRDefault="00000000">
            <w:pPr>
              <w:jc w:val="center"/>
              <w:rPr>
                <w:sz w:val="20"/>
                <w:szCs w:val="20"/>
              </w:rPr>
            </w:pPr>
            <w:r w:rsidRPr="00555F38">
              <w:rPr>
                <w:sz w:val="20"/>
                <w:szCs w:val="20"/>
              </w:rPr>
              <w:t>24.91 dB</w:t>
            </w:r>
          </w:p>
        </w:tc>
        <w:tc>
          <w:tcPr>
            <w:tcW w:w="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9AAF3A" w14:textId="77777777" w:rsidR="0058099D" w:rsidRPr="00555F38" w:rsidRDefault="00000000">
            <w:pPr>
              <w:jc w:val="center"/>
              <w:rPr>
                <w:sz w:val="20"/>
                <w:szCs w:val="20"/>
              </w:rPr>
            </w:pPr>
            <w:r w:rsidRPr="00555F38">
              <w:rPr>
                <w:sz w:val="20"/>
                <w:szCs w:val="20"/>
              </w:rPr>
              <w:t>2.1481×10⁻³</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412866" w14:textId="77777777" w:rsidR="0058099D" w:rsidRPr="00555F38" w:rsidRDefault="00000000">
            <w:pPr>
              <w:jc w:val="center"/>
              <w:rPr>
                <w:sz w:val="20"/>
                <w:szCs w:val="20"/>
              </w:rPr>
            </w:pPr>
            <w:r w:rsidRPr="00555F38">
              <w:rPr>
                <w:sz w:val="20"/>
                <w:szCs w:val="20"/>
              </w:rPr>
              <w:t>26.68 dB</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B7B337" w14:textId="77777777" w:rsidR="0058099D" w:rsidRPr="00555F38" w:rsidRDefault="00000000">
            <w:pPr>
              <w:jc w:val="center"/>
              <w:rPr>
                <w:sz w:val="20"/>
                <w:szCs w:val="20"/>
              </w:rPr>
            </w:pPr>
            <w:r w:rsidRPr="00555F38">
              <w:rPr>
                <w:sz w:val="20"/>
                <w:szCs w:val="20"/>
              </w:rPr>
              <w:t>+1.77</w:t>
            </w:r>
          </w:p>
        </w:tc>
      </w:tr>
      <w:tr w:rsidR="0058099D" w:rsidRPr="00555F38" w14:paraId="39EC63D7"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0E97B58B" w14:textId="77777777" w:rsidR="0058099D" w:rsidRPr="00555F38" w:rsidRDefault="00000000">
            <w:pPr>
              <w:jc w:val="center"/>
              <w:rPr>
                <w:sz w:val="20"/>
                <w:szCs w:val="20"/>
              </w:rPr>
            </w:pPr>
            <w:r w:rsidRPr="00555F38">
              <w:rPr>
                <w:sz w:val="20"/>
                <w:szCs w:val="20"/>
              </w:rPr>
              <w:t>200</w:t>
            </w:r>
          </w:p>
        </w:tc>
        <w:tc>
          <w:tcPr>
            <w:tcW w:w="8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6D1C4094" w14:textId="77777777" w:rsidR="0058099D" w:rsidRPr="00555F38" w:rsidRDefault="00000000">
            <w:pPr>
              <w:jc w:val="center"/>
              <w:rPr>
                <w:sz w:val="20"/>
                <w:szCs w:val="20"/>
              </w:rPr>
            </w:pPr>
            <w:r w:rsidRPr="00555F38">
              <w:rPr>
                <w:sz w:val="20"/>
                <w:szCs w:val="20"/>
              </w:rPr>
              <w:t>3.2254×10⁻³</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6FE6589C" w14:textId="77777777" w:rsidR="0058099D" w:rsidRPr="00555F38" w:rsidRDefault="00000000">
            <w:pPr>
              <w:jc w:val="center"/>
              <w:rPr>
                <w:sz w:val="20"/>
                <w:szCs w:val="20"/>
              </w:rPr>
            </w:pPr>
            <w:r w:rsidRPr="00555F38">
              <w:rPr>
                <w:sz w:val="20"/>
                <w:szCs w:val="20"/>
              </w:rPr>
              <w:t>24.91 dB</w:t>
            </w:r>
          </w:p>
        </w:tc>
        <w:tc>
          <w:tcPr>
            <w:tcW w:w="8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2E2599F" w14:textId="77777777" w:rsidR="0058099D" w:rsidRPr="00555F38" w:rsidRDefault="00000000">
            <w:pPr>
              <w:jc w:val="center"/>
              <w:rPr>
                <w:sz w:val="20"/>
                <w:szCs w:val="20"/>
              </w:rPr>
            </w:pPr>
            <w:r w:rsidRPr="00555F38">
              <w:rPr>
                <w:sz w:val="20"/>
                <w:szCs w:val="20"/>
              </w:rPr>
              <w:t>3.1812×10⁻³</w:t>
            </w:r>
          </w:p>
        </w:tc>
        <w:tc>
          <w:tcPr>
            <w:tcW w:w="80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09519D3" w14:textId="77777777" w:rsidR="0058099D" w:rsidRPr="00555F38" w:rsidRDefault="00000000">
            <w:pPr>
              <w:jc w:val="center"/>
              <w:rPr>
                <w:sz w:val="20"/>
                <w:szCs w:val="20"/>
              </w:rPr>
            </w:pPr>
            <w:r w:rsidRPr="00555F38">
              <w:rPr>
                <w:sz w:val="20"/>
                <w:szCs w:val="20"/>
              </w:rPr>
              <w:t>24.97 dB</w:t>
            </w:r>
          </w:p>
        </w:tc>
        <w:tc>
          <w:tcPr>
            <w:tcW w:w="780"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230CB79A" w14:textId="77777777" w:rsidR="0058099D" w:rsidRPr="00555F38" w:rsidRDefault="00000000">
            <w:pPr>
              <w:jc w:val="center"/>
              <w:rPr>
                <w:sz w:val="20"/>
                <w:szCs w:val="20"/>
              </w:rPr>
            </w:pPr>
            <w:r w:rsidRPr="00555F38">
              <w:rPr>
                <w:sz w:val="20"/>
                <w:szCs w:val="20"/>
              </w:rPr>
              <w:t>+0.06</w:t>
            </w:r>
          </w:p>
        </w:tc>
      </w:tr>
    </w:tbl>
    <w:p w14:paraId="2559FF15" w14:textId="77777777" w:rsidR="00234E1E" w:rsidRPr="00555F38" w:rsidRDefault="00234E1E">
      <w:pPr>
        <w:spacing w:after="80"/>
        <w:jc w:val="both"/>
        <w:rPr>
          <w:sz w:val="20"/>
          <w:szCs w:val="20"/>
        </w:rPr>
      </w:pPr>
    </w:p>
    <w:p w14:paraId="069EEAE9" w14:textId="38941E45" w:rsidR="0058099D" w:rsidRPr="00555F38" w:rsidRDefault="00000000">
      <w:pPr>
        <w:spacing w:after="80"/>
        <w:jc w:val="both"/>
        <w:rPr>
          <w:sz w:val="20"/>
          <w:szCs w:val="20"/>
        </w:rPr>
      </w:pPr>
      <w:r w:rsidRPr="00555F38">
        <w:rPr>
          <w:sz w:val="20"/>
          <w:szCs w:val="20"/>
        </w:rPr>
        <w:t>The results demonstrate the classic bias-variance trade-off in low-rank approximation:</w:t>
      </w:r>
    </w:p>
    <w:p w14:paraId="19A6A225" w14:textId="77777777" w:rsidR="0058099D" w:rsidRPr="00555F38" w:rsidRDefault="00000000">
      <w:pPr>
        <w:spacing w:after="80"/>
        <w:jc w:val="both"/>
        <w:rPr>
          <w:sz w:val="20"/>
          <w:szCs w:val="20"/>
        </w:rPr>
      </w:pPr>
      <w:r w:rsidRPr="00555F38">
        <w:rPr>
          <w:sz w:val="20"/>
          <w:szCs w:val="20"/>
        </w:rPr>
        <w:t>• Over-smoothing (k &lt; k*): For extremely low ranks like k = 5, the SVD filters out noise but also discards crucial structural details, leading to severe blur and an MSE (6.0118×10⁻³) worse than the noisy baseline (ΔPSNR = −2.70 dB).</w:t>
      </w:r>
    </w:p>
    <w:p w14:paraId="1BF9CC4F" w14:textId="30DA5FA1" w:rsidR="00156117" w:rsidRPr="00555F38" w:rsidRDefault="00156117" w:rsidP="00156117">
      <w:pPr>
        <w:spacing w:after="80"/>
        <w:jc w:val="center"/>
        <w:rPr>
          <w:sz w:val="20"/>
          <w:szCs w:val="20"/>
        </w:rPr>
      </w:pPr>
      <w:r w:rsidRPr="00555F38">
        <w:rPr>
          <w:noProof/>
          <w:sz w:val="20"/>
          <w:szCs w:val="20"/>
        </w:rPr>
        <w:drawing>
          <wp:inline distT="0" distB="0" distL="0" distR="0" wp14:anchorId="44937383" wp14:editId="0DB02127">
            <wp:extent cx="2230244" cy="1296413"/>
            <wp:effectExtent l="0" t="0" r="5080" b="0"/>
            <wp:docPr id="587775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5996" name="Picture 587775996"/>
                    <pic:cNvPicPr/>
                  </pic:nvPicPr>
                  <pic:blipFill rotWithShape="1">
                    <a:blip r:embed="rId13" cstate="print">
                      <a:extLst>
                        <a:ext uri="{28A0092B-C50C-407E-A947-70E740481C1C}">
                          <a14:useLocalDpi xmlns:a14="http://schemas.microsoft.com/office/drawing/2010/main" val="0"/>
                        </a:ext>
                      </a:extLst>
                    </a:blip>
                    <a:srcRect t="11736" b="10759"/>
                    <a:stretch>
                      <a:fillRect/>
                    </a:stretch>
                  </pic:blipFill>
                  <pic:spPr bwMode="auto">
                    <a:xfrm>
                      <a:off x="0" y="0"/>
                      <a:ext cx="2246270" cy="1305729"/>
                    </a:xfrm>
                    <a:prstGeom prst="rect">
                      <a:avLst/>
                    </a:prstGeom>
                    <a:ln>
                      <a:noFill/>
                    </a:ln>
                    <a:extLst>
                      <a:ext uri="{53640926-AAD7-44D8-BBD7-CCE9431645EC}">
                        <a14:shadowObscured xmlns:a14="http://schemas.microsoft.com/office/drawing/2010/main"/>
                      </a:ext>
                    </a:extLst>
                  </pic:spPr>
                </pic:pic>
              </a:graphicData>
            </a:graphic>
          </wp:inline>
        </w:drawing>
      </w:r>
    </w:p>
    <w:p w14:paraId="69EF9B65" w14:textId="585C89C5" w:rsidR="00156117" w:rsidRPr="00555F38" w:rsidRDefault="00156117" w:rsidP="00156117">
      <w:pPr>
        <w:spacing w:after="80"/>
        <w:jc w:val="center"/>
        <w:rPr>
          <w:sz w:val="20"/>
          <w:szCs w:val="20"/>
        </w:rPr>
      </w:pPr>
      <w:r w:rsidRPr="00555F38">
        <w:rPr>
          <w:i/>
          <w:iCs/>
          <w:sz w:val="20"/>
          <w:szCs w:val="20"/>
        </w:rPr>
        <w:t>Fig.5:Denoised image at k =5</w:t>
      </w:r>
    </w:p>
    <w:p w14:paraId="28A73372" w14:textId="77777777" w:rsidR="0058099D" w:rsidRPr="00555F38" w:rsidRDefault="00000000">
      <w:pPr>
        <w:spacing w:after="80"/>
        <w:jc w:val="both"/>
        <w:rPr>
          <w:sz w:val="20"/>
          <w:szCs w:val="20"/>
        </w:rPr>
      </w:pPr>
      <w:r w:rsidRPr="00555F38">
        <w:rPr>
          <w:sz w:val="20"/>
          <w:szCs w:val="20"/>
        </w:rPr>
        <w:t>• Optimal Trade-off (k = k* = 20): At k = 20, the truncated SVD captures primary low-frequency structural components while excluding noise, which concentrates in lower-energy singular components. This maximises PSNR at 27.96 dB, an improvement of +3.05 dB over the noisy baseline.</w:t>
      </w:r>
    </w:p>
    <w:p w14:paraId="598071FB" w14:textId="61B1B318" w:rsidR="00156117" w:rsidRPr="00555F38" w:rsidRDefault="00156117" w:rsidP="00156117">
      <w:pPr>
        <w:spacing w:after="80"/>
        <w:jc w:val="center"/>
        <w:rPr>
          <w:sz w:val="20"/>
          <w:szCs w:val="20"/>
        </w:rPr>
      </w:pPr>
      <w:r w:rsidRPr="00555F38">
        <w:rPr>
          <w:noProof/>
          <w:sz w:val="20"/>
          <w:szCs w:val="20"/>
        </w:rPr>
        <w:lastRenderedPageBreak/>
        <w:drawing>
          <wp:inline distT="0" distB="0" distL="0" distR="0" wp14:anchorId="793079B4" wp14:editId="2DED8FBD">
            <wp:extent cx="2219093" cy="1339037"/>
            <wp:effectExtent l="0" t="0" r="3810" b="0"/>
            <wp:docPr id="1749240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40258" name="Picture 1749240258"/>
                    <pic:cNvPicPr/>
                  </pic:nvPicPr>
                  <pic:blipFill rotWithShape="1">
                    <a:blip r:embed="rId14" cstate="print">
                      <a:extLst>
                        <a:ext uri="{28A0092B-C50C-407E-A947-70E740481C1C}">
                          <a14:useLocalDpi xmlns:a14="http://schemas.microsoft.com/office/drawing/2010/main" val="0"/>
                        </a:ext>
                      </a:extLst>
                    </a:blip>
                    <a:srcRect t="10030" b="9514"/>
                    <a:stretch>
                      <a:fillRect/>
                    </a:stretch>
                  </pic:blipFill>
                  <pic:spPr bwMode="auto">
                    <a:xfrm>
                      <a:off x="0" y="0"/>
                      <a:ext cx="2258766" cy="1362976"/>
                    </a:xfrm>
                    <a:prstGeom prst="rect">
                      <a:avLst/>
                    </a:prstGeom>
                    <a:ln>
                      <a:noFill/>
                    </a:ln>
                    <a:extLst>
                      <a:ext uri="{53640926-AAD7-44D8-BBD7-CCE9431645EC}">
                        <a14:shadowObscured xmlns:a14="http://schemas.microsoft.com/office/drawing/2010/main"/>
                      </a:ext>
                    </a:extLst>
                  </pic:spPr>
                </pic:pic>
              </a:graphicData>
            </a:graphic>
          </wp:inline>
        </w:drawing>
      </w:r>
    </w:p>
    <w:p w14:paraId="224A00A0" w14:textId="215A853B" w:rsidR="00156117" w:rsidRPr="00555F38" w:rsidRDefault="00156117" w:rsidP="00156117">
      <w:pPr>
        <w:spacing w:after="80"/>
        <w:jc w:val="center"/>
        <w:rPr>
          <w:sz w:val="20"/>
          <w:szCs w:val="20"/>
        </w:rPr>
      </w:pPr>
      <w:r w:rsidRPr="00555F38">
        <w:rPr>
          <w:i/>
          <w:iCs/>
          <w:sz w:val="20"/>
          <w:szCs w:val="20"/>
        </w:rPr>
        <w:t>Fig.6:Denoised image at k =20</w:t>
      </w:r>
    </w:p>
    <w:p w14:paraId="316D5343" w14:textId="77777777" w:rsidR="0058099D" w:rsidRPr="00555F38" w:rsidRDefault="00000000">
      <w:pPr>
        <w:spacing w:after="80"/>
        <w:jc w:val="both"/>
        <w:rPr>
          <w:sz w:val="20"/>
          <w:szCs w:val="20"/>
        </w:rPr>
      </w:pPr>
      <w:r w:rsidRPr="00555F38">
        <w:rPr>
          <w:sz w:val="20"/>
          <w:szCs w:val="20"/>
        </w:rPr>
        <w:t>• Under-denoising (k &gt; k*): As rank increases past k = 20, higher-order singular vectors (containing noise-dominated components) are reintroduced. PSNR steadily drops, returning near the noisy baseline at k = 200 (24.97 dB).</w:t>
      </w:r>
    </w:p>
    <w:p w14:paraId="5FD77C54" w14:textId="162A2FEC" w:rsidR="00156117" w:rsidRPr="00555F38" w:rsidRDefault="00156117" w:rsidP="00156117">
      <w:pPr>
        <w:spacing w:after="80"/>
        <w:jc w:val="center"/>
        <w:rPr>
          <w:sz w:val="20"/>
          <w:szCs w:val="20"/>
        </w:rPr>
      </w:pPr>
      <w:r w:rsidRPr="00555F38">
        <w:rPr>
          <w:noProof/>
          <w:sz w:val="20"/>
          <w:szCs w:val="20"/>
        </w:rPr>
        <w:drawing>
          <wp:inline distT="0" distB="0" distL="0" distR="0" wp14:anchorId="6B7D251B" wp14:editId="58CEE1CC">
            <wp:extent cx="2419815" cy="1426700"/>
            <wp:effectExtent l="0" t="0" r="0" b="0"/>
            <wp:docPr id="520372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2593" name="Picture 520372593"/>
                    <pic:cNvPicPr/>
                  </pic:nvPicPr>
                  <pic:blipFill rotWithShape="1">
                    <a:blip r:embed="rId15" cstate="print">
                      <a:extLst>
                        <a:ext uri="{28A0092B-C50C-407E-A947-70E740481C1C}">
                          <a14:useLocalDpi xmlns:a14="http://schemas.microsoft.com/office/drawing/2010/main" val="0"/>
                        </a:ext>
                      </a:extLst>
                    </a:blip>
                    <a:srcRect t="11873" b="9515"/>
                    <a:stretch>
                      <a:fillRect/>
                    </a:stretch>
                  </pic:blipFill>
                  <pic:spPr bwMode="auto">
                    <a:xfrm>
                      <a:off x="0" y="0"/>
                      <a:ext cx="2442527" cy="1440091"/>
                    </a:xfrm>
                    <a:prstGeom prst="rect">
                      <a:avLst/>
                    </a:prstGeom>
                    <a:ln>
                      <a:noFill/>
                    </a:ln>
                    <a:extLst>
                      <a:ext uri="{53640926-AAD7-44D8-BBD7-CCE9431645EC}">
                        <a14:shadowObscured xmlns:a14="http://schemas.microsoft.com/office/drawing/2010/main"/>
                      </a:ext>
                    </a:extLst>
                  </pic:spPr>
                </pic:pic>
              </a:graphicData>
            </a:graphic>
          </wp:inline>
        </w:drawing>
      </w:r>
    </w:p>
    <w:p w14:paraId="73CBBCBD" w14:textId="3A9CD267" w:rsidR="00156117" w:rsidRPr="00555F38" w:rsidRDefault="00156117" w:rsidP="00156117">
      <w:pPr>
        <w:spacing w:after="80"/>
        <w:jc w:val="center"/>
        <w:rPr>
          <w:sz w:val="20"/>
          <w:szCs w:val="20"/>
        </w:rPr>
      </w:pPr>
      <w:r w:rsidRPr="00555F38">
        <w:rPr>
          <w:i/>
          <w:iCs/>
          <w:sz w:val="20"/>
          <w:szCs w:val="20"/>
        </w:rPr>
        <w:t>Fig.7:Denoised image at k =200</w:t>
      </w:r>
    </w:p>
    <w:p w14:paraId="4A2009AE" w14:textId="77777777" w:rsidR="0058099D" w:rsidRPr="00555F38" w:rsidRDefault="00000000">
      <w:pPr>
        <w:spacing w:after="20"/>
        <w:jc w:val="center"/>
        <w:rPr>
          <w:sz w:val="20"/>
          <w:szCs w:val="20"/>
        </w:rPr>
      </w:pPr>
      <w:r w:rsidRPr="00555F38">
        <w:rPr>
          <w:noProof/>
          <w:sz w:val="20"/>
          <w:szCs w:val="20"/>
        </w:rPr>
        <w:drawing>
          <wp:inline distT="0" distB="0" distL="0" distR="0" wp14:anchorId="470B4880" wp14:editId="16E92926">
            <wp:extent cx="3048000" cy="2286000"/>
            <wp:effectExtent l="0" t="0" r="0" b="0"/>
            <wp:docPr id="1683460039" name="/home/claude/ffor_report/Denoising_Performance_PSNR_vs_K_Rank.png" descr="/home/claude/ffor_report/Denoising_Performance_PSNR_vs_K_Rank.png" title="/home/claude/ffor_report/Denoising_Performance_PSNR_vs_K_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2286000"/>
                    </a:xfrm>
                    <a:prstGeom prst="rect">
                      <a:avLst/>
                    </a:prstGeom>
                  </pic:spPr>
                </pic:pic>
              </a:graphicData>
            </a:graphic>
          </wp:inline>
        </w:drawing>
      </w:r>
    </w:p>
    <w:p w14:paraId="4A2037F8" w14:textId="78EE0C1E" w:rsidR="0058099D" w:rsidRPr="00555F38" w:rsidRDefault="00000000">
      <w:pPr>
        <w:spacing w:before="40" w:after="100"/>
        <w:jc w:val="center"/>
        <w:rPr>
          <w:sz w:val="20"/>
          <w:szCs w:val="20"/>
        </w:rPr>
      </w:pPr>
      <w:r w:rsidRPr="00555F38">
        <w:rPr>
          <w:sz w:val="20"/>
          <w:szCs w:val="20"/>
        </w:rPr>
        <w:t>Fig.</w:t>
      </w:r>
      <w:r w:rsidR="00156117" w:rsidRPr="00555F38">
        <w:rPr>
          <w:sz w:val="20"/>
          <w:szCs w:val="20"/>
        </w:rPr>
        <w:t>8:</w:t>
      </w:r>
      <w:r w:rsidRPr="00555F38">
        <w:rPr>
          <w:sz w:val="20"/>
          <w:szCs w:val="20"/>
        </w:rPr>
        <w:t xml:space="preserve"> Reconstruction PSNR under noisy conditions showing the optimal rank k* = 20 (27.96 dB).</w:t>
      </w:r>
    </w:p>
    <w:p w14:paraId="5110042D" w14:textId="77777777" w:rsidR="0058099D" w:rsidRPr="00555F38" w:rsidRDefault="00000000">
      <w:pPr>
        <w:spacing w:after="20"/>
        <w:jc w:val="center"/>
        <w:rPr>
          <w:sz w:val="20"/>
          <w:szCs w:val="20"/>
        </w:rPr>
      </w:pPr>
      <w:r w:rsidRPr="00555F38">
        <w:rPr>
          <w:noProof/>
          <w:sz w:val="20"/>
          <w:szCs w:val="20"/>
        </w:rPr>
        <w:drawing>
          <wp:inline distT="0" distB="0" distL="0" distR="0" wp14:anchorId="09DC57B2" wp14:editId="190AF44C">
            <wp:extent cx="1797717" cy="1527717"/>
            <wp:effectExtent l="0" t="0" r="5715" b="0"/>
            <wp:docPr id="1856196759" name="/home/claude/ffor_report/Noisy_image.png" descr="/home/claude/ffor_report/Noisy_image.png" title="/home/claude/ffor_report/Noisy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15733" t="10735" r="13659" b="9260"/>
                    <a:stretch>
                      <a:fillRect/>
                    </a:stretch>
                  </pic:blipFill>
                  <pic:spPr bwMode="auto">
                    <a:xfrm>
                      <a:off x="0" y="0"/>
                      <a:ext cx="1806134" cy="1534870"/>
                    </a:xfrm>
                    <a:prstGeom prst="rect">
                      <a:avLst/>
                    </a:prstGeom>
                    <a:ln>
                      <a:noFill/>
                    </a:ln>
                    <a:extLst>
                      <a:ext uri="{53640926-AAD7-44D8-BBD7-CCE9431645EC}">
                        <a14:shadowObscured xmlns:a14="http://schemas.microsoft.com/office/drawing/2010/main"/>
                      </a:ext>
                    </a:extLst>
                  </pic:spPr>
                </pic:pic>
              </a:graphicData>
            </a:graphic>
          </wp:inline>
        </w:drawing>
      </w:r>
    </w:p>
    <w:p w14:paraId="0593BFA8" w14:textId="3C1797D5" w:rsidR="00BC154E" w:rsidRPr="00555F38" w:rsidRDefault="00000000" w:rsidP="00555F38">
      <w:pPr>
        <w:spacing w:before="40" w:after="100"/>
        <w:jc w:val="center"/>
        <w:rPr>
          <w:sz w:val="20"/>
          <w:szCs w:val="20"/>
        </w:rPr>
      </w:pPr>
      <w:r w:rsidRPr="00555F38">
        <w:rPr>
          <w:sz w:val="20"/>
          <w:szCs w:val="20"/>
        </w:rPr>
        <w:t>Fig. 3.  Noisy input image (σ = 15/255). Baseline PSNR = 24.91 dB.</w:t>
      </w:r>
    </w:p>
    <w:p w14:paraId="512C1DDF" w14:textId="7DCDF216" w:rsidR="0058099D" w:rsidRPr="00555F38" w:rsidRDefault="00000000" w:rsidP="00156117">
      <w:pPr>
        <w:spacing w:before="120" w:after="60"/>
        <w:jc w:val="center"/>
        <w:rPr>
          <w:sz w:val="20"/>
          <w:szCs w:val="20"/>
        </w:rPr>
      </w:pPr>
      <w:r w:rsidRPr="00555F38">
        <w:rPr>
          <w:b/>
          <w:bCs/>
          <w:caps/>
          <w:sz w:val="20"/>
          <w:szCs w:val="20"/>
        </w:rPr>
        <w:t>V.  Computational Complexity and Scalability</w:t>
      </w:r>
    </w:p>
    <w:p w14:paraId="2482DC8A" w14:textId="77777777" w:rsidR="0058099D" w:rsidRPr="00555F38" w:rsidRDefault="00000000">
      <w:pPr>
        <w:spacing w:after="80"/>
        <w:jc w:val="both"/>
        <w:rPr>
          <w:sz w:val="20"/>
          <w:szCs w:val="20"/>
        </w:rPr>
      </w:pPr>
      <w:r w:rsidRPr="00555F38">
        <w:rPr>
          <w:sz w:val="20"/>
          <w:szCs w:val="20"/>
        </w:rPr>
        <w:t>A key consideration of this implementation is its algorithmic scalability. Let the image dimensions be m×n with m ≥ n.</w:t>
      </w:r>
    </w:p>
    <w:p w14:paraId="4B535C85" w14:textId="77777777" w:rsidR="0058099D" w:rsidRPr="00555F38" w:rsidRDefault="00000000">
      <w:pPr>
        <w:spacing w:after="80"/>
        <w:jc w:val="both"/>
        <w:rPr>
          <w:sz w:val="20"/>
          <w:szCs w:val="20"/>
        </w:rPr>
      </w:pPr>
      <w:r w:rsidRPr="00555F38">
        <w:rPr>
          <w:sz w:val="20"/>
          <w:szCs w:val="20"/>
        </w:rPr>
        <w:t>1) Forming the Gram Matrix: The step B = AᵀA requires O(mn²) operations. This is a one-time cost but becomes a significant bottleneck for very large images.</w:t>
      </w:r>
    </w:p>
    <w:p w14:paraId="5811319B" w14:textId="77777777" w:rsidR="0058099D" w:rsidRPr="00555F38" w:rsidRDefault="00000000">
      <w:pPr>
        <w:spacing w:after="80"/>
        <w:jc w:val="both"/>
        <w:rPr>
          <w:sz w:val="20"/>
          <w:szCs w:val="20"/>
        </w:rPr>
      </w:pPr>
      <w:r w:rsidRPr="00555F38">
        <w:rPr>
          <w:sz w:val="20"/>
          <w:szCs w:val="20"/>
        </w:rPr>
        <w:t>2) Power Iteration: Each step requires a matrix-vector multiplication Bv⁽ᵗ⁾, taking O(n²) operations. For T iterations and k extracted eigenvalues, the total cost is O(kTn²).</w:t>
      </w:r>
    </w:p>
    <w:p w14:paraId="26A8F89A" w14:textId="77777777" w:rsidR="0058099D" w:rsidRPr="00555F38" w:rsidRDefault="00000000">
      <w:pPr>
        <w:spacing w:after="80"/>
        <w:jc w:val="both"/>
        <w:rPr>
          <w:sz w:val="20"/>
          <w:szCs w:val="20"/>
        </w:rPr>
      </w:pPr>
      <w:r w:rsidRPr="00555F38">
        <w:rPr>
          <w:sz w:val="20"/>
          <w:szCs w:val="20"/>
        </w:rPr>
        <w:t>3) Hotelling's Deflation: Subtracting the rank-1 outer product λⱼvⱼvⱼᵀ from B takes O(n²) operations, done k times for a cost of O(kn²).</w:t>
      </w:r>
    </w:p>
    <w:p w14:paraId="3B55F800" w14:textId="77777777" w:rsidR="0058099D" w:rsidRPr="00555F38" w:rsidRDefault="00000000">
      <w:pPr>
        <w:spacing w:after="80"/>
        <w:jc w:val="both"/>
        <w:rPr>
          <w:sz w:val="20"/>
          <w:szCs w:val="20"/>
        </w:rPr>
      </w:pPr>
      <w:r w:rsidRPr="00555F38">
        <w:rPr>
          <w:sz w:val="20"/>
          <w:szCs w:val="20"/>
        </w:rPr>
        <w:t>Thus, the overall complexity of extracting k singular components is O(mn² + kTn²). For high-resolution images where n &gt; 2000, the quadratic cost O(n²) per iteration combined with sequential deflation becomes prohibitively expensive. In commercial libraries, this is bypassed using Lanczos iteration or randomised SVD algorithms, which achieve significant speedups by projecting the matrix onto a lower-dimensional Krylov subspace [1].</w:t>
      </w:r>
    </w:p>
    <w:p w14:paraId="6C17D97C" w14:textId="77777777" w:rsidR="0058099D" w:rsidRPr="00555F38" w:rsidRDefault="00000000">
      <w:pPr>
        <w:spacing w:before="120" w:after="60"/>
        <w:jc w:val="center"/>
        <w:rPr>
          <w:sz w:val="20"/>
          <w:szCs w:val="20"/>
        </w:rPr>
      </w:pPr>
      <w:r w:rsidRPr="00555F38">
        <w:rPr>
          <w:b/>
          <w:bCs/>
          <w:caps/>
          <w:sz w:val="20"/>
          <w:szCs w:val="20"/>
        </w:rPr>
        <w:t>VI.  Conclusion</w:t>
      </w:r>
    </w:p>
    <w:p w14:paraId="69FF60CE" w14:textId="30B522F8" w:rsidR="0058099D" w:rsidRPr="00555F38" w:rsidRDefault="00000000">
      <w:pPr>
        <w:spacing w:after="80"/>
        <w:jc w:val="both"/>
        <w:rPr>
          <w:sz w:val="20"/>
          <w:szCs w:val="20"/>
        </w:rPr>
      </w:pPr>
      <w:r w:rsidRPr="00555F38">
        <w:rPr>
          <w:sz w:val="20"/>
          <w:szCs w:val="20"/>
        </w:rPr>
        <w:t xml:space="preserve">This paper presented a from-scratch implementation of an SVD-based image compression and denoising system using Power Iteration with Hotelling's Deflation. The quantitative results validate the theoretical capabilities of SVD in low-rank approximations. For image compression, SVD achieves high energy-packing efficiency, allowing 96.83% of the image energy to be stored using only 31.78% of the original storage size at k = 50. For image denoising, the SVD behaves as a robust low-pass filter in the singular-value domain. Truncating at the optimal rank k*= 20 successfully eliminates Gaussian noise while preserving structural edges, boosting PSNR by +3.04 dB over the noisy input. These findings confirm that SVD-based low-rank approximations provide a mathematically </w:t>
      </w:r>
      <w:r w:rsidR="00234E1E" w:rsidRPr="00555F38">
        <w:rPr>
          <w:sz w:val="20"/>
          <w:szCs w:val="20"/>
        </w:rPr>
        <w:t>useful</w:t>
      </w:r>
      <w:r w:rsidRPr="00555F38">
        <w:rPr>
          <w:sz w:val="20"/>
          <w:szCs w:val="20"/>
        </w:rPr>
        <w:t xml:space="preserve"> and practically effective framework for core image processing operations.</w:t>
      </w:r>
    </w:p>
    <w:p w14:paraId="0531BB4C" w14:textId="77777777" w:rsidR="0058099D" w:rsidRPr="00555F38" w:rsidRDefault="00000000">
      <w:pPr>
        <w:spacing w:before="120" w:after="60"/>
        <w:jc w:val="center"/>
        <w:rPr>
          <w:sz w:val="20"/>
          <w:szCs w:val="20"/>
        </w:rPr>
      </w:pPr>
      <w:r w:rsidRPr="00555F38">
        <w:rPr>
          <w:b/>
          <w:bCs/>
          <w:caps/>
          <w:sz w:val="20"/>
          <w:szCs w:val="20"/>
        </w:rPr>
        <w:t>References</w:t>
      </w:r>
    </w:p>
    <w:p w14:paraId="5FEAFAC5" w14:textId="77777777" w:rsidR="0058099D" w:rsidRPr="00555F38" w:rsidRDefault="00000000">
      <w:pPr>
        <w:spacing w:after="60"/>
        <w:ind w:left="280" w:hanging="280"/>
        <w:rPr>
          <w:sz w:val="20"/>
          <w:szCs w:val="20"/>
        </w:rPr>
      </w:pPr>
      <w:r w:rsidRPr="00555F38">
        <w:rPr>
          <w:sz w:val="20"/>
          <w:szCs w:val="20"/>
        </w:rPr>
        <w:t>[1] E. A. Compton and S. L. Ernstberger, "Singular value decomposition: Applications to image processing," Citations Journal of Undergraduate Research, vol. 17, pp. 99–105, 2020. [Online]. Available: https://www.lagrange.edu/academics/undergraduate/undergraduate-research/images/18-Citations2020.Compton.pdf</w:t>
      </w:r>
    </w:p>
    <w:sectPr w:rsidR="0058099D" w:rsidRPr="00555F38" w:rsidSect="00555F38">
      <w:type w:val="continuous"/>
      <w:pgSz w:w="12240" w:h="15840"/>
      <w:pgMar w:top="1440" w:right="1080" w:bottom="144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9DB81" w14:textId="77777777" w:rsidR="002305EB" w:rsidRDefault="002305EB">
      <w:r>
        <w:separator/>
      </w:r>
    </w:p>
  </w:endnote>
  <w:endnote w:type="continuationSeparator" w:id="0">
    <w:p w14:paraId="6F59626A" w14:textId="77777777" w:rsidR="002305EB" w:rsidRDefault="00230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9C2A" w14:textId="77777777" w:rsidR="002305EB" w:rsidRDefault="002305EB">
      <w:r>
        <w:separator/>
      </w:r>
    </w:p>
  </w:footnote>
  <w:footnote w:type="continuationSeparator" w:id="0">
    <w:p w14:paraId="04A4E66C" w14:textId="77777777" w:rsidR="002305EB" w:rsidRDefault="00230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6F4C"/>
    <w:multiLevelType w:val="hybridMultilevel"/>
    <w:tmpl w:val="1F86D0D0"/>
    <w:lvl w:ilvl="0" w:tplc="59B842F0">
      <w:start w:val="1"/>
      <w:numFmt w:val="bullet"/>
      <w:lvlText w:val="●"/>
      <w:lvlJc w:val="left"/>
      <w:pPr>
        <w:ind w:left="720" w:hanging="360"/>
      </w:pPr>
    </w:lvl>
    <w:lvl w:ilvl="1" w:tplc="7D84BA4E">
      <w:start w:val="1"/>
      <w:numFmt w:val="bullet"/>
      <w:lvlText w:val="○"/>
      <w:lvlJc w:val="left"/>
      <w:pPr>
        <w:ind w:left="1440" w:hanging="360"/>
      </w:pPr>
    </w:lvl>
    <w:lvl w:ilvl="2" w:tplc="EFB4738C">
      <w:start w:val="1"/>
      <w:numFmt w:val="bullet"/>
      <w:lvlText w:val="■"/>
      <w:lvlJc w:val="left"/>
      <w:pPr>
        <w:ind w:left="2160" w:hanging="360"/>
      </w:pPr>
    </w:lvl>
    <w:lvl w:ilvl="3" w:tplc="635E820E">
      <w:start w:val="1"/>
      <w:numFmt w:val="bullet"/>
      <w:lvlText w:val="●"/>
      <w:lvlJc w:val="left"/>
      <w:pPr>
        <w:ind w:left="2880" w:hanging="360"/>
      </w:pPr>
    </w:lvl>
    <w:lvl w:ilvl="4" w:tplc="E67E34C2">
      <w:start w:val="1"/>
      <w:numFmt w:val="bullet"/>
      <w:lvlText w:val="○"/>
      <w:lvlJc w:val="left"/>
      <w:pPr>
        <w:ind w:left="3600" w:hanging="360"/>
      </w:pPr>
    </w:lvl>
    <w:lvl w:ilvl="5" w:tplc="5992CBD4">
      <w:start w:val="1"/>
      <w:numFmt w:val="bullet"/>
      <w:lvlText w:val="■"/>
      <w:lvlJc w:val="left"/>
      <w:pPr>
        <w:ind w:left="4320" w:hanging="360"/>
      </w:pPr>
    </w:lvl>
    <w:lvl w:ilvl="6" w:tplc="0340EC2C">
      <w:start w:val="1"/>
      <w:numFmt w:val="bullet"/>
      <w:lvlText w:val="●"/>
      <w:lvlJc w:val="left"/>
      <w:pPr>
        <w:ind w:left="5040" w:hanging="360"/>
      </w:pPr>
    </w:lvl>
    <w:lvl w:ilvl="7" w:tplc="08424948">
      <w:start w:val="1"/>
      <w:numFmt w:val="bullet"/>
      <w:lvlText w:val="●"/>
      <w:lvlJc w:val="left"/>
      <w:pPr>
        <w:ind w:left="5760" w:hanging="360"/>
      </w:pPr>
    </w:lvl>
    <w:lvl w:ilvl="8" w:tplc="E3BAEDD0">
      <w:start w:val="1"/>
      <w:numFmt w:val="bullet"/>
      <w:lvlText w:val="●"/>
      <w:lvlJc w:val="left"/>
      <w:pPr>
        <w:ind w:left="6480" w:hanging="360"/>
      </w:pPr>
    </w:lvl>
  </w:abstractNum>
  <w:num w:numId="1" w16cid:durableId="111478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99D"/>
    <w:rsid w:val="00156117"/>
    <w:rsid w:val="002305EB"/>
    <w:rsid w:val="00234E1E"/>
    <w:rsid w:val="002E0E2C"/>
    <w:rsid w:val="00555F38"/>
    <w:rsid w:val="0058099D"/>
    <w:rsid w:val="00584CDD"/>
    <w:rsid w:val="00954EDE"/>
    <w:rsid w:val="00BC154E"/>
    <w:rsid w:val="00F101B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CB4C"/>
  <w15:docId w15:val="{D41F6000-98DD-484C-9749-A80DDF01A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rPr>
  </w:style>
  <w:style w:type="paragraph" w:styleId="Heading2">
    <w:name w:val="heading 2"/>
    <w:uiPriority w:val="9"/>
    <w:semiHidden/>
    <w:unhideWhenUsed/>
    <w:qFormat/>
    <w:pPr>
      <w:spacing w:before="80" w:after="4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4E1E"/>
    <w:pPr>
      <w:tabs>
        <w:tab w:val="center" w:pos="4680"/>
        <w:tab w:val="right" w:pos="9360"/>
      </w:tabs>
    </w:pPr>
  </w:style>
  <w:style w:type="character" w:customStyle="1" w:styleId="HeaderChar">
    <w:name w:val="Header Char"/>
    <w:basedOn w:val="DefaultParagraphFont"/>
    <w:link w:val="Header"/>
    <w:uiPriority w:val="99"/>
    <w:rsid w:val="00234E1E"/>
  </w:style>
  <w:style w:type="paragraph" w:styleId="Footer">
    <w:name w:val="footer"/>
    <w:basedOn w:val="Normal"/>
    <w:link w:val="FooterChar"/>
    <w:uiPriority w:val="99"/>
    <w:unhideWhenUsed/>
    <w:rsid w:val="00234E1E"/>
    <w:pPr>
      <w:tabs>
        <w:tab w:val="center" w:pos="4680"/>
        <w:tab w:val="right" w:pos="9360"/>
      </w:tabs>
    </w:pPr>
  </w:style>
  <w:style w:type="character" w:customStyle="1" w:styleId="FooterChar">
    <w:name w:val="Footer Char"/>
    <w:basedOn w:val="DefaultParagraphFont"/>
    <w:link w:val="Footer"/>
    <w:uiPriority w:val="99"/>
    <w:rsid w:val="00234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Reyyan Beyza Aydın</cp:lastModifiedBy>
  <cp:revision>5</cp:revision>
  <dcterms:created xsi:type="dcterms:W3CDTF">2026-05-17T12:47:00Z</dcterms:created>
  <dcterms:modified xsi:type="dcterms:W3CDTF">2026-05-17T17:52:00Z</dcterms:modified>
</cp:coreProperties>
</file>