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9951" w14:textId="77777777" w:rsidR="00C93B95" w:rsidRPr="0073248A" w:rsidRDefault="00C93B95">
      <w:pPr>
        <w:spacing w:after="0" w:line="240" w:lineRule="auto"/>
        <w:rPr>
          <w:rFonts w:ascii="Century Gothic" w:hAnsi="Century Gothic"/>
          <w:b/>
        </w:rPr>
      </w:pPr>
    </w:p>
    <w:p w14:paraId="16D3A393" w14:textId="72788AA8" w:rsidR="00C93B95" w:rsidRPr="0073248A" w:rsidRDefault="00D94AF5">
      <w:pPr>
        <w:spacing w:after="0" w:line="240" w:lineRule="auto"/>
        <w:rPr>
          <w:rFonts w:ascii="Century Gothic" w:hAnsi="Century Gothic"/>
          <w:b/>
        </w:rPr>
      </w:pPr>
      <w:r w:rsidRPr="0073248A">
        <w:rPr>
          <w:rFonts w:ascii="Century Gothic" w:hAnsi="Century Gothic"/>
          <w:b/>
        </w:rPr>
        <w:t>Date</w:t>
      </w:r>
      <w:r w:rsidRPr="0073248A">
        <w:rPr>
          <w:rFonts w:ascii="Century Gothic" w:hAnsi="Century Gothic"/>
          <w:b/>
        </w:rPr>
        <w:tab/>
      </w:r>
      <w:r w:rsidRPr="0073248A">
        <w:rPr>
          <w:rFonts w:ascii="Century Gothic" w:hAnsi="Century Gothic"/>
          <w:b/>
        </w:rPr>
        <w:tab/>
        <w:t>:</w:t>
      </w:r>
      <w:r w:rsidRPr="0073248A">
        <w:rPr>
          <w:rFonts w:ascii="Century Gothic" w:hAnsi="Century Gothic"/>
          <w:b/>
        </w:rPr>
        <w:tab/>
      </w:r>
      <w:r w:rsidR="00771FCC">
        <w:rPr>
          <w:rFonts w:ascii="Century Gothic" w:hAnsi="Century Gothic"/>
          <w:b/>
        </w:rPr>
        <w:t xml:space="preserve">April </w:t>
      </w:r>
      <w:r w:rsidR="00F241F2">
        <w:rPr>
          <w:rFonts w:ascii="Century Gothic" w:hAnsi="Century Gothic"/>
          <w:b/>
        </w:rPr>
        <w:t>25</w:t>
      </w:r>
      <w:r w:rsidR="00771FCC">
        <w:rPr>
          <w:rFonts w:ascii="Century Gothic" w:hAnsi="Century Gothic"/>
          <w:b/>
        </w:rPr>
        <w:t>, 2026</w:t>
      </w:r>
    </w:p>
    <w:p w14:paraId="50370EA6" w14:textId="77777777" w:rsidR="00C93B95" w:rsidRPr="0073248A" w:rsidRDefault="00C93B95" w:rsidP="0073248A">
      <w:pPr>
        <w:spacing w:after="0" w:line="240" w:lineRule="auto"/>
        <w:jc w:val="center"/>
        <w:rPr>
          <w:rFonts w:ascii="Century Gothic" w:hAnsi="Century Gothic"/>
          <w:b/>
        </w:rPr>
      </w:pPr>
    </w:p>
    <w:p w14:paraId="6B39E4BF" w14:textId="77777777" w:rsidR="00C93B95" w:rsidRPr="0073248A" w:rsidRDefault="00D94AF5">
      <w:pPr>
        <w:spacing w:after="0" w:line="240" w:lineRule="auto"/>
        <w:rPr>
          <w:rFonts w:ascii="Century Gothic" w:hAnsi="Century Gothic"/>
          <w:b/>
        </w:rPr>
      </w:pPr>
      <w:r w:rsidRPr="0073248A">
        <w:rPr>
          <w:rFonts w:ascii="Century Gothic" w:hAnsi="Century Gothic"/>
          <w:b/>
        </w:rPr>
        <w:t>To</w:t>
      </w:r>
      <w:r w:rsidRPr="0073248A">
        <w:rPr>
          <w:rFonts w:ascii="Century Gothic" w:hAnsi="Century Gothic"/>
          <w:b/>
        </w:rPr>
        <w:tab/>
      </w:r>
      <w:r w:rsidRPr="0073248A">
        <w:rPr>
          <w:rFonts w:ascii="Century Gothic" w:hAnsi="Century Gothic"/>
          <w:b/>
        </w:rPr>
        <w:tab/>
        <w:t>:</w:t>
      </w:r>
      <w:r w:rsidRPr="0073248A">
        <w:rPr>
          <w:rFonts w:ascii="Century Gothic" w:hAnsi="Century Gothic"/>
          <w:b/>
        </w:rPr>
        <w:tab/>
      </w:r>
      <w:proofErr w:type="spellStart"/>
      <w:r w:rsidRPr="0073248A">
        <w:rPr>
          <w:rFonts w:ascii="Century Gothic" w:hAnsi="Century Gothic"/>
          <w:b/>
        </w:rPr>
        <w:t>Eleizer</w:t>
      </w:r>
      <w:proofErr w:type="spellEnd"/>
      <w:r w:rsidRPr="0073248A">
        <w:rPr>
          <w:rFonts w:ascii="Century Gothic" w:hAnsi="Century Gothic"/>
          <w:b/>
        </w:rPr>
        <w:t xml:space="preserve"> C. </w:t>
      </w:r>
      <w:proofErr w:type="spellStart"/>
      <w:r w:rsidRPr="0073248A">
        <w:rPr>
          <w:rFonts w:ascii="Century Gothic" w:hAnsi="Century Gothic"/>
          <w:b/>
        </w:rPr>
        <w:t>Eleguin</w:t>
      </w:r>
      <w:proofErr w:type="spellEnd"/>
    </w:p>
    <w:p w14:paraId="2709698D" w14:textId="0667DAE3" w:rsidR="00C93B95" w:rsidRPr="0073248A" w:rsidRDefault="00D94AF5">
      <w:pPr>
        <w:spacing w:after="0" w:line="240" w:lineRule="auto"/>
        <w:rPr>
          <w:rFonts w:ascii="Century Gothic" w:hAnsi="Century Gothic"/>
          <w:b/>
        </w:rPr>
      </w:pPr>
      <w:r w:rsidRPr="0073248A">
        <w:rPr>
          <w:rFonts w:ascii="Century Gothic" w:hAnsi="Century Gothic"/>
          <w:b/>
        </w:rPr>
        <w:tab/>
      </w:r>
      <w:r w:rsidRPr="0073248A">
        <w:rPr>
          <w:rFonts w:ascii="Century Gothic" w:hAnsi="Century Gothic"/>
          <w:b/>
        </w:rPr>
        <w:tab/>
      </w:r>
      <w:r w:rsidRPr="0073248A">
        <w:rPr>
          <w:rFonts w:ascii="Century Gothic" w:hAnsi="Century Gothic"/>
          <w:b/>
        </w:rPr>
        <w:tab/>
        <w:t>President</w:t>
      </w:r>
      <w:r w:rsidR="0073248A" w:rsidRPr="0073248A">
        <w:rPr>
          <w:rFonts w:ascii="Century Gothic" w:hAnsi="Century Gothic"/>
          <w:b/>
        </w:rPr>
        <w:t>/CEO</w:t>
      </w:r>
    </w:p>
    <w:p w14:paraId="2F230AEF" w14:textId="77777777" w:rsidR="00C93B95" w:rsidRPr="0073248A" w:rsidRDefault="00C93B95">
      <w:pPr>
        <w:spacing w:after="0" w:line="240" w:lineRule="auto"/>
        <w:rPr>
          <w:rFonts w:ascii="Century Gothic" w:hAnsi="Century Gothic"/>
          <w:b/>
        </w:rPr>
      </w:pPr>
    </w:p>
    <w:p w14:paraId="6E673BF4" w14:textId="25536C2C" w:rsidR="00C93B95" w:rsidRPr="0073248A" w:rsidRDefault="00D94AF5">
      <w:pPr>
        <w:spacing w:after="0" w:line="240" w:lineRule="auto"/>
        <w:rPr>
          <w:rFonts w:ascii="Century Gothic" w:hAnsi="Century Gothic"/>
          <w:b/>
        </w:rPr>
      </w:pPr>
      <w:r w:rsidRPr="0073248A">
        <w:rPr>
          <w:rFonts w:ascii="Century Gothic" w:hAnsi="Century Gothic"/>
          <w:b/>
        </w:rPr>
        <w:t>From</w:t>
      </w:r>
      <w:r w:rsidRPr="0073248A">
        <w:rPr>
          <w:rFonts w:ascii="Century Gothic" w:hAnsi="Century Gothic"/>
          <w:b/>
        </w:rPr>
        <w:tab/>
      </w:r>
      <w:r w:rsidRPr="0073248A">
        <w:rPr>
          <w:rFonts w:ascii="Century Gothic" w:hAnsi="Century Gothic"/>
          <w:b/>
        </w:rPr>
        <w:tab/>
        <w:t>:</w:t>
      </w:r>
      <w:r w:rsidRPr="0073248A">
        <w:rPr>
          <w:rFonts w:ascii="Century Gothic" w:hAnsi="Century Gothic"/>
          <w:b/>
        </w:rPr>
        <w:tab/>
      </w:r>
      <w:r w:rsidR="0073248A">
        <w:rPr>
          <w:rFonts w:ascii="Century Gothic" w:hAnsi="Century Gothic"/>
          <w:b/>
        </w:rPr>
        <w:t>HR &amp; Admin Department</w:t>
      </w:r>
    </w:p>
    <w:p w14:paraId="0973E446" w14:textId="77777777" w:rsidR="00C93B95" w:rsidRPr="0073248A" w:rsidRDefault="00C93B95">
      <w:pPr>
        <w:spacing w:after="0" w:line="240" w:lineRule="auto"/>
        <w:rPr>
          <w:rFonts w:ascii="Century Gothic" w:hAnsi="Century Gothic"/>
          <w:b/>
        </w:rPr>
      </w:pPr>
    </w:p>
    <w:p w14:paraId="3E0902CF" w14:textId="25086F1C" w:rsidR="00C93B95" w:rsidRPr="0073248A" w:rsidRDefault="00D94AF5" w:rsidP="00B02DC0">
      <w:pPr>
        <w:pBdr>
          <w:bottom w:val="single" w:sz="6" w:space="1" w:color="000000"/>
        </w:pBdr>
        <w:spacing w:after="0" w:line="240" w:lineRule="auto"/>
        <w:ind w:left="1440" w:hanging="1440"/>
        <w:rPr>
          <w:rFonts w:ascii="Century Gothic" w:hAnsi="Century Gothic"/>
          <w:b/>
          <w:lang w:val="en-US"/>
        </w:rPr>
      </w:pPr>
      <w:r w:rsidRPr="0073248A">
        <w:rPr>
          <w:rFonts w:ascii="Century Gothic" w:hAnsi="Century Gothic"/>
          <w:b/>
        </w:rPr>
        <w:t>Subject</w:t>
      </w:r>
      <w:r w:rsidRPr="0073248A">
        <w:rPr>
          <w:rFonts w:ascii="Century Gothic" w:hAnsi="Century Gothic"/>
          <w:b/>
        </w:rPr>
        <w:tab/>
        <w:t>:</w:t>
      </w:r>
      <w:r w:rsidRPr="0073248A">
        <w:rPr>
          <w:rFonts w:ascii="Century Gothic" w:hAnsi="Century Gothic"/>
          <w:b/>
        </w:rPr>
        <w:tab/>
        <w:t xml:space="preserve">Weekly Accomplishment Report </w:t>
      </w:r>
      <w:r w:rsidRPr="0073248A">
        <w:rPr>
          <w:rFonts w:ascii="Century Gothic" w:hAnsi="Century Gothic"/>
          <w:b/>
          <w:lang w:val="en-US"/>
        </w:rPr>
        <w:t>from</w:t>
      </w:r>
      <w:r w:rsidRPr="0073248A">
        <w:rPr>
          <w:rFonts w:ascii="Century Gothic" w:hAnsi="Century Gothic"/>
          <w:b/>
        </w:rPr>
        <w:t xml:space="preserve"> </w:t>
      </w:r>
      <w:r w:rsidR="00DE18D1" w:rsidRPr="0073248A">
        <w:rPr>
          <w:rFonts w:ascii="Century Gothic" w:hAnsi="Century Gothic"/>
          <w:b/>
        </w:rPr>
        <w:t xml:space="preserve">April </w:t>
      </w:r>
      <w:r w:rsidR="00DC5F28">
        <w:rPr>
          <w:rFonts w:ascii="Century Gothic" w:hAnsi="Century Gothic"/>
          <w:b/>
        </w:rPr>
        <w:t>18</w:t>
      </w:r>
      <w:r w:rsidR="00DE18D1" w:rsidRPr="0073248A">
        <w:rPr>
          <w:rFonts w:ascii="Century Gothic" w:hAnsi="Century Gothic"/>
          <w:b/>
        </w:rPr>
        <w:t>-</w:t>
      </w:r>
      <w:r w:rsidR="00DC5F28">
        <w:rPr>
          <w:rFonts w:ascii="Century Gothic" w:hAnsi="Century Gothic"/>
          <w:b/>
        </w:rPr>
        <w:t>24</w:t>
      </w:r>
      <w:r w:rsidR="00DE18D1" w:rsidRPr="0073248A">
        <w:rPr>
          <w:rFonts w:ascii="Century Gothic" w:hAnsi="Century Gothic"/>
          <w:b/>
        </w:rPr>
        <w:t>, 2026</w:t>
      </w:r>
    </w:p>
    <w:p w14:paraId="7ABD8D92" w14:textId="77777777" w:rsidR="00C93B95" w:rsidRPr="0073248A" w:rsidRDefault="00C93B95">
      <w:pPr>
        <w:pStyle w:val="NoSpacing"/>
        <w:rPr>
          <w:rFonts w:ascii="Century Gothic" w:hAnsi="Century Gothic"/>
        </w:rPr>
      </w:pPr>
    </w:p>
    <w:p w14:paraId="54ED1A17" w14:textId="77777777" w:rsidR="00C93B95" w:rsidRPr="0073248A" w:rsidRDefault="00D94AF5">
      <w:pPr>
        <w:pStyle w:val="NoSpacing"/>
        <w:rPr>
          <w:rFonts w:ascii="Century Gothic" w:hAnsi="Century Gothic"/>
        </w:rPr>
      </w:pPr>
      <w:r w:rsidRPr="0073248A">
        <w:rPr>
          <w:rFonts w:ascii="Century Gothic" w:hAnsi="Century Gothic"/>
        </w:rPr>
        <w:t>Dear Sir,</w:t>
      </w:r>
    </w:p>
    <w:p w14:paraId="270ECE88" w14:textId="77777777" w:rsidR="00C93B95" w:rsidRPr="0073248A" w:rsidRDefault="00C93B95">
      <w:pPr>
        <w:pStyle w:val="NoSpacing"/>
        <w:rPr>
          <w:rFonts w:ascii="Century Gothic" w:hAnsi="Century Gothic"/>
        </w:rPr>
      </w:pPr>
    </w:p>
    <w:p w14:paraId="7E15F9A4" w14:textId="77777777" w:rsidR="00C93B95" w:rsidRPr="0073248A" w:rsidRDefault="00D94AF5">
      <w:pPr>
        <w:pStyle w:val="NoSpacing"/>
        <w:rPr>
          <w:rFonts w:ascii="Century Gothic" w:hAnsi="Century Gothic"/>
        </w:rPr>
      </w:pPr>
      <w:r w:rsidRPr="0073248A">
        <w:rPr>
          <w:rFonts w:ascii="Century Gothic" w:hAnsi="Century Gothic"/>
        </w:rPr>
        <w:t>Good day!</w:t>
      </w:r>
    </w:p>
    <w:p w14:paraId="2C16F84C" w14:textId="2763B7A3" w:rsidR="00C93B95" w:rsidRPr="0073248A" w:rsidRDefault="00D94AF5" w:rsidP="00734181">
      <w:pPr>
        <w:pStyle w:val="NoSpacing"/>
        <w:jc w:val="both"/>
        <w:rPr>
          <w:rFonts w:ascii="Century Gothic" w:hAnsi="Century Gothic"/>
        </w:rPr>
      </w:pPr>
      <w:r w:rsidRPr="0073248A">
        <w:rPr>
          <w:rFonts w:ascii="Century Gothic" w:hAnsi="Century Gothic"/>
        </w:rPr>
        <w:t xml:space="preserve">Please find below the </w:t>
      </w:r>
      <w:r w:rsidR="00253CE2" w:rsidRPr="0073248A">
        <w:rPr>
          <w:rFonts w:ascii="Century Gothic" w:hAnsi="Century Gothic"/>
        </w:rPr>
        <w:t xml:space="preserve">consolidated </w:t>
      </w:r>
      <w:r w:rsidRPr="0073248A">
        <w:rPr>
          <w:rFonts w:ascii="Century Gothic" w:hAnsi="Century Gothic"/>
        </w:rPr>
        <w:t xml:space="preserve">accomplishment report for the period </w:t>
      </w:r>
      <w:r w:rsidR="00DE18D1" w:rsidRPr="0073248A">
        <w:rPr>
          <w:rFonts w:ascii="Century Gothic" w:hAnsi="Century Gothic"/>
        </w:rPr>
        <w:t xml:space="preserve">April </w:t>
      </w:r>
      <w:r w:rsidR="00C85995">
        <w:rPr>
          <w:rFonts w:ascii="Century Gothic" w:hAnsi="Century Gothic"/>
        </w:rPr>
        <w:t>18</w:t>
      </w:r>
      <w:r w:rsidR="00DE18D1" w:rsidRPr="0073248A">
        <w:rPr>
          <w:rFonts w:ascii="Century Gothic" w:hAnsi="Century Gothic"/>
        </w:rPr>
        <w:t>-</w:t>
      </w:r>
      <w:r w:rsidR="00C85995">
        <w:rPr>
          <w:rFonts w:ascii="Century Gothic" w:hAnsi="Century Gothic"/>
        </w:rPr>
        <w:t>24</w:t>
      </w:r>
      <w:r w:rsidR="00253CE2" w:rsidRPr="0073248A">
        <w:rPr>
          <w:rFonts w:ascii="Century Gothic" w:hAnsi="Century Gothic"/>
        </w:rPr>
        <w:t>, 2026</w:t>
      </w:r>
      <w:r w:rsidRPr="0073248A">
        <w:rPr>
          <w:rFonts w:ascii="Century Gothic" w:hAnsi="Century Gothic"/>
        </w:rPr>
        <w:t>:</w:t>
      </w:r>
    </w:p>
    <w:p w14:paraId="08404EDC" w14:textId="77777777" w:rsidR="00C93B95" w:rsidRPr="0073248A" w:rsidRDefault="00C93B95">
      <w:pPr>
        <w:pStyle w:val="NoSpacing"/>
        <w:rPr>
          <w:rFonts w:ascii="Century Gothic" w:hAnsi="Century Gothic"/>
          <w:lang w:val="en-PH"/>
        </w:rPr>
      </w:pPr>
    </w:p>
    <w:p w14:paraId="261DF9D5" w14:textId="5B968DE4" w:rsidR="00C93B95" w:rsidRPr="0073248A" w:rsidRDefault="00D94AF5" w:rsidP="00C51A3B">
      <w:pPr>
        <w:pStyle w:val="NoSpacing"/>
        <w:numPr>
          <w:ilvl w:val="0"/>
          <w:numId w:val="23"/>
        </w:numPr>
        <w:ind w:left="426" w:hanging="426"/>
        <w:rPr>
          <w:rFonts w:ascii="Century Gothic" w:hAnsi="Century Gothic"/>
          <w:b/>
          <w:bCs/>
          <w:lang w:val="en-PH"/>
        </w:rPr>
      </w:pPr>
      <w:r w:rsidRPr="0073248A">
        <w:rPr>
          <w:rFonts w:ascii="Century Gothic" w:hAnsi="Century Gothic"/>
          <w:b/>
          <w:bCs/>
        </w:rPr>
        <w:t>HR/Admin</w:t>
      </w:r>
      <w:r w:rsidRPr="0073248A">
        <w:rPr>
          <w:rFonts w:ascii="Century Gothic" w:hAnsi="Century Gothic"/>
          <w:b/>
          <w:bCs/>
          <w:lang w:val="en-PH"/>
        </w:rPr>
        <w:t xml:space="preserve"> Department </w:t>
      </w:r>
      <w:r w:rsidR="002C3781">
        <w:rPr>
          <w:rFonts w:ascii="Century Gothic" w:hAnsi="Century Gothic"/>
          <w:b/>
          <w:bCs/>
          <w:lang w:val="en-PH"/>
        </w:rPr>
        <w:t>(GBT)</w:t>
      </w:r>
    </w:p>
    <w:p w14:paraId="670624C9" w14:textId="77777777" w:rsidR="00C93B95" w:rsidRPr="0073248A" w:rsidRDefault="00C93B95">
      <w:pPr>
        <w:pStyle w:val="NoSpacing"/>
        <w:ind w:left="360"/>
        <w:rPr>
          <w:rFonts w:ascii="Century Gothic" w:hAnsi="Century Gothic"/>
          <w:b/>
          <w:bCs/>
        </w:rPr>
      </w:pPr>
    </w:p>
    <w:p w14:paraId="18EB2B36" w14:textId="77777777" w:rsidR="00253CE2" w:rsidRPr="0045591B" w:rsidRDefault="00253CE2" w:rsidP="00253CE2">
      <w:pPr>
        <w:pStyle w:val="NoSpacing"/>
        <w:numPr>
          <w:ilvl w:val="0"/>
          <w:numId w:val="1"/>
        </w:numPr>
        <w:ind w:left="284" w:firstLine="87"/>
        <w:rPr>
          <w:rFonts w:ascii="Century Gothic" w:hAnsi="Century Gothic"/>
          <w:b/>
          <w:bCs/>
        </w:rPr>
      </w:pPr>
      <w:r w:rsidRPr="0045591B">
        <w:rPr>
          <w:rFonts w:ascii="Century Gothic" w:hAnsi="Century Gothic"/>
          <w:b/>
          <w:bCs/>
        </w:rPr>
        <w:t>Admin</w:t>
      </w:r>
    </w:p>
    <w:p w14:paraId="7D203D69" w14:textId="5F10BCB2" w:rsidR="00C51A3B" w:rsidRDefault="00160F33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Made WO to Gelacio L. </w:t>
      </w:r>
      <w:proofErr w:type="spellStart"/>
      <w:r>
        <w:rPr>
          <w:rFonts w:ascii="Century Gothic" w:hAnsi="Century Gothic"/>
        </w:rPr>
        <w:t>Bacarisas</w:t>
      </w:r>
      <w:proofErr w:type="spellEnd"/>
      <w:r>
        <w:rPr>
          <w:rFonts w:ascii="Century Gothic" w:hAnsi="Century Gothic"/>
        </w:rPr>
        <w:t xml:space="preserve"> for Mandani Bay Quay Tower @ 31</w:t>
      </w:r>
      <w:r w:rsidRPr="00160F33">
        <w:rPr>
          <w:rFonts w:ascii="Century Gothic" w:hAnsi="Century Gothic"/>
          <w:vertAlign w:val="superscript"/>
        </w:rPr>
        <w:t>st</w:t>
      </w:r>
      <w:r>
        <w:rPr>
          <w:rFonts w:ascii="Century Gothic" w:hAnsi="Century Gothic"/>
        </w:rPr>
        <w:t xml:space="preserve"> Floor.</w:t>
      </w:r>
      <w:r w:rsidR="006F528A">
        <w:rPr>
          <w:rFonts w:ascii="Century Gothic" w:hAnsi="Century Gothic"/>
        </w:rPr>
        <w:t xml:space="preserve"> </w:t>
      </w:r>
    </w:p>
    <w:p w14:paraId="1C322F4D" w14:textId="0654293E" w:rsidR="006F528A" w:rsidRDefault="006F528A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>Discuss the Safety Orientation and Mandani House Rules</w:t>
      </w:r>
    </w:p>
    <w:p w14:paraId="2047DAC8" w14:textId="46414635" w:rsidR="00160F33" w:rsidRPr="00160F33" w:rsidRDefault="00160F33" w:rsidP="00160F33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>Made WO to Jil Ciara Ano-os for Mandani Bay Quay Tower @ 30</w:t>
      </w:r>
      <w:r w:rsidRPr="00160F33">
        <w:rPr>
          <w:rFonts w:ascii="Century Gothic" w:hAnsi="Century Gothic"/>
          <w:vertAlign w:val="superscript"/>
        </w:rPr>
        <w:t>th</w:t>
      </w:r>
      <w:r w:rsidRPr="00160F33">
        <w:rPr>
          <w:rFonts w:ascii="Century Gothic" w:hAnsi="Century Gothic"/>
        </w:rPr>
        <w:t xml:space="preserve"> Floor.</w:t>
      </w:r>
    </w:p>
    <w:p w14:paraId="5E56DC1A" w14:textId="2AFA2481" w:rsidR="00160F33" w:rsidRDefault="006F528A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>Prepare a Birthday card OF LSF</w:t>
      </w:r>
    </w:p>
    <w:p w14:paraId="01B85B50" w14:textId="376F0F0C" w:rsidR="006F528A" w:rsidRDefault="006F528A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>Maintenance check of Epson L1300 printer in the operation department</w:t>
      </w:r>
    </w:p>
    <w:p w14:paraId="57C9F2C1" w14:textId="4987F06C" w:rsidR="00AB3F3C" w:rsidRPr="00AB3F3C" w:rsidRDefault="006F528A" w:rsidP="00AB3F3C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>Prepare Endorsement letter for the site inspection and for the workers</w:t>
      </w:r>
    </w:p>
    <w:p w14:paraId="3C3F3100" w14:textId="77777777" w:rsidR="00253CE2" w:rsidRPr="0045591B" w:rsidRDefault="00253CE2" w:rsidP="00253CE2">
      <w:pPr>
        <w:pStyle w:val="NoSpacing"/>
        <w:numPr>
          <w:ilvl w:val="0"/>
          <w:numId w:val="1"/>
        </w:numPr>
        <w:ind w:left="284" w:firstLine="87"/>
        <w:rPr>
          <w:rFonts w:ascii="Century Gothic" w:hAnsi="Century Gothic"/>
          <w:b/>
          <w:bCs/>
        </w:rPr>
      </w:pPr>
      <w:r w:rsidRPr="0045591B">
        <w:rPr>
          <w:rFonts w:ascii="Century Gothic" w:hAnsi="Century Gothic"/>
          <w:b/>
          <w:bCs/>
        </w:rPr>
        <w:t>HR</w:t>
      </w:r>
    </w:p>
    <w:p w14:paraId="579A97D2" w14:textId="55DC3B1C" w:rsidR="00C51A3B" w:rsidRDefault="006F528A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Hiring Subcon and </w:t>
      </w:r>
      <w:proofErr w:type="spellStart"/>
      <w:r>
        <w:rPr>
          <w:rFonts w:ascii="Century Gothic" w:hAnsi="Century Gothic"/>
        </w:rPr>
        <w:t>Pakyawan</w:t>
      </w:r>
      <w:proofErr w:type="spellEnd"/>
      <w:r>
        <w:rPr>
          <w:rFonts w:ascii="Century Gothic" w:hAnsi="Century Gothic"/>
        </w:rPr>
        <w:t xml:space="preserve"> for Mandani Bay Quay Tower 2</w:t>
      </w:r>
    </w:p>
    <w:p w14:paraId="1D554FDC" w14:textId="075A3343" w:rsidR="006F528A" w:rsidRDefault="006F528A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>Turn Over to DDB all forms and inventories</w:t>
      </w:r>
    </w:p>
    <w:p w14:paraId="112620DD" w14:textId="11D790D7" w:rsidR="006F528A" w:rsidRDefault="006F528A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Follow up additional Manpower of </w:t>
      </w:r>
      <w:proofErr w:type="spellStart"/>
      <w:r>
        <w:rPr>
          <w:rFonts w:ascii="Century Gothic" w:hAnsi="Century Gothic"/>
        </w:rPr>
        <w:t>Bacarisas</w:t>
      </w:r>
      <w:proofErr w:type="spellEnd"/>
      <w:r>
        <w:rPr>
          <w:rFonts w:ascii="Century Gothic" w:hAnsi="Century Gothic"/>
        </w:rPr>
        <w:t xml:space="preserve"> and Eleazar</w:t>
      </w:r>
    </w:p>
    <w:p w14:paraId="7D43C1FC" w14:textId="0BD3D50D" w:rsidR="006F528A" w:rsidRDefault="00AB3F3C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Creating memo for araw ng </w:t>
      </w:r>
      <w:proofErr w:type="spellStart"/>
      <w:r>
        <w:rPr>
          <w:rFonts w:ascii="Century Gothic" w:hAnsi="Century Gothic"/>
        </w:rPr>
        <w:t>kagitingan</w:t>
      </w:r>
      <w:proofErr w:type="spellEnd"/>
    </w:p>
    <w:p w14:paraId="37B75D82" w14:textId="11FDCF3D" w:rsidR="00AB3F3C" w:rsidRDefault="00AB3F3C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Answering calls </w:t>
      </w:r>
      <w:proofErr w:type="spellStart"/>
      <w:r>
        <w:rPr>
          <w:rFonts w:ascii="Century Gothic" w:hAnsi="Century Gothic"/>
        </w:rPr>
        <w:t>inquires</w:t>
      </w:r>
      <w:proofErr w:type="spellEnd"/>
      <w:r>
        <w:rPr>
          <w:rFonts w:ascii="Century Gothic" w:hAnsi="Century Gothic"/>
        </w:rPr>
        <w:t xml:space="preserve"> about scope of </w:t>
      </w:r>
      <w:proofErr w:type="spellStart"/>
      <w:r>
        <w:rPr>
          <w:rFonts w:ascii="Century Gothic" w:hAnsi="Century Gothic"/>
        </w:rPr>
        <w:t>mandani</w:t>
      </w:r>
      <w:proofErr w:type="spellEnd"/>
    </w:p>
    <w:p w14:paraId="3BC161FE" w14:textId="5D227E48" w:rsidR="006F528A" w:rsidRPr="0073248A" w:rsidRDefault="00AB3F3C" w:rsidP="00C51A3B">
      <w:pPr>
        <w:pStyle w:val="NoSpacing"/>
        <w:numPr>
          <w:ilvl w:val="0"/>
          <w:numId w:val="25"/>
        </w:numPr>
        <w:tabs>
          <w:tab w:val="left" w:pos="-512"/>
        </w:tabs>
        <w:rPr>
          <w:rFonts w:ascii="Century Gothic" w:hAnsi="Century Gothic"/>
        </w:rPr>
      </w:pPr>
      <w:r>
        <w:rPr>
          <w:rFonts w:ascii="Century Gothic" w:hAnsi="Century Gothic"/>
        </w:rPr>
        <w:t>Prepare DDB 201File</w:t>
      </w:r>
    </w:p>
    <w:p w14:paraId="5083FF2C" w14:textId="39F85321" w:rsidR="00C93B95" w:rsidRPr="0045591B" w:rsidRDefault="00C51A3B" w:rsidP="00C51A3B">
      <w:pPr>
        <w:pStyle w:val="NoSpacing"/>
        <w:numPr>
          <w:ilvl w:val="0"/>
          <w:numId w:val="1"/>
        </w:numPr>
        <w:ind w:left="284" w:firstLine="87"/>
        <w:rPr>
          <w:rFonts w:ascii="Century Gothic" w:hAnsi="Century Gothic"/>
          <w:b/>
          <w:bCs/>
        </w:rPr>
      </w:pPr>
      <w:r w:rsidRPr="0045591B">
        <w:rPr>
          <w:rFonts w:ascii="Century Gothic" w:hAnsi="Century Gothic"/>
          <w:b/>
          <w:bCs/>
        </w:rPr>
        <w:t>Purchasing/Logistics/Maintenance</w:t>
      </w:r>
    </w:p>
    <w:p w14:paraId="31170AEB" w14:textId="3FD5B67E" w:rsidR="00C51A3B" w:rsidRDefault="00160F33" w:rsidP="00C51A3B">
      <w:pPr>
        <w:pStyle w:val="NoSpacing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Canvassing for Mandani </w:t>
      </w:r>
      <w:r w:rsidR="006F528A">
        <w:rPr>
          <w:rFonts w:ascii="Century Gothic" w:hAnsi="Century Gothic"/>
        </w:rPr>
        <w:t>B</w:t>
      </w:r>
      <w:r>
        <w:rPr>
          <w:rFonts w:ascii="Century Gothic" w:hAnsi="Century Gothic"/>
        </w:rPr>
        <w:t>ay Quay tower 2</w:t>
      </w:r>
    </w:p>
    <w:p w14:paraId="5FA598C9" w14:textId="55B0EDD2" w:rsidR="00160F33" w:rsidRDefault="00160F33" w:rsidP="00C51A3B">
      <w:pPr>
        <w:pStyle w:val="NoSpacing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>Remind JFG to check the vehicle</w:t>
      </w:r>
      <w:r w:rsidR="0007093D">
        <w:rPr>
          <w:rFonts w:ascii="Century Gothic" w:hAnsi="Century Gothic"/>
        </w:rPr>
        <w:t xml:space="preserve">s </w:t>
      </w:r>
      <w:r w:rsidR="00EF530D">
        <w:rPr>
          <w:rFonts w:ascii="Century Gothic" w:hAnsi="Century Gothic"/>
        </w:rPr>
        <w:t>K</w:t>
      </w:r>
      <w:r w:rsidR="0007093D">
        <w:rPr>
          <w:rFonts w:ascii="Century Gothic" w:hAnsi="Century Gothic"/>
        </w:rPr>
        <w:t>ia 1 and 2</w:t>
      </w:r>
    </w:p>
    <w:p w14:paraId="163E0D27" w14:textId="77777777" w:rsidR="00160F33" w:rsidRPr="0073248A" w:rsidRDefault="00160F33" w:rsidP="002C3781">
      <w:pPr>
        <w:pStyle w:val="NoSpacing"/>
        <w:ind w:left="1091"/>
        <w:rPr>
          <w:rFonts w:ascii="Century Gothic" w:hAnsi="Century Gothic"/>
        </w:rPr>
      </w:pPr>
    </w:p>
    <w:p w14:paraId="72E10EFA" w14:textId="77777777" w:rsidR="00C93B95" w:rsidRPr="0073248A" w:rsidRDefault="00C93B95">
      <w:pPr>
        <w:pStyle w:val="NoSpacing"/>
        <w:jc w:val="both"/>
        <w:rPr>
          <w:rFonts w:ascii="Century Gothic" w:hAnsi="Century Gothic"/>
          <w:bCs/>
        </w:rPr>
      </w:pPr>
    </w:p>
    <w:p w14:paraId="3F087E69" w14:textId="45804876" w:rsidR="00C93B95" w:rsidRPr="0073248A" w:rsidRDefault="00C51A3B" w:rsidP="00C51A3B">
      <w:pPr>
        <w:pStyle w:val="NoSpacing"/>
        <w:numPr>
          <w:ilvl w:val="0"/>
          <w:numId w:val="23"/>
        </w:numPr>
        <w:tabs>
          <w:tab w:val="left" w:pos="0"/>
        </w:tabs>
        <w:ind w:left="426"/>
        <w:jc w:val="both"/>
        <w:rPr>
          <w:rFonts w:ascii="Century Gothic" w:hAnsi="Century Gothic"/>
          <w:b/>
        </w:rPr>
      </w:pPr>
      <w:r w:rsidRPr="0073248A">
        <w:rPr>
          <w:rFonts w:ascii="Century Gothic" w:hAnsi="Century Gothic"/>
          <w:b/>
          <w:lang w:val="en-GB"/>
        </w:rPr>
        <w:t>Accounting &amp; Finance Department</w:t>
      </w:r>
    </w:p>
    <w:p w14:paraId="7049A143" w14:textId="77777777" w:rsidR="00C51A3B" w:rsidRPr="0073248A" w:rsidRDefault="00C51A3B" w:rsidP="00C51A3B">
      <w:pPr>
        <w:pStyle w:val="NoSpacing"/>
        <w:tabs>
          <w:tab w:val="left" w:pos="0"/>
        </w:tabs>
        <w:ind w:left="426"/>
        <w:jc w:val="both"/>
        <w:rPr>
          <w:rFonts w:ascii="Century Gothic" w:hAnsi="Century Gothic"/>
          <w:b/>
        </w:rPr>
      </w:pPr>
    </w:p>
    <w:p w14:paraId="5C0DF4CA" w14:textId="4FB99B1A" w:rsidR="00C51A3B" w:rsidRPr="0045591B" w:rsidRDefault="0045591B" w:rsidP="00C51A3B">
      <w:pPr>
        <w:pStyle w:val="NoSpacing"/>
        <w:numPr>
          <w:ilvl w:val="3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45591B">
        <w:rPr>
          <w:rFonts w:ascii="Century Gothic" w:hAnsi="Century Gothic"/>
          <w:b/>
        </w:rPr>
        <w:t>CDJ, GJV &amp;amp; LIQUIDATION</w:t>
      </w:r>
    </w:p>
    <w:p w14:paraId="7313D4AF" w14:textId="77777777" w:rsidR="0045591B" w:rsidRPr="0045591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Updating CDJ and GJV for the month of March and April 1-10 2026</w:t>
      </w:r>
    </w:p>
    <w:p w14:paraId="5AD339A7" w14:textId="2CB82FB3" w:rsidR="0045591B" w:rsidRPr="0045591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Double Checking the CDJ and GJV for the month of January and February</w:t>
      </w:r>
    </w:p>
    <w:p w14:paraId="7457B413" w14:textId="01B218E1" w:rsidR="0045591B" w:rsidRPr="0045591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Liquidate for ECECS (CDJ 26-04-004, 26-04-001, 26-04-005), ECONARES</w:t>
      </w:r>
    </w:p>
    <w:p w14:paraId="2E30AD7C" w14:textId="1342066B" w:rsidR="0045591B" w:rsidRPr="0045591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(CDJ 26-03-011, 26-04-004, 26-04-002) and ECERGS (CDJ 26-04-001 &amp;amp; 26-04-002)</w:t>
      </w:r>
    </w:p>
    <w:p w14:paraId="628AF312" w14:textId="000E22C7" w:rsidR="00C51A3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 xml:space="preserve"> Liquidate for Payroll for the period of March 16-31, 2026 for ECERGS and</w:t>
      </w:r>
      <w:r>
        <w:rPr>
          <w:rFonts w:ascii="Century Gothic" w:hAnsi="Century Gothic"/>
          <w:bCs/>
        </w:rPr>
        <w:t xml:space="preserve"> </w:t>
      </w:r>
      <w:r w:rsidRPr="0045591B">
        <w:rPr>
          <w:rFonts w:ascii="Century Gothic" w:hAnsi="Century Gothic"/>
          <w:bCs/>
        </w:rPr>
        <w:t>ECONARES</w:t>
      </w:r>
    </w:p>
    <w:p w14:paraId="1F7C720A" w14:textId="77777777" w:rsidR="0045591B" w:rsidRPr="0045591B" w:rsidRDefault="0045591B" w:rsidP="0045591B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Cs/>
        </w:rPr>
      </w:pPr>
    </w:p>
    <w:p w14:paraId="58C74836" w14:textId="09D628A5" w:rsidR="0045591B" w:rsidRPr="0045591B" w:rsidRDefault="0045591B" w:rsidP="00C51A3B">
      <w:pPr>
        <w:pStyle w:val="NoSpacing"/>
        <w:numPr>
          <w:ilvl w:val="3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45591B">
        <w:rPr>
          <w:rFonts w:ascii="Century Gothic" w:hAnsi="Century Gothic"/>
          <w:b/>
          <w:lang w:val="en-PH"/>
        </w:rPr>
        <w:t>ENCASHMENT &amp;amp; DEPOSITS</w:t>
      </w:r>
    </w:p>
    <w:p w14:paraId="0B38FAA7" w14:textId="77777777" w:rsidR="0045591B" w:rsidRPr="0045591B" w:rsidRDefault="0045591B" w:rsidP="0045591B">
      <w:pPr>
        <w:pStyle w:val="NoSpacing"/>
        <w:numPr>
          <w:ilvl w:val="0"/>
          <w:numId w:val="26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 xml:space="preserve">EWB Check Deposit to BDO </w:t>
      </w:r>
      <w:proofErr w:type="spellStart"/>
      <w:r w:rsidRPr="0045591B">
        <w:rPr>
          <w:rFonts w:ascii="Century Gothic" w:hAnsi="Century Gothic"/>
          <w:bCs/>
        </w:rPr>
        <w:t>Tabunok</w:t>
      </w:r>
      <w:proofErr w:type="spellEnd"/>
      <w:r w:rsidRPr="0045591B">
        <w:rPr>
          <w:rFonts w:ascii="Century Gothic" w:hAnsi="Century Gothic"/>
          <w:bCs/>
        </w:rPr>
        <w:t xml:space="preserve"> as payment for BDO</w:t>
      </w:r>
    </w:p>
    <w:p w14:paraId="2F74519D" w14:textId="23F48387" w:rsidR="0045591B" w:rsidRPr="0045591B" w:rsidRDefault="0045591B" w:rsidP="0045591B">
      <w:pPr>
        <w:pStyle w:val="NoSpacing"/>
        <w:tabs>
          <w:tab w:val="left" w:pos="-512"/>
          <w:tab w:val="left" w:pos="0"/>
        </w:tabs>
        <w:ind w:left="709"/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 xml:space="preserve">Cash Loan and </w:t>
      </w:r>
      <w:proofErr w:type="spellStart"/>
      <w:r w:rsidRPr="0045591B">
        <w:rPr>
          <w:rFonts w:ascii="Century Gothic" w:hAnsi="Century Gothic"/>
          <w:bCs/>
        </w:rPr>
        <w:t>Carloan</w:t>
      </w:r>
      <w:proofErr w:type="spellEnd"/>
      <w:r w:rsidRPr="0045591B">
        <w:rPr>
          <w:rFonts w:ascii="Century Gothic" w:hAnsi="Century Gothic"/>
          <w:bCs/>
        </w:rPr>
        <w:t xml:space="preserve"> (KIA K2500)</w:t>
      </w:r>
    </w:p>
    <w:p w14:paraId="124D10B9" w14:textId="13F47898" w:rsidR="0045591B" w:rsidRPr="0045591B" w:rsidRDefault="0045591B" w:rsidP="00C51A3B">
      <w:pPr>
        <w:pStyle w:val="NoSpacing"/>
        <w:numPr>
          <w:ilvl w:val="3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45591B">
        <w:rPr>
          <w:rFonts w:ascii="Century Gothic" w:hAnsi="Century Gothic"/>
          <w:b/>
          <w:lang w:val="en-PH"/>
        </w:rPr>
        <w:t>VAT RELIEF / ACCOUNTING ENTRY</w:t>
      </w:r>
    </w:p>
    <w:p w14:paraId="7B1474E6" w14:textId="1663311E" w:rsidR="0045591B" w:rsidRPr="0045591B" w:rsidRDefault="0045591B" w:rsidP="0045591B">
      <w:pPr>
        <w:pStyle w:val="NoSpacing"/>
        <w:numPr>
          <w:ilvl w:val="0"/>
          <w:numId w:val="26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Updating ECECS, ECERGS, ECONARES for the period of</w:t>
      </w:r>
      <w:r>
        <w:rPr>
          <w:rFonts w:ascii="Century Gothic" w:hAnsi="Century Gothic"/>
          <w:bCs/>
        </w:rPr>
        <w:t xml:space="preserve"> </w:t>
      </w:r>
      <w:r w:rsidRPr="0045591B">
        <w:rPr>
          <w:rFonts w:ascii="Century Gothic" w:hAnsi="Century Gothic"/>
          <w:bCs/>
        </w:rPr>
        <w:t>March and April 1-10 2026.</w:t>
      </w:r>
    </w:p>
    <w:p w14:paraId="7D6E7A5B" w14:textId="77777777" w:rsidR="0045591B" w:rsidRPr="0045591B" w:rsidRDefault="0045591B" w:rsidP="0045591B">
      <w:pPr>
        <w:pStyle w:val="NoSpacing"/>
        <w:numPr>
          <w:ilvl w:val="3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45591B">
        <w:rPr>
          <w:rFonts w:ascii="Century Gothic" w:hAnsi="Century Gothic"/>
          <w:b/>
          <w:lang w:val="en-PH"/>
        </w:rPr>
        <w:t>OTHERS</w:t>
      </w:r>
    </w:p>
    <w:p w14:paraId="1258E574" w14:textId="77777777" w:rsidR="0045591B" w:rsidRPr="0045591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Done paying for Office Rental for the month of April 2026</w:t>
      </w:r>
    </w:p>
    <w:p w14:paraId="7767584C" w14:textId="77777777" w:rsidR="0045591B" w:rsidRPr="0045591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Done paying UB Credit Card of Ma’am AFE.</w:t>
      </w:r>
    </w:p>
    <w:p w14:paraId="43D94346" w14:textId="26F08D4C" w:rsidR="0045591B" w:rsidRPr="0045591B" w:rsidRDefault="0045591B" w:rsidP="0045591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Done Generate Monthly Benefits for ECERGS and</w:t>
      </w:r>
      <w:r>
        <w:rPr>
          <w:rFonts w:ascii="Century Gothic" w:hAnsi="Century Gothic"/>
          <w:bCs/>
        </w:rPr>
        <w:t xml:space="preserve"> </w:t>
      </w:r>
      <w:r w:rsidRPr="0045591B">
        <w:rPr>
          <w:rFonts w:ascii="Century Gothic" w:hAnsi="Century Gothic"/>
          <w:bCs/>
        </w:rPr>
        <w:t>ECONARES</w:t>
      </w:r>
    </w:p>
    <w:p w14:paraId="16B05724" w14:textId="77777777" w:rsidR="0045591B" w:rsidRPr="0045591B" w:rsidRDefault="0045591B" w:rsidP="0045591B">
      <w:pPr>
        <w:pStyle w:val="NoSpacing"/>
        <w:numPr>
          <w:ilvl w:val="3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45591B">
        <w:rPr>
          <w:rFonts w:ascii="Century Gothic" w:hAnsi="Century Gothic"/>
          <w:b/>
          <w:lang w:val="en-PH"/>
        </w:rPr>
        <w:t>SUMMARY OF PAYABLES &amp;amp; MANDANI BUDGET MONITORING</w:t>
      </w:r>
    </w:p>
    <w:p w14:paraId="35E31A5D" w14:textId="77777777" w:rsidR="0045591B" w:rsidRDefault="0045591B" w:rsidP="0045591B">
      <w:pPr>
        <w:pStyle w:val="NoSpacing"/>
        <w:numPr>
          <w:ilvl w:val="0"/>
          <w:numId w:val="26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Updated Summary of Payables for Bills &amp;amp; Loans</w:t>
      </w:r>
    </w:p>
    <w:p w14:paraId="1D00A81D" w14:textId="77777777" w:rsidR="0045591B" w:rsidRDefault="0045591B" w:rsidP="0045591B">
      <w:pPr>
        <w:pStyle w:val="NoSpacing"/>
        <w:numPr>
          <w:ilvl w:val="0"/>
          <w:numId w:val="26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Monitoring of budget and materials request for Mandani Projects</w:t>
      </w:r>
    </w:p>
    <w:p w14:paraId="304737C9" w14:textId="3D3E2C4A" w:rsidR="0045591B" w:rsidRDefault="0045591B" w:rsidP="0045591B">
      <w:pPr>
        <w:pStyle w:val="NoSpacing"/>
        <w:numPr>
          <w:ilvl w:val="0"/>
          <w:numId w:val="26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Finalized new labor cost</w:t>
      </w:r>
    </w:p>
    <w:p w14:paraId="0E8CB3BC" w14:textId="6A6AFBEF" w:rsidR="0045591B" w:rsidRPr="0045591B" w:rsidRDefault="0045591B" w:rsidP="0045591B">
      <w:pPr>
        <w:pStyle w:val="NoSpacing"/>
        <w:numPr>
          <w:ilvl w:val="0"/>
          <w:numId w:val="26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  <w:lang w:val="en-PH"/>
        </w:rPr>
        <w:t>OPEX forecasting for the month of May – June 2026</w:t>
      </w:r>
    </w:p>
    <w:p w14:paraId="1A7A0791" w14:textId="15D7512E" w:rsidR="0045591B" w:rsidRPr="0045591B" w:rsidRDefault="0045591B" w:rsidP="00C51A3B">
      <w:pPr>
        <w:pStyle w:val="NoSpacing"/>
        <w:numPr>
          <w:ilvl w:val="3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45591B">
        <w:rPr>
          <w:rFonts w:ascii="Century Gothic" w:hAnsi="Century Gothic"/>
          <w:b/>
        </w:rPr>
        <w:t>BIR FORMS</w:t>
      </w:r>
    </w:p>
    <w:p w14:paraId="0851FD43" w14:textId="20FE95F3" w:rsidR="0045591B" w:rsidRPr="0045591B" w:rsidRDefault="0045591B" w:rsidP="0045591B">
      <w:pPr>
        <w:pStyle w:val="NoSpacing"/>
        <w:numPr>
          <w:ilvl w:val="0"/>
          <w:numId w:val="27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Done filing 1601EQ 1 st Quarter &amp;amp; 1601C</w:t>
      </w:r>
    </w:p>
    <w:p w14:paraId="1334CD4B" w14:textId="4FB446F2" w:rsidR="0045591B" w:rsidRDefault="0045591B" w:rsidP="0045591B">
      <w:pPr>
        <w:pStyle w:val="NoSpacing"/>
        <w:numPr>
          <w:ilvl w:val="0"/>
          <w:numId w:val="27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Draft of 2550Q 1 st Quarter</w:t>
      </w:r>
    </w:p>
    <w:p w14:paraId="31CEE4CD" w14:textId="77777777" w:rsidR="0045591B" w:rsidRPr="0045591B" w:rsidRDefault="0045591B" w:rsidP="0045591B">
      <w:pPr>
        <w:pStyle w:val="NoSpacing"/>
        <w:numPr>
          <w:ilvl w:val="3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45591B">
        <w:rPr>
          <w:rFonts w:ascii="Century Gothic" w:hAnsi="Century Gothic"/>
          <w:b/>
          <w:lang w:val="en-PH"/>
        </w:rPr>
        <w:t>Others</w:t>
      </w:r>
    </w:p>
    <w:p w14:paraId="0E577DE9" w14:textId="66470947" w:rsidR="0045591B" w:rsidRPr="0045591B" w:rsidRDefault="0045591B" w:rsidP="0045591B">
      <w:pPr>
        <w:pStyle w:val="NoSpacing"/>
        <w:numPr>
          <w:ilvl w:val="0"/>
          <w:numId w:val="28"/>
        </w:numPr>
        <w:tabs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Checking of liquidated amount</w:t>
      </w:r>
    </w:p>
    <w:p w14:paraId="292FBCA3" w14:textId="77777777" w:rsidR="0045591B" w:rsidRDefault="0045591B" w:rsidP="0045591B">
      <w:pPr>
        <w:pStyle w:val="NoSpacing"/>
        <w:numPr>
          <w:ilvl w:val="0"/>
          <w:numId w:val="28"/>
        </w:numPr>
        <w:tabs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</w:rPr>
        <w:t>Update ECECS Project Expense</w:t>
      </w:r>
    </w:p>
    <w:p w14:paraId="67E839BA" w14:textId="012FFDFE" w:rsidR="0045591B" w:rsidRPr="0045591B" w:rsidRDefault="0045591B" w:rsidP="0045591B">
      <w:pPr>
        <w:pStyle w:val="NoSpacing"/>
        <w:numPr>
          <w:ilvl w:val="0"/>
          <w:numId w:val="28"/>
        </w:numPr>
        <w:tabs>
          <w:tab w:val="left" w:pos="0"/>
        </w:tabs>
        <w:jc w:val="both"/>
        <w:rPr>
          <w:rFonts w:ascii="Century Gothic" w:hAnsi="Century Gothic"/>
          <w:bCs/>
        </w:rPr>
      </w:pPr>
      <w:r w:rsidRPr="0045591B">
        <w:rPr>
          <w:rFonts w:ascii="Century Gothic" w:hAnsi="Century Gothic"/>
          <w:bCs/>
          <w:lang w:val="en-PH"/>
        </w:rPr>
        <w:t>ECECS SSS Concern/Remittance</w:t>
      </w:r>
    </w:p>
    <w:p w14:paraId="4EE8C542" w14:textId="77777777" w:rsidR="0045591B" w:rsidRPr="0045591B" w:rsidRDefault="0045591B" w:rsidP="0045591B">
      <w:pPr>
        <w:pStyle w:val="NoSpacing"/>
        <w:tabs>
          <w:tab w:val="left" w:pos="-512"/>
          <w:tab w:val="left" w:pos="0"/>
        </w:tabs>
        <w:ind w:left="709"/>
        <w:jc w:val="both"/>
        <w:rPr>
          <w:rFonts w:ascii="Century Gothic" w:hAnsi="Century Gothic"/>
          <w:bCs/>
        </w:rPr>
      </w:pPr>
    </w:p>
    <w:p w14:paraId="0C6D35AF" w14:textId="77777777" w:rsidR="00C51A3B" w:rsidRPr="0073248A" w:rsidRDefault="00C51A3B" w:rsidP="00C51A3B">
      <w:pPr>
        <w:pStyle w:val="NoSpacing"/>
        <w:tabs>
          <w:tab w:val="left" w:pos="0"/>
        </w:tabs>
        <w:ind w:left="709"/>
        <w:jc w:val="both"/>
        <w:rPr>
          <w:rFonts w:ascii="Century Gothic" w:hAnsi="Century Gothic"/>
          <w:bCs/>
        </w:rPr>
      </w:pPr>
    </w:p>
    <w:p w14:paraId="009B75F5" w14:textId="00C58375" w:rsidR="00C51A3B" w:rsidRPr="0073248A" w:rsidRDefault="00C51A3B" w:rsidP="00C51A3B">
      <w:pPr>
        <w:pStyle w:val="NoSpacing"/>
        <w:numPr>
          <w:ilvl w:val="0"/>
          <w:numId w:val="23"/>
        </w:numPr>
        <w:tabs>
          <w:tab w:val="left" w:pos="0"/>
        </w:tabs>
        <w:ind w:left="426"/>
        <w:jc w:val="both"/>
        <w:rPr>
          <w:rFonts w:ascii="Century Gothic" w:hAnsi="Century Gothic"/>
          <w:b/>
        </w:rPr>
      </w:pPr>
      <w:r w:rsidRPr="0073248A">
        <w:rPr>
          <w:rFonts w:ascii="Century Gothic" w:hAnsi="Century Gothic"/>
          <w:b/>
          <w:lang w:val="en-GB"/>
        </w:rPr>
        <w:t>Operation Department – Trading Division</w:t>
      </w:r>
    </w:p>
    <w:p w14:paraId="4AC361D7" w14:textId="77777777" w:rsidR="00C51A3B" w:rsidRPr="0073248A" w:rsidRDefault="00C51A3B" w:rsidP="00C51A3B">
      <w:pPr>
        <w:pStyle w:val="NoSpacing"/>
        <w:tabs>
          <w:tab w:val="left" w:pos="0"/>
        </w:tabs>
        <w:jc w:val="both"/>
        <w:rPr>
          <w:rFonts w:ascii="Century Gothic" w:hAnsi="Century Gothic"/>
          <w:b/>
          <w:lang w:val="en-GB"/>
        </w:rPr>
      </w:pPr>
    </w:p>
    <w:p w14:paraId="79CD2618" w14:textId="0BA93015" w:rsidR="00C51A3B" w:rsidRPr="0073248A" w:rsidRDefault="00C51A3B" w:rsidP="00C51A3B">
      <w:pPr>
        <w:pStyle w:val="NoSpacing"/>
        <w:numPr>
          <w:ilvl w:val="6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Cs/>
        </w:rPr>
      </w:pPr>
      <w:r w:rsidRPr="0073248A">
        <w:rPr>
          <w:rFonts w:ascii="Century Gothic" w:hAnsi="Century Gothic"/>
          <w:bCs/>
          <w:lang w:val="en-GB"/>
        </w:rPr>
        <w:t>Raw Materials &amp; Ore</w:t>
      </w:r>
    </w:p>
    <w:p w14:paraId="20102718" w14:textId="77777777" w:rsidR="00DC5F28" w:rsidRPr="00DC5F28" w:rsidRDefault="00DC5F28" w:rsidP="00DC5F28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Weekly Accomplishments</w:t>
      </w:r>
    </w:p>
    <w:p w14:paraId="26B88548" w14:textId="77777777" w:rsidR="00DC5F28" w:rsidRPr="00DC5F28" w:rsidRDefault="00DC5F28" w:rsidP="00DC5F28">
      <w:pPr>
        <w:pStyle w:val="NoSpacing"/>
        <w:numPr>
          <w:ilvl w:val="0"/>
          <w:numId w:val="29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Conducted multiple </w:t>
      </w:r>
      <w:r w:rsidRPr="00DC5F28">
        <w:rPr>
          <w:rFonts w:ascii="Century Gothic" w:hAnsi="Century Gothic"/>
          <w:b/>
          <w:bCs/>
          <w:lang w:val="en-PH"/>
        </w:rPr>
        <w:t>face-to-face and on-ground meetings</w:t>
      </w:r>
      <w:r w:rsidRPr="00DC5F28">
        <w:rPr>
          <w:rFonts w:ascii="Century Gothic" w:hAnsi="Century Gothic"/>
          <w:bCs/>
          <w:lang w:val="en-PH"/>
        </w:rPr>
        <w:t xml:space="preserve">, including Mabuhay </w:t>
      </w:r>
      <w:proofErr w:type="spellStart"/>
      <w:r w:rsidRPr="00DC5F28">
        <w:rPr>
          <w:rFonts w:ascii="Century Gothic" w:hAnsi="Century Gothic"/>
          <w:bCs/>
          <w:lang w:val="en-PH"/>
        </w:rPr>
        <w:t>Filcement</w:t>
      </w:r>
      <w:proofErr w:type="spellEnd"/>
      <w:r w:rsidRPr="00DC5F28">
        <w:rPr>
          <w:rFonts w:ascii="Century Gothic" w:hAnsi="Century Gothic"/>
          <w:bCs/>
          <w:lang w:val="en-PH"/>
        </w:rPr>
        <w:t xml:space="preserve"> Inc., Apo Cement Corporation, and Taiheiyo Cement Philippines, Inc., resulting in </w:t>
      </w:r>
      <w:r w:rsidRPr="00DC5F28">
        <w:rPr>
          <w:rFonts w:ascii="Century Gothic" w:hAnsi="Century Gothic"/>
          <w:b/>
          <w:bCs/>
          <w:lang w:val="en-PH"/>
        </w:rPr>
        <w:t>clear technical requirements, volumes, and next steps</w:t>
      </w:r>
      <w:r w:rsidRPr="00DC5F28">
        <w:rPr>
          <w:rFonts w:ascii="Century Gothic" w:hAnsi="Century Gothic"/>
          <w:bCs/>
          <w:lang w:val="en-PH"/>
        </w:rPr>
        <w:t xml:space="preserve">. </w:t>
      </w:r>
    </w:p>
    <w:p w14:paraId="0FDDF287" w14:textId="77777777" w:rsidR="00DC5F28" w:rsidRPr="00DC5F28" w:rsidRDefault="00DC5F28" w:rsidP="00DC5F28">
      <w:pPr>
        <w:pStyle w:val="NoSpacing"/>
        <w:numPr>
          <w:ilvl w:val="0"/>
          <w:numId w:val="29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Successfully </w:t>
      </w:r>
      <w:r w:rsidRPr="00DC5F28">
        <w:rPr>
          <w:rFonts w:ascii="Century Gothic" w:hAnsi="Century Gothic"/>
          <w:b/>
          <w:bCs/>
          <w:lang w:val="en-PH"/>
        </w:rPr>
        <w:t>identified and connected with procurement decision-makers</w:t>
      </w:r>
      <w:r w:rsidRPr="00DC5F28">
        <w:rPr>
          <w:rFonts w:ascii="Century Gothic" w:hAnsi="Century Gothic"/>
          <w:bCs/>
          <w:lang w:val="en-PH"/>
        </w:rPr>
        <w:t xml:space="preserve">, including </w:t>
      </w:r>
      <w:proofErr w:type="spellStart"/>
      <w:r w:rsidRPr="00DC5F28">
        <w:rPr>
          <w:rFonts w:ascii="Century Gothic" w:hAnsi="Century Gothic"/>
          <w:bCs/>
          <w:lang w:val="en-PH"/>
        </w:rPr>
        <w:t>Philcement</w:t>
      </w:r>
      <w:proofErr w:type="spellEnd"/>
      <w:r w:rsidRPr="00DC5F28">
        <w:rPr>
          <w:rFonts w:ascii="Century Gothic" w:hAnsi="Century Gothic"/>
          <w:bCs/>
          <w:lang w:val="en-PH"/>
        </w:rPr>
        <w:t xml:space="preserve"> Corp. and Holcim Philippines </w:t>
      </w:r>
      <w:proofErr w:type="gramStart"/>
      <w:r w:rsidRPr="00DC5F28">
        <w:rPr>
          <w:rFonts w:ascii="Century Gothic" w:hAnsi="Century Gothic"/>
          <w:bCs/>
          <w:lang w:val="en-PH"/>
        </w:rPr>
        <w:t>Inc..</w:t>
      </w:r>
      <w:proofErr w:type="gramEnd"/>
      <w:r w:rsidRPr="00DC5F28">
        <w:rPr>
          <w:rFonts w:ascii="Century Gothic" w:hAnsi="Century Gothic"/>
          <w:bCs/>
          <w:lang w:val="en-PH"/>
        </w:rPr>
        <w:t xml:space="preserve"> </w:t>
      </w:r>
    </w:p>
    <w:p w14:paraId="50ADD093" w14:textId="77777777" w:rsidR="00DC5F28" w:rsidRPr="00DC5F28" w:rsidRDefault="00DC5F28" w:rsidP="00DC5F28">
      <w:pPr>
        <w:pStyle w:val="NoSpacing"/>
        <w:numPr>
          <w:ilvl w:val="0"/>
          <w:numId w:val="29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Completed </w:t>
      </w:r>
      <w:r w:rsidRPr="00DC5F28">
        <w:rPr>
          <w:rFonts w:ascii="Century Gothic" w:hAnsi="Century Gothic"/>
          <w:b/>
          <w:bCs/>
          <w:lang w:val="en-PH"/>
        </w:rPr>
        <w:t>on-ground submission and engagement</w:t>
      </w:r>
      <w:r w:rsidRPr="00DC5F28">
        <w:rPr>
          <w:rFonts w:ascii="Century Gothic" w:hAnsi="Century Gothic"/>
          <w:bCs/>
          <w:lang w:val="en-PH"/>
        </w:rPr>
        <w:t xml:space="preserve"> with Republic Cement, ensuring internal endorsement to procurement. </w:t>
      </w:r>
    </w:p>
    <w:p w14:paraId="372785B3" w14:textId="77777777" w:rsidR="00DC5F28" w:rsidRPr="00DC5F28" w:rsidRDefault="00DC5F28" w:rsidP="00DC5F28">
      <w:pPr>
        <w:pStyle w:val="NoSpacing"/>
        <w:numPr>
          <w:ilvl w:val="0"/>
          <w:numId w:val="29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Advanced </w:t>
      </w:r>
      <w:r w:rsidRPr="00DC5F28">
        <w:rPr>
          <w:rFonts w:ascii="Century Gothic" w:hAnsi="Century Gothic"/>
          <w:b/>
          <w:bCs/>
          <w:lang w:val="en-PH"/>
        </w:rPr>
        <w:t>high-potential international leads</w:t>
      </w:r>
      <w:r w:rsidRPr="00DC5F28">
        <w:rPr>
          <w:rFonts w:ascii="Century Gothic" w:hAnsi="Century Gothic"/>
          <w:bCs/>
          <w:lang w:val="en-PH"/>
        </w:rPr>
        <w:t xml:space="preserve">, particularly Echo Serein (1M MT iron ore interest) and Robiul Islam (agreed commercial terms). </w:t>
      </w:r>
    </w:p>
    <w:p w14:paraId="0240E5E5" w14:textId="77777777" w:rsidR="00DC5F28" w:rsidRPr="00DC5F28" w:rsidRDefault="00DC5F28" w:rsidP="00DC5F28">
      <w:pPr>
        <w:pStyle w:val="NoSpacing"/>
        <w:numPr>
          <w:ilvl w:val="0"/>
          <w:numId w:val="29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Received </w:t>
      </w:r>
      <w:r w:rsidRPr="00DC5F28">
        <w:rPr>
          <w:rFonts w:ascii="Century Gothic" w:hAnsi="Century Gothic"/>
          <w:b/>
          <w:bCs/>
          <w:lang w:val="en-PH"/>
        </w:rPr>
        <w:t>formal feedback</w:t>
      </w:r>
      <w:r w:rsidRPr="00DC5F28">
        <w:rPr>
          <w:rFonts w:ascii="Century Gothic" w:hAnsi="Century Gothic"/>
          <w:bCs/>
          <w:lang w:val="en-PH"/>
        </w:rPr>
        <w:t xml:space="preserve"> from Northern Cement Corporation confirming proposal under evaluation. </w:t>
      </w:r>
    </w:p>
    <w:p w14:paraId="0EC028B5" w14:textId="77777777" w:rsidR="00DC5F28" w:rsidRPr="00DC5F28" w:rsidRDefault="00DC5F28" w:rsidP="00DC5F28">
      <w:pPr>
        <w:pStyle w:val="NoSpacing"/>
        <w:numPr>
          <w:ilvl w:val="0"/>
          <w:numId w:val="29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Maintained </w:t>
      </w:r>
      <w:r w:rsidRPr="00DC5F28">
        <w:rPr>
          <w:rFonts w:ascii="Century Gothic" w:hAnsi="Century Gothic"/>
          <w:b/>
          <w:bCs/>
          <w:lang w:val="en-PH"/>
        </w:rPr>
        <w:t>active engagement across multiple prospects</w:t>
      </w:r>
      <w:r w:rsidRPr="00DC5F28">
        <w:rPr>
          <w:rFonts w:ascii="Century Gothic" w:hAnsi="Century Gothic"/>
          <w:bCs/>
          <w:lang w:val="en-PH"/>
        </w:rPr>
        <w:t xml:space="preserve">, including China-based buyers and mineral traders. </w:t>
      </w:r>
    </w:p>
    <w:p w14:paraId="7CE6692A" w14:textId="77777777" w:rsidR="00DC5F28" w:rsidRPr="00DC5F28" w:rsidRDefault="00000000" w:rsidP="00DC5F28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Cs/>
          <w:lang w:val="en-PH"/>
        </w:rPr>
      </w:pPr>
      <w:r>
        <w:rPr>
          <w:rFonts w:ascii="Century Gothic" w:hAnsi="Century Gothic"/>
          <w:bCs/>
          <w:lang w:val="en-PH"/>
        </w:rPr>
        <w:pict w14:anchorId="204F216A">
          <v:rect id="_x0000_i1025" style="width:0;height:1.5pt" o:hralign="center" o:hrstd="t" o:hr="t" fillcolor="#a0a0a0" stroked="f"/>
        </w:pict>
      </w:r>
    </w:p>
    <w:p w14:paraId="2E5D770E" w14:textId="77777777" w:rsidR="00DC5F28" w:rsidRPr="00DC5F28" w:rsidRDefault="00DC5F28" w:rsidP="00DC5F28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Pending / In Progress</w:t>
      </w:r>
    </w:p>
    <w:p w14:paraId="52AD253C" w14:textId="77777777" w:rsidR="00DC5F28" w:rsidRPr="00DC5F28" w:rsidRDefault="00DC5F28" w:rsidP="00DC5F28">
      <w:pPr>
        <w:pStyle w:val="NoSpacing"/>
        <w:numPr>
          <w:ilvl w:val="0"/>
          <w:numId w:val="30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Awaiting </w:t>
      </w:r>
      <w:r w:rsidRPr="00DC5F28">
        <w:rPr>
          <w:rFonts w:ascii="Century Gothic" w:hAnsi="Century Gothic"/>
          <w:b/>
          <w:bCs/>
          <w:lang w:val="en-PH"/>
        </w:rPr>
        <w:t>procurement responses and feedback</w:t>
      </w:r>
      <w:r w:rsidRPr="00DC5F28">
        <w:rPr>
          <w:rFonts w:ascii="Century Gothic" w:hAnsi="Century Gothic"/>
          <w:bCs/>
          <w:lang w:val="en-PH"/>
        </w:rPr>
        <w:t xml:space="preserve"> from </w:t>
      </w:r>
      <w:proofErr w:type="spellStart"/>
      <w:r w:rsidRPr="00DC5F28">
        <w:rPr>
          <w:rFonts w:ascii="Century Gothic" w:hAnsi="Century Gothic"/>
          <w:bCs/>
          <w:lang w:val="en-PH"/>
        </w:rPr>
        <w:t>Philcement</w:t>
      </w:r>
      <w:proofErr w:type="spellEnd"/>
      <w:r w:rsidRPr="00DC5F28">
        <w:rPr>
          <w:rFonts w:ascii="Century Gothic" w:hAnsi="Century Gothic"/>
          <w:bCs/>
          <w:lang w:val="en-PH"/>
        </w:rPr>
        <w:t xml:space="preserve">, Holcim, Republic Cement, and San Miguel Yamamura Packaging </w:t>
      </w:r>
      <w:proofErr w:type="gramStart"/>
      <w:r w:rsidRPr="00DC5F28">
        <w:rPr>
          <w:rFonts w:ascii="Century Gothic" w:hAnsi="Century Gothic"/>
          <w:bCs/>
          <w:lang w:val="en-PH"/>
        </w:rPr>
        <w:t>Corp..</w:t>
      </w:r>
      <w:proofErr w:type="gramEnd"/>
      <w:r w:rsidRPr="00DC5F28">
        <w:rPr>
          <w:rFonts w:ascii="Century Gothic" w:hAnsi="Century Gothic"/>
          <w:bCs/>
          <w:lang w:val="en-PH"/>
        </w:rPr>
        <w:t xml:space="preserve"> </w:t>
      </w:r>
    </w:p>
    <w:p w14:paraId="577A3DC5" w14:textId="77777777" w:rsidR="00DC5F28" w:rsidRPr="00DC5F28" w:rsidRDefault="00DC5F28" w:rsidP="00DC5F28">
      <w:pPr>
        <w:pStyle w:val="NoSpacing"/>
        <w:numPr>
          <w:ilvl w:val="0"/>
          <w:numId w:val="30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LOIs pending</w:t>
      </w:r>
      <w:r w:rsidRPr="00DC5F28">
        <w:rPr>
          <w:rFonts w:ascii="Century Gothic" w:hAnsi="Century Gothic"/>
          <w:bCs/>
          <w:lang w:val="en-PH"/>
        </w:rPr>
        <w:t xml:space="preserve"> from Echo Serein and Robiul Islam to proceed with formal offers. </w:t>
      </w:r>
    </w:p>
    <w:p w14:paraId="07A099A5" w14:textId="77777777" w:rsidR="00DC5F28" w:rsidRPr="00DC5F28" w:rsidRDefault="00DC5F28" w:rsidP="00DC5F28">
      <w:pPr>
        <w:pStyle w:val="NoSpacing"/>
        <w:numPr>
          <w:ilvl w:val="0"/>
          <w:numId w:val="30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lastRenderedPageBreak/>
        <w:t>Accreditation updates (ECONARES)</w:t>
      </w:r>
      <w:r w:rsidRPr="00DC5F28">
        <w:rPr>
          <w:rFonts w:ascii="Century Gothic" w:hAnsi="Century Gothic"/>
          <w:bCs/>
          <w:lang w:val="en-PH"/>
        </w:rPr>
        <w:t xml:space="preserve"> required for Apo Cement and Taiheiyo. </w:t>
      </w:r>
    </w:p>
    <w:p w14:paraId="3732F1B6" w14:textId="77777777" w:rsidR="00DC5F28" w:rsidRPr="00DC5F28" w:rsidRDefault="00DC5F28" w:rsidP="00DC5F28">
      <w:pPr>
        <w:pStyle w:val="NoSpacing"/>
        <w:numPr>
          <w:ilvl w:val="0"/>
          <w:numId w:val="30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Sample preparation and submission</w:t>
      </w:r>
      <w:r w:rsidRPr="00DC5F28">
        <w:rPr>
          <w:rFonts w:ascii="Century Gothic" w:hAnsi="Century Gothic"/>
          <w:bCs/>
          <w:lang w:val="en-PH"/>
        </w:rPr>
        <w:t xml:space="preserve"> (silica, pozzolan, chromite) for key clients. </w:t>
      </w:r>
    </w:p>
    <w:p w14:paraId="2B293445" w14:textId="77777777" w:rsidR="00DC5F28" w:rsidRPr="00DC5F28" w:rsidRDefault="00DC5F28" w:rsidP="00DC5F28">
      <w:pPr>
        <w:pStyle w:val="NoSpacing"/>
        <w:numPr>
          <w:ilvl w:val="0"/>
          <w:numId w:val="30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Some </w:t>
      </w:r>
      <w:r w:rsidRPr="00DC5F28">
        <w:rPr>
          <w:rFonts w:ascii="Century Gothic" w:hAnsi="Century Gothic"/>
          <w:b/>
          <w:bCs/>
          <w:lang w:val="en-PH"/>
        </w:rPr>
        <w:t>misaligned or low-value opportunities</w:t>
      </w:r>
      <w:r w:rsidRPr="00DC5F28">
        <w:rPr>
          <w:rFonts w:ascii="Century Gothic" w:hAnsi="Century Gothic"/>
          <w:bCs/>
          <w:lang w:val="en-PH"/>
        </w:rPr>
        <w:t xml:space="preserve"> remain (e.g., crypto payment buyer, low-volume requests). </w:t>
      </w:r>
    </w:p>
    <w:p w14:paraId="66C70279" w14:textId="77777777" w:rsidR="00DC5F28" w:rsidRPr="00DC5F28" w:rsidRDefault="00000000" w:rsidP="00DC5F28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Cs/>
          <w:lang w:val="en-PH"/>
        </w:rPr>
      </w:pPr>
      <w:r>
        <w:rPr>
          <w:rFonts w:ascii="Century Gothic" w:hAnsi="Century Gothic"/>
          <w:bCs/>
          <w:lang w:val="en-PH"/>
        </w:rPr>
        <w:pict w14:anchorId="16C1B381">
          <v:rect id="_x0000_i1026" style="width:0;height:1.5pt" o:hralign="center" o:hrstd="t" o:hr="t" fillcolor="#a0a0a0" stroked="f"/>
        </w:pict>
      </w:r>
    </w:p>
    <w:p w14:paraId="7BB6B9C4" w14:textId="77777777" w:rsidR="00DC5F28" w:rsidRPr="00DC5F28" w:rsidRDefault="00DC5F28" w:rsidP="00DC5F28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Action Plan for Next Week</w:t>
      </w:r>
    </w:p>
    <w:p w14:paraId="2C017DEE" w14:textId="77777777" w:rsidR="00DC5F28" w:rsidRPr="00DC5F28" w:rsidRDefault="00DC5F28" w:rsidP="00DC5F28">
      <w:pPr>
        <w:pStyle w:val="NoSpacing"/>
        <w:numPr>
          <w:ilvl w:val="0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Prioritize high-value leads:</w:t>
      </w:r>
      <w:r w:rsidRPr="00DC5F28">
        <w:rPr>
          <w:rFonts w:ascii="Century Gothic" w:hAnsi="Century Gothic"/>
          <w:bCs/>
          <w:lang w:val="en-PH"/>
        </w:rPr>
        <w:t xml:space="preserve"> </w:t>
      </w:r>
    </w:p>
    <w:p w14:paraId="5048D253" w14:textId="77777777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Push for LOI completion (Echo Serein, Bangladesh buyer). </w:t>
      </w:r>
    </w:p>
    <w:p w14:paraId="14B9A334" w14:textId="77777777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>Follow up aggressively with procurement contacts (</w:t>
      </w:r>
      <w:proofErr w:type="spellStart"/>
      <w:r w:rsidRPr="00DC5F28">
        <w:rPr>
          <w:rFonts w:ascii="Century Gothic" w:hAnsi="Century Gothic"/>
          <w:bCs/>
          <w:lang w:val="en-PH"/>
        </w:rPr>
        <w:t>Philcement</w:t>
      </w:r>
      <w:proofErr w:type="spellEnd"/>
      <w:r w:rsidRPr="00DC5F28">
        <w:rPr>
          <w:rFonts w:ascii="Century Gothic" w:hAnsi="Century Gothic"/>
          <w:bCs/>
          <w:lang w:val="en-PH"/>
        </w:rPr>
        <w:t xml:space="preserve">, Holcim, Republic Cement). </w:t>
      </w:r>
    </w:p>
    <w:p w14:paraId="30B6CEB2" w14:textId="77777777" w:rsidR="00DC5F28" w:rsidRPr="00DC5F28" w:rsidRDefault="00DC5F28" w:rsidP="00DC5F28">
      <w:pPr>
        <w:pStyle w:val="NoSpacing"/>
        <w:numPr>
          <w:ilvl w:val="0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Complete compliance requirements:</w:t>
      </w:r>
      <w:r w:rsidRPr="00DC5F28">
        <w:rPr>
          <w:rFonts w:ascii="Century Gothic" w:hAnsi="Century Gothic"/>
          <w:bCs/>
          <w:lang w:val="en-PH"/>
        </w:rPr>
        <w:t xml:space="preserve"> </w:t>
      </w:r>
    </w:p>
    <w:p w14:paraId="70243D1B" w14:textId="77777777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Process ECONARES accreditation updates. </w:t>
      </w:r>
    </w:p>
    <w:p w14:paraId="394928B9" w14:textId="77777777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Prepare and dispatch required samples with proper documentation (including geotagging and COA). </w:t>
      </w:r>
    </w:p>
    <w:p w14:paraId="46AC1B0C" w14:textId="77777777" w:rsidR="00DC5F28" w:rsidRPr="00DC5F28" w:rsidRDefault="00DC5F28" w:rsidP="00DC5F28">
      <w:pPr>
        <w:pStyle w:val="NoSpacing"/>
        <w:numPr>
          <w:ilvl w:val="0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Advance technical discussions:</w:t>
      </w:r>
      <w:r w:rsidRPr="00DC5F28">
        <w:rPr>
          <w:rFonts w:ascii="Century Gothic" w:hAnsi="Century Gothic"/>
          <w:bCs/>
          <w:lang w:val="en-PH"/>
        </w:rPr>
        <w:t xml:space="preserve"> </w:t>
      </w:r>
    </w:p>
    <w:p w14:paraId="53966D08" w14:textId="400B9DC5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Secure plant visit schedule with Mabuhay </w:t>
      </w:r>
      <w:r>
        <w:rPr>
          <w:rFonts w:ascii="Century Gothic" w:hAnsi="Century Gothic"/>
          <w:bCs/>
          <w:lang w:val="en-PH"/>
        </w:rPr>
        <w:t>C</w:t>
      </w:r>
      <w:r w:rsidRPr="00DC5F28">
        <w:rPr>
          <w:rFonts w:ascii="Century Gothic" w:hAnsi="Century Gothic"/>
          <w:bCs/>
          <w:lang w:val="en-PH"/>
        </w:rPr>
        <w:t xml:space="preserve">ement (Plant OIC). </w:t>
      </w:r>
    </w:p>
    <w:p w14:paraId="4CE1A54C" w14:textId="77777777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Align specifications and finalize trial orders (Apo Cement, Taiheiyo). </w:t>
      </w:r>
    </w:p>
    <w:p w14:paraId="1CB5CF1E" w14:textId="77777777" w:rsidR="00DC5F28" w:rsidRPr="00DC5F28" w:rsidRDefault="00DC5F28" w:rsidP="00DC5F28">
      <w:pPr>
        <w:pStyle w:val="NoSpacing"/>
        <w:numPr>
          <w:ilvl w:val="0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/>
          <w:bCs/>
          <w:lang w:val="en-PH"/>
        </w:rPr>
        <w:t>Filter pipeline:</w:t>
      </w:r>
      <w:r w:rsidRPr="00DC5F28">
        <w:rPr>
          <w:rFonts w:ascii="Century Gothic" w:hAnsi="Century Gothic"/>
          <w:bCs/>
          <w:lang w:val="en-PH"/>
        </w:rPr>
        <w:t xml:space="preserve"> </w:t>
      </w:r>
    </w:p>
    <w:p w14:paraId="05D76C6C" w14:textId="77777777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 xml:space="preserve">Deprioritize low-fit leads (non-aligned payment terms, low volume). </w:t>
      </w:r>
    </w:p>
    <w:p w14:paraId="34671964" w14:textId="77777777" w:rsidR="00DC5F28" w:rsidRPr="00DC5F28" w:rsidRDefault="00DC5F28" w:rsidP="00DC5F28">
      <w:pPr>
        <w:pStyle w:val="NoSpacing"/>
        <w:numPr>
          <w:ilvl w:val="1"/>
          <w:numId w:val="31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  <w:lang w:val="en-PH"/>
        </w:rPr>
      </w:pPr>
      <w:r w:rsidRPr="00DC5F28">
        <w:rPr>
          <w:rFonts w:ascii="Century Gothic" w:hAnsi="Century Gothic"/>
          <w:bCs/>
          <w:lang w:val="en-PH"/>
        </w:rPr>
        <w:t>Focus on scalable, long-term contracts with clear demand.</w:t>
      </w:r>
    </w:p>
    <w:p w14:paraId="7849DBD7" w14:textId="77777777" w:rsidR="00C51A3B" w:rsidRPr="0073248A" w:rsidRDefault="00C51A3B" w:rsidP="00DC5F28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Cs/>
        </w:rPr>
      </w:pPr>
    </w:p>
    <w:p w14:paraId="4447C0FC" w14:textId="7204FB78" w:rsidR="00C51A3B" w:rsidRPr="006053A6" w:rsidRDefault="00C51A3B" w:rsidP="00C51A3B">
      <w:pPr>
        <w:pStyle w:val="NoSpacing"/>
        <w:numPr>
          <w:ilvl w:val="6"/>
          <w:numId w:val="1"/>
        </w:numPr>
        <w:tabs>
          <w:tab w:val="left" w:pos="0"/>
        </w:tabs>
        <w:ind w:left="709"/>
        <w:jc w:val="both"/>
        <w:rPr>
          <w:rFonts w:ascii="Century Gothic" w:hAnsi="Century Gothic"/>
          <w:b/>
        </w:rPr>
      </w:pPr>
      <w:r w:rsidRPr="006053A6">
        <w:rPr>
          <w:rFonts w:ascii="Century Gothic" w:hAnsi="Century Gothic"/>
          <w:b/>
        </w:rPr>
        <w:t>Fuel &amp; Ore</w:t>
      </w:r>
    </w:p>
    <w:p w14:paraId="65C68E3D" w14:textId="77777777" w:rsidR="00B91CF6" w:rsidRDefault="00B91CF6" w:rsidP="00C51A3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B91CF6">
        <w:rPr>
          <w:rFonts w:ascii="Century Gothic" w:hAnsi="Century Gothic"/>
          <w:bCs/>
        </w:rPr>
        <w:t>Targets: JX Advanced Metals (Japan) for copper concentrates, Fortune Metals for nickel</w:t>
      </w:r>
      <w:r>
        <w:rPr>
          <w:rFonts w:ascii="Century Gothic" w:hAnsi="Century Gothic"/>
          <w:bCs/>
        </w:rPr>
        <w:t xml:space="preserve">, </w:t>
      </w:r>
    </w:p>
    <w:p w14:paraId="03C80FF9" w14:textId="0BE38E79" w:rsidR="00C51A3B" w:rsidRDefault="00B91CF6" w:rsidP="00C51A3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New Leads: </w:t>
      </w:r>
      <w:r w:rsidRPr="00B91CF6">
        <w:rPr>
          <w:rFonts w:ascii="Century Gothic" w:hAnsi="Century Gothic"/>
          <w:bCs/>
        </w:rPr>
        <w:t>Therma Visayas Inc. (TVI)</w:t>
      </w:r>
      <w:r>
        <w:rPr>
          <w:rFonts w:ascii="Century Gothic" w:hAnsi="Century Gothic"/>
          <w:bCs/>
        </w:rPr>
        <w:t xml:space="preserve">, </w:t>
      </w:r>
      <w:r w:rsidRPr="00B91CF6">
        <w:rPr>
          <w:rFonts w:ascii="Century Gothic" w:hAnsi="Century Gothic"/>
          <w:bCs/>
        </w:rPr>
        <w:t>Cebu Energy Development Corp. (CEDC)</w:t>
      </w:r>
      <w:r>
        <w:rPr>
          <w:rFonts w:ascii="Century Gothic" w:hAnsi="Century Gothic"/>
          <w:bCs/>
        </w:rPr>
        <w:t xml:space="preserve">, </w:t>
      </w:r>
      <w:r w:rsidRPr="00B91CF6">
        <w:rPr>
          <w:rFonts w:ascii="Century Gothic" w:hAnsi="Century Gothic"/>
          <w:bCs/>
        </w:rPr>
        <w:t>KEPCO SPC Power Corp.</w:t>
      </w:r>
      <w:r>
        <w:rPr>
          <w:rFonts w:ascii="Century Gothic" w:hAnsi="Century Gothic"/>
          <w:bCs/>
        </w:rPr>
        <w:t xml:space="preserve">, </w:t>
      </w:r>
      <w:r w:rsidRPr="00B91CF6">
        <w:rPr>
          <w:rFonts w:ascii="Century Gothic" w:hAnsi="Century Gothic"/>
          <w:bCs/>
        </w:rPr>
        <w:t>Cebu Naga Power Corp. (CNPC</w:t>
      </w:r>
      <w:r>
        <w:rPr>
          <w:rFonts w:ascii="Century Gothic" w:hAnsi="Century Gothic"/>
          <w:bCs/>
        </w:rPr>
        <w:t xml:space="preserve">, Durano Mills, Aboitiz </w:t>
      </w:r>
      <w:proofErr w:type="gramStart"/>
      <w:r>
        <w:rPr>
          <w:rFonts w:ascii="Century Gothic" w:hAnsi="Century Gothic"/>
          <w:bCs/>
        </w:rPr>
        <w:t>Power,  for</w:t>
      </w:r>
      <w:proofErr w:type="gramEnd"/>
      <w:r>
        <w:rPr>
          <w:rFonts w:ascii="Century Gothic" w:hAnsi="Century Gothic"/>
          <w:bCs/>
        </w:rPr>
        <w:t xml:space="preserve"> coal</w:t>
      </w:r>
    </w:p>
    <w:p w14:paraId="38911575" w14:textId="54014147" w:rsidR="00B91CF6" w:rsidRPr="00B91CF6" w:rsidRDefault="00B91CF6" w:rsidP="00C51A3B">
      <w:pPr>
        <w:pStyle w:val="NoSpacing"/>
        <w:numPr>
          <w:ilvl w:val="0"/>
          <w:numId w:val="25"/>
        </w:numPr>
        <w:tabs>
          <w:tab w:val="left" w:pos="-512"/>
          <w:tab w:val="left" w:pos="0"/>
        </w:tabs>
        <w:jc w:val="both"/>
        <w:rPr>
          <w:rFonts w:ascii="Century Gothic" w:hAnsi="Century Gothic"/>
          <w:bCs/>
        </w:rPr>
      </w:pPr>
      <w:r w:rsidRPr="00B91CF6">
        <w:rPr>
          <w:rFonts w:ascii="Century Gothic" w:hAnsi="Century Gothic"/>
          <w:bCs/>
          <w:lang w:val="en-PH"/>
        </w:rPr>
        <w:t xml:space="preserve">Field visit to </w:t>
      </w:r>
      <w:r>
        <w:rPr>
          <w:rFonts w:ascii="Century Gothic" w:hAnsi="Century Gothic"/>
          <w:bCs/>
          <w:lang w:val="en-PH"/>
        </w:rPr>
        <w:t xml:space="preserve">Republic, Apo and </w:t>
      </w:r>
      <w:r w:rsidRPr="00B91CF6">
        <w:rPr>
          <w:rFonts w:ascii="Century Gothic" w:hAnsi="Century Gothic"/>
          <w:bCs/>
          <w:lang w:val="en-PH"/>
        </w:rPr>
        <w:t>Taiheiyo Cement</w:t>
      </w:r>
      <w:r>
        <w:rPr>
          <w:rFonts w:ascii="Century Gothic" w:hAnsi="Century Gothic"/>
          <w:bCs/>
          <w:lang w:val="en-PH"/>
        </w:rPr>
        <w:t xml:space="preserve"> plants and </w:t>
      </w:r>
      <w:r>
        <w:rPr>
          <w:rFonts w:ascii="Century Gothic" w:hAnsi="Century Gothic"/>
          <w:bCs/>
        </w:rPr>
        <w:t>Durano Mills</w:t>
      </w:r>
    </w:p>
    <w:p w14:paraId="3B1141A8" w14:textId="77777777" w:rsidR="00B91CF6" w:rsidRPr="0073248A" w:rsidRDefault="00B91CF6" w:rsidP="00B91CF6">
      <w:pPr>
        <w:pStyle w:val="NoSpacing"/>
        <w:tabs>
          <w:tab w:val="left" w:pos="-512"/>
          <w:tab w:val="left" w:pos="0"/>
        </w:tabs>
        <w:ind w:left="1091"/>
        <w:jc w:val="both"/>
        <w:rPr>
          <w:rFonts w:ascii="Century Gothic" w:hAnsi="Century Gothic"/>
          <w:bCs/>
        </w:rPr>
      </w:pPr>
    </w:p>
    <w:p w14:paraId="04BEBEB1" w14:textId="77777777" w:rsidR="00C51A3B" w:rsidRPr="0073248A" w:rsidRDefault="00C51A3B" w:rsidP="00C51A3B">
      <w:pPr>
        <w:pStyle w:val="NoSpacing"/>
        <w:tabs>
          <w:tab w:val="left" w:pos="0"/>
        </w:tabs>
        <w:ind w:left="709"/>
        <w:jc w:val="both"/>
        <w:rPr>
          <w:rFonts w:ascii="Century Gothic" w:hAnsi="Century Gothic"/>
          <w:b/>
        </w:rPr>
      </w:pPr>
    </w:p>
    <w:p w14:paraId="1BC35879" w14:textId="58335CE9" w:rsidR="00C51A3B" w:rsidRPr="0073248A" w:rsidRDefault="00C51A3B" w:rsidP="00C51A3B">
      <w:pPr>
        <w:pStyle w:val="NoSpacing"/>
        <w:numPr>
          <w:ilvl w:val="0"/>
          <w:numId w:val="23"/>
        </w:numPr>
        <w:tabs>
          <w:tab w:val="left" w:pos="-512"/>
        </w:tabs>
        <w:ind w:left="426"/>
        <w:jc w:val="both"/>
        <w:rPr>
          <w:rFonts w:ascii="Century Gothic" w:hAnsi="Century Gothic"/>
          <w:b/>
        </w:rPr>
      </w:pPr>
      <w:r w:rsidRPr="0073248A">
        <w:rPr>
          <w:rFonts w:ascii="Century Gothic" w:hAnsi="Century Gothic"/>
          <w:b/>
          <w:lang w:val="en-GB"/>
        </w:rPr>
        <w:t>Operation Department – Construction Division</w:t>
      </w:r>
    </w:p>
    <w:p w14:paraId="7ECD6980" w14:textId="77777777" w:rsidR="00461875" w:rsidRPr="0073248A" w:rsidRDefault="00461875">
      <w:pPr>
        <w:pStyle w:val="NoSpacing"/>
        <w:rPr>
          <w:rFonts w:ascii="Century Gothic" w:hAnsi="Century Gothic"/>
        </w:rPr>
      </w:pPr>
    </w:p>
    <w:p w14:paraId="3EA1C554" w14:textId="5CF53BED" w:rsidR="00C51A3B" w:rsidRPr="0073248A" w:rsidRDefault="00C51A3B" w:rsidP="00C51A3B">
      <w:pPr>
        <w:pStyle w:val="NoSpacing"/>
        <w:numPr>
          <w:ilvl w:val="0"/>
          <w:numId w:val="24"/>
        </w:numPr>
        <w:rPr>
          <w:rFonts w:ascii="Century Gothic" w:hAnsi="Century Gothic"/>
        </w:rPr>
      </w:pPr>
      <w:r w:rsidRPr="0073248A">
        <w:rPr>
          <w:rFonts w:ascii="Century Gothic" w:hAnsi="Century Gothic"/>
        </w:rPr>
        <w:t>Products</w:t>
      </w:r>
    </w:p>
    <w:p w14:paraId="55616472" w14:textId="77777777" w:rsidR="00C51A3B" w:rsidRPr="0073248A" w:rsidRDefault="00C51A3B" w:rsidP="00C51A3B">
      <w:pPr>
        <w:pStyle w:val="NoSpacing"/>
        <w:numPr>
          <w:ilvl w:val="0"/>
          <w:numId w:val="25"/>
        </w:numPr>
        <w:rPr>
          <w:rFonts w:ascii="Century Gothic" w:hAnsi="Century Gothic"/>
        </w:rPr>
      </w:pPr>
    </w:p>
    <w:p w14:paraId="37CA9A71" w14:textId="4B424307" w:rsidR="00C51A3B" w:rsidRPr="0073248A" w:rsidRDefault="00C51A3B" w:rsidP="00C51A3B">
      <w:pPr>
        <w:pStyle w:val="NoSpacing"/>
        <w:numPr>
          <w:ilvl w:val="0"/>
          <w:numId w:val="24"/>
        </w:numPr>
        <w:rPr>
          <w:rFonts w:ascii="Century Gothic" w:hAnsi="Century Gothic"/>
        </w:rPr>
      </w:pPr>
      <w:r w:rsidRPr="0073248A">
        <w:rPr>
          <w:rFonts w:ascii="Century Gothic" w:hAnsi="Century Gothic"/>
        </w:rPr>
        <w:t>Services</w:t>
      </w:r>
    </w:p>
    <w:p w14:paraId="7957EDBF" w14:textId="77777777" w:rsidR="00C51A3B" w:rsidRPr="0073248A" w:rsidRDefault="00C51A3B" w:rsidP="00C51A3B">
      <w:pPr>
        <w:pStyle w:val="NoSpacing"/>
        <w:numPr>
          <w:ilvl w:val="0"/>
          <w:numId w:val="25"/>
        </w:numPr>
        <w:rPr>
          <w:rFonts w:ascii="Century Gothic" w:hAnsi="Century Gothic"/>
        </w:rPr>
      </w:pPr>
    </w:p>
    <w:p w14:paraId="035A9F4A" w14:textId="5A956027" w:rsidR="00C93B95" w:rsidRPr="0073248A" w:rsidRDefault="00D94AF5">
      <w:pPr>
        <w:pStyle w:val="NoSpacing"/>
        <w:rPr>
          <w:rFonts w:ascii="Century Gothic" w:hAnsi="Century Gothic"/>
        </w:rPr>
      </w:pPr>
      <w:r w:rsidRPr="0073248A">
        <w:rPr>
          <w:rFonts w:ascii="Century Gothic" w:hAnsi="Century Gothic"/>
        </w:rPr>
        <w:tab/>
      </w:r>
    </w:p>
    <w:p w14:paraId="228773A7" w14:textId="0B2231E6" w:rsidR="00C93B95" w:rsidRPr="0073248A" w:rsidRDefault="00D94AF5">
      <w:pPr>
        <w:pStyle w:val="NoSpacing"/>
        <w:rPr>
          <w:rFonts w:ascii="Century Gothic" w:hAnsi="Century Gothic"/>
        </w:rPr>
      </w:pPr>
      <w:r w:rsidRPr="0073248A">
        <w:rPr>
          <w:rFonts w:ascii="Century Gothic" w:hAnsi="Century Gothic"/>
        </w:rPr>
        <w:t>For your information and reference</w:t>
      </w:r>
      <w:r w:rsidR="0073248A" w:rsidRPr="0073248A">
        <w:rPr>
          <w:rFonts w:ascii="Century Gothic" w:hAnsi="Century Gothic"/>
        </w:rPr>
        <w:t>.</w:t>
      </w:r>
    </w:p>
    <w:p w14:paraId="416C88C9" w14:textId="77777777" w:rsidR="00C93B95" w:rsidRPr="0073248A" w:rsidRDefault="00C93B95">
      <w:pPr>
        <w:pStyle w:val="NoSpacing"/>
        <w:rPr>
          <w:rFonts w:ascii="Century Gothic" w:hAnsi="Century Gothic"/>
        </w:rPr>
      </w:pPr>
    </w:p>
    <w:p w14:paraId="7BC86CEB" w14:textId="77777777" w:rsidR="00C93B95" w:rsidRPr="0073248A" w:rsidRDefault="00C93B95">
      <w:pPr>
        <w:pStyle w:val="NoSpacing"/>
        <w:rPr>
          <w:rFonts w:ascii="Century Gothic" w:hAnsi="Century Gothic"/>
        </w:rPr>
      </w:pPr>
    </w:p>
    <w:p w14:paraId="530774C5" w14:textId="20D062C0" w:rsidR="00C93B95" w:rsidRPr="0073248A" w:rsidRDefault="00D94AF5">
      <w:pPr>
        <w:pStyle w:val="NoSpacing"/>
        <w:rPr>
          <w:rFonts w:ascii="Century Gothic" w:hAnsi="Century Gothic"/>
        </w:rPr>
      </w:pPr>
      <w:r w:rsidRPr="0073248A">
        <w:rPr>
          <w:rFonts w:ascii="Century Gothic" w:hAnsi="Century Gothic"/>
        </w:rPr>
        <w:t>Prepared by:</w:t>
      </w:r>
      <w:r w:rsidRPr="0073248A">
        <w:rPr>
          <w:rFonts w:ascii="Century Gothic" w:hAnsi="Century Gothic"/>
        </w:rPr>
        <w:tab/>
      </w:r>
      <w:r w:rsidRPr="0073248A">
        <w:rPr>
          <w:rFonts w:ascii="Century Gothic" w:hAnsi="Century Gothic"/>
        </w:rPr>
        <w:tab/>
      </w:r>
      <w:r w:rsidRPr="0073248A">
        <w:rPr>
          <w:rFonts w:ascii="Century Gothic" w:hAnsi="Century Gothic"/>
        </w:rPr>
        <w:tab/>
      </w:r>
      <w:r w:rsidRPr="0073248A">
        <w:rPr>
          <w:rFonts w:ascii="Century Gothic" w:hAnsi="Century Gothic"/>
        </w:rPr>
        <w:tab/>
      </w:r>
      <w:r w:rsidRPr="0073248A">
        <w:rPr>
          <w:rFonts w:ascii="Century Gothic" w:hAnsi="Century Gothic"/>
        </w:rPr>
        <w:tab/>
      </w:r>
      <w:r w:rsidRPr="0073248A">
        <w:rPr>
          <w:rFonts w:ascii="Century Gothic" w:hAnsi="Century Gothic"/>
        </w:rPr>
        <w:tab/>
      </w:r>
      <w:r w:rsidR="00734181">
        <w:rPr>
          <w:rFonts w:ascii="Century Gothic" w:hAnsi="Century Gothic"/>
        </w:rPr>
        <w:t xml:space="preserve">Accepted &amp; </w:t>
      </w:r>
      <w:r w:rsidRPr="0073248A">
        <w:rPr>
          <w:rFonts w:ascii="Century Gothic" w:hAnsi="Century Gothic"/>
        </w:rPr>
        <w:t>Approved by:</w:t>
      </w:r>
    </w:p>
    <w:p w14:paraId="60179E14" w14:textId="77777777" w:rsidR="00C93B95" w:rsidRPr="0073248A" w:rsidRDefault="00C93B95">
      <w:pPr>
        <w:pStyle w:val="NoSpacing"/>
        <w:rPr>
          <w:rFonts w:ascii="Century Gothic" w:hAnsi="Century Gothic"/>
        </w:rPr>
      </w:pPr>
    </w:p>
    <w:p w14:paraId="0518506B" w14:textId="20B123F4" w:rsidR="00C93B95" w:rsidRPr="0073248A" w:rsidRDefault="0073248A">
      <w:pPr>
        <w:pStyle w:val="NoSpacing"/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 xml:space="preserve">  </w:t>
      </w:r>
      <w:proofErr w:type="spellStart"/>
      <w:r w:rsidRPr="0073248A">
        <w:rPr>
          <w:rFonts w:ascii="Century Gothic" w:hAnsi="Century Gothic"/>
          <w:b/>
          <w:bCs/>
        </w:rPr>
        <w:t>Eleizer</w:t>
      </w:r>
      <w:proofErr w:type="spellEnd"/>
      <w:r w:rsidRPr="0073248A">
        <w:rPr>
          <w:rFonts w:ascii="Century Gothic" w:hAnsi="Century Gothic"/>
          <w:b/>
          <w:bCs/>
        </w:rPr>
        <w:t xml:space="preserve"> C. </w:t>
      </w:r>
      <w:proofErr w:type="spellStart"/>
      <w:r w:rsidRPr="0073248A">
        <w:rPr>
          <w:rFonts w:ascii="Century Gothic" w:hAnsi="Century Gothic"/>
          <w:b/>
          <w:bCs/>
        </w:rPr>
        <w:t>Eleguin</w:t>
      </w:r>
      <w:proofErr w:type="spellEnd"/>
    </w:p>
    <w:p w14:paraId="10D1C29C" w14:textId="05C341CC" w:rsidR="00C93B95" w:rsidRPr="0073248A" w:rsidRDefault="0073248A">
      <w:pPr>
        <w:pStyle w:val="NoSpacing"/>
        <w:rPr>
          <w:rFonts w:ascii="Century Gothic" w:hAnsi="Century Gothic"/>
        </w:rPr>
      </w:pPr>
      <w:r w:rsidRPr="0073248A">
        <w:rPr>
          <w:rFonts w:ascii="Century Gothic" w:hAnsi="Century Gothic"/>
        </w:rPr>
        <w:t>__________</w:t>
      </w:r>
      <w:r>
        <w:rPr>
          <w:rFonts w:ascii="Century Gothic" w:hAnsi="Century Gothic"/>
        </w:rPr>
        <w:t>_</w:t>
      </w:r>
      <w:r w:rsidRPr="0073248A">
        <w:rPr>
          <w:rFonts w:ascii="Century Gothic" w:hAnsi="Century Gothic"/>
        </w:rPr>
        <w:t>____</w:t>
      </w:r>
      <w:r>
        <w:rPr>
          <w:rFonts w:ascii="Century Gothic" w:hAnsi="Century Gothic"/>
        </w:rPr>
        <w:t>_</w:t>
      </w:r>
      <w:r w:rsidRPr="0073248A">
        <w:rPr>
          <w:rFonts w:ascii="Century Gothic" w:hAnsi="Century Gothic"/>
        </w:rPr>
        <w:t>______</w:t>
      </w:r>
      <w:r w:rsidR="00D94AF5" w:rsidRPr="0073248A">
        <w:rPr>
          <w:rFonts w:ascii="Century Gothic" w:hAnsi="Century Gothic"/>
        </w:rPr>
        <w:tab/>
      </w:r>
      <w:r w:rsidR="00D94AF5" w:rsidRPr="0073248A">
        <w:rPr>
          <w:rFonts w:ascii="Century Gothic" w:hAnsi="Century Gothic"/>
        </w:rPr>
        <w:tab/>
      </w:r>
      <w:r w:rsidR="00D94AF5" w:rsidRPr="0073248A">
        <w:rPr>
          <w:rFonts w:ascii="Century Gothic" w:hAnsi="Century Gothic"/>
        </w:rPr>
        <w:tab/>
      </w:r>
      <w:r w:rsidR="00D94AF5" w:rsidRPr="0073248A"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73248A">
        <w:rPr>
          <w:rFonts w:ascii="Century Gothic" w:hAnsi="Century Gothic"/>
          <w:b/>
          <w:bCs/>
        </w:rPr>
        <w:t>___________________</w:t>
      </w:r>
    </w:p>
    <w:p w14:paraId="5A2394D1" w14:textId="0D94ABF5" w:rsidR="00C93B95" w:rsidRPr="0073248A" w:rsidRDefault="00D94AF5">
      <w:pPr>
        <w:pStyle w:val="NoSpacing"/>
        <w:rPr>
          <w:rFonts w:ascii="Century Gothic" w:hAnsi="Century Gothic"/>
        </w:rPr>
      </w:pPr>
      <w:r w:rsidRPr="0073248A">
        <w:rPr>
          <w:rFonts w:ascii="Century Gothic" w:hAnsi="Century Gothic"/>
        </w:rPr>
        <w:t xml:space="preserve">HR/Admin </w:t>
      </w:r>
      <w:r w:rsidR="0073248A">
        <w:rPr>
          <w:rFonts w:ascii="Century Gothic" w:hAnsi="Century Gothic"/>
        </w:rPr>
        <w:t>Department</w:t>
      </w:r>
      <w:r w:rsidRPr="0073248A">
        <w:rPr>
          <w:rFonts w:ascii="Century Gothic" w:hAnsi="Century Gothic"/>
        </w:rPr>
        <w:tab/>
      </w:r>
      <w:r w:rsidRPr="0073248A">
        <w:rPr>
          <w:rFonts w:ascii="Century Gothic" w:hAnsi="Century Gothic"/>
        </w:rPr>
        <w:tab/>
      </w:r>
      <w:r w:rsidRPr="0073248A">
        <w:rPr>
          <w:rFonts w:ascii="Century Gothic" w:hAnsi="Century Gothic"/>
        </w:rPr>
        <w:tab/>
        <w:t xml:space="preserve">    </w:t>
      </w:r>
      <w:r w:rsidR="00282968" w:rsidRPr="0073248A">
        <w:rPr>
          <w:rFonts w:ascii="Century Gothic" w:hAnsi="Century Gothic"/>
        </w:rPr>
        <w:t xml:space="preserve">        </w:t>
      </w:r>
      <w:r w:rsidRPr="0073248A">
        <w:rPr>
          <w:rFonts w:ascii="Century Gothic" w:hAnsi="Century Gothic"/>
        </w:rPr>
        <w:t xml:space="preserve">   </w:t>
      </w:r>
      <w:r w:rsidR="0073248A">
        <w:rPr>
          <w:rFonts w:ascii="Century Gothic" w:hAnsi="Century Gothic"/>
        </w:rPr>
        <w:tab/>
        <w:t xml:space="preserve">    </w:t>
      </w:r>
      <w:r w:rsidRPr="0073248A">
        <w:rPr>
          <w:rFonts w:ascii="Century Gothic" w:hAnsi="Century Gothic"/>
        </w:rPr>
        <w:t>President</w:t>
      </w:r>
      <w:r w:rsidR="00282968" w:rsidRPr="0073248A">
        <w:rPr>
          <w:rFonts w:ascii="Century Gothic" w:hAnsi="Century Gothic"/>
        </w:rPr>
        <w:t>/CEO</w:t>
      </w:r>
    </w:p>
    <w:p w14:paraId="2210EDF8" w14:textId="77777777" w:rsidR="00C93B95" w:rsidRDefault="00C93B95">
      <w:pPr>
        <w:spacing w:after="0" w:line="240" w:lineRule="auto"/>
        <w:rPr>
          <w:rFonts w:ascii="Century Gothic" w:hAnsi="Century Gothic"/>
        </w:rPr>
      </w:pPr>
    </w:p>
    <w:p w14:paraId="5AE0A0BC" w14:textId="77777777" w:rsidR="0073248A" w:rsidRDefault="0073248A">
      <w:pPr>
        <w:spacing w:after="0" w:line="240" w:lineRule="auto"/>
        <w:rPr>
          <w:rFonts w:ascii="Century Gothic" w:hAnsi="Century Gothic"/>
        </w:rPr>
      </w:pPr>
    </w:p>
    <w:p w14:paraId="2018C15D" w14:textId="77777777" w:rsidR="0073248A" w:rsidRPr="0073248A" w:rsidRDefault="0073248A">
      <w:pPr>
        <w:spacing w:after="0" w:line="240" w:lineRule="auto"/>
        <w:rPr>
          <w:rFonts w:ascii="Century Gothic" w:hAnsi="Century Gothic"/>
        </w:rPr>
      </w:pPr>
    </w:p>
    <w:sectPr w:rsidR="0073248A" w:rsidRPr="0073248A" w:rsidSect="0073248A">
      <w:headerReference w:type="default" r:id="rId7"/>
      <w:headerReference w:type="first" r:id="rId8"/>
      <w:pgSz w:w="11900" w:h="16840"/>
      <w:pgMar w:top="1440" w:right="1440" w:bottom="1440" w:left="1440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02DC" w14:textId="77777777" w:rsidR="00633BA0" w:rsidRDefault="00633BA0">
      <w:pPr>
        <w:spacing w:line="240" w:lineRule="auto"/>
      </w:pPr>
      <w:r>
        <w:separator/>
      </w:r>
    </w:p>
  </w:endnote>
  <w:endnote w:type="continuationSeparator" w:id="0">
    <w:p w14:paraId="57F9378D" w14:textId="77777777" w:rsidR="00633BA0" w:rsidRDefault="00633B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AD93C" w14:textId="77777777" w:rsidR="00633BA0" w:rsidRDefault="00633BA0">
      <w:pPr>
        <w:spacing w:after="0"/>
      </w:pPr>
      <w:r>
        <w:separator/>
      </w:r>
    </w:p>
  </w:footnote>
  <w:footnote w:type="continuationSeparator" w:id="0">
    <w:p w14:paraId="54E50246" w14:textId="77777777" w:rsidR="00633BA0" w:rsidRDefault="00633B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9C888" w14:textId="424EB6AA" w:rsidR="0073248A" w:rsidRDefault="00253CE2">
    <w:pPr>
      <w:pStyle w:val="Header"/>
      <w:tabs>
        <w:tab w:val="clear" w:pos="4680"/>
        <w:tab w:val="clear" w:pos="9360"/>
        <w:tab w:val="left" w:pos="2127"/>
      </w:tabs>
    </w:pPr>
    <w:r>
      <w:rPr>
        <w:noProof/>
      </w:rPr>
      <w:drawing>
        <wp:inline distT="0" distB="0" distL="0" distR="0" wp14:anchorId="35E9BBA8" wp14:editId="3B136A53">
          <wp:extent cx="5722620" cy="857250"/>
          <wp:effectExtent l="0" t="0" r="5080" b="6350"/>
          <wp:docPr id="3" name="Picture 13">
            <a:extLst xmlns:a="http://schemas.openxmlformats.org/drawingml/2006/main">
              <a:ext uri="{FF2B5EF4-FFF2-40B4-BE49-F238E27FC236}">
                <a16:creationId xmlns:a16="http://schemas.microsoft.com/office/drawing/2014/main" id="{07C10237-B6D6-40D5-B713-9B73D89EB15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3">
                    <a:extLst>
                      <a:ext uri="{FF2B5EF4-FFF2-40B4-BE49-F238E27FC236}">
                        <a16:creationId xmlns:a16="http://schemas.microsoft.com/office/drawing/2014/main" id="{07C10237-B6D6-40D5-B713-9B73D89EB158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61"/>
                  <a:stretch>
                    <a:fillRect/>
                  </a:stretch>
                </pic:blipFill>
                <pic:spPr bwMode="auto">
                  <a:xfrm>
                    <a:off x="0" y="0"/>
                    <a:ext cx="5789542" cy="86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94AF5"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33E2" w14:textId="77777777" w:rsidR="00C93B95" w:rsidRDefault="00D94AF5">
    <w:pPr>
      <w:pStyle w:val="NoSpacing"/>
      <w:ind w:left="1440" w:firstLine="403"/>
      <w:rPr>
        <w:rFonts w:ascii="Bernard MT Condensed" w:hAnsi="Bernard MT Condensed"/>
        <w:color w:val="002060"/>
        <w:sz w:val="44"/>
        <w:szCs w:val="44"/>
        <w:lang w:val="en-PH" w:eastAsia="en-PH"/>
      </w:rPr>
    </w:pPr>
    <w:r>
      <w:rPr>
        <w:noProof/>
      </w:rPr>
      <w:drawing>
        <wp:anchor distT="0" distB="0" distL="0" distR="0" simplePos="0" relativeHeight="251660288" behindDoc="1" locked="0" layoutInCell="0" allowOverlap="1" wp14:anchorId="6B0E1316" wp14:editId="15FF3020">
          <wp:simplePos x="0" y="0"/>
          <wp:positionH relativeFrom="margin">
            <wp:posOffset>0</wp:posOffset>
          </wp:positionH>
          <wp:positionV relativeFrom="paragraph">
            <wp:posOffset>56515</wp:posOffset>
          </wp:positionV>
          <wp:extent cx="1143000" cy="609600"/>
          <wp:effectExtent l="0" t="0" r="0" b="0"/>
          <wp:wrapNone/>
          <wp:docPr id="2" name="Picture 1" descr="C:\Users\User\Desktop\downlo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User\Desktop\download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PH" w:eastAsia="en-PH"/>
      </w:rPr>
      <w:t xml:space="preserve"> </w:t>
    </w:r>
    <w:r>
      <w:rPr>
        <w:rFonts w:ascii="Bernard MT Condensed" w:hAnsi="Bernard MT Condensed"/>
        <w:color w:val="002060"/>
        <w:sz w:val="44"/>
        <w:szCs w:val="44"/>
        <w:lang w:val="en-PH" w:eastAsia="en-PH"/>
      </w:rPr>
      <w:t>E.C ELEGUIN CONSTRUCTION SERVICES</w:t>
    </w:r>
  </w:p>
  <w:p w14:paraId="385325B1" w14:textId="77777777" w:rsidR="00C93B95" w:rsidRDefault="00D94AF5">
    <w:pPr>
      <w:spacing w:after="0" w:line="240" w:lineRule="auto"/>
      <w:jc w:val="center"/>
      <w:rPr>
        <w:rFonts w:ascii="Arial Narrow" w:eastAsia="Times New Roman" w:hAnsi="Arial Narrow" w:cstheme="minorHAnsi"/>
        <w:sz w:val="24"/>
        <w:szCs w:val="24"/>
        <w:lang w:eastAsia="en-PH"/>
      </w:rPr>
    </w:pPr>
    <w:r>
      <w:rPr>
        <w:rFonts w:eastAsia="Times New Roman" w:cstheme="minorHAnsi"/>
        <w:sz w:val="18"/>
        <w:szCs w:val="18"/>
        <w:lang w:eastAsia="en-PH"/>
      </w:rPr>
      <w:t xml:space="preserve">     </w:t>
    </w:r>
    <w:r>
      <w:rPr>
        <w:rFonts w:eastAsia="Times New Roman" w:cstheme="minorHAnsi"/>
        <w:sz w:val="18"/>
        <w:szCs w:val="18"/>
        <w:lang w:eastAsia="en-PH"/>
      </w:rPr>
      <w:tab/>
    </w:r>
    <w:r>
      <w:rPr>
        <w:rFonts w:eastAsia="Times New Roman" w:cstheme="minorHAnsi"/>
        <w:sz w:val="18"/>
        <w:szCs w:val="18"/>
        <w:lang w:eastAsia="en-PH"/>
      </w:rPr>
      <w:tab/>
      <w:t xml:space="preserve">   </w:t>
    </w:r>
    <w:r>
      <w:rPr>
        <w:rFonts w:ascii="Arial Narrow" w:eastAsia="Times New Roman" w:hAnsi="Arial Narrow" w:cstheme="minorHAnsi"/>
        <w:sz w:val="24"/>
        <w:szCs w:val="24"/>
        <w:lang w:eastAsia="en-PH"/>
      </w:rPr>
      <w:t xml:space="preserve">G/F, BT &amp; T Bldg., </w:t>
    </w:r>
    <w:proofErr w:type="spellStart"/>
    <w:r>
      <w:rPr>
        <w:rFonts w:ascii="Arial Narrow" w:eastAsia="Times New Roman" w:hAnsi="Arial Narrow" w:cstheme="minorHAnsi"/>
        <w:sz w:val="24"/>
        <w:szCs w:val="24"/>
        <w:lang w:eastAsia="en-PH"/>
      </w:rPr>
      <w:t>Hollowblock</w:t>
    </w:r>
    <w:proofErr w:type="spellEnd"/>
    <w:r>
      <w:rPr>
        <w:rFonts w:ascii="Arial Narrow" w:eastAsia="Times New Roman" w:hAnsi="Arial Narrow" w:cstheme="minorHAnsi"/>
        <w:sz w:val="24"/>
        <w:szCs w:val="24"/>
        <w:lang w:eastAsia="en-PH"/>
      </w:rPr>
      <w:t xml:space="preserve"> Rd., </w:t>
    </w:r>
    <w:proofErr w:type="spellStart"/>
    <w:r>
      <w:rPr>
        <w:rFonts w:ascii="Arial Narrow" w:eastAsia="Times New Roman" w:hAnsi="Arial Narrow" w:cstheme="minorHAnsi"/>
        <w:sz w:val="24"/>
        <w:szCs w:val="24"/>
        <w:lang w:eastAsia="en-PH"/>
      </w:rPr>
      <w:t>Tabunok</w:t>
    </w:r>
    <w:proofErr w:type="spellEnd"/>
    <w:r>
      <w:rPr>
        <w:rFonts w:ascii="Arial Narrow" w:eastAsia="Times New Roman" w:hAnsi="Arial Narrow" w:cstheme="minorHAnsi"/>
        <w:sz w:val="24"/>
        <w:szCs w:val="24"/>
        <w:lang w:eastAsia="en-PH"/>
      </w:rPr>
      <w:t>, Talisay City, Cebu 6045 Philippines</w:t>
    </w:r>
  </w:p>
  <w:p w14:paraId="68D9C0CE" w14:textId="77777777" w:rsidR="00C93B95" w:rsidRDefault="00D94AF5">
    <w:pPr>
      <w:pStyle w:val="Header"/>
      <w:tabs>
        <w:tab w:val="clear" w:pos="4680"/>
        <w:tab w:val="clear" w:pos="9360"/>
        <w:tab w:val="left" w:pos="2127"/>
      </w:tabs>
      <w:rPr>
        <w:rFonts w:ascii="Arial Narrow" w:hAnsi="Arial Narrow"/>
        <w:sz w:val="24"/>
        <w:szCs w:val="24"/>
      </w:rPr>
    </w:pPr>
    <w:r>
      <w:rPr>
        <w:rFonts w:ascii="Arial Narrow" w:hAnsi="Arial Narrow"/>
        <w:sz w:val="24"/>
        <w:szCs w:val="24"/>
      </w:rPr>
      <w:t xml:space="preserve">                                   Tel. No. (+6332) 232-6280</w:t>
    </w:r>
  </w:p>
  <w:p w14:paraId="04C67FF2" w14:textId="77777777" w:rsidR="00C93B95" w:rsidRDefault="00D94AF5">
    <w:pPr>
      <w:pStyle w:val="Header"/>
      <w:tabs>
        <w:tab w:val="clear" w:pos="4680"/>
        <w:tab w:val="clear" w:pos="9360"/>
        <w:tab w:val="left" w:pos="2127"/>
      </w:tabs>
    </w:pPr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CCB"/>
    <w:multiLevelType w:val="multilevel"/>
    <w:tmpl w:val="02760CCB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200" w:hanging="180"/>
      </w:pPr>
    </w:lvl>
  </w:abstractNum>
  <w:abstractNum w:abstractNumId="1" w15:restartNumberingAfterBreak="0">
    <w:nsid w:val="0331190F"/>
    <w:multiLevelType w:val="multilevel"/>
    <w:tmpl w:val="D1123F5E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" w15:restartNumberingAfterBreak="0">
    <w:nsid w:val="0B334269"/>
    <w:multiLevelType w:val="multilevel"/>
    <w:tmpl w:val="0B334269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1A75C2"/>
    <w:multiLevelType w:val="hybridMultilevel"/>
    <w:tmpl w:val="4D6C7D7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542558"/>
    <w:multiLevelType w:val="multilevel"/>
    <w:tmpl w:val="1054255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554E06"/>
    <w:multiLevelType w:val="multilevel"/>
    <w:tmpl w:val="05C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2666"/>
    <w:multiLevelType w:val="multilevel"/>
    <w:tmpl w:val="10E72666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50270BB"/>
    <w:multiLevelType w:val="hybridMultilevel"/>
    <w:tmpl w:val="D12866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C18EF"/>
    <w:multiLevelType w:val="hybridMultilevel"/>
    <w:tmpl w:val="C8B2D042"/>
    <w:lvl w:ilvl="0" w:tplc="403ED51A">
      <w:start w:val="5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037A6B"/>
    <w:multiLevelType w:val="multilevel"/>
    <w:tmpl w:val="31037A6B"/>
    <w:lvl w:ilvl="0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3CF39D2"/>
    <w:multiLevelType w:val="multilevel"/>
    <w:tmpl w:val="33CF39D2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ADB2452"/>
    <w:multiLevelType w:val="hybridMultilevel"/>
    <w:tmpl w:val="335CB696"/>
    <w:lvl w:ilvl="0" w:tplc="34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2" w15:restartNumberingAfterBreak="0">
    <w:nsid w:val="3C927316"/>
    <w:multiLevelType w:val="multilevel"/>
    <w:tmpl w:val="3C92731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CA373E6"/>
    <w:multiLevelType w:val="multilevel"/>
    <w:tmpl w:val="3CA373E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EF20325"/>
    <w:multiLevelType w:val="multilevel"/>
    <w:tmpl w:val="9E2C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94C70"/>
    <w:multiLevelType w:val="multilevel"/>
    <w:tmpl w:val="679AFD1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4BA455E"/>
    <w:multiLevelType w:val="hybridMultilevel"/>
    <w:tmpl w:val="D0109BF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4723F"/>
    <w:multiLevelType w:val="multilevel"/>
    <w:tmpl w:val="3C1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B6CBF"/>
    <w:multiLevelType w:val="multilevel"/>
    <w:tmpl w:val="4AEB6CBF"/>
    <w:lvl w:ilvl="0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9" w15:restartNumberingAfterBreak="0">
    <w:nsid w:val="4FB80879"/>
    <w:multiLevelType w:val="multilevel"/>
    <w:tmpl w:val="4FB80879"/>
    <w:lvl w:ilvl="0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577729F"/>
    <w:multiLevelType w:val="multilevel"/>
    <w:tmpl w:val="5577729F"/>
    <w:lvl w:ilvl="0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B093FDF"/>
    <w:multiLevelType w:val="hybridMultilevel"/>
    <w:tmpl w:val="18D4F5C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95159C"/>
    <w:multiLevelType w:val="multilevel"/>
    <w:tmpl w:val="5C95159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EC74633"/>
    <w:multiLevelType w:val="multilevel"/>
    <w:tmpl w:val="5EC74633"/>
    <w:lvl w:ilvl="0">
      <w:start w:val="1"/>
      <w:numFmt w:val="decimal"/>
      <w:lvlText w:val="%1."/>
      <w:lvlJc w:val="left"/>
      <w:pPr>
        <w:tabs>
          <w:tab w:val="left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200" w:hanging="180"/>
      </w:pPr>
    </w:lvl>
  </w:abstractNum>
  <w:abstractNum w:abstractNumId="24" w15:restartNumberingAfterBreak="0">
    <w:nsid w:val="64AA0B33"/>
    <w:multiLevelType w:val="multilevel"/>
    <w:tmpl w:val="D280246A"/>
    <w:lvl w:ilvl="0">
      <w:start w:val="1"/>
      <w:numFmt w:val="decimal"/>
      <w:lvlText w:val="%1."/>
      <w:lvlJc w:val="left"/>
      <w:pPr>
        <w:tabs>
          <w:tab w:val="left" w:pos="-512"/>
        </w:tabs>
        <w:ind w:left="928" w:hanging="360"/>
      </w:pPr>
    </w:lvl>
    <w:lvl w:ilvl="1">
      <w:start w:val="1"/>
      <w:numFmt w:val="lowerLetter"/>
      <w:lvlText w:val="%2."/>
      <w:lvlJc w:val="left"/>
      <w:pPr>
        <w:tabs>
          <w:tab w:val="left" w:pos="-512"/>
        </w:tabs>
        <w:ind w:left="1648" w:hanging="360"/>
      </w:pPr>
    </w:lvl>
    <w:lvl w:ilvl="2">
      <w:start w:val="1"/>
      <w:numFmt w:val="lowerRoman"/>
      <w:lvlText w:val="%3."/>
      <w:lvlJc w:val="right"/>
      <w:pPr>
        <w:tabs>
          <w:tab w:val="left" w:pos="-512"/>
        </w:tabs>
        <w:ind w:left="2368" w:hanging="180"/>
      </w:pPr>
    </w:lvl>
    <w:lvl w:ilvl="3">
      <w:start w:val="1"/>
      <w:numFmt w:val="decimal"/>
      <w:lvlText w:val="%4."/>
      <w:lvlJc w:val="left"/>
      <w:pPr>
        <w:tabs>
          <w:tab w:val="left" w:pos="-512"/>
        </w:tabs>
        <w:ind w:left="3088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left" w:pos="-512"/>
        </w:tabs>
        <w:ind w:left="3808" w:hanging="360"/>
      </w:pPr>
    </w:lvl>
    <w:lvl w:ilvl="5">
      <w:start w:val="1"/>
      <w:numFmt w:val="lowerRoman"/>
      <w:lvlText w:val="%6."/>
      <w:lvlJc w:val="right"/>
      <w:pPr>
        <w:tabs>
          <w:tab w:val="left" w:pos="-512"/>
        </w:tabs>
        <w:ind w:left="4528" w:hanging="180"/>
      </w:pPr>
    </w:lvl>
    <w:lvl w:ilvl="6">
      <w:start w:val="1"/>
      <w:numFmt w:val="decimal"/>
      <w:lvlText w:val="%7."/>
      <w:lvlJc w:val="left"/>
      <w:pPr>
        <w:tabs>
          <w:tab w:val="left" w:pos="-512"/>
        </w:tabs>
        <w:ind w:left="5248" w:hanging="360"/>
      </w:pPr>
    </w:lvl>
    <w:lvl w:ilvl="7">
      <w:start w:val="1"/>
      <w:numFmt w:val="lowerLetter"/>
      <w:lvlText w:val="%8."/>
      <w:lvlJc w:val="left"/>
      <w:pPr>
        <w:tabs>
          <w:tab w:val="left" w:pos="-512"/>
        </w:tabs>
        <w:ind w:left="5968" w:hanging="360"/>
      </w:pPr>
    </w:lvl>
    <w:lvl w:ilvl="8">
      <w:start w:val="1"/>
      <w:numFmt w:val="lowerRoman"/>
      <w:lvlText w:val="%9."/>
      <w:lvlJc w:val="right"/>
      <w:pPr>
        <w:tabs>
          <w:tab w:val="left" w:pos="-512"/>
        </w:tabs>
        <w:ind w:left="6688" w:hanging="180"/>
      </w:pPr>
    </w:lvl>
  </w:abstractNum>
  <w:abstractNum w:abstractNumId="25" w15:restartNumberingAfterBreak="0">
    <w:nsid w:val="66A06074"/>
    <w:multiLevelType w:val="hybridMultilevel"/>
    <w:tmpl w:val="42562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505035"/>
    <w:multiLevelType w:val="hybridMultilevel"/>
    <w:tmpl w:val="AFC836EC"/>
    <w:lvl w:ilvl="0" w:tplc="04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7" w15:restartNumberingAfterBreak="0">
    <w:nsid w:val="6A772A7D"/>
    <w:multiLevelType w:val="hybridMultilevel"/>
    <w:tmpl w:val="86B4440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4B4A13"/>
    <w:multiLevelType w:val="hybridMultilevel"/>
    <w:tmpl w:val="0784D7AA"/>
    <w:lvl w:ilvl="0" w:tplc="3409000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29" w15:restartNumberingAfterBreak="0">
    <w:nsid w:val="6F945A90"/>
    <w:multiLevelType w:val="hybridMultilevel"/>
    <w:tmpl w:val="DE48F482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1A17BBE"/>
    <w:multiLevelType w:val="hybridMultilevel"/>
    <w:tmpl w:val="EDD00C9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21055048">
    <w:abstractNumId w:val="24"/>
  </w:num>
  <w:num w:numId="2" w16cid:durableId="1819106851">
    <w:abstractNumId w:val="2"/>
  </w:num>
  <w:num w:numId="3" w16cid:durableId="651839033">
    <w:abstractNumId w:val="13"/>
  </w:num>
  <w:num w:numId="4" w16cid:durableId="1756586445">
    <w:abstractNumId w:val="22"/>
  </w:num>
  <w:num w:numId="5" w16cid:durableId="1271279237">
    <w:abstractNumId w:val="12"/>
  </w:num>
  <w:num w:numId="6" w16cid:durableId="1283076290">
    <w:abstractNumId w:val="23"/>
  </w:num>
  <w:num w:numId="7" w16cid:durableId="1079064298">
    <w:abstractNumId w:val="10"/>
  </w:num>
  <w:num w:numId="8" w16cid:durableId="786316134">
    <w:abstractNumId w:val="20"/>
  </w:num>
  <w:num w:numId="9" w16cid:durableId="965237897">
    <w:abstractNumId w:val="9"/>
  </w:num>
  <w:num w:numId="10" w16cid:durableId="2024236673">
    <w:abstractNumId w:val="0"/>
  </w:num>
  <w:num w:numId="11" w16cid:durableId="1155334972">
    <w:abstractNumId w:val="6"/>
  </w:num>
  <w:num w:numId="12" w16cid:durableId="113909924">
    <w:abstractNumId w:val="19"/>
  </w:num>
  <w:num w:numId="13" w16cid:durableId="1338389535">
    <w:abstractNumId w:val="4"/>
  </w:num>
  <w:num w:numId="14" w16cid:durableId="1602101621">
    <w:abstractNumId w:val="18"/>
  </w:num>
  <w:num w:numId="15" w16cid:durableId="2035881487">
    <w:abstractNumId w:val="30"/>
  </w:num>
  <w:num w:numId="16" w16cid:durableId="1463504271">
    <w:abstractNumId w:val="15"/>
  </w:num>
  <w:num w:numId="17" w16cid:durableId="1433475543">
    <w:abstractNumId w:val="1"/>
  </w:num>
  <w:num w:numId="18" w16cid:durableId="449471912">
    <w:abstractNumId w:val="29"/>
  </w:num>
  <w:num w:numId="19" w16cid:durableId="1596943331">
    <w:abstractNumId w:val="16"/>
  </w:num>
  <w:num w:numId="20" w16cid:durableId="1787888223">
    <w:abstractNumId w:val="8"/>
  </w:num>
  <w:num w:numId="21" w16cid:durableId="290399410">
    <w:abstractNumId w:val="28"/>
  </w:num>
  <w:num w:numId="22" w16cid:durableId="1386953059">
    <w:abstractNumId w:val="11"/>
  </w:num>
  <w:num w:numId="23" w16cid:durableId="1877112458">
    <w:abstractNumId w:val="7"/>
  </w:num>
  <w:num w:numId="24" w16cid:durableId="1946618177">
    <w:abstractNumId w:val="25"/>
  </w:num>
  <w:num w:numId="25" w16cid:durableId="1524441025">
    <w:abstractNumId w:val="26"/>
  </w:num>
  <w:num w:numId="26" w16cid:durableId="964196883">
    <w:abstractNumId w:val="3"/>
  </w:num>
  <w:num w:numId="27" w16cid:durableId="957182231">
    <w:abstractNumId w:val="21"/>
  </w:num>
  <w:num w:numId="28" w16cid:durableId="1010450722">
    <w:abstractNumId w:val="27"/>
  </w:num>
  <w:num w:numId="29" w16cid:durableId="1616403343">
    <w:abstractNumId w:val="14"/>
  </w:num>
  <w:num w:numId="30" w16cid:durableId="2048142248">
    <w:abstractNumId w:val="17"/>
  </w:num>
  <w:num w:numId="31" w16cid:durableId="2059697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177"/>
    <w:rsid w:val="00052177"/>
    <w:rsid w:val="0007093D"/>
    <w:rsid w:val="000D3A69"/>
    <w:rsid w:val="000E3DA6"/>
    <w:rsid w:val="000F6A7A"/>
    <w:rsid w:val="00140638"/>
    <w:rsid w:val="00160F33"/>
    <w:rsid w:val="00171ADE"/>
    <w:rsid w:val="001B2A69"/>
    <w:rsid w:val="001F28EE"/>
    <w:rsid w:val="001F6A9B"/>
    <w:rsid w:val="0021362C"/>
    <w:rsid w:val="00253CE2"/>
    <w:rsid w:val="00282968"/>
    <w:rsid w:val="002C3781"/>
    <w:rsid w:val="002D7712"/>
    <w:rsid w:val="00351AB3"/>
    <w:rsid w:val="00371182"/>
    <w:rsid w:val="00372EFC"/>
    <w:rsid w:val="00375427"/>
    <w:rsid w:val="003B4A9A"/>
    <w:rsid w:val="003C3369"/>
    <w:rsid w:val="003C6DBE"/>
    <w:rsid w:val="003D2152"/>
    <w:rsid w:val="003E0795"/>
    <w:rsid w:val="00444E50"/>
    <w:rsid w:val="0045591B"/>
    <w:rsid w:val="00461875"/>
    <w:rsid w:val="00470356"/>
    <w:rsid w:val="0048534F"/>
    <w:rsid w:val="004B68C0"/>
    <w:rsid w:val="004C2866"/>
    <w:rsid w:val="004D4F8C"/>
    <w:rsid w:val="004E5F87"/>
    <w:rsid w:val="005C460C"/>
    <w:rsid w:val="005E617E"/>
    <w:rsid w:val="00601DF5"/>
    <w:rsid w:val="006053A6"/>
    <w:rsid w:val="006073AF"/>
    <w:rsid w:val="00633BA0"/>
    <w:rsid w:val="006578E3"/>
    <w:rsid w:val="006B26AB"/>
    <w:rsid w:val="006F528A"/>
    <w:rsid w:val="006F6CF8"/>
    <w:rsid w:val="00717C83"/>
    <w:rsid w:val="007318CF"/>
    <w:rsid w:val="0073248A"/>
    <w:rsid w:val="00734181"/>
    <w:rsid w:val="00771FCC"/>
    <w:rsid w:val="00797195"/>
    <w:rsid w:val="007A0FD6"/>
    <w:rsid w:val="007C6730"/>
    <w:rsid w:val="007E2010"/>
    <w:rsid w:val="007F3C78"/>
    <w:rsid w:val="007F56D3"/>
    <w:rsid w:val="0081697D"/>
    <w:rsid w:val="008E338E"/>
    <w:rsid w:val="00905109"/>
    <w:rsid w:val="00922CB2"/>
    <w:rsid w:val="00933C01"/>
    <w:rsid w:val="0094109B"/>
    <w:rsid w:val="00952A5A"/>
    <w:rsid w:val="00960E74"/>
    <w:rsid w:val="009A04E3"/>
    <w:rsid w:val="00A01BEF"/>
    <w:rsid w:val="00A3732E"/>
    <w:rsid w:val="00A84EA8"/>
    <w:rsid w:val="00AB3F3C"/>
    <w:rsid w:val="00AD7C7E"/>
    <w:rsid w:val="00B0254F"/>
    <w:rsid w:val="00B02DC0"/>
    <w:rsid w:val="00B14CE9"/>
    <w:rsid w:val="00B91CF6"/>
    <w:rsid w:val="00BB026F"/>
    <w:rsid w:val="00C44831"/>
    <w:rsid w:val="00C51A3B"/>
    <w:rsid w:val="00C55D16"/>
    <w:rsid w:val="00C85995"/>
    <w:rsid w:val="00C93B95"/>
    <w:rsid w:val="00C952E2"/>
    <w:rsid w:val="00CE1300"/>
    <w:rsid w:val="00D06C14"/>
    <w:rsid w:val="00D316A2"/>
    <w:rsid w:val="00D555B6"/>
    <w:rsid w:val="00D720BD"/>
    <w:rsid w:val="00D94AF5"/>
    <w:rsid w:val="00DC5F28"/>
    <w:rsid w:val="00DE18D1"/>
    <w:rsid w:val="00E0431F"/>
    <w:rsid w:val="00E04639"/>
    <w:rsid w:val="00E05C38"/>
    <w:rsid w:val="00E24130"/>
    <w:rsid w:val="00E31865"/>
    <w:rsid w:val="00E55138"/>
    <w:rsid w:val="00E62997"/>
    <w:rsid w:val="00E8781B"/>
    <w:rsid w:val="00EC16EE"/>
    <w:rsid w:val="00EC38D7"/>
    <w:rsid w:val="00EF530D"/>
    <w:rsid w:val="00F241F2"/>
    <w:rsid w:val="00F479CF"/>
    <w:rsid w:val="00F56EA4"/>
    <w:rsid w:val="00FB3CAA"/>
    <w:rsid w:val="00FE0638"/>
    <w:rsid w:val="02C30804"/>
    <w:rsid w:val="05A94479"/>
    <w:rsid w:val="08402ECA"/>
    <w:rsid w:val="0ABE688B"/>
    <w:rsid w:val="0FC52A38"/>
    <w:rsid w:val="108B39B5"/>
    <w:rsid w:val="1E266884"/>
    <w:rsid w:val="1EE37B07"/>
    <w:rsid w:val="273123E7"/>
    <w:rsid w:val="2ADC0DF5"/>
    <w:rsid w:val="33281F8C"/>
    <w:rsid w:val="336A7566"/>
    <w:rsid w:val="3927350B"/>
    <w:rsid w:val="3B921E2F"/>
    <w:rsid w:val="3EE405BD"/>
    <w:rsid w:val="489A4E2B"/>
    <w:rsid w:val="4DB444EC"/>
    <w:rsid w:val="50AE6D9A"/>
    <w:rsid w:val="50E41142"/>
    <w:rsid w:val="5AC94301"/>
    <w:rsid w:val="621668C4"/>
    <w:rsid w:val="71AF1412"/>
    <w:rsid w:val="72804A68"/>
    <w:rsid w:val="79A4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C735C"/>
  <w15:docId w15:val="{06A4048A-FE3E-484B-86ED-8B7BC990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BodyText"/>
    <w:qFormat/>
    <w:rPr>
      <w:rFonts w:cs="Lucida San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pPr>
      <w:suppressAutoHyphens/>
    </w:pPr>
    <w:rPr>
      <w:rFonts w:cs="Times New Roman"/>
      <w:sz w:val="22"/>
      <w:szCs w:val="22"/>
      <w:lang w:val="en-US" w:eastAsia="en-US"/>
    </w:rPr>
  </w:style>
  <w:style w:type="paragraph" w:customStyle="1" w:styleId="HeaderandFooter">
    <w:name w:val="Header and Footer"/>
    <w:basedOn w:val="Normal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Reymarr Hijara</cp:lastModifiedBy>
  <cp:revision>2</cp:revision>
  <dcterms:created xsi:type="dcterms:W3CDTF">2026-04-25T02:58:00Z</dcterms:created>
  <dcterms:modified xsi:type="dcterms:W3CDTF">2026-04-25T02:58:00Z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DB43A50D7B1C44ACAC59D43BCB7DD775_13</vt:lpwstr>
  </property>
  <property fmtid="{D5CDD505-2E9C-101B-9397-08002B2CF9AE}" pid="4" name="GrammarlyDocumentId">
    <vt:lpwstr>ecc99c80-9877-43ea-8d2d-885ffea24af8</vt:lpwstr>
  </property>
</Properties>
</file>