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26"/>
        <w:gridCol w:w="4107"/>
        <w:gridCol w:w="2491"/>
        <w:gridCol w:w="1581"/>
        <w:gridCol w:w="1704"/>
        <w:gridCol w:w="1541"/>
      </w:tblGrid>
      <w:tr w:rsidR="00B52C0C" w14:paraId="765844F0" w14:textId="77777777" w:rsidTr="00B52C0C">
        <w:tc>
          <w:tcPr>
            <w:tcW w:w="1556" w:type="dxa"/>
          </w:tcPr>
          <w:p w14:paraId="59707CFA" w14:textId="4DC683DC" w:rsidR="00F5498F" w:rsidRPr="00A95A21" w:rsidRDefault="00A95A21" w:rsidP="00F5498F">
            <w:pPr>
              <w:jc w:val="center"/>
              <w:rPr>
                <w:rFonts w:asciiTheme="majorBidi" w:hAnsiTheme="majorBidi" w:cstheme="majorBidi"/>
                <w:sz w:val="24"/>
                <w:szCs w:val="24"/>
              </w:rPr>
            </w:pPr>
            <w:r>
              <w:rPr>
                <w:rFonts w:asciiTheme="majorBidi" w:hAnsiTheme="majorBidi" w:cstheme="majorBidi"/>
                <w:sz w:val="24"/>
                <w:szCs w:val="24"/>
              </w:rPr>
              <w:t>Data Set</w:t>
            </w:r>
          </w:p>
        </w:tc>
        <w:tc>
          <w:tcPr>
            <w:tcW w:w="4244" w:type="dxa"/>
          </w:tcPr>
          <w:p w14:paraId="4B776114" w14:textId="456D9C88" w:rsidR="00F5498F" w:rsidRPr="00A95A21" w:rsidRDefault="00F5498F" w:rsidP="00F5498F">
            <w:pPr>
              <w:jc w:val="center"/>
              <w:rPr>
                <w:rFonts w:asciiTheme="majorBidi" w:hAnsiTheme="majorBidi" w:cstheme="majorBidi"/>
                <w:sz w:val="24"/>
                <w:szCs w:val="24"/>
              </w:rPr>
            </w:pPr>
            <w:r w:rsidRPr="00A95A21">
              <w:rPr>
                <w:rStyle w:val="Strong"/>
                <w:rFonts w:asciiTheme="majorBidi" w:hAnsiTheme="majorBidi" w:cstheme="majorBidi"/>
                <w:b w:val="0"/>
                <w:bCs w:val="0"/>
                <w:color w:val="1D2125"/>
                <w:sz w:val="24"/>
                <w:szCs w:val="24"/>
                <w:shd w:val="clear" w:color="auto" w:fill="F8F9FA"/>
              </w:rPr>
              <w:t>Description</w:t>
            </w:r>
          </w:p>
        </w:tc>
        <w:tc>
          <w:tcPr>
            <w:tcW w:w="2565" w:type="dxa"/>
          </w:tcPr>
          <w:p w14:paraId="3DD42970" w14:textId="38E48444" w:rsidR="00F5498F" w:rsidRPr="00BF2553" w:rsidRDefault="00F5498F" w:rsidP="00F5498F">
            <w:pPr>
              <w:jc w:val="center"/>
              <w:rPr>
                <w:rStyle w:val="Strong"/>
                <w:color w:val="1D2125"/>
                <w:shd w:val="clear" w:color="auto" w:fill="F8F9FA"/>
              </w:rPr>
            </w:pPr>
            <w:r w:rsidRPr="00A95A21">
              <w:rPr>
                <w:rStyle w:val="Strong"/>
                <w:rFonts w:asciiTheme="majorBidi" w:hAnsiTheme="majorBidi" w:cstheme="majorBidi"/>
                <w:b w:val="0"/>
                <w:bCs w:val="0"/>
                <w:color w:val="1D2125"/>
                <w:sz w:val="24"/>
                <w:szCs w:val="24"/>
                <w:shd w:val="clear" w:color="auto" w:fill="F8F9FA"/>
              </w:rPr>
              <w:t>Potential applications</w:t>
            </w:r>
            <w:r w:rsidR="0017188F">
              <w:rPr>
                <w:rStyle w:val="Strong"/>
                <w:rFonts w:asciiTheme="majorBidi" w:hAnsiTheme="majorBidi" w:cstheme="majorBidi"/>
                <w:b w:val="0"/>
                <w:bCs w:val="0"/>
                <w:color w:val="1D2125"/>
                <w:sz w:val="24"/>
                <w:szCs w:val="24"/>
                <w:shd w:val="clear" w:color="auto" w:fill="F8F9FA"/>
              </w:rPr>
              <w:t xml:space="preserve"> </w:t>
            </w:r>
            <w:r w:rsidR="00B32A75" w:rsidRPr="00BF2553">
              <w:rPr>
                <w:rStyle w:val="Strong"/>
                <w:rFonts w:asciiTheme="majorBidi" w:hAnsiTheme="majorBidi" w:cstheme="majorBidi"/>
                <w:b w:val="0"/>
                <w:bCs w:val="0"/>
                <w:color w:val="1D2125"/>
                <w:sz w:val="24"/>
                <w:szCs w:val="24"/>
                <w:shd w:val="clear" w:color="auto" w:fill="F8F9FA"/>
              </w:rPr>
              <w:t>of Machine Learning</w:t>
            </w:r>
          </w:p>
        </w:tc>
        <w:tc>
          <w:tcPr>
            <w:tcW w:w="1300" w:type="dxa"/>
          </w:tcPr>
          <w:p w14:paraId="0F467A1E" w14:textId="364BE2E6" w:rsidR="00F5498F" w:rsidRPr="00A95A21" w:rsidRDefault="00F5498F" w:rsidP="00F5498F">
            <w:pPr>
              <w:jc w:val="center"/>
              <w:rPr>
                <w:rFonts w:asciiTheme="majorBidi" w:hAnsiTheme="majorBidi" w:cstheme="majorBidi"/>
                <w:sz w:val="24"/>
                <w:szCs w:val="24"/>
              </w:rPr>
            </w:pPr>
            <w:r w:rsidRPr="00A95A21">
              <w:rPr>
                <w:rStyle w:val="Strong"/>
                <w:rFonts w:asciiTheme="majorBidi" w:hAnsiTheme="majorBidi" w:cstheme="majorBidi"/>
                <w:b w:val="0"/>
                <w:bCs w:val="0"/>
                <w:color w:val="1D2125"/>
                <w:sz w:val="24"/>
                <w:szCs w:val="24"/>
                <w:shd w:val="clear" w:color="auto" w:fill="F8F9FA"/>
              </w:rPr>
              <w:t>Related Industry</w:t>
            </w:r>
          </w:p>
        </w:tc>
        <w:tc>
          <w:tcPr>
            <w:tcW w:w="1727" w:type="dxa"/>
          </w:tcPr>
          <w:p w14:paraId="1DC78EDE" w14:textId="184C6062" w:rsidR="00F5498F" w:rsidRPr="00A95A21" w:rsidRDefault="00F5498F" w:rsidP="00F5498F">
            <w:pPr>
              <w:jc w:val="center"/>
              <w:rPr>
                <w:rFonts w:asciiTheme="majorBidi" w:hAnsiTheme="majorBidi" w:cstheme="majorBidi"/>
                <w:sz w:val="24"/>
                <w:szCs w:val="24"/>
              </w:rPr>
            </w:pPr>
            <w:r w:rsidRPr="00A95A21">
              <w:rPr>
                <w:rStyle w:val="Strong"/>
                <w:rFonts w:asciiTheme="majorBidi" w:hAnsiTheme="majorBidi" w:cstheme="majorBidi"/>
                <w:b w:val="0"/>
                <w:bCs w:val="0"/>
                <w:color w:val="1D2125"/>
                <w:sz w:val="24"/>
                <w:szCs w:val="24"/>
                <w:shd w:val="clear" w:color="auto" w:fill="F8F9FA"/>
              </w:rPr>
              <w:t>Impact</w:t>
            </w:r>
          </w:p>
        </w:tc>
        <w:tc>
          <w:tcPr>
            <w:tcW w:w="1558" w:type="dxa"/>
          </w:tcPr>
          <w:p w14:paraId="0BC09672" w14:textId="451A4660" w:rsidR="00F5498F" w:rsidRPr="00A95A21" w:rsidRDefault="00F5498F" w:rsidP="00F5498F">
            <w:pPr>
              <w:jc w:val="center"/>
              <w:rPr>
                <w:rFonts w:asciiTheme="majorBidi" w:hAnsiTheme="majorBidi" w:cstheme="majorBidi"/>
                <w:sz w:val="24"/>
                <w:szCs w:val="24"/>
              </w:rPr>
            </w:pPr>
            <w:r w:rsidRPr="00A95A21">
              <w:rPr>
                <w:rStyle w:val="Strong"/>
                <w:rFonts w:asciiTheme="majorBidi" w:hAnsiTheme="majorBidi" w:cstheme="majorBidi"/>
                <w:b w:val="0"/>
                <w:bCs w:val="0"/>
                <w:color w:val="1D2125"/>
                <w:sz w:val="24"/>
                <w:szCs w:val="24"/>
                <w:shd w:val="clear" w:color="auto" w:fill="F8F9FA"/>
              </w:rPr>
              <w:t>Value proposition</w:t>
            </w:r>
          </w:p>
        </w:tc>
      </w:tr>
      <w:tr w:rsidR="00B52C0C" w14:paraId="2376CA2F" w14:textId="77777777" w:rsidTr="00B52C0C">
        <w:tc>
          <w:tcPr>
            <w:tcW w:w="1556" w:type="dxa"/>
          </w:tcPr>
          <w:p w14:paraId="3359ADDD" w14:textId="4F73CA89" w:rsidR="00F5498F" w:rsidRDefault="00A95A21" w:rsidP="00F5498F">
            <w:r>
              <w:t>US</w:t>
            </w:r>
            <w:r w:rsidR="0077127F">
              <w:t xml:space="preserve"> accidents</w:t>
            </w:r>
          </w:p>
        </w:tc>
        <w:tc>
          <w:tcPr>
            <w:tcW w:w="4244" w:type="dxa"/>
          </w:tcPr>
          <w:p w14:paraId="126FC8BC" w14:textId="277C37D4" w:rsidR="00F5498F" w:rsidRPr="002A3B3F" w:rsidRDefault="0077127F" w:rsidP="00F5498F">
            <w:pPr>
              <w:rPr>
                <w:sz w:val="20"/>
                <w:szCs w:val="20"/>
              </w:rPr>
            </w:pPr>
            <w:r w:rsidRPr="002A3B3F">
              <w:rPr>
                <w:rFonts w:ascii="Arial" w:hAnsi="Arial" w:cs="Arial"/>
                <w:color w:val="3C4043"/>
                <w:sz w:val="20"/>
                <w:szCs w:val="20"/>
                <w:shd w:val="clear" w:color="auto" w:fill="FFFFFF"/>
              </w:rPr>
              <w:t>This is a countrywide car accident dataset that covers </w:t>
            </w:r>
            <w:r w:rsidRPr="002A3B3F">
              <w:rPr>
                <w:rFonts w:ascii="Arial" w:hAnsi="Arial" w:cs="Arial"/>
                <w:color w:val="3C4043"/>
                <w:sz w:val="20"/>
                <w:szCs w:val="20"/>
                <w:bdr w:val="none" w:sz="0" w:space="0" w:color="auto" w:frame="1"/>
                <w:shd w:val="clear" w:color="auto" w:fill="FFFFFF"/>
              </w:rPr>
              <w:t>49 states of the USA</w:t>
            </w:r>
            <w:r w:rsidRPr="002A3B3F">
              <w:rPr>
                <w:rFonts w:ascii="Arial" w:hAnsi="Arial" w:cs="Arial"/>
                <w:color w:val="3C4043"/>
                <w:sz w:val="20"/>
                <w:szCs w:val="20"/>
                <w:shd w:val="clear" w:color="auto" w:fill="FFFFFF"/>
              </w:rPr>
              <w:t>. The accident data were collected from </w:t>
            </w:r>
            <w:r w:rsidRPr="002A3B3F">
              <w:rPr>
                <w:rFonts w:ascii="Arial" w:hAnsi="Arial" w:cs="Arial"/>
                <w:color w:val="3C4043"/>
                <w:sz w:val="20"/>
                <w:szCs w:val="20"/>
                <w:bdr w:val="none" w:sz="0" w:space="0" w:color="auto" w:frame="1"/>
                <w:shd w:val="clear" w:color="auto" w:fill="FFFFFF"/>
              </w:rPr>
              <w:t>February 2016 to March 2023</w:t>
            </w:r>
            <w:r w:rsidRPr="002A3B3F">
              <w:rPr>
                <w:rFonts w:ascii="Arial" w:hAnsi="Arial" w:cs="Arial"/>
                <w:color w:val="3C4043"/>
                <w:sz w:val="20"/>
                <w:szCs w:val="20"/>
                <w:shd w:val="clear" w:color="auto" w:fill="FFFFFF"/>
              </w:rPr>
              <w:t>, using multiple APIs that provide streaming traffic incident (or event) data. These APIs broadcast traffic data captured by various entities, including the US and state departments of transportation, law enforcement agencies, traffic cameras, and traffic sensors within the road networks. The dataset currently contains approximately </w:t>
            </w:r>
            <w:r w:rsidRPr="002A3B3F">
              <w:rPr>
                <w:rFonts w:ascii="Arial" w:hAnsi="Arial" w:cs="Arial"/>
                <w:color w:val="3C4043"/>
                <w:sz w:val="20"/>
                <w:szCs w:val="20"/>
                <w:bdr w:val="none" w:sz="0" w:space="0" w:color="auto" w:frame="1"/>
                <w:shd w:val="clear" w:color="auto" w:fill="FFFFFF"/>
              </w:rPr>
              <w:t>7.7 million</w:t>
            </w:r>
            <w:r w:rsidRPr="002A3B3F">
              <w:rPr>
                <w:rFonts w:ascii="Arial" w:hAnsi="Arial" w:cs="Arial"/>
                <w:color w:val="3C4043"/>
                <w:sz w:val="20"/>
                <w:szCs w:val="20"/>
                <w:shd w:val="clear" w:color="auto" w:fill="FFFFFF"/>
              </w:rPr>
              <w:t> accident records.</w:t>
            </w:r>
          </w:p>
        </w:tc>
        <w:tc>
          <w:tcPr>
            <w:tcW w:w="2565" w:type="dxa"/>
          </w:tcPr>
          <w:p w14:paraId="1737EE52" w14:textId="77777777" w:rsidR="0018387B" w:rsidRDefault="0018387B" w:rsidP="00F5498F">
            <w:r>
              <w:t>-</w:t>
            </w:r>
            <w:r w:rsidR="0015483A" w:rsidRPr="0015483A">
              <w:t>Predicting accident severity and likelihood</w:t>
            </w:r>
          </w:p>
          <w:p w14:paraId="657498C8" w14:textId="4830E7C3" w:rsidR="00F5498F" w:rsidRDefault="0015483A" w:rsidP="00F5498F">
            <w:r w:rsidRPr="0015483A">
              <w:t xml:space="preserve"> </w:t>
            </w:r>
            <w:r w:rsidR="0018387B">
              <w:t>-</w:t>
            </w:r>
            <w:r w:rsidRPr="0015483A">
              <w:t>Driver behavior analysis and risk assessmen</w:t>
            </w:r>
            <w:r>
              <w:t>t</w:t>
            </w:r>
          </w:p>
        </w:tc>
        <w:tc>
          <w:tcPr>
            <w:tcW w:w="1300" w:type="dxa"/>
          </w:tcPr>
          <w:p w14:paraId="45160B3F" w14:textId="2D8B0C8C" w:rsidR="00F5498F" w:rsidRDefault="00E84F07" w:rsidP="00F5498F">
            <w:r w:rsidRPr="00E84F07">
              <w:t>Transportation, Insurance, Urban Planning</w:t>
            </w:r>
          </w:p>
        </w:tc>
        <w:tc>
          <w:tcPr>
            <w:tcW w:w="1727" w:type="dxa"/>
          </w:tcPr>
          <w:p w14:paraId="605E0125" w14:textId="77777777" w:rsidR="00B52C0C" w:rsidRDefault="00E84F07" w:rsidP="00F5498F">
            <w:r w:rsidRPr="00E84F07">
              <w:t>Reduced accidents and traffic congestion</w:t>
            </w:r>
          </w:p>
          <w:p w14:paraId="7C7B0860" w14:textId="77777777" w:rsidR="00B52C0C" w:rsidRDefault="00E84F07" w:rsidP="00F5498F">
            <w:r w:rsidRPr="00E84F07">
              <w:t>- Improved safety measures</w:t>
            </w:r>
          </w:p>
          <w:p w14:paraId="35A96CAF" w14:textId="77777777" w:rsidR="00B52C0C" w:rsidRDefault="00E84F07" w:rsidP="00F5498F">
            <w:r w:rsidRPr="00E84F07">
              <w:t>- Enhanced insurance risk assessment</w:t>
            </w:r>
          </w:p>
          <w:p w14:paraId="79BA3A83" w14:textId="36E3AE8D" w:rsidR="00F5498F" w:rsidRDefault="00E84F07" w:rsidP="00F5498F">
            <w:r w:rsidRPr="00E84F07">
              <w:t>- Efficient urban development</w:t>
            </w:r>
          </w:p>
        </w:tc>
        <w:tc>
          <w:tcPr>
            <w:tcW w:w="1558" w:type="dxa"/>
          </w:tcPr>
          <w:p w14:paraId="7863B07E" w14:textId="359DABCB" w:rsidR="00F5498F" w:rsidRDefault="00967DDD" w:rsidP="00F5498F">
            <w:r w:rsidRPr="00967DDD">
              <w:t>Empowering machine learning for safer roads</w:t>
            </w:r>
          </w:p>
        </w:tc>
      </w:tr>
      <w:tr w:rsidR="00B52C0C" w14:paraId="71320D10" w14:textId="77777777" w:rsidTr="00B52C0C">
        <w:tc>
          <w:tcPr>
            <w:tcW w:w="1556" w:type="dxa"/>
          </w:tcPr>
          <w:p w14:paraId="1F374305" w14:textId="5CEA8A6A" w:rsidR="00F5498F" w:rsidRDefault="002A3B3F" w:rsidP="00F5498F">
            <w:r>
              <w:t>Can</w:t>
            </w:r>
            <w:r w:rsidR="00A27F2E">
              <w:t>cer data</w:t>
            </w:r>
          </w:p>
        </w:tc>
        <w:tc>
          <w:tcPr>
            <w:tcW w:w="4244" w:type="dxa"/>
          </w:tcPr>
          <w:p w14:paraId="2612D768" w14:textId="5437776D" w:rsidR="00F5498F" w:rsidRDefault="00A24467" w:rsidP="00F5498F">
            <w:r w:rsidRPr="0020762B">
              <w:rPr>
                <w:rFonts w:ascii="Lato" w:hAnsi="Lato"/>
                <w:color w:val="4E5057"/>
                <w:sz w:val="21"/>
                <w:szCs w:val="21"/>
                <w:shd w:val="clear" w:color="auto" w:fill="FFFFFF"/>
              </w:rPr>
              <w:t>These data were aggregated from a number of sources including the American Community Survey (</w:t>
            </w:r>
            <w:hyperlink r:id="rId5" w:tgtFrame="_blank" w:history="1">
              <w:r w:rsidRPr="0020762B">
                <w:rPr>
                  <w:rFonts w:ascii="Lato" w:hAnsi="Lato"/>
                  <w:color w:val="6290C3"/>
                  <w:sz w:val="21"/>
                  <w:szCs w:val="21"/>
                  <w:u w:val="single"/>
                  <w:shd w:val="clear" w:color="auto" w:fill="FFFFFF"/>
                </w:rPr>
                <w:t>census.gov</w:t>
              </w:r>
            </w:hyperlink>
            <w:r w:rsidRPr="0020762B">
              <w:rPr>
                <w:rFonts w:ascii="Lato" w:hAnsi="Lato"/>
                <w:color w:val="4E5057"/>
                <w:sz w:val="21"/>
                <w:szCs w:val="21"/>
                <w:shd w:val="clear" w:color="auto" w:fill="FFFFFF"/>
              </w:rPr>
              <w:t>), </w:t>
            </w:r>
            <w:hyperlink r:id="rId6" w:tgtFrame="_blank" w:history="1">
              <w:r w:rsidRPr="0020762B">
                <w:rPr>
                  <w:rFonts w:ascii="Lato" w:hAnsi="Lato"/>
                  <w:color w:val="6290C3"/>
                  <w:sz w:val="21"/>
                  <w:szCs w:val="21"/>
                  <w:u w:val="single"/>
                  <w:shd w:val="clear" w:color="auto" w:fill="FFFFFF"/>
                </w:rPr>
                <w:t>clinicaltrials.gov</w:t>
              </w:r>
            </w:hyperlink>
            <w:r w:rsidRPr="0020762B">
              <w:rPr>
                <w:rFonts w:ascii="Lato" w:hAnsi="Lato"/>
                <w:color w:val="4E5057"/>
                <w:sz w:val="21"/>
                <w:szCs w:val="21"/>
                <w:shd w:val="clear" w:color="auto" w:fill="FFFFFF"/>
              </w:rPr>
              <w:t>, and </w:t>
            </w:r>
            <w:hyperlink r:id="rId7" w:tgtFrame="_blank" w:history="1">
              <w:r w:rsidRPr="0020762B">
                <w:rPr>
                  <w:rFonts w:ascii="Lato" w:hAnsi="Lato"/>
                  <w:color w:val="6290C3"/>
                  <w:sz w:val="21"/>
                  <w:szCs w:val="21"/>
                  <w:u w:val="single"/>
                  <w:shd w:val="clear" w:color="auto" w:fill="FFFFFF"/>
                </w:rPr>
                <w:t>cancer.gov</w:t>
              </w:r>
            </w:hyperlink>
            <w:r w:rsidRPr="0020762B">
              <w:rPr>
                <w:rFonts w:ascii="Lato" w:hAnsi="Lato"/>
                <w:color w:val="4E5057"/>
                <w:sz w:val="21"/>
                <w:szCs w:val="21"/>
                <w:shd w:val="clear" w:color="auto" w:fill="FFFFFF"/>
              </w:rPr>
              <w:t>.</w:t>
            </w:r>
            <w:r>
              <w:rPr>
                <w:rFonts w:ascii="Lato" w:hAnsi="Lato"/>
                <w:color w:val="4E5057"/>
                <w:sz w:val="21"/>
                <w:szCs w:val="21"/>
                <w:shd w:val="clear" w:color="auto" w:fill="FFFFFF"/>
              </w:rPr>
              <w:t xml:space="preserve"> </w:t>
            </w:r>
            <w:r w:rsidR="00883184">
              <w:rPr>
                <w:rFonts w:ascii="Lato" w:hAnsi="Lato"/>
                <w:color w:val="4E5057"/>
                <w:sz w:val="21"/>
                <w:szCs w:val="21"/>
                <w:shd w:val="clear" w:color="auto" w:fill="FFFFFF"/>
              </w:rPr>
              <w:t xml:space="preserve">This data set contains variables about </w:t>
            </w:r>
            <w:r w:rsidR="002A3B3F">
              <w:rPr>
                <w:rFonts w:ascii="Lato" w:hAnsi="Lato"/>
                <w:color w:val="4E5057"/>
                <w:sz w:val="21"/>
                <w:szCs w:val="21"/>
                <w:shd w:val="clear" w:color="auto" w:fill="FFFFFF"/>
              </w:rPr>
              <w:t>death rate and some social and medical situation of patients</w:t>
            </w:r>
            <w:r w:rsidR="00F9013D">
              <w:rPr>
                <w:rFonts w:ascii="Lato" w:hAnsi="Lato"/>
                <w:color w:val="4E5057"/>
                <w:sz w:val="21"/>
                <w:szCs w:val="21"/>
                <w:shd w:val="clear" w:color="auto" w:fill="FFFFFF"/>
              </w:rPr>
              <w:t xml:space="preserve"> for 2010 – 2016 period.</w:t>
            </w:r>
          </w:p>
        </w:tc>
        <w:tc>
          <w:tcPr>
            <w:tcW w:w="2565" w:type="dxa"/>
          </w:tcPr>
          <w:p w14:paraId="38720888" w14:textId="77777777" w:rsidR="00B52C0C" w:rsidRDefault="00B52C0C" w:rsidP="00F5498F">
            <w:r>
              <w:t>-</w:t>
            </w:r>
            <w:r w:rsidRPr="00B52C0C">
              <w:t>Cancer diagnosis and prognosis prediction</w:t>
            </w:r>
          </w:p>
          <w:p w14:paraId="2AF08C08" w14:textId="77777777" w:rsidR="00B52C0C" w:rsidRDefault="00B52C0C" w:rsidP="00F5498F">
            <w:r>
              <w:t>-</w:t>
            </w:r>
            <w:r w:rsidRPr="00B52C0C">
              <w:t>Identification of risk factors and prevention strategies</w:t>
            </w:r>
          </w:p>
          <w:p w14:paraId="01AFDDF4" w14:textId="77777777" w:rsidR="00B52C0C" w:rsidRDefault="00B52C0C" w:rsidP="00F5498F">
            <w:r w:rsidRPr="00B52C0C">
              <w:t>- Drug development and treatment customization</w:t>
            </w:r>
          </w:p>
          <w:p w14:paraId="3BDE7A49" w14:textId="0FD5371C" w:rsidR="00F5498F" w:rsidRDefault="00B52C0C" w:rsidP="00F5498F">
            <w:r w:rsidRPr="00B52C0C">
              <w:t>- Epidemiological modeling and cancer trend analysis</w:t>
            </w:r>
          </w:p>
        </w:tc>
        <w:tc>
          <w:tcPr>
            <w:tcW w:w="1300" w:type="dxa"/>
          </w:tcPr>
          <w:p w14:paraId="610623A0" w14:textId="40238691" w:rsidR="00F5498F" w:rsidRDefault="00392A44" w:rsidP="00F5498F">
            <w:r w:rsidRPr="00392A44">
              <w:t>Healthcare, Research</w:t>
            </w:r>
            <w:r>
              <w:t xml:space="preserve">, </w:t>
            </w:r>
            <w:r w:rsidR="003B67EF">
              <w:t>sociology</w:t>
            </w:r>
          </w:p>
        </w:tc>
        <w:tc>
          <w:tcPr>
            <w:tcW w:w="1727" w:type="dxa"/>
          </w:tcPr>
          <w:p w14:paraId="5DE6CAA7" w14:textId="77777777" w:rsidR="003B67EF" w:rsidRDefault="003B67EF" w:rsidP="00F5498F">
            <w:r>
              <w:t>-</w:t>
            </w:r>
            <w:r w:rsidRPr="003B67EF">
              <w:t>Early cancer detection and improved survival rates</w:t>
            </w:r>
          </w:p>
          <w:p w14:paraId="3C8BFD00" w14:textId="77777777" w:rsidR="003B67EF" w:rsidRDefault="003B67EF" w:rsidP="00F5498F">
            <w:r w:rsidRPr="003B67EF">
              <w:t>- Personalized treatment plans</w:t>
            </w:r>
          </w:p>
          <w:p w14:paraId="7C360F15" w14:textId="77777777" w:rsidR="003B67EF" w:rsidRDefault="003B67EF" w:rsidP="00F5498F">
            <w:r w:rsidRPr="003B67EF">
              <w:t>- Enhanced understanding of cancer causes</w:t>
            </w:r>
          </w:p>
          <w:p w14:paraId="43919A8D" w14:textId="06B22B5C" w:rsidR="00F5498F" w:rsidRDefault="003B67EF" w:rsidP="00F5498F">
            <w:r w:rsidRPr="003B67EF">
              <w:t>- Informed healthcare policies</w:t>
            </w:r>
          </w:p>
        </w:tc>
        <w:tc>
          <w:tcPr>
            <w:tcW w:w="1558" w:type="dxa"/>
          </w:tcPr>
          <w:p w14:paraId="43E2DC81" w14:textId="19A1F99D" w:rsidR="00F5498F" w:rsidRDefault="00860519" w:rsidP="00F5498F">
            <w:r w:rsidRPr="00860519">
              <w:t>Advancing cancer care through machine learning</w:t>
            </w:r>
          </w:p>
        </w:tc>
      </w:tr>
      <w:tr w:rsidR="00B52C0C" w14:paraId="6A24FA2A" w14:textId="77777777" w:rsidTr="00B52C0C">
        <w:tc>
          <w:tcPr>
            <w:tcW w:w="1556" w:type="dxa"/>
          </w:tcPr>
          <w:p w14:paraId="282C149A" w14:textId="0EC3F28F" w:rsidR="00F5498F" w:rsidRDefault="00F9013D" w:rsidP="00F5498F">
            <w:r>
              <w:t>Road accident data</w:t>
            </w:r>
          </w:p>
        </w:tc>
        <w:tc>
          <w:tcPr>
            <w:tcW w:w="4244" w:type="dxa"/>
          </w:tcPr>
          <w:p w14:paraId="3E1F201A" w14:textId="6B5008BF" w:rsidR="00F5498F" w:rsidRDefault="00F9013D" w:rsidP="00F9013D">
            <w:pPr>
              <w:spacing w:after="160" w:line="259" w:lineRule="auto"/>
            </w:pPr>
            <w:r>
              <w:rPr>
                <w:rFonts w:ascii="Arial" w:hAnsi="Arial" w:cs="Arial"/>
                <w:color w:val="3C4043"/>
                <w:sz w:val="21"/>
                <w:szCs w:val="21"/>
                <w:shd w:val="clear" w:color="auto" w:fill="FFFFFF"/>
              </w:rPr>
              <w:t xml:space="preserve">This comprehensive dataset provides detailed information on road accidents reported over multiple years. The dataset encompasses various attributes related to accident status, vehicle and casualty references, demographics, and severity of casualties. It includes essential factors such as pedestrian details, casualty types, road maintenance worker </w:t>
            </w:r>
            <w:r>
              <w:rPr>
                <w:rFonts w:ascii="Arial" w:hAnsi="Arial" w:cs="Arial"/>
                <w:color w:val="3C4043"/>
                <w:sz w:val="21"/>
                <w:szCs w:val="21"/>
                <w:shd w:val="clear" w:color="auto" w:fill="FFFFFF"/>
              </w:rPr>
              <w:lastRenderedPageBreak/>
              <w:t>involvement, and the Index of Multiple Deprivation (IMD) decile for casualties' home areas.</w:t>
            </w:r>
          </w:p>
        </w:tc>
        <w:tc>
          <w:tcPr>
            <w:tcW w:w="2565" w:type="dxa"/>
          </w:tcPr>
          <w:p w14:paraId="59BDA801" w14:textId="77777777" w:rsidR="00860519" w:rsidRDefault="00860519" w:rsidP="00F5498F">
            <w:r w:rsidRPr="00860519">
              <w:lastRenderedPageBreak/>
              <w:t>- Accident causality analysis and prevention strategies</w:t>
            </w:r>
          </w:p>
          <w:p w14:paraId="1181C8C6" w14:textId="77777777" w:rsidR="00860519" w:rsidRDefault="00860519" w:rsidP="00F5498F">
            <w:r w:rsidRPr="00860519">
              <w:t>- Road safety prediction and improvement recommendations</w:t>
            </w:r>
          </w:p>
          <w:p w14:paraId="5001E436" w14:textId="77777777" w:rsidR="00860519" w:rsidRDefault="00860519" w:rsidP="00F5498F">
            <w:r w:rsidRPr="00860519">
              <w:t>- Targeted public safety interventions</w:t>
            </w:r>
          </w:p>
          <w:p w14:paraId="4B1F5C36" w14:textId="35386831" w:rsidR="00F5498F" w:rsidRDefault="00860519" w:rsidP="00F5498F">
            <w:r w:rsidRPr="00860519">
              <w:lastRenderedPageBreak/>
              <w:t>- Infrastructure planning and maintenance optimization</w:t>
            </w:r>
          </w:p>
        </w:tc>
        <w:tc>
          <w:tcPr>
            <w:tcW w:w="1300" w:type="dxa"/>
          </w:tcPr>
          <w:p w14:paraId="0D216A7F" w14:textId="02228E31" w:rsidR="00F5498F" w:rsidRDefault="00E370C1" w:rsidP="00F5498F">
            <w:r w:rsidRPr="00E370C1">
              <w:lastRenderedPageBreak/>
              <w:t>Transportation, Public Safety, Urban Planning</w:t>
            </w:r>
          </w:p>
        </w:tc>
        <w:tc>
          <w:tcPr>
            <w:tcW w:w="1727" w:type="dxa"/>
          </w:tcPr>
          <w:p w14:paraId="1AC110CF" w14:textId="77777777" w:rsidR="00E370C1" w:rsidRDefault="00E370C1" w:rsidP="00F5498F">
            <w:r w:rsidRPr="00E370C1">
              <w:t>- Safer roads and reduced accidents</w:t>
            </w:r>
          </w:p>
          <w:p w14:paraId="7700F80D" w14:textId="77777777" w:rsidR="00E370C1" w:rsidRDefault="00E370C1" w:rsidP="00F5498F">
            <w:r w:rsidRPr="00E370C1">
              <w:t>- Informed infrastructure planning</w:t>
            </w:r>
          </w:p>
          <w:p w14:paraId="4096E40F" w14:textId="77777777" w:rsidR="00E370C1" w:rsidRDefault="00E370C1" w:rsidP="00F5498F">
            <w:r w:rsidRPr="00E370C1">
              <w:t>- Effective public safety policies</w:t>
            </w:r>
          </w:p>
          <w:p w14:paraId="55FF4CAC" w14:textId="501E9715" w:rsidR="00F5498F" w:rsidRDefault="00E370C1" w:rsidP="00F5498F">
            <w:r w:rsidRPr="00E370C1">
              <w:lastRenderedPageBreak/>
              <w:t>- Insights into accident causes</w:t>
            </w:r>
          </w:p>
        </w:tc>
        <w:tc>
          <w:tcPr>
            <w:tcW w:w="1558" w:type="dxa"/>
          </w:tcPr>
          <w:p w14:paraId="3E2D47B7" w14:textId="55F58CE4" w:rsidR="00F5498F" w:rsidRDefault="00A06FDE" w:rsidP="00F5498F">
            <w:r w:rsidRPr="00A06FDE">
              <w:lastRenderedPageBreak/>
              <w:t>- Enhancing road safety through machine learning</w:t>
            </w:r>
          </w:p>
        </w:tc>
      </w:tr>
      <w:tr w:rsidR="003B67EF" w14:paraId="1946EF52" w14:textId="77777777" w:rsidTr="00B52C0C">
        <w:tc>
          <w:tcPr>
            <w:tcW w:w="1556" w:type="dxa"/>
          </w:tcPr>
          <w:p w14:paraId="7131172E" w14:textId="390342B0" w:rsidR="00F5498F" w:rsidRDefault="00915171" w:rsidP="00F5498F">
            <w:r w:rsidRPr="00915171">
              <w:t>E</w:t>
            </w:r>
            <w:r w:rsidRPr="00915171">
              <w:t>commerce</w:t>
            </w:r>
            <w:r>
              <w:t xml:space="preserve"> </w:t>
            </w:r>
            <w:r w:rsidRPr="00915171">
              <w:t>behavior</w:t>
            </w:r>
            <w:r>
              <w:t xml:space="preserve"> </w:t>
            </w:r>
            <w:r w:rsidRPr="00915171">
              <w:t>data</w:t>
            </w:r>
          </w:p>
        </w:tc>
        <w:tc>
          <w:tcPr>
            <w:tcW w:w="4244" w:type="dxa"/>
          </w:tcPr>
          <w:p w14:paraId="044C4FA7" w14:textId="25AAE447" w:rsidR="00455170" w:rsidRPr="00455170" w:rsidRDefault="00455170" w:rsidP="00455170">
            <w:pPr>
              <w:spacing w:after="240" w:line="240" w:lineRule="auto"/>
              <w:textAlignment w:val="baseline"/>
              <w:rPr>
                <w:rFonts w:ascii="Arial" w:eastAsia="Times New Roman" w:hAnsi="Arial" w:cs="Arial"/>
                <w:color w:val="3C4043"/>
                <w:kern w:val="0"/>
                <w:sz w:val="21"/>
                <w:szCs w:val="21"/>
                <w14:ligatures w14:val="none"/>
              </w:rPr>
            </w:pPr>
            <w:r w:rsidRPr="00455170">
              <w:rPr>
                <w:rFonts w:ascii="Arial" w:eastAsia="Times New Roman" w:hAnsi="Arial" w:cs="Arial"/>
                <w:color w:val="3C4043"/>
                <w:kern w:val="0"/>
                <w:sz w:val="21"/>
                <w:szCs w:val="21"/>
                <w14:ligatures w14:val="none"/>
              </w:rPr>
              <w:t xml:space="preserve">This file </w:t>
            </w:r>
            <w:proofErr w:type="gramStart"/>
            <w:r w:rsidRPr="00455170">
              <w:rPr>
                <w:rFonts w:ascii="Arial" w:eastAsia="Times New Roman" w:hAnsi="Arial" w:cs="Arial"/>
                <w:color w:val="3C4043"/>
                <w:kern w:val="0"/>
                <w:sz w:val="21"/>
                <w:szCs w:val="21"/>
                <w14:ligatures w14:val="none"/>
              </w:rPr>
              <w:t>contain</w:t>
            </w:r>
            <w:proofErr w:type="gramEnd"/>
            <w:r w:rsidRPr="00455170">
              <w:rPr>
                <w:rFonts w:ascii="Arial" w:eastAsia="Times New Roman" w:hAnsi="Arial" w:cs="Arial"/>
                <w:color w:val="3C4043"/>
                <w:kern w:val="0"/>
                <w:sz w:val="21"/>
                <w:szCs w:val="21"/>
                <w14:ligatures w14:val="none"/>
              </w:rPr>
              <w:t xml:space="preserve"> behavior data for 7 months (from October 2019 to April 2020) from a large multi-category online store.</w:t>
            </w:r>
          </w:p>
          <w:p w14:paraId="7E986E30" w14:textId="77777777" w:rsidR="00455170" w:rsidRPr="00455170" w:rsidRDefault="00455170" w:rsidP="00455170">
            <w:pPr>
              <w:spacing w:after="240"/>
              <w:textAlignment w:val="baseline"/>
              <w:rPr>
                <w:rFonts w:ascii="Arial" w:eastAsia="Times New Roman" w:hAnsi="Arial" w:cs="Arial"/>
                <w:color w:val="3C4043"/>
                <w:kern w:val="0"/>
                <w:sz w:val="21"/>
                <w:szCs w:val="21"/>
                <w14:ligatures w14:val="none"/>
              </w:rPr>
            </w:pPr>
            <w:r w:rsidRPr="00455170">
              <w:rPr>
                <w:rFonts w:ascii="Arial" w:eastAsia="Times New Roman" w:hAnsi="Arial" w:cs="Arial"/>
                <w:color w:val="3C4043"/>
                <w:kern w:val="0"/>
                <w:sz w:val="21"/>
                <w:szCs w:val="21"/>
                <w14:ligatures w14:val="none"/>
              </w:rPr>
              <w:t xml:space="preserve">Each row in the file represents an event. All events are related to products and users. Each event is like many-to-many </w:t>
            </w:r>
            <w:proofErr w:type="gramStart"/>
            <w:r w:rsidRPr="00455170">
              <w:rPr>
                <w:rFonts w:ascii="Arial" w:eastAsia="Times New Roman" w:hAnsi="Arial" w:cs="Arial"/>
                <w:color w:val="3C4043"/>
                <w:kern w:val="0"/>
                <w:sz w:val="21"/>
                <w:szCs w:val="21"/>
                <w14:ligatures w14:val="none"/>
              </w:rPr>
              <w:t>relation</w:t>
            </w:r>
            <w:proofErr w:type="gramEnd"/>
            <w:r w:rsidRPr="00455170">
              <w:rPr>
                <w:rFonts w:ascii="Arial" w:eastAsia="Times New Roman" w:hAnsi="Arial" w:cs="Arial"/>
                <w:color w:val="3C4043"/>
                <w:kern w:val="0"/>
                <w:sz w:val="21"/>
                <w:szCs w:val="21"/>
                <w14:ligatures w14:val="none"/>
              </w:rPr>
              <w:t xml:space="preserve"> between products and users.</w:t>
            </w:r>
          </w:p>
          <w:p w14:paraId="38C8344E" w14:textId="77777777" w:rsidR="00455170" w:rsidRPr="00455170" w:rsidRDefault="00455170" w:rsidP="00455170">
            <w:pPr>
              <w:textAlignment w:val="baseline"/>
              <w:rPr>
                <w:rFonts w:ascii="Arial" w:eastAsia="Times New Roman" w:hAnsi="Arial" w:cs="Arial"/>
                <w:color w:val="3C4043"/>
                <w:kern w:val="0"/>
                <w:sz w:val="21"/>
                <w:szCs w:val="21"/>
                <w14:ligatures w14:val="none"/>
              </w:rPr>
            </w:pPr>
            <w:r w:rsidRPr="00455170">
              <w:rPr>
                <w:rFonts w:ascii="Arial" w:eastAsia="Times New Roman" w:hAnsi="Arial" w:cs="Arial"/>
                <w:color w:val="3C4043"/>
                <w:kern w:val="0"/>
                <w:sz w:val="21"/>
                <w:szCs w:val="21"/>
                <w14:ligatures w14:val="none"/>
              </w:rPr>
              <w:t>Data collected by </w:t>
            </w:r>
            <w:hyperlink r:id="rId8" w:tgtFrame="_blank" w:history="1">
              <w:r w:rsidRPr="00455170">
                <w:rPr>
                  <w:rFonts w:ascii="inherit" w:eastAsia="Times New Roman" w:hAnsi="inherit" w:cs="Arial"/>
                  <w:color w:val="202124"/>
                  <w:kern w:val="0"/>
                  <w:sz w:val="21"/>
                  <w:szCs w:val="21"/>
                  <w:u w:val="single"/>
                  <w:bdr w:val="none" w:sz="0" w:space="0" w:color="auto" w:frame="1"/>
                  <w14:ligatures w14:val="none"/>
                </w:rPr>
                <w:t>Open CDP</w:t>
              </w:r>
            </w:hyperlink>
            <w:r w:rsidRPr="00455170">
              <w:rPr>
                <w:rFonts w:ascii="Arial" w:eastAsia="Times New Roman" w:hAnsi="Arial" w:cs="Arial"/>
                <w:color w:val="3C4043"/>
                <w:kern w:val="0"/>
                <w:sz w:val="21"/>
                <w:szCs w:val="21"/>
                <w14:ligatures w14:val="none"/>
              </w:rPr>
              <w:t xml:space="preserve"> project. Feel free to use </w:t>
            </w:r>
            <w:proofErr w:type="gramStart"/>
            <w:r w:rsidRPr="00455170">
              <w:rPr>
                <w:rFonts w:ascii="Arial" w:eastAsia="Times New Roman" w:hAnsi="Arial" w:cs="Arial"/>
                <w:color w:val="3C4043"/>
                <w:kern w:val="0"/>
                <w:sz w:val="21"/>
                <w:szCs w:val="21"/>
                <w14:ligatures w14:val="none"/>
              </w:rPr>
              <w:t>open source</w:t>
            </w:r>
            <w:proofErr w:type="gramEnd"/>
            <w:r w:rsidRPr="00455170">
              <w:rPr>
                <w:rFonts w:ascii="Arial" w:eastAsia="Times New Roman" w:hAnsi="Arial" w:cs="Arial"/>
                <w:color w:val="3C4043"/>
                <w:kern w:val="0"/>
                <w:sz w:val="21"/>
                <w:szCs w:val="21"/>
                <w14:ligatures w14:val="none"/>
              </w:rPr>
              <w:t xml:space="preserve"> customer data platform.</w:t>
            </w:r>
          </w:p>
          <w:p w14:paraId="035340D1" w14:textId="77777777" w:rsidR="00F5498F" w:rsidRDefault="00F5498F" w:rsidP="00F5498F"/>
        </w:tc>
        <w:tc>
          <w:tcPr>
            <w:tcW w:w="2565" w:type="dxa"/>
          </w:tcPr>
          <w:p w14:paraId="2E565E5D" w14:textId="77777777" w:rsidR="0067743F" w:rsidRDefault="0067743F" w:rsidP="00F5498F">
            <w:r w:rsidRPr="0067743F">
              <w:t>- Customer segmentation and personalized product recommendations</w:t>
            </w:r>
          </w:p>
          <w:p w14:paraId="3F3CBAED" w14:textId="77777777" w:rsidR="0067743F" w:rsidRDefault="0067743F" w:rsidP="00F5498F">
            <w:r w:rsidRPr="0067743F">
              <w:t>- Fraud detection and prevention</w:t>
            </w:r>
          </w:p>
          <w:p w14:paraId="693AB6C2" w14:textId="77777777" w:rsidR="0067743F" w:rsidRDefault="0067743F" w:rsidP="00F5498F">
            <w:r w:rsidRPr="0067743F">
              <w:t>- Customer churn prediction and retention strategies</w:t>
            </w:r>
          </w:p>
          <w:p w14:paraId="2BEA4434" w14:textId="2A36F9BB" w:rsidR="00F5498F" w:rsidRDefault="0067743F" w:rsidP="00F5498F">
            <w:r w:rsidRPr="0067743F">
              <w:t>- Sales forecasting and inventory optimization</w:t>
            </w:r>
          </w:p>
        </w:tc>
        <w:tc>
          <w:tcPr>
            <w:tcW w:w="1300" w:type="dxa"/>
          </w:tcPr>
          <w:p w14:paraId="55475429" w14:textId="4E27DD99" w:rsidR="00F5498F" w:rsidRDefault="008D5215" w:rsidP="00F5498F">
            <w:r w:rsidRPr="008D5215">
              <w:t>Ecommerce, Marketing</w:t>
            </w:r>
          </w:p>
        </w:tc>
        <w:tc>
          <w:tcPr>
            <w:tcW w:w="1727" w:type="dxa"/>
          </w:tcPr>
          <w:p w14:paraId="5386BED4" w14:textId="77777777" w:rsidR="008D5215" w:rsidRDefault="008D5215" w:rsidP="00F5498F">
            <w:r w:rsidRPr="008D5215">
              <w:t>- Improved customer experience and engagement</w:t>
            </w:r>
          </w:p>
          <w:p w14:paraId="27D50195" w14:textId="77777777" w:rsidR="008D5215" w:rsidRDefault="008D5215" w:rsidP="00F5498F">
            <w:r w:rsidRPr="008D5215">
              <w:t>- Reduced fraud and increased security</w:t>
            </w:r>
          </w:p>
          <w:p w14:paraId="645DA95A" w14:textId="77777777" w:rsidR="008D5215" w:rsidRDefault="008D5215" w:rsidP="00F5498F">
            <w:r w:rsidRPr="008D5215">
              <w:t>- Higher customer retention and revenue</w:t>
            </w:r>
          </w:p>
          <w:p w14:paraId="2C748E80" w14:textId="11617F4F" w:rsidR="00F5498F" w:rsidRDefault="008D5215" w:rsidP="00F5498F">
            <w:r w:rsidRPr="008D5215">
              <w:t>- Efficient inventory management</w:t>
            </w:r>
          </w:p>
        </w:tc>
        <w:tc>
          <w:tcPr>
            <w:tcW w:w="1558" w:type="dxa"/>
          </w:tcPr>
          <w:p w14:paraId="0E8B83AB" w14:textId="33DD22E4" w:rsidR="00F5498F" w:rsidRDefault="00BF2553" w:rsidP="00F5498F">
            <w:r w:rsidRPr="00BF2553">
              <w:t>- Transforming ecommerce with machine learning</w:t>
            </w:r>
          </w:p>
        </w:tc>
      </w:tr>
    </w:tbl>
    <w:p w14:paraId="1EA9F954" w14:textId="77777777" w:rsidR="002322A4" w:rsidRDefault="002322A4"/>
    <w:p w14:paraId="0B9BC6C9" w14:textId="77777777" w:rsidR="002322A4" w:rsidRDefault="002322A4"/>
    <w:p w14:paraId="2D791842" w14:textId="77777777" w:rsidR="002322A4" w:rsidRDefault="002322A4"/>
    <w:p w14:paraId="021A398B" w14:textId="7225C164" w:rsidR="006D1B5D" w:rsidRDefault="00400528">
      <w:hyperlink r:id="rId9" w:history="1">
        <w:r w:rsidRPr="00617DD1">
          <w:rPr>
            <w:rStyle w:val="Hyperlink"/>
          </w:rPr>
          <w:t>https://www.kaggle.com/datasets/sobhanmoosavi/us-accidents</w:t>
        </w:r>
      </w:hyperlink>
    </w:p>
    <w:p w14:paraId="489FE3FE" w14:textId="1BECA0D7" w:rsidR="0020762B" w:rsidRDefault="0004765B">
      <w:pPr>
        <w:rPr>
          <w:rFonts w:ascii="Arial" w:hAnsi="Arial" w:cs="Arial"/>
          <w:color w:val="3C4043"/>
          <w:sz w:val="21"/>
          <w:szCs w:val="21"/>
          <w:shd w:val="clear" w:color="auto" w:fill="FFFFFF"/>
        </w:rPr>
      </w:pPr>
      <w:r w:rsidRPr="0004765B">
        <w:rPr>
          <w:rFonts w:ascii="Arial" w:hAnsi="Arial" w:cs="Arial"/>
          <w:color w:val="3C4043"/>
          <w:sz w:val="21"/>
          <w:szCs w:val="21"/>
          <w:shd w:val="clear" w:color="auto" w:fill="FFFFFF"/>
        </w:rPr>
        <w:t>This is a countrywide car accident dataset that covers </w:t>
      </w:r>
      <w:r w:rsidRPr="0004765B">
        <w:rPr>
          <w:rFonts w:ascii="Arial" w:hAnsi="Arial" w:cs="Arial"/>
          <w:b/>
          <w:bCs/>
          <w:color w:val="3C4043"/>
          <w:sz w:val="21"/>
          <w:szCs w:val="21"/>
          <w:bdr w:val="none" w:sz="0" w:space="0" w:color="auto" w:frame="1"/>
          <w:shd w:val="clear" w:color="auto" w:fill="FFFFFF"/>
        </w:rPr>
        <w:t>49 states of the USA</w:t>
      </w:r>
      <w:r w:rsidRPr="0004765B">
        <w:rPr>
          <w:rFonts w:ascii="Arial" w:hAnsi="Arial" w:cs="Arial"/>
          <w:color w:val="3C4043"/>
          <w:sz w:val="21"/>
          <w:szCs w:val="21"/>
          <w:shd w:val="clear" w:color="auto" w:fill="FFFFFF"/>
        </w:rPr>
        <w:t>. The accident data were collected from </w:t>
      </w:r>
      <w:r w:rsidRPr="0004765B">
        <w:rPr>
          <w:rFonts w:ascii="Arial" w:hAnsi="Arial" w:cs="Arial"/>
          <w:b/>
          <w:bCs/>
          <w:color w:val="3C4043"/>
          <w:sz w:val="21"/>
          <w:szCs w:val="21"/>
          <w:bdr w:val="none" w:sz="0" w:space="0" w:color="auto" w:frame="1"/>
          <w:shd w:val="clear" w:color="auto" w:fill="FFFFFF"/>
        </w:rPr>
        <w:t>February 2016 to March 2023</w:t>
      </w:r>
      <w:r w:rsidRPr="0004765B">
        <w:rPr>
          <w:rFonts w:ascii="Arial" w:hAnsi="Arial" w:cs="Arial"/>
          <w:color w:val="3C4043"/>
          <w:sz w:val="21"/>
          <w:szCs w:val="21"/>
          <w:shd w:val="clear" w:color="auto" w:fill="FFFFFF"/>
        </w:rPr>
        <w:t>, using multiple APIs that provide streaming traffic incident (or event) data. These APIs broadcast traffic data captured by various entities, including the US and state departments of transportation, law enforcement agencies, traffic cameras, and traffic sensors within the road networks. The dataset currently contains approximately </w:t>
      </w:r>
      <w:r w:rsidRPr="0004765B">
        <w:rPr>
          <w:rFonts w:ascii="Arial" w:hAnsi="Arial" w:cs="Arial"/>
          <w:b/>
          <w:bCs/>
          <w:color w:val="3C4043"/>
          <w:sz w:val="21"/>
          <w:szCs w:val="21"/>
          <w:bdr w:val="none" w:sz="0" w:space="0" w:color="auto" w:frame="1"/>
          <w:shd w:val="clear" w:color="auto" w:fill="FFFFFF"/>
        </w:rPr>
        <w:t>7.7 million</w:t>
      </w:r>
      <w:r w:rsidRPr="0004765B">
        <w:rPr>
          <w:rFonts w:ascii="Arial" w:hAnsi="Arial" w:cs="Arial"/>
          <w:color w:val="3C4043"/>
          <w:sz w:val="21"/>
          <w:szCs w:val="21"/>
          <w:shd w:val="clear" w:color="auto" w:fill="FFFFFF"/>
        </w:rPr>
        <w:t> accident records. For more information about this dataset, please visit </w:t>
      </w:r>
      <w:hyperlink r:id="rId10" w:tgtFrame="_blank" w:history="1">
        <w:r w:rsidRPr="0004765B">
          <w:rPr>
            <w:rFonts w:ascii="Arial" w:hAnsi="Arial" w:cs="Arial"/>
            <w:color w:val="202124"/>
            <w:sz w:val="21"/>
            <w:szCs w:val="21"/>
            <w:u w:val="single"/>
            <w:bdr w:val="none" w:sz="0" w:space="0" w:color="auto" w:frame="1"/>
            <w:shd w:val="clear" w:color="auto" w:fill="FFFFFF"/>
          </w:rPr>
          <w:t>here</w:t>
        </w:r>
      </w:hyperlink>
      <w:r w:rsidRPr="0004765B">
        <w:rPr>
          <w:rFonts w:ascii="Arial" w:hAnsi="Arial" w:cs="Arial"/>
          <w:color w:val="3C4043"/>
          <w:sz w:val="21"/>
          <w:szCs w:val="21"/>
          <w:shd w:val="clear" w:color="auto" w:fill="FFFFFF"/>
        </w:rPr>
        <w:t>.</w:t>
      </w:r>
    </w:p>
    <w:p w14:paraId="7AC1A764" w14:textId="77777777" w:rsidR="0004765B" w:rsidRDefault="0004765B" w:rsidP="0004765B">
      <w:r>
        <w:t>Format</w:t>
      </w:r>
    </w:p>
    <w:p w14:paraId="723FA55B" w14:textId="77777777" w:rsidR="0004765B" w:rsidRDefault="0004765B" w:rsidP="0004765B">
      <w:r>
        <w:t>The data is provided in terms of a CSV file. Following table describes the data attributes (visit our paper to learn more about these attributes and how we obtained them):</w:t>
      </w:r>
    </w:p>
    <w:p w14:paraId="0EB781FB" w14:textId="77777777" w:rsidR="0004765B" w:rsidRDefault="0004765B" w:rsidP="0004765B"/>
    <w:p w14:paraId="31023FA5" w14:textId="77777777" w:rsidR="0004765B" w:rsidRDefault="0004765B" w:rsidP="0004765B">
      <w:r>
        <w:t>#</w:t>
      </w:r>
      <w:r>
        <w:tab/>
        <w:t>Attribute</w:t>
      </w:r>
      <w:r>
        <w:tab/>
        <w:t>Description</w:t>
      </w:r>
      <w:r>
        <w:tab/>
        <w:t>Nullable</w:t>
      </w:r>
    </w:p>
    <w:p w14:paraId="3E505F07" w14:textId="77777777" w:rsidR="0004765B" w:rsidRDefault="0004765B" w:rsidP="0004765B">
      <w:r>
        <w:t>1</w:t>
      </w:r>
      <w:r>
        <w:tab/>
        <w:t>ID</w:t>
      </w:r>
      <w:r>
        <w:tab/>
        <w:t>This is a unique identifier of the accident record.</w:t>
      </w:r>
      <w:r>
        <w:tab/>
        <w:t>No</w:t>
      </w:r>
    </w:p>
    <w:p w14:paraId="2C5A7153" w14:textId="77777777" w:rsidR="0004765B" w:rsidRDefault="0004765B" w:rsidP="0004765B">
      <w:r>
        <w:t>2</w:t>
      </w:r>
      <w:r>
        <w:tab/>
        <w:t>Severity</w:t>
      </w:r>
      <w:r>
        <w:tab/>
        <w:t xml:space="preserve">Shows the severity of the accident, a number between 1 and 4, where 1 indicates the least impact on traffic (i.e., short delay </w:t>
      </w:r>
      <w:proofErr w:type="gramStart"/>
      <w:r>
        <w:t>as a result of</w:t>
      </w:r>
      <w:proofErr w:type="gramEnd"/>
      <w:r>
        <w:t xml:space="preserve"> the accident) and 4 indicates a significant impact on traffic (i.e., long delay).</w:t>
      </w:r>
      <w:r>
        <w:tab/>
        <w:t>No</w:t>
      </w:r>
    </w:p>
    <w:p w14:paraId="24BA5891" w14:textId="77777777" w:rsidR="0004765B" w:rsidRDefault="0004765B" w:rsidP="0004765B">
      <w:r>
        <w:t>3</w:t>
      </w:r>
      <w:r>
        <w:tab/>
      </w:r>
      <w:proofErr w:type="spellStart"/>
      <w:r>
        <w:t>Start_Time</w:t>
      </w:r>
      <w:proofErr w:type="spellEnd"/>
      <w:r>
        <w:tab/>
        <w:t>Shows start time of the accident in local time zone.</w:t>
      </w:r>
      <w:r>
        <w:tab/>
        <w:t>No</w:t>
      </w:r>
    </w:p>
    <w:p w14:paraId="1BE47D3B" w14:textId="77777777" w:rsidR="0004765B" w:rsidRDefault="0004765B" w:rsidP="0004765B">
      <w:r>
        <w:t>4</w:t>
      </w:r>
      <w:r>
        <w:tab/>
      </w:r>
      <w:proofErr w:type="spellStart"/>
      <w:r>
        <w:t>End_Time</w:t>
      </w:r>
      <w:proofErr w:type="spellEnd"/>
      <w:r>
        <w:tab/>
        <w:t>Shows end time of the accident in local time zone. End time here refers to when the impact of accident on traffic flow was dismissed.</w:t>
      </w:r>
      <w:r>
        <w:tab/>
        <w:t>No</w:t>
      </w:r>
    </w:p>
    <w:p w14:paraId="27A51002" w14:textId="77777777" w:rsidR="0004765B" w:rsidRDefault="0004765B" w:rsidP="0004765B">
      <w:r>
        <w:t>5</w:t>
      </w:r>
      <w:r>
        <w:tab/>
      </w:r>
      <w:proofErr w:type="spellStart"/>
      <w:r>
        <w:t>Start_Lat</w:t>
      </w:r>
      <w:proofErr w:type="spellEnd"/>
      <w:r>
        <w:tab/>
        <w:t>Shows latitude in GPS coordinate of the start point.</w:t>
      </w:r>
      <w:r>
        <w:tab/>
        <w:t>No</w:t>
      </w:r>
    </w:p>
    <w:p w14:paraId="0263F2D3" w14:textId="77777777" w:rsidR="0004765B" w:rsidRDefault="0004765B" w:rsidP="0004765B">
      <w:r>
        <w:t>6</w:t>
      </w:r>
      <w:r>
        <w:tab/>
      </w:r>
      <w:proofErr w:type="spellStart"/>
      <w:r>
        <w:t>Start_Lng</w:t>
      </w:r>
      <w:proofErr w:type="spellEnd"/>
      <w:r>
        <w:tab/>
        <w:t>Shows longitude in GPS coordinate of the start point.</w:t>
      </w:r>
      <w:r>
        <w:tab/>
        <w:t>No</w:t>
      </w:r>
    </w:p>
    <w:p w14:paraId="4F6730D0" w14:textId="77777777" w:rsidR="0004765B" w:rsidRDefault="0004765B" w:rsidP="0004765B">
      <w:r>
        <w:t>7</w:t>
      </w:r>
      <w:r>
        <w:tab/>
      </w:r>
      <w:proofErr w:type="spellStart"/>
      <w:r>
        <w:t>End_Lat</w:t>
      </w:r>
      <w:proofErr w:type="spellEnd"/>
      <w:r>
        <w:tab/>
        <w:t>Shows latitude in GPS coordinate of the end point.</w:t>
      </w:r>
      <w:r>
        <w:tab/>
        <w:t>Yes</w:t>
      </w:r>
    </w:p>
    <w:p w14:paraId="44C88331" w14:textId="77777777" w:rsidR="0004765B" w:rsidRDefault="0004765B" w:rsidP="0004765B">
      <w:r>
        <w:t>8</w:t>
      </w:r>
      <w:r>
        <w:tab/>
      </w:r>
      <w:proofErr w:type="spellStart"/>
      <w:r>
        <w:t>End_Lng</w:t>
      </w:r>
      <w:proofErr w:type="spellEnd"/>
      <w:r>
        <w:tab/>
        <w:t>Shows longitude in GPS coordinate of the end point.</w:t>
      </w:r>
      <w:r>
        <w:tab/>
        <w:t>Yes</w:t>
      </w:r>
    </w:p>
    <w:p w14:paraId="5B5DC14C" w14:textId="77777777" w:rsidR="0004765B" w:rsidRDefault="0004765B" w:rsidP="0004765B">
      <w:r>
        <w:t>9</w:t>
      </w:r>
      <w:r>
        <w:tab/>
        <w:t>Distance(mi)</w:t>
      </w:r>
      <w:r>
        <w:tab/>
        <w:t>The length of the road extent affected by the accident.</w:t>
      </w:r>
      <w:r>
        <w:tab/>
        <w:t>No</w:t>
      </w:r>
    </w:p>
    <w:p w14:paraId="36CD59ED" w14:textId="77777777" w:rsidR="0004765B" w:rsidRDefault="0004765B" w:rsidP="0004765B">
      <w:r>
        <w:t>10</w:t>
      </w:r>
      <w:r>
        <w:tab/>
        <w:t>Description</w:t>
      </w:r>
      <w:r>
        <w:tab/>
        <w:t>Shows natural language description of the accident.</w:t>
      </w:r>
      <w:r>
        <w:tab/>
        <w:t>No</w:t>
      </w:r>
    </w:p>
    <w:p w14:paraId="7EFFA05A" w14:textId="77777777" w:rsidR="0004765B" w:rsidRDefault="0004765B" w:rsidP="0004765B">
      <w:r>
        <w:t>11</w:t>
      </w:r>
      <w:r>
        <w:tab/>
        <w:t>Number</w:t>
      </w:r>
      <w:r>
        <w:tab/>
        <w:t xml:space="preserve">Shows the street number in </w:t>
      </w:r>
      <w:proofErr w:type="gramStart"/>
      <w:r>
        <w:t>address</w:t>
      </w:r>
      <w:proofErr w:type="gramEnd"/>
      <w:r>
        <w:t xml:space="preserve"> field.</w:t>
      </w:r>
      <w:r>
        <w:tab/>
        <w:t>Yes</w:t>
      </w:r>
    </w:p>
    <w:p w14:paraId="2FB792EF" w14:textId="77777777" w:rsidR="0004765B" w:rsidRDefault="0004765B" w:rsidP="0004765B">
      <w:r>
        <w:t>12</w:t>
      </w:r>
      <w:r>
        <w:tab/>
        <w:t>Street</w:t>
      </w:r>
      <w:r>
        <w:tab/>
        <w:t xml:space="preserve">Shows the street name in </w:t>
      </w:r>
      <w:proofErr w:type="gramStart"/>
      <w:r>
        <w:t>address</w:t>
      </w:r>
      <w:proofErr w:type="gramEnd"/>
      <w:r>
        <w:t xml:space="preserve"> field.</w:t>
      </w:r>
      <w:r>
        <w:tab/>
        <w:t>Yes</w:t>
      </w:r>
    </w:p>
    <w:p w14:paraId="308CA694" w14:textId="77777777" w:rsidR="0004765B" w:rsidRDefault="0004765B" w:rsidP="0004765B">
      <w:r>
        <w:t>13</w:t>
      </w:r>
      <w:r>
        <w:tab/>
        <w:t>Side</w:t>
      </w:r>
      <w:r>
        <w:tab/>
        <w:t>Shows the relative side of the street (Right/Left) in address field.</w:t>
      </w:r>
      <w:r>
        <w:tab/>
        <w:t>Yes</w:t>
      </w:r>
    </w:p>
    <w:p w14:paraId="1EDF47BF" w14:textId="77777777" w:rsidR="0004765B" w:rsidRDefault="0004765B" w:rsidP="0004765B">
      <w:r>
        <w:t>14</w:t>
      </w:r>
      <w:r>
        <w:tab/>
        <w:t>City</w:t>
      </w:r>
      <w:r>
        <w:tab/>
        <w:t>Shows the city in address field.</w:t>
      </w:r>
      <w:r>
        <w:tab/>
        <w:t>Yes</w:t>
      </w:r>
    </w:p>
    <w:p w14:paraId="76D024E7" w14:textId="77777777" w:rsidR="0004765B" w:rsidRDefault="0004765B" w:rsidP="0004765B">
      <w:r>
        <w:t>15</w:t>
      </w:r>
      <w:r>
        <w:tab/>
        <w:t>County</w:t>
      </w:r>
      <w:r>
        <w:tab/>
        <w:t>Shows the county in address field.</w:t>
      </w:r>
      <w:r>
        <w:tab/>
        <w:t>Yes</w:t>
      </w:r>
    </w:p>
    <w:p w14:paraId="2A24ACCD" w14:textId="77777777" w:rsidR="0004765B" w:rsidRDefault="0004765B" w:rsidP="0004765B">
      <w:r>
        <w:t>16</w:t>
      </w:r>
      <w:r>
        <w:tab/>
        <w:t>State</w:t>
      </w:r>
      <w:r>
        <w:tab/>
        <w:t>Shows the state in address field.</w:t>
      </w:r>
      <w:r>
        <w:tab/>
        <w:t>Yes</w:t>
      </w:r>
    </w:p>
    <w:p w14:paraId="5C060A1D" w14:textId="77777777" w:rsidR="0004765B" w:rsidRDefault="0004765B" w:rsidP="0004765B">
      <w:r>
        <w:t>17</w:t>
      </w:r>
      <w:r>
        <w:tab/>
      </w:r>
      <w:proofErr w:type="spellStart"/>
      <w:r>
        <w:t>Zipcode</w:t>
      </w:r>
      <w:proofErr w:type="spellEnd"/>
      <w:r>
        <w:tab/>
        <w:t xml:space="preserve">Shows the </w:t>
      </w:r>
      <w:proofErr w:type="spellStart"/>
      <w:r>
        <w:t>zipcode</w:t>
      </w:r>
      <w:proofErr w:type="spellEnd"/>
      <w:r>
        <w:t xml:space="preserve"> in address field.</w:t>
      </w:r>
      <w:r>
        <w:tab/>
        <w:t>Yes</w:t>
      </w:r>
    </w:p>
    <w:p w14:paraId="6EBEEBF9" w14:textId="77777777" w:rsidR="0004765B" w:rsidRDefault="0004765B" w:rsidP="0004765B">
      <w:r>
        <w:lastRenderedPageBreak/>
        <w:t>18</w:t>
      </w:r>
      <w:r>
        <w:tab/>
        <w:t>Country</w:t>
      </w:r>
      <w:r>
        <w:tab/>
        <w:t>Shows the country in address field.</w:t>
      </w:r>
      <w:r>
        <w:tab/>
        <w:t>Yes</w:t>
      </w:r>
    </w:p>
    <w:p w14:paraId="2D6FAFD0" w14:textId="77777777" w:rsidR="0004765B" w:rsidRDefault="0004765B" w:rsidP="0004765B">
      <w:r>
        <w:t>19</w:t>
      </w:r>
      <w:r>
        <w:tab/>
      </w:r>
      <w:proofErr w:type="spellStart"/>
      <w:r>
        <w:t>Timezone</w:t>
      </w:r>
      <w:proofErr w:type="spellEnd"/>
      <w:r>
        <w:tab/>
        <w:t xml:space="preserve">Shows </w:t>
      </w:r>
      <w:proofErr w:type="spellStart"/>
      <w:r>
        <w:t>timezone</w:t>
      </w:r>
      <w:proofErr w:type="spellEnd"/>
      <w:r>
        <w:t xml:space="preserve"> based on the location of the accident (eastern, central, etc.).</w:t>
      </w:r>
      <w:r>
        <w:tab/>
        <w:t>Yes</w:t>
      </w:r>
    </w:p>
    <w:p w14:paraId="30B877E2" w14:textId="77777777" w:rsidR="0004765B" w:rsidRDefault="0004765B" w:rsidP="0004765B">
      <w:r>
        <w:t>20</w:t>
      </w:r>
      <w:r>
        <w:tab/>
      </w:r>
      <w:proofErr w:type="spellStart"/>
      <w:r>
        <w:t>Airport_Code</w:t>
      </w:r>
      <w:proofErr w:type="spellEnd"/>
      <w:r>
        <w:tab/>
        <w:t>Denotes an airport-based weather station which is the closest one to location of the accident.</w:t>
      </w:r>
      <w:r>
        <w:tab/>
        <w:t>Yes</w:t>
      </w:r>
    </w:p>
    <w:p w14:paraId="2FDBF138" w14:textId="77777777" w:rsidR="0004765B" w:rsidRDefault="0004765B" w:rsidP="0004765B">
      <w:r>
        <w:t>21</w:t>
      </w:r>
      <w:r>
        <w:tab/>
      </w:r>
      <w:proofErr w:type="spellStart"/>
      <w:r>
        <w:t>Weather_Timestamp</w:t>
      </w:r>
      <w:proofErr w:type="spellEnd"/>
      <w:r>
        <w:tab/>
        <w:t xml:space="preserve">Shows the </w:t>
      </w:r>
      <w:proofErr w:type="gramStart"/>
      <w:r>
        <w:t>time-stamp</w:t>
      </w:r>
      <w:proofErr w:type="gramEnd"/>
      <w:r>
        <w:t xml:space="preserve"> of weather observation record (in local time).</w:t>
      </w:r>
      <w:r>
        <w:tab/>
        <w:t>Yes</w:t>
      </w:r>
    </w:p>
    <w:p w14:paraId="23C1BC33" w14:textId="77777777" w:rsidR="0004765B" w:rsidRDefault="0004765B" w:rsidP="0004765B">
      <w:r>
        <w:t>22</w:t>
      </w:r>
      <w:r>
        <w:tab/>
        <w:t>Temperature(F)</w:t>
      </w:r>
      <w:r>
        <w:tab/>
        <w:t>Shows the temperature (in Fahrenheit).</w:t>
      </w:r>
      <w:r>
        <w:tab/>
        <w:t>Yes</w:t>
      </w:r>
    </w:p>
    <w:p w14:paraId="5A5DB59C" w14:textId="77777777" w:rsidR="0004765B" w:rsidRDefault="0004765B" w:rsidP="0004765B">
      <w:r>
        <w:t>23</w:t>
      </w:r>
      <w:r>
        <w:tab/>
      </w:r>
      <w:proofErr w:type="spellStart"/>
      <w:r>
        <w:t>Wind_Chill</w:t>
      </w:r>
      <w:proofErr w:type="spellEnd"/>
      <w:r>
        <w:t>(F)</w:t>
      </w:r>
      <w:r>
        <w:tab/>
        <w:t>Shows the wind chill (in Fahrenheit).</w:t>
      </w:r>
      <w:r>
        <w:tab/>
        <w:t>Yes</w:t>
      </w:r>
    </w:p>
    <w:p w14:paraId="580D0DA4" w14:textId="77777777" w:rsidR="0004765B" w:rsidRDefault="0004765B" w:rsidP="0004765B">
      <w:r>
        <w:t>24</w:t>
      </w:r>
      <w:r>
        <w:tab/>
      </w:r>
      <w:proofErr w:type="gramStart"/>
      <w:r>
        <w:t>Humidity(</w:t>
      </w:r>
      <w:proofErr w:type="gramEnd"/>
      <w:r>
        <w:t>%)</w:t>
      </w:r>
      <w:r>
        <w:tab/>
        <w:t>Shows the humidity (in percentage).</w:t>
      </w:r>
      <w:r>
        <w:tab/>
        <w:t>Yes</w:t>
      </w:r>
    </w:p>
    <w:p w14:paraId="07D142F8" w14:textId="77777777" w:rsidR="0004765B" w:rsidRDefault="0004765B" w:rsidP="0004765B">
      <w:r>
        <w:t>25</w:t>
      </w:r>
      <w:r>
        <w:tab/>
        <w:t>Pressure(in)</w:t>
      </w:r>
      <w:r>
        <w:tab/>
        <w:t>Shows the air pressure (in inches).</w:t>
      </w:r>
      <w:r>
        <w:tab/>
        <w:t>Yes</w:t>
      </w:r>
    </w:p>
    <w:p w14:paraId="0202D746" w14:textId="77777777" w:rsidR="0004765B" w:rsidRDefault="0004765B" w:rsidP="0004765B">
      <w:r>
        <w:t>26</w:t>
      </w:r>
      <w:r>
        <w:tab/>
        <w:t>Visibility(mi)</w:t>
      </w:r>
      <w:r>
        <w:tab/>
        <w:t>Shows visibility (in miles).</w:t>
      </w:r>
      <w:r>
        <w:tab/>
        <w:t>Yes</w:t>
      </w:r>
    </w:p>
    <w:p w14:paraId="42094E3A" w14:textId="77777777" w:rsidR="0004765B" w:rsidRDefault="0004765B" w:rsidP="0004765B">
      <w:r>
        <w:t>27</w:t>
      </w:r>
      <w:r>
        <w:tab/>
      </w:r>
      <w:proofErr w:type="spellStart"/>
      <w:r>
        <w:t>Wind_Direction</w:t>
      </w:r>
      <w:proofErr w:type="spellEnd"/>
      <w:r>
        <w:tab/>
        <w:t>Shows wind direction.</w:t>
      </w:r>
      <w:r>
        <w:tab/>
        <w:t>Yes</w:t>
      </w:r>
    </w:p>
    <w:p w14:paraId="7A0AF0F1" w14:textId="77777777" w:rsidR="0004765B" w:rsidRDefault="0004765B" w:rsidP="0004765B">
      <w:r>
        <w:t>28</w:t>
      </w:r>
      <w:r>
        <w:tab/>
      </w:r>
      <w:proofErr w:type="spellStart"/>
      <w:r>
        <w:t>Wind_Speed</w:t>
      </w:r>
      <w:proofErr w:type="spellEnd"/>
      <w:r>
        <w:t>(mph)</w:t>
      </w:r>
      <w:r>
        <w:tab/>
        <w:t>Shows wind speed (in miles per hour).</w:t>
      </w:r>
      <w:r>
        <w:tab/>
        <w:t>Yes</w:t>
      </w:r>
    </w:p>
    <w:p w14:paraId="10CA57A6" w14:textId="77777777" w:rsidR="0004765B" w:rsidRDefault="0004765B" w:rsidP="0004765B">
      <w:r>
        <w:t>29</w:t>
      </w:r>
      <w:r>
        <w:tab/>
        <w:t>Precipitation(in)</w:t>
      </w:r>
      <w:r>
        <w:tab/>
        <w:t>Shows precipitation amount in inches, if there is any.</w:t>
      </w:r>
      <w:r>
        <w:tab/>
        <w:t>Yes</w:t>
      </w:r>
    </w:p>
    <w:p w14:paraId="3D9125CA" w14:textId="77777777" w:rsidR="0004765B" w:rsidRDefault="0004765B" w:rsidP="0004765B">
      <w:r>
        <w:t>30</w:t>
      </w:r>
      <w:r>
        <w:tab/>
      </w:r>
      <w:proofErr w:type="spellStart"/>
      <w:r>
        <w:t>Weather_Condition</w:t>
      </w:r>
      <w:proofErr w:type="spellEnd"/>
      <w:r>
        <w:tab/>
        <w:t>Shows the weather condition (rain, snow, thunderstorm, fog, etc.)</w:t>
      </w:r>
      <w:r>
        <w:tab/>
        <w:t>Yes</w:t>
      </w:r>
    </w:p>
    <w:p w14:paraId="04638FDA" w14:textId="77777777" w:rsidR="0004765B" w:rsidRDefault="0004765B" w:rsidP="0004765B">
      <w:r>
        <w:t>31</w:t>
      </w:r>
      <w:r>
        <w:tab/>
        <w:t>Amenity</w:t>
      </w:r>
      <w:r>
        <w:tab/>
        <w:t>A POI annotation which indicates presence of amenity in a nearby location.</w:t>
      </w:r>
      <w:r>
        <w:tab/>
        <w:t>No</w:t>
      </w:r>
    </w:p>
    <w:p w14:paraId="7A924D06" w14:textId="77777777" w:rsidR="0004765B" w:rsidRDefault="0004765B" w:rsidP="0004765B">
      <w:r>
        <w:t>32</w:t>
      </w:r>
      <w:r>
        <w:tab/>
        <w:t>Bump</w:t>
      </w:r>
      <w:r>
        <w:tab/>
        <w:t>A POI annotation which indicates presence of speed bump or hump in a nearby location.</w:t>
      </w:r>
      <w:r>
        <w:tab/>
        <w:t>No</w:t>
      </w:r>
    </w:p>
    <w:p w14:paraId="59A1CD2C" w14:textId="77777777" w:rsidR="0004765B" w:rsidRDefault="0004765B" w:rsidP="0004765B">
      <w:r>
        <w:t>33</w:t>
      </w:r>
      <w:r>
        <w:tab/>
        <w:t>Crossing</w:t>
      </w:r>
      <w:r>
        <w:tab/>
        <w:t>A POI annotation which indicates presence of crossing in a nearby location.</w:t>
      </w:r>
      <w:r>
        <w:tab/>
        <w:t>No</w:t>
      </w:r>
    </w:p>
    <w:p w14:paraId="2F4903B3" w14:textId="77777777" w:rsidR="0004765B" w:rsidRDefault="0004765B" w:rsidP="0004765B">
      <w:r>
        <w:t>34</w:t>
      </w:r>
      <w:r>
        <w:tab/>
      </w:r>
      <w:proofErr w:type="spellStart"/>
      <w:r>
        <w:t>Give_Way</w:t>
      </w:r>
      <w:proofErr w:type="spellEnd"/>
      <w:r>
        <w:tab/>
        <w:t xml:space="preserve">A POI annotation which indicates presence of </w:t>
      </w:r>
      <w:proofErr w:type="spellStart"/>
      <w:r>
        <w:t>give_way</w:t>
      </w:r>
      <w:proofErr w:type="spellEnd"/>
      <w:r>
        <w:t xml:space="preserve"> in a nearby location.</w:t>
      </w:r>
      <w:r>
        <w:tab/>
        <w:t>No</w:t>
      </w:r>
    </w:p>
    <w:p w14:paraId="1F1FC764" w14:textId="77777777" w:rsidR="0004765B" w:rsidRDefault="0004765B" w:rsidP="0004765B">
      <w:r>
        <w:t>35</w:t>
      </w:r>
      <w:r>
        <w:tab/>
        <w:t>Junction</w:t>
      </w:r>
      <w:r>
        <w:tab/>
        <w:t>A POI annotation which indicates presence of junction in a nearby location.</w:t>
      </w:r>
      <w:r>
        <w:tab/>
        <w:t>No</w:t>
      </w:r>
    </w:p>
    <w:p w14:paraId="2131073F" w14:textId="77777777" w:rsidR="0004765B" w:rsidRDefault="0004765B" w:rsidP="0004765B">
      <w:r>
        <w:t>36</w:t>
      </w:r>
      <w:r>
        <w:tab/>
      </w:r>
      <w:proofErr w:type="spellStart"/>
      <w:r>
        <w:t>No_Exit</w:t>
      </w:r>
      <w:proofErr w:type="spellEnd"/>
      <w:r>
        <w:tab/>
        <w:t xml:space="preserve">A POI annotation which indicates presence of </w:t>
      </w:r>
      <w:proofErr w:type="spellStart"/>
      <w:r>
        <w:t>no_exit</w:t>
      </w:r>
      <w:proofErr w:type="spellEnd"/>
      <w:r>
        <w:t xml:space="preserve"> in a nearby location.</w:t>
      </w:r>
      <w:r>
        <w:tab/>
        <w:t>No</w:t>
      </w:r>
    </w:p>
    <w:p w14:paraId="70EFAD09" w14:textId="77777777" w:rsidR="0004765B" w:rsidRDefault="0004765B" w:rsidP="0004765B">
      <w:r>
        <w:t>37</w:t>
      </w:r>
      <w:r>
        <w:tab/>
        <w:t>Railway</w:t>
      </w:r>
      <w:r>
        <w:tab/>
        <w:t>A POI annotation which indicates presence of railway in a nearby location.</w:t>
      </w:r>
      <w:r>
        <w:tab/>
        <w:t>No</w:t>
      </w:r>
    </w:p>
    <w:p w14:paraId="35CE3878" w14:textId="77777777" w:rsidR="0004765B" w:rsidRDefault="0004765B" w:rsidP="0004765B">
      <w:r>
        <w:t>38</w:t>
      </w:r>
      <w:r>
        <w:tab/>
        <w:t>Roundabout</w:t>
      </w:r>
      <w:r>
        <w:tab/>
        <w:t>A POI annotation which indicates presence of roundabout in a nearby location.</w:t>
      </w:r>
      <w:r>
        <w:tab/>
        <w:t>No</w:t>
      </w:r>
    </w:p>
    <w:p w14:paraId="4359135C" w14:textId="77777777" w:rsidR="0004765B" w:rsidRDefault="0004765B" w:rsidP="0004765B">
      <w:r>
        <w:lastRenderedPageBreak/>
        <w:t>39</w:t>
      </w:r>
      <w:r>
        <w:tab/>
        <w:t>Station</w:t>
      </w:r>
      <w:r>
        <w:tab/>
        <w:t>A POI annotation which indicates presence of station in a nearby location.</w:t>
      </w:r>
      <w:r>
        <w:tab/>
        <w:t>No</w:t>
      </w:r>
    </w:p>
    <w:p w14:paraId="4B487A00" w14:textId="77777777" w:rsidR="0004765B" w:rsidRDefault="0004765B" w:rsidP="0004765B">
      <w:r>
        <w:t>40</w:t>
      </w:r>
      <w:r>
        <w:tab/>
        <w:t>Stop</w:t>
      </w:r>
      <w:r>
        <w:tab/>
        <w:t>A POI annotation which indicates presence of stop in a nearby location.</w:t>
      </w:r>
      <w:r>
        <w:tab/>
        <w:t>No</w:t>
      </w:r>
    </w:p>
    <w:p w14:paraId="367D3A14" w14:textId="77777777" w:rsidR="0004765B" w:rsidRDefault="0004765B" w:rsidP="0004765B">
      <w:r>
        <w:t>41</w:t>
      </w:r>
      <w:r>
        <w:tab/>
      </w:r>
      <w:proofErr w:type="spellStart"/>
      <w:r>
        <w:t>Traffic_Calming</w:t>
      </w:r>
      <w:proofErr w:type="spellEnd"/>
      <w:r>
        <w:tab/>
        <w:t xml:space="preserve">A POI annotation which indicates presence of </w:t>
      </w:r>
      <w:proofErr w:type="spellStart"/>
      <w:r>
        <w:t>traffic_calming</w:t>
      </w:r>
      <w:proofErr w:type="spellEnd"/>
      <w:r>
        <w:t xml:space="preserve"> in a nearby location.</w:t>
      </w:r>
      <w:r>
        <w:tab/>
        <w:t>No</w:t>
      </w:r>
    </w:p>
    <w:p w14:paraId="7D29D034" w14:textId="77777777" w:rsidR="0004765B" w:rsidRDefault="0004765B" w:rsidP="0004765B">
      <w:r>
        <w:t>42</w:t>
      </w:r>
      <w:r>
        <w:tab/>
      </w:r>
      <w:proofErr w:type="spellStart"/>
      <w:r>
        <w:t>Traffic_Signal</w:t>
      </w:r>
      <w:proofErr w:type="spellEnd"/>
      <w:r>
        <w:tab/>
        <w:t xml:space="preserve">A POI annotation which indicates presence of </w:t>
      </w:r>
      <w:proofErr w:type="spellStart"/>
      <w:r>
        <w:t>traffic_signal</w:t>
      </w:r>
      <w:proofErr w:type="spellEnd"/>
      <w:r>
        <w:t xml:space="preserve"> in a nearby </w:t>
      </w:r>
      <w:proofErr w:type="spellStart"/>
      <w:r>
        <w:t>loction</w:t>
      </w:r>
      <w:proofErr w:type="spellEnd"/>
      <w:r>
        <w:t>.</w:t>
      </w:r>
      <w:r>
        <w:tab/>
        <w:t>No</w:t>
      </w:r>
    </w:p>
    <w:p w14:paraId="48254AE9" w14:textId="77777777" w:rsidR="0004765B" w:rsidRDefault="0004765B" w:rsidP="0004765B">
      <w:r>
        <w:t>43</w:t>
      </w:r>
      <w:r>
        <w:tab/>
      </w:r>
      <w:proofErr w:type="spellStart"/>
      <w:r>
        <w:t>Turning_Loop</w:t>
      </w:r>
      <w:proofErr w:type="spellEnd"/>
      <w:r>
        <w:tab/>
        <w:t xml:space="preserve">A POI annotation which indicates presence of </w:t>
      </w:r>
      <w:proofErr w:type="spellStart"/>
      <w:r>
        <w:t>turning_loop</w:t>
      </w:r>
      <w:proofErr w:type="spellEnd"/>
      <w:r>
        <w:t xml:space="preserve"> in a nearby location.</w:t>
      </w:r>
      <w:r>
        <w:tab/>
        <w:t>No</w:t>
      </w:r>
    </w:p>
    <w:p w14:paraId="59B79566" w14:textId="77777777" w:rsidR="0004765B" w:rsidRDefault="0004765B" w:rsidP="0004765B">
      <w:r>
        <w:t>44</w:t>
      </w:r>
      <w:r>
        <w:tab/>
      </w:r>
      <w:proofErr w:type="spellStart"/>
      <w:r>
        <w:t>Sunrise_Sunset</w:t>
      </w:r>
      <w:proofErr w:type="spellEnd"/>
      <w:r>
        <w:tab/>
        <w:t>Shows the period of day (</w:t>
      </w:r>
      <w:proofErr w:type="gramStart"/>
      <w:r>
        <w:t>i.e.</w:t>
      </w:r>
      <w:proofErr w:type="gramEnd"/>
      <w:r>
        <w:t xml:space="preserve"> day or night) based on sunrise/sunset.</w:t>
      </w:r>
      <w:r>
        <w:tab/>
        <w:t>Yes</w:t>
      </w:r>
    </w:p>
    <w:p w14:paraId="72EB5234" w14:textId="77777777" w:rsidR="0004765B" w:rsidRDefault="0004765B" w:rsidP="0004765B">
      <w:r>
        <w:t>45</w:t>
      </w:r>
      <w:r>
        <w:tab/>
      </w:r>
      <w:proofErr w:type="spellStart"/>
      <w:r>
        <w:t>Civil_Twilight</w:t>
      </w:r>
      <w:proofErr w:type="spellEnd"/>
      <w:r>
        <w:tab/>
        <w:t>Shows the period of day (</w:t>
      </w:r>
      <w:proofErr w:type="gramStart"/>
      <w:r>
        <w:t>i.e.</w:t>
      </w:r>
      <w:proofErr w:type="gramEnd"/>
      <w:r>
        <w:t xml:space="preserve"> day or night) based on civil twilight.</w:t>
      </w:r>
      <w:r>
        <w:tab/>
        <w:t>Yes</w:t>
      </w:r>
    </w:p>
    <w:p w14:paraId="48BD8129" w14:textId="77777777" w:rsidR="0004765B" w:rsidRDefault="0004765B" w:rsidP="0004765B">
      <w:r>
        <w:t>46</w:t>
      </w:r>
      <w:r>
        <w:tab/>
      </w:r>
      <w:proofErr w:type="spellStart"/>
      <w:r>
        <w:t>Nautical_Twilight</w:t>
      </w:r>
      <w:proofErr w:type="spellEnd"/>
      <w:r>
        <w:tab/>
        <w:t>Shows the period of day (</w:t>
      </w:r>
      <w:proofErr w:type="gramStart"/>
      <w:r>
        <w:t>i.e.</w:t>
      </w:r>
      <w:proofErr w:type="gramEnd"/>
      <w:r>
        <w:t xml:space="preserve"> day or night) based on nautical twilight.</w:t>
      </w:r>
      <w:r>
        <w:tab/>
        <w:t>Yes</w:t>
      </w:r>
    </w:p>
    <w:p w14:paraId="2910EDDE" w14:textId="77777777" w:rsidR="0004765B" w:rsidRDefault="0004765B" w:rsidP="0004765B">
      <w:r>
        <w:t>47</w:t>
      </w:r>
      <w:r>
        <w:tab/>
      </w:r>
      <w:proofErr w:type="spellStart"/>
      <w:r>
        <w:t>Astronomical_Twilight</w:t>
      </w:r>
      <w:proofErr w:type="spellEnd"/>
      <w:r>
        <w:tab/>
        <w:t>Shows the period of day (</w:t>
      </w:r>
      <w:proofErr w:type="gramStart"/>
      <w:r>
        <w:t>i.e.</w:t>
      </w:r>
      <w:proofErr w:type="gramEnd"/>
      <w:r>
        <w:t xml:space="preserve"> day or night) based on astronomical twilight.</w:t>
      </w:r>
      <w:r>
        <w:tab/>
        <w:t>Yes</w:t>
      </w:r>
    </w:p>
    <w:p w14:paraId="09822DAD" w14:textId="77777777" w:rsidR="0004765B" w:rsidRDefault="0004765B" w:rsidP="0004765B">
      <w:r>
        <w:t>Applications of Dataset</w:t>
      </w:r>
    </w:p>
    <w:p w14:paraId="744C8720" w14:textId="621EF906" w:rsidR="0004765B" w:rsidRDefault="0004765B" w:rsidP="0004765B">
      <w:r>
        <w:t>US-Accidents can be used for numerous applications such as real-time accident prediction, studying accident hotspot locations, casualty analysis and extracting cause and effect rules to predict accidents, or studying the impact of precipitation or other environmental stimuli on accident occurrence.</w:t>
      </w:r>
    </w:p>
    <w:p w14:paraId="77DCADAC" w14:textId="77777777" w:rsidR="0020762B" w:rsidRDefault="0020762B"/>
    <w:p w14:paraId="0BE04043" w14:textId="03E89F3B" w:rsidR="00400528" w:rsidRDefault="00000000">
      <w:hyperlink r:id="rId11" w:history="1">
        <w:r w:rsidR="00400528" w:rsidRPr="00617DD1">
          <w:rPr>
            <w:rStyle w:val="Hyperlink"/>
          </w:rPr>
          <w:t>https://data.world/nrippner/ols-regression-challenge</w:t>
        </w:r>
      </w:hyperlink>
    </w:p>
    <w:p w14:paraId="531EC610" w14:textId="2C82E7C5" w:rsidR="0020762B" w:rsidRDefault="0020762B" w:rsidP="00A24467">
      <w:pPr>
        <w:shd w:val="clear" w:color="auto" w:fill="FFFFFF"/>
        <w:spacing w:after="100" w:afterAutospacing="1" w:line="240" w:lineRule="auto"/>
        <w:outlineLvl w:val="2"/>
        <w:rPr>
          <w:rFonts w:ascii="inherit" w:eastAsia="Times New Roman" w:hAnsi="inherit" w:cs="Times New Roman"/>
          <w:b/>
          <w:bCs/>
          <w:color w:val="4E5057"/>
          <w:kern w:val="0"/>
          <w:sz w:val="27"/>
          <w:szCs w:val="27"/>
          <w14:ligatures w14:val="none"/>
        </w:rPr>
      </w:pPr>
      <w:r w:rsidRPr="0020762B">
        <w:rPr>
          <w:rFonts w:ascii="Lato" w:hAnsi="Lato"/>
          <w:color w:val="4E5057"/>
          <w:sz w:val="21"/>
          <w:szCs w:val="21"/>
          <w:shd w:val="clear" w:color="auto" w:fill="FFFFFF"/>
        </w:rPr>
        <w:t>These data were aggregated from a number of sources including the American Community Survey (</w:t>
      </w:r>
      <w:hyperlink r:id="rId12" w:tgtFrame="_blank" w:history="1">
        <w:r w:rsidRPr="0020762B">
          <w:rPr>
            <w:rFonts w:ascii="Lato" w:hAnsi="Lato"/>
            <w:color w:val="6290C3"/>
            <w:sz w:val="21"/>
            <w:szCs w:val="21"/>
            <w:u w:val="single"/>
            <w:shd w:val="clear" w:color="auto" w:fill="FFFFFF"/>
          </w:rPr>
          <w:t>census.gov</w:t>
        </w:r>
      </w:hyperlink>
      <w:r w:rsidRPr="0020762B">
        <w:rPr>
          <w:rFonts w:ascii="Lato" w:hAnsi="Lato"/>
          <w:color w:val="4E5057"/>
          <w:sz w:val="21"/>
          <w:szCs w:val="21"/>
          <w:shd w:val="clear" w:color="auto" w:fill="FFFFFF"/>
        </w:rPr>
        <w:t>), </w:t>
      </w:r>
      <w:hyperlink r:id="rId13" w:tgtFrame="_blank" w:history="1">
        <w:r w:rsidRPr="0020762B">
          <w:rPr>
            <w:rFonts w:ascii="Lato" w:hAnsi="Lato"/>
            <w:color w:val="6290C3"/>
            <w:sz w:val="21"/>
            <w:szCs w:val="21"/>
            <w:u w:val="single"/>
            <w:shd w:val="clear" w:color="auto" w:fill="FFFFFF"/>
          </w:rPr>
          <w:t>clinicaltrials.gov</w:t>
        </w:r>
      </w:hyperlink>
      <w:r w:rsidRPr="0020762B">
        <w:rPr>
          <w:rFonts w:ascii="Lato" w:hAnsi="Lato"/>
          <w:color w:val="4E5057"/>
          <w:sz w:val="21"/>
          <w:szCs w:val="21"/>
          <w:shd w:val="clear" w:color="auto" w:fill="FFFFFF"/>
        </w:rPr>
        <w:t>, and </w:t>
      </w:r>
      <w:hyperlink r:id="rId14" w:tgtFrame="_blank" w:history="1">
        <w:r w:rsidRPr="0020762B">
          <w:rPr>
            <w:rFonts w:ascii="Lato" w:hAnsi="Lato"/>
            <w:color w:val="6290C3"/>
            <w:sz w:val="21"/>
            <w:szCs w:val="21"/>
            <w:u w:val="single"/>
            <w:shd w:val="clear" w:color="auto" w:fill="FFFFFF"/>
          </w:rPr>
          <w:t>cancer.gov</w:t>
        </w:r>
      </w:hyperlink>
      <w:r w:rsidRPr="0020762B">
        <w:rPr>
          <w:rFonts w:ascii="Lato" w:hAnsi="Lato"/>
          <w:color w:val="4E5057"/>
          <w:sz w:val="21"/>
          <w:szCs w:val="21"/>
          <w:shd w:val="clear" w:color="auto" w:fill="FFFFFF"/>
        </w:rPr>
        <w:t xml:space="preserve">. Most of the data preparation process can be </w:t>
      </w:r>
      <w:proofErr w:type="spellStart"/>
      <w:r w:rsidRPr="0020762B">
        <w:rPr>
          <w:rFonts w:ascii="Lato" w:hAnsi="Lato"/>
          <w:color w:val="4E5057"/>
          <w:sz w:val="21"/>
          <w:szCs w:val="21"/>
          <w:shd w:val="clear" w:color="auto" w:fill="FFFFFF"/>
        </w:rPr>
        <w:t>veiwed</w:t>
      </w:r>
      <w:proofErr w:type="spellEnd"/>
      <w:r w:rsidRPr="0020762B">
        <w:rPr>
          <w:rFonts w:ascii="Lato" w:hAnsi="Lato"/>
          <w:color w:val="4E5057"/>
          <w:sz w:val="21"/>
          <w:szCs w:val="21"/>
          <w:shd w:val="clear" w:color="auto" w:fill="FFFFFF"/>
        </w:rPr>
        <w:t> </w:t>
      </w:r>
      <w:hyperlink r:id="rId15" w:history="1">
        <w:r w:rsidRPr="0020762B">
          <w:rPr>
            <w:rFonts w:ascii="Lato" w:hAnsi="Lato"/>
            <w:color w:val="6290C3"/>
            <w:sz w:val="21"/>
            <w:szCs w:val="21"/>
            <w:u w:val="single"/>
            <w:shd w:val="clear" w:color="auto" w:fill="FFFFFF"/>
          </w:rPr>
          <w:t>here</w:t>
        </w:r>
      </w:hyperlink>
      <w:r w:rsidRPr="0020762B">
        <w:rPr>
          <w:rFonts w:ascii="Lato" w:hAnsi="Lato"/>
          <w:color w:val="4E5057"/>
          <w:sz w:val="21"/>
          <w:szCs w:val="21"/>
          <w:shd w:val="clear" w:color="auto" w:fill="FFFFFF"/>
        </w:rPr>
        <w:t>.</w:t>
      </w:r>
    </w:p>
    <w:p w14:paraId="6309D3C3" w14:textId="6D864555" w:rsidR="0020762B" w:rsidRPr="0020762B" w:rsidRDefault="0020762B" w:rsidP="0020762B">
      <w:pPr>
        <w:shd w:val="clear" w:color="auto" w:fill="FFFFFF"/>
        <w:spacing w:after="100" w:afterAutospacing="1" w:line="240" w:lineRule="auto"/>
        <w:outlineLvl w:val="2"/>
        <w:rPr>
          <w:rFonts w:ascii="inherit" w:eastAsia="Times New Roman" w:hAnsi="inherit" w:cs="Times New Roman"/>
          <w:b/>
          <w:bCs/>
          <w:color w:val="4E5057"/>
          <w:kern w:val="0"/>
          <w:sz w:val="27"/>
          <w:szCs w:val="27"/>
          <w14:ligatures w14:val="none"/>
        </w:rPr>
      </w:pPr>
      <w:r w:rsidRPr="0020762B">
        <w:rPr>
          <w:rFonts w:ascii="inherit" w:eastAsia="Times New Roman" w:hAnsi="inherit" w:cs="Times New Roman"/>
          <w:b/>
          <w:bCs/>
          <w:color w:val="4E5057"/>
          <w:kern w:val="0"/>
          <w:sz w:val="27"/>
          <w:szCs w:val="27"/>
          <w14:ligatures w14:val="none"/>
        </w:rPr>
        <w:t>Data Dictionary</w:t>
      </w:r>
    </w:p>
    <w:p w14:paraId="0B0DC12D"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TARGET_deathRate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Dependent variable. Mean </w:t>
      </w:r>
      <w:r w:rsidRPr="0020762B">
        <w:rPr>
          <w:rFonts w:ascii="Lato" w:eastAsia="Times New Roman" w:hAnsi="Lato" w:cs="Times New Roman"/>
          <w:i/>
          <w:iCs/>
          <w:color w:val="4E5057"/>
          <w:kern w:val="0"/>
          <w:sz w:val="24"/>
          <w:szCs w:val="24"/>
          <w14:ligatures w14:val="none"/>
        </w:rPr>
        <w:t>per capita</w:t>
      </w:r>
      <w:r w:rsidRPr="0020762B">
        <w:rPr>
          <w:rFonts w:ascii="Lato" w:eastAsia="Times New Roman" w:hAnsi="Lato" w:cs="Times New Roman"/>
          <w:color w:val="4E5057"/>
          <w:kern w:val="0"/>
          <w:sz w:val="24"/>
          <w:szCs w:val="24"/>
          <w14:ligatures w14:val="none"/>
        </w:rPr>
        <w:t> (100,000) cancer mortalities(</w:t>
      </w:r>
      <w:r w:rsidRPr="0020762B">
        <w:rPr>
          <w:rFonts w:ascii="Lato" w:eastAsia="Times New Roman" w:hAnsi="Lato" w:cs="Times New Roman"/>
          <w:i/>
          <w:iCs/>
          <w:color w:val="4E5057"/>
          <w:kern w:val="0"/>
          <w:sz w:val="24"/>
          <w:szCs w:val="24"/>
          <w14:ligatures w14:val="none"/>
        </w:rPr>
        <w:t>a</w:t>
      </w:r>
      <w:r w:rsidRPr="0020762B">
        <w:rPr>
          <w:rFonts w:ascii="Lato" w:eastAsia="Times New Roman" w:hAnsi="Lato" w:cs="Times New Roman"/>
          <w:color w:val="4E5057"/>
          <w:kern w:val="0"/>
          <w:sz w:val="24"/>
          <w:szCs w:val="24"/>
          <w14:ligatures w14:val="none"/>
        </w:rPr>
        <w:t>)</w:t>
      </w:r>
    </w:p>
    <w:p w14:paraId="29B88CF4"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avgAnnCount</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Mean number of reported cases of cancer diagnosed annually(</w:t>
      </w:r>
      <w:r w:rsidRPr="0020762B">
        <w:rPr>
          <w:rFonts w:ascii="Lato" w:eastAsia="Times New Roman" w:hAnsi="Lato" w:cs="Times New Roman"/>
          <w:i/>
          <w:iCs/>
          <w:color w:val="4E5057"/>
          <w:kern w:val="0"/>
          <w:sz w:val="24"/>
          <w:szCs w:val="24"/>
          <w14:ligatures w14:val="none"/>
        </w:rPr>
        <w:t>a</w:t>
      </w:r>
      <w:r w:rsidRPr="0020762B">
        <w:rPr>
          <w:rFonts w:ascii="Lato" w:eastAsia="Times New Roman" w:hAnsi="Lato" w:cs="Times New Roman"/>
          <w:color w:val="4E5057"/>
          <w:kern w:val="0"/>
          <w:sz w:val="24"/>
          <w:szCs w:val="24"/>
          <w14:ligatures w14:val="none"/>
        </w:rPr>
        <w:t>)</w:t>
      </w:r>
    </w:p>
    <w:p w14:paraId="2804298F"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avgDeathsPerYear</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Mean number of reported mortalities due to cancer(</w:t>
      </w:r>
      <w:r w:rsidRPr="0020762B">
        <w:rPr>
          <w:rFonts w:ascii="Lato" w:eastAsia="Times New Roman" w:hAnsi="Lato" w:cs="Times New Roman"/>
          <w:i/>
          <w:iCs/>
          <w:color w:val="4E5057"/>
          <w:kern w:val="0"/>
          <w:sz w:val="24"/>
          <w:szCs w:val="24"/>
          <w14:ligatures w14:val="none"/>
        </w:rPr>
        <w:t>a</w:t>
      </w:r>
      <w:r w:rsidRPr="0020762B">
        <w:rPr>
          <w:rFonts w:ascii="Lato" w:eastAsia="Times New Roman" w:hAnsi="Lato" w:cs="Times New Roman"/>
          <w:color w:val="4E5057"/>
          <w:kern w:val="0"/>
          <w:sz w:val="24"/>
          <w:szCs w:val="24"/>
          <w14:ligatures w14:val="none"/>
        </w:rPr>
        <w:t>)</w:t>
      </w:r>
    </w:p>
    <w:p w14:paraId="42BB2046"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lastRenderedPageBreak/>
        <w:t>incidenceRate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Mean </w:t>
      </w:r>
      <w:r w:rsidRPr="0020762B">
        <w:rPr>
          <w:rFonts w:ascii="Lato" w:eastAsia="Times New Roman" w:hAnsi="Lato" w:cs="Times New Roman"/>
          <w:i/>
          <w:iCs/>
          <w:color w:val="4E5057"/>
          <w:kern w:val="0"/>
          <w:sz w:val="24"/>
          <w:szCs w:val="24"/>
          <w14:ligatures w14:val="none"/>
        </w:rPr>
        <w:t>per capita</w:t>
      </w:r>
      <w:r w:rsidRPr="0020762B">
        <w:rPr>
          <w:rFonts w:ascii="Lato" w:eastAsia="Times New Roman" w:hAnsi="Lato" w:cs="Times New Roman"/>
          <w:color w:val="4E5057"/>
          <w:kern w:val="0"/>
          <w:sz w:val="24"/>
          <w:szCs w:val="24"/>
          <w14:ligatures w14:val="none"/>
        </w:rPr>
        <w:t xml:space="preserve"> (100,000) cancer </w:t>
      </w:r>
      <w:proofErr w:type="spellStart"/>
      <w:r w:rsidRPr="0020762B">
        <w:rPr>
          <w:rFonts w:ascii="Lato" w:eastAsia="Times New Roman" w:hAnsi="Lato" w:cs="Times New Roman"/>
          <w:color w:val="4E5057"/>
          <w:kern w:val="0"/>
          <w:sz w:val="24"/>
          <w:szCs w:val="24"/>
          <w14:ligatures w14:val="none"/>
        </w:rPr>
        <w:t>diagoses</w:t>
      </w:r>
      <w:proofErr w:type="spellEnd"/>
      <w:r w:rsidRPr="0020762B">
        <w:rPr>
          <w:rFonts w:ascii="Lato" w:eastAsia="Times New Roman" w:hAnsi="Lato" w:cs="Times New Roman"/>
          <w:color w:val="4E5057"/>
          <w:kern w:val="0"/>
          <w:sz w:val="24"/>
          <w:szCs w:val="24"/>
          <w14:ligatures w14:val="none"/>
        </w:rPr>
        <w:t>(</w:t>
      </w:r>
      <w:r w:rsidRPr="0020762B">
        <w:rPr>
          <w:rFonts w:ascii="Lato" w:eastAsia="Times New Roman" w:hAnsi="Lato" w:cs="Times New Roman"/>
          <w:i/>
          <w:iCs/>
          <w:color w:val="4E5057"/>
          <w:kern w:val="0"/>
          <w:sz w:val="24"/>
          <w:szCs w:val="24"/>
          <w14:ligatures w14:val="none"/>
        </w:rPr>
        <w:t>a</w:t>
      </w:r>
      <w:r w:rsidRPr="0020762B">
        <w:rPr>
          <w:rFonts w:ascii="Lato" w:eastAsia="Times New Roman" w:hAnsi="Lato" w:cs="Times New Roman"/>
          <w:color w:val="4E5057"/>
          <w:kern w:val="0"/>
          <w:sz w:val="24"/>
          <w:szCs w:val="24"/>
          <w14:ligatures w14:val="none"/>
        </w:rPr>
        <w:t>)</w:t>
      </w:r>
    </w:p>
    <w:p w14:paraId="1FD208A8"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medianIncome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Median income per county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57A2C5BC"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b/>
          <w:bCs/>
          <w:color w:val="4E5057"/>
          <w:kern w:val="0"/>
          <w:sz w:val="24"/>
          <w:szCs w:val="24"/>
          <w14:ligatures w14:val="none"/>
        </w:rPr>
        <w:t>popEst2015:</w:t>
      </w:r>
      <w:r w:rsidRPr="0020762B">
        <w:rPr>
          <w:rFonts w:ascii="Lato" w:eastAsia="Times New Roman" w:hAnsi="Lato" w:cs="Times New Roman"/>
          <w:color w:val="4E5057"/>
          <w:kern w:val="0"/>
          <w:sz w:val="24"/>
          <w:szCs w:val="24"/>
          <w14:ligatures w14:val="none"/>
        </w:rPr>
        <w:t> Population of county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1A8899B0"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povertyPercent</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populace in poverty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057CA6FE"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studyPerCap</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w:t>
      </w:r>
      <w:r w:rsidRPr="0020762B">
        <w:rPr>
          <w:rFonts w:ascii="Lato" w:eastAsia="Times New Roman" w:hAnsi="Lato" w:cs="Times New Roman"/>
          <w:i/>
          <w:iCs/>
          <w:color w:val="4E5057"/>
          <w:kern w:val="0"/>
          <w:sz w:val="24"/>
          <w:szCs w:val="24"/>
          <w14:ligatures w14:val="none"/>
        </w:rPr>
        <w:t>Per capita</w:t>
      </w:r>
      <w:r w:rsidRPr="0020762B">
        <w:rPr>
          <w:rFonts w:ascii="Lato" w:eastAsia="Times New Roman" w:hAnsi="Lato" w:cs="Times New Roman"/>
          <w:color w:val="4E5057"/>
          <w:kern w:val="0"/>
          <w:sz w:val="24"/>
          <w:szCs w:val="24"/>
          <w14:ligatures w14:val="none"/>
        </w:rPr>
        <w:t> number of cancer-related clinical trials per county (</w:t>
      </w:r>
      <w:r w:rsidRPr="0020762B">
        <w:rPr>
          <w:rFonts w:ascii="Lato" w:eastAsia="Times New Roman" w:hAnsi="Lato" w:cs="Times New Roman"/>
          <w:i/>
          <w:iCs/>
          <w:color w:val="4E5057"/>
          <w:kern w:val="0"/>
          <w:sz w:val="24"/>
          <w:szCs w:val="24"/>
          <w14:ligatures w14:val="none"/>
        </w:rPr>
        <w:t>a</w:t>
      </w:r>
      <w:r w:rsidRPr="0020762B">
        <w:rPr>
          <w:rFonts w:ascii="Lato" w:eastAsia="Times New Roman" w:hAnsi="Lato" w:cs="Times New Roman"/>
          <w:color w:val="4E5057"/>
          <w:kern w:val="0"/>
          <w:sz w:val="24"/>
          <w:szCs w:val="24"/>
          <w14:ligatures w14:val="none"/>
        </w:rPr>
        <w:t>)</w:t>
      </w:r>
    </w:p>
    <w:p w14:paraId="1A1F1EA4"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binnedInc</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Median income per capita binned by decile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36E72E2E"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MedianAge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Median age of county residents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5DE361D1"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MedianAgeMale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Median age of male county residents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772C7739"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MedianAgeFemale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Median age of female county residents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7FE6BFE9"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b/>
          <w:bCs/>
          <w:color w:val="4E5057"/>
          <w:kern w:val="0"/>
          <w:sz w:val="24"/>
          <w:szCs w:val="24"/>
          <w14:ligatures w14:val="none"/>
        </w:rPr>
        <w:t>Geography:</w:t>
      </w:r>
      <w:r w:rsidRPr="0020762B">
        <w:rPr>
          <w:rFonts w:ascii="Lato" w:eastAsia="Times New Roman" w:hAnsi="Lato" w:cs="Times New Roman"/>
          <w:color w:val="4E5057"/>
          <w:kern w:val="0"/>
          <w:sz w:val="24"/>
          <w:szCs w:val="24"/>
          <w14:ligatures w14:val="none"/>
        </w:rPr>
        <w:t> County name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525D57BD"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AvgHouseholdSize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Mean household size of county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61FBBE82"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PercentMarried</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county residents who are married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11C85AB2"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b/>
          <w:bCs/>
          <w:color w:val="4E5057"/>
          <w:kern w:val="0"/>
          <w:sz w:val="24"/>
          <w:szCs w:val="24"/>
          <w14:ligatures w14:val="none"/>
        </w:rPr>
        <w:t>PctNoHS18_24:</w:t>
      </w:r>
      <w:r w:rsidRPr="0020762B">
        <w:rPr>
          <w:rFonts w:ascii="Lato" w:eastAsia="Times New Roman" w:hAnsi="Lato" w:cs="Times New Roman"/>
          <w:color w:val="4E5057"/>
          <w:kern w:val="0"/>
          <w:sz w:val="24"/>
          <w:szCs w:val="24"/>
          <w14:ligatures w14:val="none"/>
        </w:rPr>
        <w:t> Percent of county residents ages 18-24 highest education attained: less than high school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4E4C0D7E"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b/>
          <w:bCs/>
          <w:color w:val="4E5057"/>
          <w:kern w:val="0"/>
          <w:sz w:val="24"/>
          <w:szCs w:val="24"/>
          <w14:ligatures w14:val="none"/>
        </w:rPr>
        <w:t>PctHS18_24:</w:t>
      </w:r>
      <w:r w:rsidRPr="0020762B">
        <w:rPr>
          <w:rFonts w:ascii="Lato" w:eastAsia="Times New Roman" w:hAnsi="Lato" w:cs="Times New Roman"/>
          <w:color w:val="4E5057"/>
          <w:kern w:val="0"/>
          <w:sz w:val="24"/>
          <w:szCs w:val="24"/>
          <w14:ligatures w14:val="none"/>
        </w:rPr>
        <w:t> Percent of county residents ages 18-24 highest education attained: high school diploma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56AE88C4"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b/>
          <w:bCs/>
          <w:color w:val="4E5057"/>
          <w:kern w:val="0"/>
          <w:sz w:val="24"/>
          <w:szCs w:val="24"/>
          <w14:ligatures w14:val="none"/>
        </w:rPr>
        <w:t>PctSomeCol18_24:</w:t>
      </w:r>
      <w:r w:rsidRPr="0020762B">
        <w:rPr>
          <w:rFonts w:ascii="Lato" w:eastAsia="Times New Roman" w:hAnsi="Lato" w:cs="Times New Roman"/>
          <w:color w:val="4E5057"/>
          <w:kern w:val="0"/>
          <w:sz w:val="24"/>
          <w:szCs w:val="24"/>
          <w14:ligatures w14:val="none"/>
        </w:rPr>
        <w:t> Percent of county residents ages 18-24 highest education attained: some college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00C1B9EC"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b/>
          <w:bCs/>
          <w:color w:val="4E5057"/>
          <w:kern w:val="0"/>
          <w:sz w:val="24"/>
          <w:szCs w:val="24"/>
          <w14:ligatures w14:val="none"/>
        </w:rPr>
        <w:t>PctBachDeg18_24:</w:t>
      </w:r>
      <w:r w:rsidRPr="0020762B">
        <w:rPr>
          <w:rFonts w:ascii="Lato" w:eastAsia="Times New Roman" w:hAnsi="Lato" w:cs="Times New Roman"/>
          <w:color w:val="4E5057"/>
          <w:kern w:val="0"/>
          <w:sz w:val="24"/>
          <w:szCs w:val="24"/>
          <w14:ligatures w14:val="none"/>
        </w:rPr>
        <w:t> Percent of county residents ages 18-24 highest education attained: bachelor's degree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230649BC"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b/>
          <w:bCs/>
          <w:color w:val="4E5057"/>
          <w:kern w:val="0"/>
          <w:sz w:val="24"/>
          <w:szCs w:val="24"/>
          <w14:ligatures w14:val="none"/>
        </w:rPr>
        <w:lastRenderedPageBreak/>
        <w:t>PctHS25_Over:</w:t>
      </w:r>
      <w:r w:rsidRPr="0020762B">
        <w:rPr>
          <w:rFonts w:ascii="Lato" w:eastAsia="Times New Roman" w:hAnsi="Lato" w:cs="Times New Roman"/>
          <w:color w:val="4E5057"/>
          <w:kern w:val="0"/>
          <w:sz w:val="24"/>
          <w:szCs w:val="24"/>
          <w14:ligatures w14:val="none"/>
        </w:rPr>
        <w:t> Percent of county residents ages 25 and over highest education attained: high school diploma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43477136"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b/>
          <w:bCs/>
          <w:color w:val="4E5057"/>
          <w:kern w:val="0"/>
          <w:sz w:val="24"/>
          <w:szCs w:val="24"/>
          <w14:ligatures w14:val="none"/>
        </w:rPr>
        <w:t>PctBachDeg25_Over:</w:t>
      </w:r>
      <w:r w:rsidRPr="0020762B">
        <w:rPr>
          <w:rFonts w:ascii="Lato" w:eastAsia="Times New Roman" w:hAnsi="Lato" w:cs="Times New Roman"/>
          <w:color w:val="4E5057"/>
          <w:kern w:val="0"/>
          <w:sz w:val="24"/>
          <w:szCs w:val="24"/>
          <w14:ligatures w14:val="none"/>
        </w:rPr>
        <w:t> Percent of county residents ages 25 and over highest education attained: bachelor's degree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26CF07A3"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b/>
          <w:bCs/>
          <w:color w:val="4E5057"/>
          <w:kern w:val="0"/>
          <w:sz w:val="24"/>
          <w:szCs w:val="24"/>
          <w14:ligatures w14:val="none"/>
        </w:rPr>
        <w:t>PctEmployed16_Over:</w:t>
      </w:r>
      <w:r w:rsidRPr="0020762B">
        <w:rPr>
          <w:rFonts w:ascii="Lato" w:eastAsia="Times New Roman" w:hAnsi="Lato" w:cs="Times New Roman"/>
          <w:color w:val="4E5057"/>
          <w:kern w:val="0"/>
          <w:sz w:val="24"/>
          <w:szCs w:val="24"/>
          <w14:ligatures w14:val="none"/>
        </w:rPr>
        <w:t> Percent of county residents ages 16 and over employed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6F64C04B"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b/>
          <w:bCs/>
          <w:color w:val="4E5057"/>
          <w:kern w:val="0"/>
          <w:sz w:val="24"/>
          <w:szCs w:val="24"/>
          <w14:ligatures w14:val="none"/>
        </w:rPr>
        <w:t>PctUnemployed16_Over:</w:t>
      </w:r>
      <w:r w:rsidRPr="0020762B">
        <w:rPr>
          <w:rFonts w:ascii="Lato" w:eastAsia="Times New Roman" w:hAnsi="Lato" w:cs="Times New Roman"/>
          <w:color w:val="4E5057"/>
          <w:kern w:val="0"/>
          <w:sz w:val="24"/>
          <w:szCs w:val="24"/>
          <w14:ligatures w14:val="none"/>
        </w:rPr>
        <w:t> Percent of county residents ages 16 and over unemployed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0731F369"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PctPrivateCoverage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county residents with private health coverage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2253C7DB"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PctPrivateCoverageAlone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county residents with private health coverage alone (no public assistance)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0326E5B1"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PctEmpPrivCoverage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county residents with employee-provided private health coverage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06467592"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PctPublicCoverage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county residents with government-provided health coverage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58191358"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PctPubliceCoverageAlone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county residents with government-provided health coverage alone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5507F55E"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PctWhite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county residents who identify as White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2D5D02F9"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PctBlack</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county residents who identify as Black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6447CC8B"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PctAsian</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county residents who identify as Asian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317ED247"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PctOtherRace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county residents who identify in a category which is not White, Black, or Asian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6955C934"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PctMarriedHouseholds</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Percent of married households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1B14C0CF"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proofErr w:type="spellStart"/>
      <w:r w:rsidRPr="0020762B">
        <w:rPr>
          <w:rFonts w:ascii="Lato" w:eastAsia="Times New Roman" w:hAnsi="Lato" w:cs="Times New Roman"/>
          <w:b/>
          <w:bCs/>
          <w:color w:val="4E5057"/>
          <w:kern w:val="0"/>
          <w:sz w:val="24"/>
          <w:szCs w:val="24"/>
          <w14:ligatures w14:val="none"/>
        </w:rPr>
        <w:t>BirthRate</w:t>
      </w:r>
      <w:proofErr w:type="spellEnd"/>
      <w:r w:rsidRPr="0020762B">
        <w:rPr>
          <w:rFonts w:ascii="Lato" w:eastAsia="Times New Roman" w:hAnsi="Lato" w:cs="Times New Roman"/>
          <w:b/>
          <w:bCs/>
          <w:color w:val="4E5057"/>
          <w:kern w:val="0"/>
          <w:sz w:val="24"/>
          <w:szCs w:val="24"/>
          <w14:ligatures w14:val="none"/>
        </w:rPr>
        <w:t>:</w:t>
      </w:r>
      <w:r w:rsidRPr="0020762B">
        <w:rPr>
          <w:rFonts w:ascii="Lato" w:eastAsia="Times New Roman" w:hAnsi="Lato" w:cs="Times New Roman"/>
          <w:color w:val="4E5057"/>
          <w:kern w:val="0"/>
          <w:sz w:val="24"/>
          <w:szCs w:val="24"/>
          <w14:ligatures w14:val="none"/>
        </w:rPr>
        <w:t> Number of live births relative to number of women in county (</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w:t>
      </w:r>
    </w:p>
    <w:p w14:paraId="063594C7"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color w:val="4E5057"/>
          <w:kern w:val="0"/>
          <w:sz w:val="24"/>
          <w:szCs w:val="24"/>
          <w14:ligatures w14:val="none"/>
        </w:rPr>
        <w:t>(</w:t>
      </w:r>
      <w:r w:rsidRPr="0020762B">
        <w:rPr>
          <w:rFonts w:ascii="Lato" w:eastAsia="Times New Roman" w:hAnsi="Lato" w:cs="Times New Roman"/>
          <w:i/>
          <w:iCs/>
          <w:color w:val="4E5057"/>
          <w:kern w:val="0"/>
          <w:sz w:val="24"/>
          <w:szCs w:val="24"/>
          <w14:ligatures w14:val="none"/>
        </w:rPr>
        <w:t>a</w:t>
      </w:r>
      <w:r w:rsidRPr="0020762B">
        <w:rPr>
          <w:rFonts w:ascii="Lato" w:eastAsia="Times New Roman" w:hAnsi="Lato" w:cs="Times New Roman"/>
          <w:color w:val="4E5057"/>
          <w:kern w:val="0"/>
          <w:sz w:val="24"/>
          <w:szCs w:val="24"/>
          <w14:ligatures w14:val="none"/>
        </w:rPr>
        <w:t>): years 2010-2016</w:t>
      </w:r>
    </w:p>
    <w:p w14:paraId="50994606" w14:textId="77777777" w:rsidR="0020762B" w:rsidRPr="0020762B" w:rsidRDefault="0020762B" w:rsidP="0020762B">
      <w:pPr>
        <w:shd w:val="clear" w:color="auto" w:fill="FFFFFF"/>
        <w:spacing w:before="100" w:beforeAutospacing="1" w:after="100" w:afterAutospacing="1" w:line="240" w:lineRule="auto"/>
        <w:rPr>
          <w:rFonts w:ascii="Lato" w:eastAsia="Times New Roman" w:hAnsi="Lato" w:cs="Times New Roman"/>
          <w:color w:val="4E5057"/>
          <w:kern w:val="0"/>
          <w:sz w:val="24"/>
          <w:szCs w:val="24"/>
          <w14:ligatures w14:val="none"/>
        </w:rPr>
      </w:pPr>
      <w:r w:rsidRPr="0020762B">
        <w:rPr>
          <w:rFonts w:ascii="Lato" w:eastAsia="Times New Roman" w:hAnsi="Lato" w:cs="Times New Roman"/>
          <w:color w:val="4E5057"/>
          <w:kern w:val="0"/>
          <w:sz w:val="24"/>
          <w:szCs w:val="24"/>
          <w14:ligatures w14:val="none"/>
        </w:rPr>
        <w:lastRenderedPageBreak/>
        <w:t>(</w:t>
      </w:r>
      <w:r w:rsidRPr="0020762B">
        <w:rPr>
          <w:rFonts w:ascii="Lato" w:eastAsia="Times New Roman" w:hAnsi="Lato" w:cs="Times New Roman"/>
          <w:i/>
          <w:iCs/>
          <w:color w:val="4E5057"/>
          <w:kern w:val="0"/>
          <w:sz w:val="24"/>
          <w:szCs w:val="24"/>
          <w14:ligatures w14:val="none"/>
        </w:rPr>
        <w:t>b</w:t>
      </w:r>
      <w:r w:rsidRPr="0020762B">
        <w:rPr>
          <w:rFonts w:ascii="Lato" w:eastAsia="Times New Roman" w:hAnsi="Lato" w:cs="Times New Roman"/>
          <w:color w:val="4E5057"/>
          <w:kern w:val="0"/>
          <w:sz w:val="24"/>
          <w:szCs w:val="24"/>
          <w14:ligatures w14:val="none"/>
        </w:rPr>
        <w:t>): 2013 Census Estimates</w:t>
      </w:r>
    </w:p>
    <w:p w14:paraId="0BF9B141" w14:textId="77777777" w:rsidR="0020762B" w:rsidRDefault="0020762B"/>
    <w:p w14:paraId="47EE233F" w14:textId="7D54952E" w:rsidR="00400528" w:rsidRDefault="00000000">
      <w:hyperlink r:id="rId16" w:history="1">
        <w:r w:rsidR="00376FAB" w:rsidRPr="00617DD1">
          <w:rPr>
            <w:rStyle w:val="Hyperlink"/>
          </w:rPr>
          <w:t>https://www.kaggle.com/datasets/juhibhojani/road-accidents-data-2022</w:t>
        </w:r>
      </w:hyperlink>
    </w:p>
    <w:p w14:paraId="105A052F" w14:textId="3D40A0AB" w:rsidR="00376FAB" w:rsidRDefault="00376FAB">
      <w:r>
        <w:rPr>
          <w:rFonts w:ascii="Arial" w:hAnsi="Arial" w:cs="Arial"/>
          <w:color w:val="3C4043"/>
          <w:sz w:val="21"/>
          <w:szCs w:val="21"/>
          <w:shd w:val="clear" w:color="auto" w:fill="FFFFFF"/>
        </w:rPr>
        <w:t>Description:</w:t>
      </w:r>
      <w:r>
        <w:rPr>
          <w:rFonts w:ascii="Arial" w:hAnsi="Arial" w:cs="Arial"/>
          <w:color w:val="3C4043"/>
          <w:sz w:val="21"/>
          <w:szCs w:val="21"/>
        </w:rPr>
        <w:br/>
      </w:r>
      <w:r>
        <w:rPr>
          <w:rFonts w:ascii="Arial" w:hAnsi="Arial" w:cs="Arial"/>
          <w:color w:val="3C4043"/>
          <w:sz w:val="21"/>
          <w:szCs w:val="21"/>
          <w:shd w:val="clear" w:color="auto" w:fill="FFFFFF"/>
        </w:rPr>
        <w:t>This comprehensive dataset provides detailed information on road accidents reported over multiple years. The dataset encompasses various attributes related to accident status, vehicle and casualty references, demographics, and severity of casualties. It includes essential factors such as pedestrian details, casualty types, road maintenance worker involvement, and the Index of Multiple Deprivation (IMD) decile for casualties' home areas.</w:t>
      </w:r>
    </w:p>
    <w:p w14:paraId="400AF41A"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r w:rsidRPr="00376FAB">
        <w:rPr>
          <w:rFonts w:ascii="inherit" w:eastAsia="Times New Roman" w:hAnsi="inherit" w:cs="Arial"/>
          <w:b/>
          <w:bCs/>
          <w:color w:val="3C4043"/>
          <w:kern w:val="0"/>
          <w:sz w:val="21"/>
          <w:szCs w:val="21"/>
          <w:bdr w:val="none" w:sz="0" w:space="0" w:color="auto" w:frame="1"/>
          <w14:ligatures w14:val="none"/>
        </w:rPr>
        <w:t>Status</w:t>
      </w:r>
      <w:r w:rsidRPr="00376FAB">
        <w:rPr>
          <w:rFonts w:ascii="inherit" w:eastAsia="Times New Roman" w:hAnsi="inherit" w:cs="Arial"/>
          <w:color w:val="3C4043"/>
          <w:kern w:val="0"/>
          <w:sz w:val="21"/>
          <w:szCs w:val="21"/>
          <w14:ligatures w14:val="none"/>
        </w:rPr>
        <w:t>: The status of the accident (e.g., reported, under investigation).</w:t>
      </w:r>
    </w:p>
    <w:p w14:paraId="7F435E8F"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Accident_Index</w:t>
      </w:r>
      <w:proofErr w:type="spellEnd"/>
      <w:r w:rsidRPr="00376FAB">
        <w:rPr>
          <w:rFonts w:ascii="inherit" w:eastAsia="Times New Roman" w:hAnsi="inherit" w:cs="Arial"/>
          <w:color w:val="3C4043"/>
          <w:kern w:val="0"/>
          <w:sz w:val="21"/>
          <w:szCs w:val="21"/>
          <w14:ligatures w14:val="none"/>
        </w:rPr>
        <w:t>: A unique identifier for each reported accident.</w:t>
      </w:r>
    </w:p>
    <w:p w14:paraId="568FA156"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Accident_Year</w:t>
      </w:r>
      <w:proofErr w:type="spellEnd"/>
      <w:r w:rsidRPr="00376FAB">
        <w:rPr>
          <w:rFonts w:ascii="inherit" w:eastAsia="Times New Roman" w:hAnsi="inherit" w:cs="Arial"/>
          <w:color w:val="3C4043"/>
          <w:kern w:val="0"/>
          <w:sz w:val="21"/>
          <w:szCs w:val="21"/>
          <w14:ligatures w14:val="none"/>
        </w:rPr>
        <w:t>: The year in which the accident occurred.</w:t>
      </w:r>
    </w:p>
    <w:p w14:paraId="5F2D5727"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Accident_Reference</w:t>
      </w:r>
      <w:proofErr w:type="spellEnd"/>
      <w:r w:rsidRPr="00376FAB">
        <w:rPr>
          <w:rFonts w:ascii="inherit" w:eastAsia="Times New Roman" w:hAnsi="inherit" w:cs="Arial"/>
          <w:color w:val="3C4043"/>
          <w:kern w:val="0"/>
          <w:sz w:val="21"/>
          <w:szCs w:val="21"/>
          <w14:ligatures w14:val="none"/>
        </w:rPr>
        <w:t>: A reference number associated with the accident.</w:t>
      </w:r>
    </w:p>
    <w:p w14:paraId="6975571F"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Vehicle_Reference</w:t>
      </w:r>
      <w:proofErr w:type="spellEnd"/>
      <w:r w:rsidRPr="00376FAB">
        <w:rPr>
          <w:rFonts w:ascii="inherit" w:eastAsia="Times New Roman" w:hAnsi="inherit" w:cs="Arial"/>
          <w:color w:val="3C4043"/>
          <w:kern w:val="0"/>
          <w:sz w:val="21"/>
          <w:szCs w:val="21"/>
          <w14:ligatures w14:val="none"/>
        </w:rPr>
        <w:t>: A reference number for the involved vehicle in the accident.</w:t>
      </w:r>
    </w:p>
    <w:p w14:paraId="559C25F0"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Casualty_Reference</w:t>
      </w:r>
      <w:proofErr w:type="spellEnd"/>
      <w:r w:rsidRPr="00376FAB">
        <w:rPr>
          <w:rFonts w:ascii="inherit" w:eastAsia="Times New Roman" w:hAnsi="inherit" w:cs="Arial"/>
          <w:color w:val="3C4043"/>
          <w:kern w:val="0"/>
          <w:sz w:val="21"/>
          <w:szCs w:val="21"/>
          <w14:ligatures w14:val="none"/>
        </w:rPr>
        <w:t>: A reference number for the casualty involved in the accident.</w:t>
      </w:r>
    </w:p>
    <w:p w14:paraId="626854AF"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Casualty_Class</w:t>
      </w:r>
      <w:proofErr w:type="spellEnd"/>
      <w:r w:rsidRPr="00376FAB">
        <w:rPr>
          <w:rFonts w:ascii="inherit" w:eastAsia="Times New Roman" w:hAnsi="inherit" w:cs="Arial"/>
          <w:color w:val="3C4043"/>
          <w:kern w:val="0"/>
          <w:sz w:val="21"/>
          <w:szCs w:val="21"/>
          <w14:ligatures w14:val="none"/>
        </w:rPr>
        <w:t>: Indicates the class of the casualty (e.g., driver, passenger, pedestrian).</w:t>
      </w:r>
    </w:p>
    <w:p w14:paraId="57859803"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Sex_of_Casualty</w:t>
      </w:r>
      <w:proofErr w:type="spellEnd"/>
      <w:r w:rsidRPr="00376FAB">
        <w:rPr>
          <w:rFonts w:ascii="inherit" w:eastAsia="Times New Roman" w:hAnsi="inherit" w:cs="Arial"/>
          <w:color w:val="3C4043"/>
          <w:kern w:val="0"/>
          <w:sz w:val="21"/>
          <w:szCs w:val="21"/>
          <w14:ligatures w14:val="none"/>
        </w:rPr>
        <w:t>: The gender of the casualty (male or female).</w:t>
      </w:r>
    </w:p>
    <w:p w14:paraId="3B258E25"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Age_of_Casualty</w:t>
      </w:r>
      <w:proofErr w:type="spellEnd"/>
      <w:r w:rsidRPr="00376FAB">
        <w:rPr>
          <w:rFonts w:ascii="inherit" w:eastAsia="Times New Roman" w:hAnsi="inherit" w:cs="Arial"/>
          <w:color w:val="3C4043"/>
          <w:kern w:val="0"/>
          <w:sz w:val="21"/>
          <w:szCs w:val="21"/>
          <w14:ligatures w14:val="none"/>
        </w:rPr>
        <w:t>: The age of the casualty.</w:t>
      </w:r>
    </w:p>
    <w:p w14:paraId="2ACB003A"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Age_Band_of_Casualty</w:t>
      </w:r>
      <w:proofErr w:type="spellEnd"/>
      <w:r w:rsidRPr="00376FAB">
        <w:rPr>
          <w:rFonts w:ascii="inherit" w:eastAsia="Times New Roman" w:hAnsi="inherit" w:cs="Arial"/>
          <w:color w:val="3C4043"/>
          <w:kern w:val="0"/>
          <w:sz w:val="21"/>
          <w:szCs w:val="21"/>
          <w14:ligatures w14:val="none"/>
        </w:rPr>
        <w:t>: Age group to which the casualty belongs (e.g., 0-5, 6-10, 11-15).</w:t>
      </w:r>
    </w:p>
    <w:p w14:paraId="48D4824B"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Casualty_Severity</w:t>
      </w:r>
      <w:proofErr w:type="spellEnd"/>
      <w:r w:rsidRPr="00376FAB">
        <w:rPr>
          <w:rFonts w:ascii="inherit" w:eastAsia="Times New Roman" w:hAnsi="inherit" w:cs="Arial"/>
          <w:color w:val="3C4043"/>
          <w:kern w:val="0"/>
          <w:sz w:val="21"/>
          <w:szCs w:val="21"/>
          <w14:ligatures w14:val="none"/>
        </w:rPr>
        <w:t>: The severity of the casualty's injuries (e.g., fatal, serious, slight).</w:t>
      </w:r>
    </w:p>
    <w:p w14:paraId="1B974D31"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Pedestrian_Location</w:t>
      </w:r>
      <w:proofErr w:type="spellEnd"/>
      <w:r w:rsidRPr="00376FAB">
        <w:rPr>
          <w:rFonts w:ascii="inherit" w:eastAsia="Times New Roman" w:hAnsi="inherit" w:cs="Arial"/>
          <w:color w:val="3C4043"/>
          <w:kern w:val="0"/>
          <w:sz w:val="21"/>
          <w:szCs w:val="21"/>
          <w14:ligatures w14:val="none"/>
        </w:rPr>
        <w:t>: The location of the pedestrian at the time of the accident.</w:t>
      </w:r>
    </w:p>
    <w:p w14:paraId="16791164"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Pedestrian_Movement</w:t>
      </w:r>
      <w:proofErr w:type="spellEnd"/>
      <w:r w:rsidRPr="00376FAB">
        <w:rPr>
          <w:rFonts w:ascii="inherit" w:eastAsia="Times New Roman" w:hAnsi="inherit" w:cs="Arial"/>
          <w:color w:val="3C4043"/>
          <w:kern w:val="0"/>
          <w:sz w:val="21"/>
          <w:szCs w:val="21"/>
          <w14:ligatures w14:val="none"/>
        </w:rPr>
        <w:t>: The movement of the pedestrian during the accident.</w:t>
      </w:r>
    </w:p>
    <w:p w14:paraId="3D9CF2D5"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Car_Passenger</w:t>
      </w:r>
      <w:proofErr w:type="spellEnd"/>
      <w:r w:rsidRPr="00376FAB">
        <w:rPr>
          <w:rFonts w:ascii="inherit" w:eastAsia="Times New Roman" w:hAnsi="inherit" w:cs="Arial"/>
          <w:color w:val="3C4043"/>
          <w:kern w:val="0"/>
          <w:sz w:val="21"/>
          <w:szCs w:val="21"/>
          <w14:ligatures w14:val="none"/>
        </w:rPr>
        <w:t>: Indicates whether the casualty was a car passenger at the time of the accident (yes or no).</w:t>
      </w:r>
    </w:p>
    <w:p w14:paraId="491CB67C"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Bus_or_Coach_Passenger</w:t>
      </w:r>
      <w:proofErr w:type="spellEnd"/>
      <w:r w:rsidRPr="00376FAB">
        <w:rPr>
          <w:rFonts w:ascii="inherit" w:eastAsia="Times New Roman" w:hAnsi="inherit" w:cs="Arial"/>
          <w:color w:val="3C4043"/>
          <w:kern w:val="0"/>
          <w:sz w:val="21"/>
          <w:szCs w:val="21"/>
          <w14:ligatures w14:val="none"/>
        </w:rPr>
        <w:t>: Indicates whether the casualty was a bus or coach passenger (yes or no).</w:t>
      </w:r>
    </w:p>
    <w:p w14:paraId="6D919C78"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Pedestrian_Road_Maintenance_Worker</w:t>
      </w:r>
      <w:proofErr w:type="spellEnd"/>
      <w:r w:rsidRPr="00376FAB">
        <w:rPr>
          <w:rFonts w:ascii="inherit" w:eastAsia="Times New Roman" w:hAnsi="inherit" w:cs="Arial"/>
          <w:color w:val="3C4043"/>
          <w:kern w:val="0"/>
          <w:sz w:val="21"/>
          <w:szCs w:val="21"/>
          <w14:ligatures w14:val="none"/>
        </w:rPr>
        <w:t>: Indicates whether the casualty was a road maintenance worker (yes or no).</w:t>
      </w:r>
    </w:p>
    <w:p w14:paraId="062C973E"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Casualty_Type</w:t>
      </w:r>
      <w:proofErr w:type="spellEnd"/>
      <w:r w:rsidRPr="00376FAB">
        <w:rPr>
          <w:rFonts w:ascii="inherit" w:eastAsia="Times New Roman" w:hAnsi="inherit" w:cs="Arial"/>
          <w:color w:val="3C4043"/>
          <w:kern w:val="0"/>
          <w:sz w:val="21"/>
          <w:szCs w:val="21"/>
          <w14:ligatures w14:val="none"/>
        </w:rPr>
        <w:t>: The type of casualty (e.g., driver/rider, passenger, pedestrian).</w:t>
      </w:r>
    </w:p>
    <w:p w14:paraId="77B2CB82"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Casualty_Home_Area_Type</w:t>
      </w:r>
      <w:proofErr w:type="spellEnd"/>
      <w:r w:rsidRPr="00376FAB">
        <w:rPr>
          <w:rFonts w:ascii="inherit" w:eastAsia="Times New Roman" w:hAnsi="inherit" w:cs="Arial"/>
          <w:color w:val="3C4043"/>
          <w:kern w:val="0"/>
          <w:sz w:val="21"/>
          <w:szCs w:val="21"/>
          <w14:ligatures w14:val="none"/>
        </w:rPr>
        <w:t>: The type of area in which the casualty resides (e.g., urban, rural).</w:t>
      </w:r>
    </w:p>
    <w:p w14:paraId="21363DF4"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Casualty_IMD_Decile</w:t>
      </w:r>
      <w:proofErr w:type="spellEnd"/>
      <w:r w:rsidRPr="00376FAB">
        <w:rPr>
          <w:rFonts w:ascii="inherit" w:eastAsia="Times New Roman" w:hAnsi="inherit" w:cs="Arial"/>
          <w:color w:val="3C4043"/>
          <w:kern w:val="0"/>
          <w:sz w:val="21"/>
          <w:szCs w:val="21"/>
          <w14:ligatures w14:val="none"/>
        </w:rPr>
        <w:t>: The IMD decile of the area where the casualty resides (a measure of deprivation).</w:t>
      </w:r>
    </w:p>
    <w:p w14:paraId="38F379B4" w14:textId="77777777" w:rsidR="00376FAB" w:rsidRPr="00376FAB" w:rsidRDefault="00376FAB" w:rsidP="00376FAB">
      <w:pPr>
        <w:numPr>
          <w:ilvl w:val="0"/>
          <w:numId w:val="1"/>
        </w:numPr>
        <w:spacing w:after="0" w:line="240" w:lineRule="auto"/>
        <w:textAlignment w:val="baseline"/>
        <w:rPr>
          <w:rFonts w:ascii="inherit" w:eastAsia="Times New Roman" w:hAnsi="inherit" w:cs="Arial"/>
          <w:color w:val="3C4043"/>
          <w:kern w:val="0"/>
          <w:sz w:val="21"/>
          <w:szCs w:val="21"/>
          <w14:ligatures w14:val="none"/>
        </w:rPr>
      </w:pPr>
      <w:proofErr w:type="spellStart"/>
      <w:r w:rsidRPr="00376FAB">
        <w:rPr>
          <w:rFonts w:ascii="inherit" w:eastAsia="Times New Roman" w:hAnsi="inherit" w:cs="Arial"/>
          <w:b/>
          <w:bCs/>
          <w:color w:val="3C4043"/>
          <w:kern w:val="0"/>
          <w:sz w:val="21"/>
          <w:szCs w:val="21"/>
          <w:bdr w:val="none" w:sz="0" w:space="0" w:color="auto" w:frame="1"/>
          <w14:ligatures w14:val="none"/>
        </w:rPr>
        <w:t>LSOA_of_Casualty</w:t>
      </w:r>
      <w:proofErr w:type="spellEnd"/>
      <w:r w:rsidRPr="00376FAB">
        <w:rPr>
          <w:rFonts w:ascii="inherit" w:eastAsia="Times New Roman" w:hAnsi="inherit" w:cs="Arial"/>
          <w:color w:val="3C4043"/>
          <w:kern w:val="0"/>
          <w:sz w:val="21"/>
          <w:szCs w:val="21"/>
          <w14:ligatures w14:val="none"/>
        </w:rPr>
        <w:t>: The Lower Layer Super Output Area (LSOA) associated with the casualty's location.</w:t>
      </w:r>
    </w:p>
    <w:p w14:paraId="64805760" w14:textId="67425288" w:rsidR="00376FAB" w:rsidRDefault="00376FAB">
      <w:pPr>
        <w:rPr>
          <w:rFonts w:ascii="Arial" w:hAnsi="Arial" w:cs="Arial"/>
          <w:color w:val="3C4043"/>
          <w:sz w:val="21"/>
          <w:szCs w:val="21"/>
          <w:shd w:val="clear" w:color="auto" w:fill="FFFFFF"/>
        </w:rPr>
      </w:pPr>
      <w:r>
        <w:rPr>
          <w:rFonts w:ascii="Arial" w:hAnsi="Arial" w:cs="Arial"/>
          <w:color w:val="3C4043"/>
          <w:sz w:val="21"/>
          <w:szCs w:val="21"/>
          <w:shd w:val="clear" w:color="auto" w:fill="FFFFFF"/>
        </w:rPr>
        <w:t>This dataset provides valuable insights for analyzing road accidents, identifying trends, and implementing safety measures to reduce casualties and enhance road safety. Researchers, policymakers, and analysts can leverage this dataset for evidence-based decision-making and improving overall road transportation systems.</w:t>
      </w:r>
    </w:p>
    <w:p w14:paraId="67E512E2" w14:textId="77777777" w:rsidR="00AA190B" w:rsidRDefault="00AA190B">
      <w:pPr>
        <w:rPr>
          <w:rFonts w:ascii="Arial" w:hAnsi="Arial" w:cs="Arial"/>
          <w:color w:val="3C4043"/>
          <w:sz w:val="21"/>
          <w:szCs w:val="21"/>
          <w:shd w:val="clear" w:color="auto" w:fill="FFFFFF"/>
        </w:rPr>
      </w:pPr>
    </w:p>
    <w:p w14:paraId="0EB40FF6" w14:textId="5B600DBE" w:rsidR="00AA190B" w:rsidRDefault="00000000" w:rsidP="00AA190B">
      <w:pPr>
        <w:pStyle w:val="ListParagraph"/>
        <w:numPr>
          <w:ilvl w:val="0"/>
          <w:numId w:val="2"/>
        </w:numPr>
      </w:pPr>
      <w:hyperlink r:id="rId17" w:history="1">
        <w:r w:rsidR="00AA190B" w:rsidRPr="00617DD1">
          <w:rPr>
            <w:rStyle w:val="Hyperlink"/>
          </w:rPr>
          <w:t>https://www.kaggle.com/datasets/mkechinov/ecommerce-behavior-data-from-multi-category-store</w:t>
        </w:r>
      </w:hyperlink>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2015"/>
        <w:gridCol w:w="10945"/>
      </w:tblGrid>
      <w:tr w:rsidR="00AA190B" w:rsidRPr="00AA190B" w14:paraId="6C54A247" w14:textId="77777777" w:rsidTr="00AA190B">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07BA6D73" w14:textId="77777777" w:rsidR="00AA190B" w:rsidRPr="00AA190B" w:rsidRDefault="00AA190B" w:rsidP="00AA190B">
            <w:pPr>
              <w:spacing w:after="0" w:line="360" w:lineRule="atLeast"/>
              <w:jc w:val="center"/>
              <w:rPr>
                <w:rFonts w:ascii="inherit" w:eastAsia="Times New Roman" w:hAnsi="inherit" w:cs="Arial"/>
                <w:b/>
                <w:bCs/>
                <w:color w:val="3C4043"/>
                <w:kern w:val="0"/>
                <w:sz w:val="21"/>
                <w:szCs w:val="21"/>
                <w14:ligatures w14:val="none"/>
              </w:rPr>
            </w:pPr>
            <w:r w:rsidRPr="00AA190B">
              <w:rPr>
                <w:rFonts w:ascii="inherit" w:eastAsia="Times New Roman" w:hAnsi="inherit" w:cs="Arial"/>
                <w:b/>
                <w:bCs/>
                <w:color w:val="3C4043"/>
                <w:kern w:val="0"/>
                <w:sz w:val="21"/>
                <w:szCs w:val="21"/>
                <w14:ligatures w14:val="none"/>
              </w:rPr>
              <w:t>Property</w:t>
            </w:r>
          </w:p>
        </w:tc>
        <w:tc>
          <w:tcPr>
            <w:tcW w:w="0" w:type="auto"/>
            <w:tcBorders>
              <w:top w:val="nil"/>
              <w:left w:val="nil"/>
              <w:bottom w:val="nil"/>
              <w:right w:val="nil"/>
            </w:tcBorders>
            <w:tcMar>
              <w:top w:w="240" w:type="dxa"/>
              <w:left w:w="240" w:type="dxa"/>
              <w:bottom w:w="240" w:type="dxa"/>
              <w:right w:w="240" w:type="dxa"/>
            </w:tcMar>
            <w:vAlign w:val="center"/>
            <w:hideMark/>
          </w:tcPr>
          <w:p w14:paraId="160581E3" w14:textId="77777777" w:rsidR="00AA190B" w:rsidRPr="00AA190B" w:rsidRDefault="00AA190B" w:rsidP="00AA190B">
            <w:pPr>
              <w:spacing w:after="0" w:line="360" w:lineRule="atLeast"/>
              <w:jc w:val="center"/>
              <w:rPr>
                <w:rFonts w:ascii="inherit" w:eastAsia="Times New Roman" w:hAnsi="inherit" w:cs="Arial"/>
                <w:b/>
                <w:bCs/>
                <w:color w:val="3C4043"/>
                <w:kern w:val="0"/>
                <w:sz w:val="21"/>
                <w:szCs w:val="21"/>
                <w14:ligatures w14:val="none"/>
              </w:rPr>
            </w:pPr>
            <w:r w:rsidRPr="00AA190B">
              <w:rPr>
                <w:rFonts w:ascii="inherit" w:eastAsia="Times New Roman" w:hAnsi="inherit" w:cs="Arial"/>
                <w:b/>
                <w:bCs/>
                <w:color w:val="3C4043"/>
                <w:kern w:val="0"/>
                <w:sz w:val="21"/>
                <w:szCs w:val="21"/>
                <w14:ligatures w14:val="none"/>
              </w:rPr>
              <w:t>Description</w:t>
            </w:r>
          </w:p>
        </w:tc>
      </w:tr>
      <w:tr w:rsidR="00AA190B" w:rsidRPr="00AA190B" w14:paraId="61E33066" w14:textId="77777777" w:rsidTr="00AA190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5E25C35"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proofErr w:type="spellStart"/>
            <w:r w:rsidRPr="00AA190B">
              <w:rPr>
                <w:rFonts w:ascii="inherit" w:eastAsia="Times New Roman" w:hAnsi="inherit" w:cs="Arial"/>
                <w:b/>
                <w:bCs/>
                <w:color w:val="202124"/>
                <w:kern w:val="0"/>
                <w:sz w:val="21"/>
                <w:szCs w:val="21"/>
                <w:bdr w:val="none" w:sz="0" w:space="0" w:color="auto" w:frame="1"/>
                <w14:ligatures w14:val="none"/>
              </w:rPr>
              <w:t>event_time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7F80BA2"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color w:val="202124"/>
                <w:kern w:val="0"/>
                <w:sz w:val="21"/>
                <w:szCs w:val="21"/>
                <w14:ligatures w14:val="none"/>
              </w:rPr>
              <w:t>Time when event happened at (in UTC).</w:t>
            </w:r>
          </w:p>
        </w:tc>
      </w:tr>
      <w:tr w:rsidR="00AA190B" w:rsidRPr="00AA190B" w14:paraId="7ABBFF45" w14:textId="77777777" w:rsidTr="00AA190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3C49E22"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proofErr w:type="spellStart"/>
            <w:r w:rsidRPr="00AA190B">
              <w:rPr>
                <w:rFonts w:ascii="inherit" w:eastAsia="Times New Roman" w:hAnsi="inherit" w:cs="Arial"/>
                <w:b/>
                <w:bCs/>
                <w:color w:val="202124"/>
                <w:kern w:val="0"/>
                <w:sz w:val="21"/>
                <w:szCs w:val="21"/>
                <w:bdr w:val="none" w:sz="0" w:space="0" w:color="auto" w:frame="1"/>
                <w14:ligatures w14:val="none"/>
              </w:rPr>
              <w:t>event_type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8F35978"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color w:val="202124"/>
                <w:kern w:val="0"/>
                <w:sz w:val="21"/>
                <w:szCs w:val="21"/>
                <w14:ligatures w14:val="none"/>
              </w:rPr>
              <w:t>Only one kind of event: purchase.</w:t>
            </w:r>
          </w:p>
        </w:tc>
      </w:tr>
      <w:tr w:rsidR="00AA190B" w:rsidRPr="00AA190B" w14:paraId="7ECF12B6" w14:textId="77777777" w:rsidTr="00AA190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93D007E"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proofErr w:type="spellStart"/>
            <w:r w:rsidRPr="00AA190B">
              <w:rPr>
                <w:rFonts w:ascii="inherit" w:eastAsia="Times New Roman" w:hAnsi="inherit" w:cs="Arial"/>
                <w:b/>
                <w:bCs/>
                <w:color w:val="202124"/>
                <w:kern w:val="0"/>
                <w:sz w:val="21"/>
                <w:szCs w:val="21"/>
                <w:bdr w:val="none" w:sz="0" w:space="0" w:color="auto" w:frame="1"/>
                <w14:ligatures w14:val="none"/>
              </w:rPr>
              <w:t>product_id</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4489027"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color w:val="202124"/>
                <w:kern w:val="0"/>
                <w:sz w:val="21"/>
                <w:szCs w:val="21"/>
                <w14:ligatures w14:val="none"/>
              </w:rPr>
              <w:t>ID of a product</w:t>
            </w:r>
          </w:p>
        </w:tc>
      </w:tr>
      <w:tr w:rsidR="00AA190B" w:rsidRPr="00AA190B" w14:paraId="28EC92BB" w14:textId="77777777" w:rsidTr="00AA190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90DDB8E"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proofErr w:type="spellStart"/>
            <w:r w:rsidRPr="00AA190B">
              <w:rPr>
                <w:rFonts w:ascii="inherit" w:eastAsia="Times New Roman" w:hAnsi="inherit" w:cs="Arial"/>
                <w:b/>
                <w:bCs/>
                <w:color w:val="202124"/>
                <w:kern w:val="0"/>
                <w:sz w:val="21"/>
                <w:szCs w:val="21"/>
                <w:bdr w:val="none" w:sz="0" w:space="0" w:color="auto" w:frame="1"/>
                <w14:ligatures w14:val="none"/>
              </w:rPr>
              <w:t>category_id</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3ACD823"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color w:val="202124"/>
                <w:kern w:val="0"/>
                <w:sz w:val="21"/>
                <w:szCs w:val="21"/>
                <w14:ligatures w14:val="none"/>
              </w:rPr>
              <w:t>Product's category ID</w:t>
            </w:r>
          </w:p>
        </w:tc>
      </w:tr>
      <w:tr w:rsidR="00AA190B" w:rsidRPr="00AA190B" w14:paraId="206A1442" w14:textId="77777777" w:rsidTr="00AA190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6C5C583"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proofErr w:type="spellStart"/>
            <w:r w:rsidRPr="00AA190B">
              <w:rPr>
                <w:rFonts w:ascii="inherit" w:eastAsia="Times New Roman" w:hAnsi="inherit" w:cs="Arial"/>
                <w:b/>
                <w:bCs/>
                <w:color w:val="202124"/>
                <w:kern w:val="0"/>
                <w:sz w:val="21"/>
                <w:szCs w:val="21"/>
                <w:bdr w:val="none" w:sz="0" w:space="0" w:color="auto" w:frame="1"/>
                <w14:ligatures w14:val="none"/>
              </w:rPr>
              <w:t>category_code</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C36E132"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color w:val="202124"/>
                <w:kern w:val="0"/>
                <w:sz w:val="21"/>
                <w:szCs w:val="21"/>
                <w14:ligatures w14:val="none"/>
              </w:rPr>
              <w:t>Product's category taxonomy (code name) if it was possible to make it. Usually present for meaningful categories and skipped for different kinds of accessories.</w:t>
            </w:r>
          </w:p>
        </w:tc>
      </w:tr>
      <w:tr w:rsidR="00AA190B" w:rsidRPr="00AA190B" w14:paraId="13804A98" w14:textId="77777777" w:rsidTr="00AA190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097DA55"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b/>
                <w:bCs/>
                <w:color w:val="202124"/>
                <w:kern w:val="0"/>
                <w:sz w:val="21"/>
                <w:szCs w:val="21"/>
                <w:bdr w:val="none" w:sz="0" w:space="0" w:color="auto" w:frame="1"/>
                <w14:ligatures w14:val="none"/>
              </w:rPr>
              <w:lastRenderedPageBreak/>
              <w:t>brand</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C9FA4C0"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proofErr w:type="spellStart"/>
            <w:r w:rsidRPr="00AA190B">
              <w:rPr>
                <w:rFonts w:ascii="inherit" w:eastAsia="Times New Roman" w:hAnsi="inherit" w:cs="Arial"/>
                <w:color w:val="202124"/>
                <w:kern w:val="0"/>
                <w:sz w:val="21"/>
                <w:szCs w:val="21"/>
                <w14:ligatures w14:val="none"/>
              </w:rPr>
              <w:t>Downcased</w:t>
            </w:r>
            <w:proofErr w:type="spellEnd"/>
            <w:r w:rsidRPr="00AA190B">
              <w:rPr>
                <w:rFonts w:ascii="inherit" w:eastAsia="Times New Roman" w:hAnsi="inherit" w:cs="Arial"/>
                <w:color w:val="202124"/>
                <w:kern w:val="0"/>
                <w:sz w:val="21"/>
                <w:szCs w:val="21"/>
                <w14:ligatures w14:val="none"/>
              </w:rPr>
              <w:t xml:space="preserve"> string of brand name. Can be missed.</w:t>
            </w:r>
          </w:p>
        </w:tc>
      </w:tr>
      <w:tr w:rsidR="00AA190B" w:rsidRPr="00AA190B" w14:paraId="4A823794" w14:textId="77777777" w:rsidTr="00AA190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BBA71FA"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b/>
                <w:bCs/>
                <w:color w:val="202124"/>
                <w:kern w:val="0"/>
                <w:sz w:val="21"/>
                <w:szCs w:val="21"/>
                <w:bdr w:val="none" w:sz="0" w:space="0" w:color="auto" w:frame="1"/>
                <w14:ligatures w14:val="none"/>
              </w:rPr>
              <w:t>price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AB3459B"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color w:val="202124"/>
                <w:kern w:val="0"/>
                <w:sz w:val="21"/>
                <w:szCs w:val="21"/>
                <w14:ligatures w14:val="none"/>
              </w:rPr>
              <w:t>Float price of a product. Present.</w:t>
            </w:r>
          </w:p>
        </w:tc>
      </w:tr>
      <w:tr w:rsidR="00AA190B" w:rsidRPr="00AA190B" w14:paraId="77AB211D" w14:textId="77777777" w:rsidTr="00AA190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09B14BE"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proofErr w:type="spellStart"/>
            <w:r w:rsidRPr="00AA190B">
              <w:rPr>
                <w:rFonts w:ascii="inherit" w:eastAsia="Times New Roman" w:hAnsi="inherit" w:cs="Arial"/>
                <w:b/>
                <w:bCs/>
                <w:color w:val="202124"/>
                <w:kern w:val="0"/>
                <w:sz w:val="21"/>
                <w:szCs w:val="21"/>
                <w:bdr w:val="none" w:sz="0" w:space="0" w:color="auto" w:frame="1"/>
                <w14:ligatures w14:val="none"/>
              </w:rPr>
              <w:t>user_id</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87766AF"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color w:val="202124"/>
                <w:kern w:val="0"/>
                <w:sz w:val="21"/>
                <w:szCs w:val="21"/>
                <w14:ligatures w14:val="none"/>
              </w:rPr>
              <w:t>Permanent user ID.</w:t>
            </w:r>
          </w:p>
        </w:tc>
      </w:tr>
      <w:tr w:rsidR="00AA190B" w:rsidRPr="00AA190B" w14:paraId="3BE49B14" w14:textId="77777777" w:rsidTr="00AA190B">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B223D28"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color w:val="202124"/>
                <w:kern w:val="0"/>
                <w:sz w:val="21"/>
                <w:szCs w:val="21"/>
                <w14:ligatures w14:val="none"/>
              </w:rPr>
              <w:t xml:space="preserve">** </w:t>
            </w:r>
            <w:proofErr w:type="spellStart"/>
            <w:r w:rsidRPr="00AA190B">
              <w:rPr>
                <w:rFonts w:ascii="inherit" w:eastAsia="Times New Roman" w:hAnsi="inherit" w:cs="Arial"/>
                <w:color w:val="202124"/>
                <w:kern w:val="0"/>
                <w:sz w:val="21"/>
                <w:szCs w:val="21"/>
                <w14:ligatures w14:val="none"/>
              </w:rPr>
              <w:t>user_session</w:t>
            </w:r>
            <w:proofErr w:type="spellEnd"/>
            <w:r w:rsidRPr="00AA190B">
              <w:rPr>
                <w:rFonts w:ascii="inherit" w:eastAsia="Times New Roman" w:hAnsi="inherit" w:cs="Arial"/>
                <w:color w:val="202124"/>
                <w:kern w:val="0"/>
                <w:sz w:val="21"/>
                <w:szCs w:val="21"/>
                <w14:ligatures w14:val="none"/>
              </w:rPr>
              <w:t>**</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B912FD3" w14:textId="77777777" w:rsidR="00AA190B" w:rsidRPr="00AA190B" w:rsidRDefault="00AA190B" w:rsidP="00AA190B">
            <w:pPr>
              <w:spacing w:after="0" w:line="240" w:lineRule="auto"/>
              <w:rPr>
                <w:rFonts w:ascii="inherit" w:eastAsia="Times New Roman" w:hAnsi="inherit" w:cs="Arial"/>
                <w:color w:val="202124"/>
                <w:kern w:val="0"/>
                <w:sz w:val="21"/>
                <w:szCs w:val="21"/>
                <w14:ligatures w14:val="none"/>
              </w:rPr>
            </w:pPr>
            <w:r w:rsidRPr="00AA190B">
              <w:rPr>
                <w:rFonts w:ascii="inherit" w:eastAsia="Times New Roman" w:hAnsi="inherit" w:cs="Arial"/>
                <w:color w:val="202124"/>
                <w:kern w:val="0"/>
                <w:sz w:val="21"/>
                <w:szCs w:val="21"/>
                <w14:ligatures w14:val="none"/>
              </w:rPr>
              <w:t>Temporary user's session ID. Same for each user's session. Is changed every time user come back to online store from a long pause.</w:t>
            </w:r>
          </w:p>
        </w:tc>
      </w:tr>
    </w:tbl>
    <w:p w14:paraId="4C1E179F" w14:textId="77777777" w:rsidR="00AA190B" w:rsidRPr="00AA190B" w:rsidRDefault="00AA190B" w:rsidP="00AA190B">
      <w:pPr>
        <w:spacing w:before="360" w:after="120" w:line="300" w:lineRule="atLeast"/>
        <w:textAlignment w:val="baseline"/>
        <w:outlineLvl w:val="2"/>
        <w:rPr>
          <w:rFonts w:ascii="Arial" w:eastAsia="Times New Roman" w:hAnsi="Arial" w:cs="Arial"/>
          <w:b/>
          <w:bCs/>
          <w:color w:val="202124"/>
          <w:kern w:val="0"/>
          <w:sz w:val="24"/>
          <w:szCs w:val="24"/>
          <w14:ligatures w14:val="none"/>
        </w:rPr>
      </w:pPr>
      <w:r w:rsidRPr="00AA190B">
        <w:rPr>
          <w:rFonts w:ascii="Arial" w:eastAsia="Times New Roman" w:hAnsi="Arial" w:cs="Arial"/>
          <w:b/>
          <w:bCs/>
          <w:color w:val="202124"/>
          <w:kern w:val="0"/>
          <w:sz w:val="24"/>
          <w:szCs w:val="24"/>
          <w14:ligatures w14:val="none"/>
        </w:rPr>
        <w:t>Event types</w:t>
      </w:r>
    </w:p>
    <w:p w14:paraId="397D01EF" w14:textId="77777777" w:rsidR="00AA190B" w:rsidRPr="00AA190B" w:rsidRDefault="00AA190B" w:rsidP="00AA190B">
      <w:pPr>
        <w:spacing w:after="240" w:line="240" w:lineRule="auto"/>
        <w:textAlignment w:val="baseline"/>
        <w:rPr>
          <w:rFonts w:ascii="Arial" w:eastAsia="Times New Roman" w:hAnsi="Arial" w:cs="Arial"/>
          <w:color w:val="3C4043"/>
          <w:kern w:val="0"/>
          <w:sz w:val="21"/>
          <w:szCs w:val="21"/>
          <w14:ligatures w14:val="none"/>
        </w:rPr>
      </w:pPr>
      <w:r w:rsidRPr="00AA190B">
        <w:rPr>
          <w:rFonts w:ascii="Arial" w:eastAsia="Times New Roman" w:hAnsi="Arial" w:cs="Arial"/>
          <w:color w:val="3C4043"/>
          <w:kern w:val="0"/>
          <w:sz w:val="21"/>
          <w:szCs w:val="21"/>
          <w14:ligatures w14:val="none"/>
        </w:rPr>
        <w:t>Events can be:</w:t>
      </w:r>
    </w:p>
    <w:p w14:paraId="0BBFF921" w14:textId="77777777" w:rsidR="00AA190B" w:rsidRPr="00AA190B" w:rsidRDefault="00AA190B" w:rsidP="00AA190B">
      <w:pPr>
        <w:numPr>
          <w:ilvl w:val="0"/>
          <w:numId w:val="3"/>
        </w:numPr>
        <w:spacing w:after="0" w:line="240" w:lineRule="auto"/>
        <w:textAlignment w:val="baseline"/>
        <w:rPr>
          <w:rFonts w:ascii="inherit" w:eastAsia="Times New Roman" w:hAnsi="inherit" w:cs="Arial"/>
          <w:color w:val="3C4043"/>
          <w:kern w:val="0"/>
          <w:sz w:val="21"/>
          <w:szCs w:val="21"/>
          <w14:ligatures w14:val="none"/>
        </w:rPr>
      </w:pPr>
      <w:r w:rsidRPr="00AA190B">
        <w:rPr>
          <w:rFonts w:ascii="Roboto Mono" w:eastAsia="Times New Roman" w:hAnsi="Roboto Mono" w:cs="Courier New"/>
          <w:color w:val="3C4043"/>
          <w:kern w:val="0"/>
          <w:sz w:val="21"/>
          <w:szCs w:val="21"/>
          <w:bdr w:val="none" w:sz="0" w:space="0" w:color="auto" w:frame="1"/>
          <w:shd w:val="clear" w:color="auto" w:fill="F1F3F4"/>
          <w14:ligatures w14:val="none"/>
        </w:rPr>
        <w:t>view</w:t>
      </w:r>
      <w:r w:rsidRPr="00AA190B">
        <w:rPr>
          <w:rFonts w:ascii="inherit" w:eastAsia="Times New Roman" w:hAnsi="inherit" w:cs="Arial"/>
          <w:color w:val="3C4043"/>
          <w:kern w:val="0"/>
          <w:sz w:val="21"/>
          <w:szCs w:val="21"/>
          <w14:ligatures w14:val="none"/>
        </w:rPr>
        <w:t xml:space="preserve"> - a user viewed a </w:t>
      </w:r>
      <w:proofErr w:type="gramStart"/>
      <w:r w:rsidRPr="00AA190B">
        <w:rPr>
          <w:rFonts w:ascii="inherit" w:eastAsia="Times New Roman" w:hAnsi="inherit" w:cs="Arial"/>
          <w:color w:val="3C4043"/>
          <w:kern w:val="0"/>
          <w:sz w:val="21"/>
          <w:szCs w:val="21"/>
          <w14:ligatures w14:val="none"/>
        </w:rPr>
        <w:t>product</w:t>
      </w:r>
      <w:proofErr w:type="gramEnd"/>
    </w:p>
    <w:p w14:paraId="5EC52F84" w14:textId="77777777" w:rsidR="00AA190B" w:rsidRPr="00AA190B" w:rsidRDefault="00AA190B" w:rsidP="00AA190B">
      <w:pPr>
        <w:numPr>
          <w:ilvl w:val="0"/>
          <w:numId w:val="3"/>
        </w:numPr>
        <w:spacing w:after="0" w:line="240" w:lineRule="auto"/>
        <w:textAlignment w:val="baseline"/>
        <w:rPr>
          <w:rFonts w:ascii="inherit" w:eastAsia="Times New Roman" w:hAnsi="inherit" w:cs="Arial"/>
          <w:color w:val="3C4043"/>
          <w:kern w:val="0"/>
          <w:sz w:val="21"/>
          <w:szCs w:val="21"/>
          <w14:ligatures w14:val="none"/>
        </w:rPr>
      </w:pPr>
      <w:r w:rsidRPr="00AA190B">
        <w:rPr>
          <w:rFonts w:ascii="Roboto Mono" w:eastAsia="Times New Roman" w:hAnsi="Roboto Mono" w:cs="Courier New"/>
          <w:color w:val="3C4043"/>
          <w:kern w:val="0"/>
          <w:sz w:val="21"/>
          <w:szCs w:val="21"/>
          <w:bdr w:val="none" w:sz="0" w:space="0" w:color="auto" w:frame="1"/>
          <w:shd w:val="clear" w:color="auto" w:fill="F1F3F4"/>
          <w14:ligatures w14:val="none"/>
        </w:rPr>
        <w:t>cart</w:t>
      </w:r>
      <w:r w:rsidRPr="00AA190B">
        <w:rPr>
          <w:rFonts w:ascii="inherit" w:eastAsia="Times New Roman" w:hAnsi="inherit" w:cs="Arial"/>
          <w:color w:val="3C4043"/>
          <w:kern w:val="0"/>
          <w:sz w:val="21"/>
          <w:szCs w:val="21"/>
          <w14:ligatures w14:val="none"/>
        </w:rPr>
        <w:t xml:space="preserve"> - a user added a product to shopping </w:t>
      </w:r>
      <w:proofErr w:type="gramStart"/>
      <w:r w:rsidRPr="00AA190B">
        <w:rPr>
          <w:rFonts w:ascii="inherit" w:eastAsia="Times New Roman" w:hAnsi="inherit" w:cs="Arial"/>
          <w:color w:val="3C4043"/>
          <w:kern w:val="0"/>
          <w:sz w:val="21"/>
          <w:szCs w:val="21"/>
          <w14:ligatures w14:val="none"/>
        </w:rPr>
        <w:t>cart</w:t>
      </w:r>
      <w:proofErr w:type="gramEnd"/>
    </w:p>
    <w:p w14:paraId="4DBCD490" w14:textId="77777777" w:rsidR="00AA190B" w:rsidRPr="00AA190B" w:rsidRDefault="00AA190B" w:rsidP="00AA190B">
      <w:pPr>
        <w:numPr>
          <w:ilvl w:val="0"/>
          <w:numId w:val="3"/>
        </w:numPr>
        <w:spacing w:after="0" w:line="240" w:lineRule="auto"/>
        <w:textAlignment w:val="baseline"/>
        <w:rPr>
          <w:rFonts w:ascii="inherit" w:eastAsia="Times New Roman" w:hAnsi="inherit" w:cs="Arial"/>
          <w:color w:val="3C4043"/>
          <w:kern w:val="0"/>
          <w:sz w:val="21"/>
          <w:szCs w:val="21"/>
          <w14:ligatures w14:val="none"/>
        </w:rPr>
      </w:pPr>
      <w:proofErr w:type="spellStart"/>
      <w:r w:rsidRPr="00AA190B">
        <w:rPr>
          <w:rFonts w:ascii="Roboto Mono" w:eastAsia="Times New Roman" w:hAnsi="Roboto Mono" w:cs="Courier New"/>
          <w:color w:val="3C4043"/>
          <w:kern w:val="0"/>
          <w:sz w:val="21"/>
          <w:szCs w:val="21"/>
          <w:bdr w:val="none" w:sz="0" w:space="0" w:color="auto" w:frame="1"/>
          <w:shd w:val="clear" w:color="auto" w:fill="F1F3F4"/>
          <w14:ligatures w14:val="none"/>
        </w:rPr>
        <w:t>remove_from_cart</w:t>
      </w:r>
      <w:proofErr w:type="spellEnd"/>
      <w:r w:rsidRPr="00AA190B">
        <w:rPr>
          <w:rFonts w:ascii="inherit" w:eastAsia="Times New Roman" w:hAnsi="inherit" w:cs="Arial"/>
          <w:color w:val="3C4043"/>
          <w:kern w:val="0"/>
          <w:sz w:val="21"/>
          <w:szCs w:val="21"/>
          <w14:ligatures w14:val="none"/>
        </w:rPr>
        <w:t xml:space="preserve"> - a user removed a product from shopping </w:t>
      </w:r>
      <w:proofErr w:type="gramStart"/>
      <w:r w:rsidRPr="00AA190B">
        <w:rPr>
          <w:rFonts w:ascii="inherit" w:eastAsia="Times New Roman" w:hAnsi="inherit" w:cs="Arial"/>
          <w:color w:val="3C4043"/>
          <w:kern w:val="0"/>
          <w:sz w:val="21"/>
          <w:szCs w:val="21"/>
          <w14:ligatures w14:val="none"/>
        </w:rPr>
        <w:t>cart</w:t>
      </w:r>
      <w:proofErr w:type="gramEnd"/>
    </w:p>
    <w:p w14:paraId="60336A95" w14:textId="77777777" w:rsidR="00AA190B" w:rsidRPr="00AA190B" w:rsidRDefault="00AA190B" w:rsidP="00AA190B">
      <w:pPr>
        <w:numPr>
          <w:ilvl w:val="0"/>
          <w:numId w:val="3"/>
        </w:numPr>
        <w:spacing w:after="0" w:line="240" w:lineRule="auto"/>
        <w:textAlignment w:val="baseline"/>
        <w:rPr>
          <w:rFonts w:ascii="inherit" w:eastAsia="Times New Roman" w:hAnsi="inherit" w:cs="Arial"/>
          <w:color w:val="3C4043"/>
          <w:kern w:val="0"/>
          <w:sz w:val="21"/>
          <w:szCs w:val="21"/>
          <w14:ligatures w14:val="none"/>
        </w:rPr>
      </w:pPr>
      <w:r w:rsidRPr="00AA190B">
        <w:rPr>
          <w:rFonts w:ascii="Roboto Mono" w:eastAsia="Times New Roman" w:hAnsi="Roboto Mono" w:cs="Courier New"/>
          <w:color w:val="3C4043"/>
          <w:kern w:val="0"/>
          <w:sz w:val="21"/>
          <w:szCs w:val="21"/>
          <w:bdr w:val="none" w:sz="0" w:space="0" w:color="auto" w:frame="1"/>
          <w:shd w:val="clear" w:color="auto" w:fill="F1F3F4"/>
          <w14:ligatures w14:val="none"/>
        </w:rPr>
        <w:t>purchase</w:t>
      </w:r>
      <w:r w:rsidRPr="00AA190B">
        <w:rPr>
          <w:rFonts w:ascii="inherit" w:eastAsia="Times New Roman" w:hAnsi="inherit" w:cs="Arial"/>
          <w:color w:val="3C4043"/>
          <w:kern w:val="0"/>
          <w:sz w:val="21"/>
          <w:szCs w:val="21"/>
          <w14:ligatures w14:val="none"/>
        </w:rPr>
        <w:t xml:space="preserve"> - a user purchased a </w:t>
      </w:r>
      <w:proofErr w:type="gramStart"/>
      <w:r w:rsidRPr="00AA190B">
        <w:rPr>
          <w:rFonts w:ascii="inherit" w:eastAsia="Times New Roman" w:hAnsi="inherit" w:cs="Arial"/>
          <w:color w:val="3C4043"/>
          <w:kern w:val="0"/>
          <w:sz w:val="21"/>
          <w:szCs w:val="21"/>
          <w14:ligatures w14:val="none"/>
        </w:rPr>
        <w:t>product</w:t>
      </w:r>
      <w:proofErr w:type="gramEnd"/>
    </w:p>
    <w:p w14:paraId="2F8CC0E7" w14:textId="77777777" w:rsidR="00AA190B" w:rsidRPr="00AA190B" w:rsidRDefault="00AA190B" w:rsidP="00AA190B">
      <w:pPr>
        <w:spacing w:before="360" w:after="120" w:line="300" w:lineRule="atLeast"/>
        <w:textAlignment w:val="baseline"/>
        <w:outlineLvl w:val="2"/>
        <w:rPr>
          <w:rFonts w:ascii="Arial" w:eastAsia="Times New Roman" w:hAnsi="Arial" w:cs="Arial"/>
          <w:b/>
          <w:bCs/>
          <w:color w:val="202124"/>
          <w:kern w:val="0"/>
          <w:sz w:val="24"/>
          <w:szCs w:val="24"/>
          <w14:ligatures w14:val="none"/>
        </w:rPr>
      </w:pPr>
      <w:r w:rsidRPr="00AA190B">
        <w:rPr>
          <w:rFonts w:ascii="Arial" w:eastAsia="Times New Roman" w:hAnsi="Arial" w:cs="Arial"/>
          <w:b/>
          <w:bCs/>
          <w:color w:val="202124"/>
          <w:kern w:val="0"/>
          <w:sz w:val="24"/>
          <w:szCs w:val="24"/>
          <w14:ligatures w14:val="none"/>
        </w:rPr>
        <w:lastRenderedPageBreak/>
        <w:t>Multiple purchases per session</w:t>
      </w:r>
    </w:p>
    <w:p w14:paraId="45D1318A" w14:textId="77777777" w:rsidR="00AA190B" w:rsidRPr="00AA190B" w:rsidRDefault="00AA190B" w:rsidP="00AA190B">
      <w:pPr>
        <w:spacing w:after="0" w:line="240" w:lineRule="auto"/>
        <w:textAlignment w:val="baseline"/>
        <w:rPr>
          <w:rFonts w:ascii="Arial" w:eastAsia="Times New Roman" w:hAnsi="Arial" w:cs="Arial"/>
          <w:color w:val="3C4043"/>
          <w:kern w:val="0"/>
          <w:sz w:val="21"/>
          <w:szCs w:val="21"/>
          <w14:ligatures w14:val="none"/>
        </w:rPr>
      </w:pPr>
      <w:r w:rsidRPr="00AA190B">
        <w:rPr>
          <w:rFonts w:ascii="Arial" w:eastAsia="Times New Roman" w:hAnsi="Arial" w:cs="Arial"/>
          <w:color w:val="3C4043"/>
          <w:kern w:val="0"/>
          <w:sz w:val="21"/>
          <w:szCs w:val="21"/>
          <w14:ligatures w14:val="none"/>
        </w:rPr>
        <w:t>A session can have multiple </w:t>
      </w:r>
      <w:r w:rsidRPr="00AA190B">
        <w:rPr>
          <w:rFonts w:ascii="inherit" w:eastAsia="Times New Roman" w:hAnsi="inherit" w:cs="Arial"/>
          <w:b/>
          <w:bCs/>
          <w:color w:val="3C4043"/>
          <w:kern w:val="0"/>
          <w:sz w:val="21"/>
          <w:szCs w:val="21"/>
          <w:bdr w:val="none" w:sz="0" w:space="0" w:color="auto" w:frame="1"/>
          <w14:ligatures w14:val="none"/>
        </w:rPr>
        <w:t>purchase</w:t>
      </w:r>
      <w:r w:rsidRPr="00AA190B">
        <w:rPr>
          <w:rFonts w:ascii="Arial" w:eastAsia="Times New Roman" w:hAnsi="Arial" w:cs="Arial"/>
          <w:color w:val="3C4043"/>
          <w:kern w:val="0"/>
          <w:sz w:val="21"/>
          <w:szCs w:val="21"/>
          <w14:ligatures w14:val="none"/>
        </w:rPr>
        <w:t> events. It's ok, because it's a single order.</w:t>
      </w:r>
    </w:p>
    <w:p w14:paraId="2F2025C7" w14:textId="77777777" w:rsidR="00AA190B" w:rsidRDefault="00AA190B" w:rsidP="00AA190B"/>
    <w:sectPr w:rsidR="00AA190B" w:rsidSect="002E04A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2E83"/>
    <w:multiLevelType w:val="hybridMultilevel"/>
    <w:tmpl w:val="2F2E7166"/>
    <w:lvl w:ilvl="0" w:tplc="409AA4F8">
      <w:numFmt w:val="bullet"/>
      <w:lvlText w:val="-"/>
      <w:lvlJc w:val="left"/>
      <w:pPr>
        <w:ind w:left="720" w:hanging="360"/>
      </w:pPr>
      <w:rPr>
        <w:rFonts w:ascii="Arial" w:eastAsiaTheme="minorHAnsi" w:hAnsi="Arial" w:cs="Arial" w:hint="default"/>
        <w:color w:val="3C404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96192"/>
    <w:multiLevelType w:val="multilevel"/>
    <w:tmpl w:val="C346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23D0B"/>
    <w:multiLevelType w:val="multilevel"/>
    <w:tmpl w:val="3BFA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6779854">
    <w:abstractNumId w:val="1"/>
  </w:num>
  <w:num w:numId="2" w16cid:durableId="95177309">
    <w:abstractNumId w:val="0"/>
  </w:num>
  <w:num w:numId="3" w16cid:durableId="573319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28"/>
    <w:rsid w:val="0004765B"/>
    <w:rsid w:val="001405B4"/>
    <w:rsid w:val="0015483A"/>
    <w:rsid w:val="0017188F"/>
    <w:rsid w:val="0018387B"/>
    <w:rsid w:val="0020762B"/>
    <w:rsid w:val="002218F4"/>
    <w:rsid w:val="002322A4"/>
    <w:rsid w:val="002A3B3F"/>
    <w:rsid w:val="002E04AB"/>
    <w:rsid w:val="00376FAB"/>
    <w:rsid w:val="00392A44"/>
    <w:rsid w:val="003B67EF"/>
    <w:rsid w:val="00400528"/>
    <w:rsid w:val="00455170"/>
    <w:rsid w:val="00610499"/>
    <w:rsid w:val="0067743F"/>
    <w:rsid w:val="006D1B5D"/>
    <w:rsid w:val="0077127F"/>
    <w:rsid w:val="00860519"/>
    <w:rsid w:val="00883184"/>
    <w:rsid w:val="008D5215"/>
    <w:rsid w:val="009050AA"/>
    <w:rsid w:val="00915171"/>
    <w:rsid w:val="00967DDD"/>
    <w:rsid w:val="00A06FDE"/>
    <w:rsid w:val="00A24467"/>
    <w:rsid w:val="00A27F2E"/>
    <w:rsid w:val="00A95A21"/>
    <w:rsid w:val="00AA190B"/>
    <w:rsid w:val="00AE0E41"/>
    <w:rsid w:val="00B32A75"/>
    <w:rsid w:val="00B52C0C"/>
    <w:rsid w:val="00BF2553"/>
    <w:rsid w:val="00E370C1"/>
    <w:rsid w:val="00E84F07"/>
    <w:rsid w:val="00F5498F"/>
    <w:rsid w:val="00F901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0F3C"/>
  <w15:chartTrackingRefBased/>
  <w15:docId w15:val="{1C64F8D4-E460-46B4-A671-9B40AF82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190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0528"/>
    <w:rPr>
      <w:color w:val="0563C1" w:themeColor="hyperlink"/>
      <w:u w:val="single"/>
    </w:rPr>
  </w:style>
  <w:style w:type="character" w:styleId="UnresolvedMention">
    <w:name w:val="Unresolved Mention"/>
    <w:basedOn w:val="DefaultParagraphFont"/>
    <w:uiPriority w:val="99"/>
    <w:semiHidden/>
    <w:unhideWhenUsed/>
    <w:rsid w:val="00400528"/>
    <w:rPr>
      <w:color w:val="605E5C"/>
      <w:shd w:val="clear" w:color="auto" w:fill="E1DFDD"/>
    </w:rPr>
  </w:style>
  <w:style w:type="paragraph" w:styleId="ListParagraph">
    <w:name w:val="List Paragraph"/>
    <w:basedOn w:val="Normal"/>
    <w:uiPriority w:val="34"/>
    <w:qFormat/>
    <w:rsid w:val="00AA190B"/>
    <w:pPr>
      <w:ind w:left="720"/>
      <w:contextualSpacing/>
    </w:pPr>
  </w:style>
  <w:style w:type="character" w:customStyle="1" w:styleId="Heading3Char">
    <w:name w:val="Heading 3 Char"/>
    <w:basedOn w:val="DefaultParagraphFont"/>
    <w:link w:val="Heading3"/>
    <w:uiPriority w:val="9"/>
    <w:rsid w:val="00AA190B"/>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AA190B"/>
    <w:rPr>
      <w:b/>
      <w:bCs/>
    </w:rPr>
  </w:style>
  <w:style w:type="paragraph" w:styleId="NormalWeb">
    <w:name w:val="Normal (Web)"/>
    <w:basedOn w:val="Normal"/>
    <w:uiPriority w:val="99"/>
    <w:semiHidden/>
    <w:unhideWhenUsed/>
    <w:rsid w:val="00AA19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A190B"/>
    <w:rPr>
      <w:rFonts w:ascii="Courier New" w:eastAsia="Times New Roman" w:hAnsi="Courier New" w:cs="Courier New"/>
      <w:sz w:val="20"/>
      <w:szCs w:val="20"/>
    </w:rPr>
  </w:style>
  <w:style w:type="table" w:styleId="TableGrid">
    <w:name w:val="Table Grid"/>
    <w:basedOn w:val="TableNormal"/>
    <w:uiPriority w:val="39"/>
    <w:rsid w:val="00610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98775">
      <w:bodyDiv w:val="1"/>
      <w:marLeft w:val="0"/>
      <w:marRight w:val="0"/>
      <w:marTop w:val="0"/>
      <w:marBottom w:val="0"/>
      <w:divBdr>
        <w:top w:val="none" w:sz="0" w:space="0" w:color="auto"/>
        <w:left w:val="none" w:sz="0" w:space="0" w:color="auto"/>
        <w:bottom w:val="none" w:sz="0" w:space="0" w:color="auto"/>
        <w:right w:val="none" w:sz="0" w:space="0" w:color="auto"/>
      </w:divBdr>
    </w:div>
    <w:div w:id="139537897">
      <w:bodyDiv w:val="1"/>
      <w:marLeft w:val="0"/>
      <w:marRight w:val="0"/>
      <w:marTop w:val="0"/>
      <w:marBottom w:val="0"/>
      <w:divBdr>
        <w:top w:val="none" w:sz="0" w:space="0" w:color="auto"/>
        <w:left w:val="none" w:sz="0" w:space="0" w:color="auto"/>
        <w:bottom w:val="none" w:sz="0" w:space="0" w:color="auto"/>
        <w:right w:val="none" w:sz="0" w:space="0" w:color="auto"/>
      </w:divBdr>
      <w:divsChild>
        <w:div w:id="2019116589">
          <w:marLeft w:val="0"/>
          <w:marRight w:val="0"/>
          <w:marTop w:val="0"/>
          <w:marBottom w:val="0"/>
          <w:divBdr>
            <w:top w:val="none" w:sz="0" w:space="0" w:color="auto"/>
            <w:left w:val="none" w:sz="0" w:space="0" w:color="auto"/>
            <w:bottom w:val="none" w:sz="0" w:space="0" w:color="auto"/>
            <w:right w:val="none" w:sz="0" w:space="0" w:color="auto"/>
          </w:divBdr>
          <w:divsChild>
            <w:div w:id="642779420">
              <w:marLeft w:val="0"/>
              <w:marRight w:val="0"/>
              <w:marTop w:val="0"/>
              <w:marBottom w:val="0"/>
              <w:divBdr>
                <w:top w:val="none" w:sz="0" w:space="0" w:color="auto"/>
                <w:left w:val="none" w:sz="0" w:space="0" w:color="auto"/>
                <w:bottom w:val="none" w:sz="0" w:space="0" w:color="auto"/>
                <w:right w:val="none" w:sz="0" w:space="0" w:color="auto"/>
              </w:divBdr>
              <w:divsChild>
                <w:div w:id="1517384730">
                  <w:marLeft w:val="0"/>
                  <w:marRight w:val="0"/>
                  <w:marTop w:val="0"/>
                  <w:marBottom w:val="360"/>
                  <w:divBdr>
                    <w:top w:val="single" w:sz="6" w:space="0" w:color="DFDFDF"/>
                    <w:left w:val="single" w:sz="6" w:space="0" w:color="DFDFDF"/>
                    <w:bottom w:val="single" w:sz="6" w:space="0" w:color="DFDFDF"/>
                    <w:right w:val="single" w:sz="6" w:space="0" w:color="DFDFDF"/>
                  </w:divBdr>
                  <w:divsChild>
                    <w:div w:id="1358585161">
                      <w:marLeft w:val="0"/>
                      <w:marRight w:val="0"/>
                      <w:marTop w:val="0"/>
                      <w:marBottom w:val="0"/>
                      <w:divBdr>
                        <w:top w:val="none" w:sz="0" w:space="0" w:color="auto"/>
                        <w:left w:val="none" w:sz="0" w:space="0" w:color="auto"/>
                        <w:bottom w:val="none" w:sz="0" w:space="0" w:color="auto"/>
                        <w:right w:val="none" w:sz="0" w:space="0" w:color="auto"/>
                      </w:divBdr>
                      <w:divsChild>
                        <w:div w:id="1310017166">
                          <w:marLeft w:val="0"/>
                          <w:marRight w:val="0"/>
                          <w:marTop w:val="0"/>
                          <w:marBottom w:val="0"/>
                          <w:divBdr>
                            <w:top w:val="none" w:sz="0" w:space="0" w:color="auto"/>
                            <w:left w:val="none" w:sz="0" w:space="0" w:color="auto"/>
                            <w:bottom w:val="none" w:sz="0" w:space="0" w:color="auto"/>
                            <w:right w:val="none" w:sz="0" w:space="0" w:color="auto"/>
                          </w:divBdr>
                          <w:divsChild>
                            <w:div w:id="1725325985">
                              <w:marLeft w:val="0"/>
                              <w:marRight w:val="0"/>
                              <w:marTop w:val="0"/>
                              <w:marBottom w:val="0"/>
                              <w:divBdr>
                                <w:top w:val="none" w:sz="0" w:space="0" w:color="auto"/>
                                <w:left w:val="none" w:sz="0" w:space="0" w:color="auto"/>
                                <w:bottom w:val="none" w:sz="0" w:space="0" w:color="auto"/>
                                <w:right w:val="none" w:sz="0" w:space="0" w:color="auto"/>
                              </w:divBdr>
                              <w:divsChild>
                                <w:div w:id="1436904355">
                                  <w:marLeft w:val="0"/>
                                  <w:marRight w:val="0"/>
                                  <w:marTop w:val="0"/>
                                  <w:marBottom w:val="0"/>
                                  <w:divBdr>
                                    <w:top w:val="none" w:sz="0" w:space="0" w:color="auto"/>
                                    <w:left w:val="none" w:sz="0" w:space="0" w:color="auto"/>
                                    <w:bottom w:val="none" w:sz="0" w:space="0" w:color="auto"/>
                                    <w:right w:val="none" w:sz="0" w:space="0" w:color="auto"/>
                                  </w:divBdr>
                                  <w:divsChild>
                                    <w:div w:id="770204087">
                                      <w:marLeft w:val="0"/>
                                      <w:marRight w:val="0"/>
                                      <w:marTop w:val="0"/>
                                      <w:marBottom w:val="0"/>
                                      <w:divBdr>
                                        <w:top w:val="none" w:sz="0" w:space="0" w:color="auto"/>
                                        <w:left w:val="none" w:sz="0" w:space="0" w:color="auto"/>
                                        <w:bottom w:val="none" w:sz="0" w:space="0" w:color="auto"/>
                                        <w:right w:val="none" w:sz="0" w:space="0" w:color="auto"/>
                                      </w:divBdr>
                                      <w:divsChild>
                                        <w:div w:id="900141545">
                                          <w:marLeft w:val="0"/>
                                          <w:marRight w:val="0"/>
                                          <w:marTop w:val="0"/>
                                          <w:marBottom w:val="0"/>
                                          <w:divBdr>
                                            <w:top w:val="none" w:sz="0" w:space="0" w:color="auto"/>
                                            <w:left w:val="none" w:sz="0" w:space="0" w:color="auto"/>
                                            <w:bottom w:val="none" w:sz="0" w:space="0" w:color="auto"/>
                                            <w:right w:val="none" w:sz="0" w:space="0" w:color="auto"/>
                                          </w:divBdr>
                                          <w:divsChild>
                                            <w:div w:id="292834854">
                                              <w:marLeft w:val="0"/>
                                              <w:marRight w:val="0"/>
                                              <w:marTop w:val="0"/>
                                              <w:marBottom w:val="0"/>
                                              <w:divBdr>
                                                <w:top w:val="none" w:sz="0" w:space="0" w:color="auto"/>
                                                <w:left w:val="none" w:sz="0" w:space="0" w:color="auto"/>
                                                <w:bottom w:val="none" w:sz="0" w:space="0" w:color="auto"/>
                                                <w:right w:val="none" w:sz="0" w:space="0" w:color="auto"/>
                                              </w:divBdr>
                                              <w:divsChild>
                                                <w:div w:id="1183664630">
                                                  <w:marLeft w:val="0"/>
                                                  <w:marRight w:val="0"/>
                                                  <w:marTop w:val="0"/>
                                                  <w:marBottom w:val="0"/>
                                                  <w:divBdr>
                                                    <w:top w:val="none" w:sz="0" w:space="0" w:color="auto"/>
                                                    <w:left w:val="none" w:sz="0" w:space="0" w:color="auto"/>
                                                    <w:bottom w:val="none" w:sz="0" w:space="0" w:color="auto"/>
                                                    <w:right w:val="none" w:sz="0" w:space="0" w:color="auto"/>
                                                  </w:divBdr>
                                                  <w:divsChild>
                                                    <w:div w:id="1643005255">
                                                      <w:marLeft w:val="0"/>
                                                      <w:marRight w:val="0"/>
                                                      <w:marTop w:val="0"/>
                                                      <w:marBottom w:val="0"/>
                                                      <w:divBdr>
                                                        <w:top w:val="none" w:sz="0" w:space="0" w:color="auto"/>
                                                        <w:left w:val="none" w:sz="0" w:space="0" w:color="auto"/>
                                                        <w:bottom w:val="none" w:sz="0" w:space="0" w:color="auto"/>
                                                        <w:right w:val="none" w:sz="0" w:space="0" w:color="auto"/>
                                                      </w:divBdr>
                                                      <w:divsChild>
                                                        <w:div w:id="1825311430">
                                                          <w:marLeft w:val="0"/>
                                                          <w:marRight w:val="0"/>
                                                          <w:marTop w:val="0"/>
                                                          <w:marBottom w:val="0"/>
                                                          <w:divBdr>
                                                            <w:top w:val="none" w:sz="0" w:space="0" w:color="auto"/>
                                                            <w:left w:val="none" w:sz="0" w:space="0" w:color="auto"/>
                                                            <w:bottom w:val="none" w:sz="0" w:space="0" w:color="auto"/>
                                                            <w:right w:val="none" w:sz="0" w:space="0" w:color="auto"/>
                                                          </w:divBdr>
                                                        </w:div>
                                                      </w:divsChild>
                                                    </w:div>
                                                    <w:div w:id="16809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7784579">
      <w:bodyDiv w:val="1"/>
      <w:marLeft w:val="0"/>
      <w:marRight w:val="0"/>
      <w:marTop w:val="0"/>
      <w:marBottom w:val="0"/>
      <w:divBdr>
        <w:top w:val="none" w:sz="0" w:space="0" w:color="auto"/>
        <w:left w:val="none" w:sz="0" w:space="0" w:color="auto"/>
        <w:bottom w:val="none" w:sz="0" w:space="0" w:color="auto"/>
        <w:right w:val="none" w:sz="0" w:space="0" w:color="auto"/>
      </w:divBdr>
    </w:div>
    <w:div w:id="125358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es46.com/en/open-cdp" TargetMode="External"/><Relationship Id="rId13" Type="http://schemas.openxmlformats.org/officeDocument/2006/relationships/hyperlink" Target="http://clinicaltrials.go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ncer.gov/" TargetMode="External"/><Relationship Id="rId12" Type="http://schemas.openxmlformats.org/officeDocument/2006/relationships/hyperlink" Target="http://census.gov/" TargetMode="External"/><Relationship Id="rId17" Type="http://schemas.openxmlformats.org/officeDocument/2006/relationships/hyperlink" Target="https://www.kaggle.com/datasets/mkechinov/ecommerce-behavior-data-from-multi-category-store" TargetMode="External"/><Relationship Id="rId2" Type="http://schemas.openxmlformats.org/officeDocument/2006/relationships/styles" Target="styles.xml"/><Relationship Id="rId16" Type="http://schemas.openxmlformats.org/officeDocument/2006/relationships/hyperlink" Target="https://www.kaggle.com/datasets/juhibhojani/road-accidents-data-2022" TargetMode="External"/><Relationship Id="rId1" Type="http://schemas.openxmlformats.org/officeDocument/2006/relationships/numbering" Target="numbering.xml"/><Relationship Id="rId6" Type="http://schemas.openxmlformats.org/officeDocument/2006/relationships/hyperlink" Target="http://clinicaltrials.gov/" TargetMode="External"/><Relationship Id="rId11" Type="http://schemas.openxmlformats.org/officeDocument/2006/relationships/hyperlink" Target="https://data.world/nrippner/ols-regression-challenge" TargetMode="External"/><Relationship Id="rId5" Type="http://schemas.openxmlformats.org/officeDocument/2006/relationships/hyperlink" Target="http://census.gov/" TargetMode="External"/><Relationship Id="rId15" Type="http://schemas.openxmlformats.org/officeDocument/2006/relationships/hyperlink" Target="https://data.world/nrippner/cancer-trials" TargetMode="External"/><Relationship Id="rId10" Type="http://schemas.openxmlformats.org/officeDocument/2006/relationships/hyperlink" Target="https://smoosavi.org/datasets/us_acciden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sobhanmoosavi/us-accidents" TargetMode="External"/><Relationship Id="rId14" Type="http://schemas.openxmlformats.org/officeDocument/2006/relationships/hyperlink" Target="http://cancer.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11</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Gholamreza Izadi</dc:creator>
  <cp:keywords/>
  <dc:description/>
  <cp:lastModifiedBy>Gholamreza Izadi</cp:lastModifiedBy>
  <cp:revision>33</cp:revision>
  <dcterms:created xsi:type="dcterms:W3CDTF">2023-10-08T05:37:00Z</dcterms:created>
  <dcterms:modified xsi:type="dcterms:W3CDTF">2023-10-08T12:13:00Z</dcterms:modified>
</cp:coreProperties>
</file>