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B06" w:rsidRPr="0049288E" w:rsidRDefault="00FA2579" w:rsidP="00DD13F1">
      <w:pPr>
        <w:bidi/>
        <w:jc w:val="center"/>
        <w:rPr>
          <w:rFonts w:ascii="Times New Roman" w:hAnsi="Times New Roman" w:cs="B Nazanin"/>
          <w:color w:val="FF0000"/>
          <w:sz w:val="28"/>
          <w:szCs w:val="28"/>
          <w:rtl/>
          <w:lang w:bidi="fa-IR"/>
        </w:rPr>
      </w:pPr>
      <w:r w:rsidRPr="0049288E">
        <w:rPr>
          <w:rFonts w:ascii="Times New Roman" w:hAnsi="Times New Roman" w:cs="B Nazanin" w:hint="cs"/>
          <w:color w:val="FF0000"/>
          <w:sz w:val="28"/>
          <w:szCs w:val="28"/>
          <w:rtl/>
          <w:lang w:bidi="fa-IR"/>
        </w:rPr>
        <w:t>به نام خدا</w:t>
      </w:r>
    </w:p>
    <w:p w:rsidR="00FA2579" w:rsidRPr="0049288E" w:rsidRDefault="00FA2579" w:rsidP="00DD13F1">
      <w:pPr>
        <w:bidi/>
        <w:jc w:val="center"/>
        <w:rPr>
          <w:rFonts w:ascii="Times New Roman" w:hAnsi="Times New Roman" w:cs="B Nazanin"/>
          <w:color w:val="2E74B5" w:themeColor="accent1" w:themeShade="BF"/>
          <w:sz w:val="28"/>
          <w:szCs w:val="28"/>
          <w:rtl/>
          <w:lang w:bidi="fa-IR"/>
        </w:rPr>
      </w:pPr>
      <w:r w:rsidRPr="0049288E">
        <w:rPr>
          <w:rFonts w:ascii="Times New Roman" w:hAnsi="Times New Roman" w:cs="B Nazanin" w:hint="cs"/>
          <w:color w:val="2E74B5" w:themeColor="accent1" w:themeShade="BF"/>
          <w:sz w:val="28"/>
          <w:szCs w:val="28"/>
          <w:rtl/>
          <w:lang w:bidi="fa-IR"/>
        </w:rPr>
        <w:t>تمرین سری دوم</w:t>
      </w:r>
    </w:p>
    <w:p w:rsidR="00FA2579" w:rsidRPr="0049288E" w:rsidRDefault="00FA2579" w:rsidP="00DD13F1">
      <w:pPr>
        <w:bidi/>
        <w:jc w:val="center"/>
        <w:rPr>
          <w:rFonts w:ascii="Times New Roman" w:hAnsi="Times New Roman" w:cs="B Nazanin" w:hint="cs"/>
          <w:color w:val="2E74B5" w:themeColor="accent1" w:themeShade="BF"/>
          <w:sz w:val="28"/>
          <w:szCs w:val="28"/>
          <w:rtl/>
          <w:lang w:bidi="fa-IR"/>
        </w:rPr>
      </w:pPr>
      <w:r w:rsidRPr="0049288E">
        <w:rPr>
          <w:rFonts w:ascii="Times New Roman" w:hAnsi="Times New Roman" w:cs="B Nazanin" w:hint="cs"/>
          <w:color w:val="2E74B5" w:themeColor="accent1" w:themeShade="BF"/>
          <w:sz w:val="28"/>
          <w:szCs w:val="28"/>
          <w:rtl/>
          <w:lang w:bidi="fa-IR"/>
        </w:rPr>
        <w:t>فیزیک الکترونیک</w:t>
      </w:r>
    </w:p>
    <w:p w:rsidR="00FA2579" w:rsidRPr="0049288E" w:rsidRDefault="00FA2579" w:rsidP="00DD13F1">
      <w:pPr>
        <w:bidi/>
        <w:jc w:val="center"/>
        <w:rPr>
          <w:rFonts w:ascii="Times New Roman" w:hAnsi="Times New Roman" w:cs="B Nazanin"/>
          <w:color w:val="2E74B5" w:themeColor="accent1" w:themeShade="BF"/>
          <w:sz w:val="28"/>
          <w:szCs w:val="28"/>
          <w:rtl/>
          <w:lang w:bidi="fa-IR"/>
        </w:rPr>
      </w:pPr>
      <w:r w:rsidRPr="0049288E">
        <w:rPr>
          <w:rFonts w:ascii="Times New Roman" w:hAnsi="Times New Roman" w:cs="B Nazanin" w:hint="cs"/>
          <w:color w:val="2E74B5" w:themeColor="accent1" w:themeShade="BF"/>
          <w:sz w:val="28"/>
          <w:szCs w:val="28"/>
          <w:rtl/>
          <w:lang w:bidi="fa-IR"/>
        </w:rPr>
        <w:t>حسین شریفی 9726013</w:t>
      </w:r>
      <w:bookmarkStart w:id="0" w:name="_GoBack"/>
      <w:bookmarkEnd w:id="0"/>
    </w:p>
    <w:p w:rsidR="00FA2579" w:rsidRPr="0049288E" w:rsidRDefault="00FA2579" w:rsidP="0049288E">
      <w:pPr>
        <w:bidi/>
        <w:rPr>
          <w:rFonts w:ascii="Times New Roman" w:hAnsi="Times New Roman" w:cs="B Nazanin"/>
          <w:color w:val="FF0000"/>
          <w:sz w:val="28"/>
          <w:szCs w:val="28"/>
          <w:rtl/>
          <w:lang w:bidi="fa-IR"/>
        </w:rPr>
      </w:pPr>
      <w:r w:rsidRPr="0049288E">
        <w:rPr>
          <w:rFonts w:ascii="Times New Roman" w:hAnsi="Times New Roman" w:cs="B Nazanin" w:hint="cs"/>
          <w:color w:val="FF0000"/>
          <w:sz w:val="28"/>
          <w:szCs w:val="28"/>
          <w:rtl/>
          <w:lang w:bidi="fa-IR"/>
        </w:rPr>
        <w:t xml:space="preserve">تمرین اول : مدل های اتمی از ابتدای علم فیزیک تا به حال </w:t>
      </w:r>
    </w:p>
    <w:p w:rsidR="00FA2579" w:rsidRPr="0049288E" w:rsidRDefault="00FA2579" w:rsidP="0049288E">
      <w:pPr>
        <w:bidi/>
        <w:rPr>
          <w:rFonts w:ascii="Times New Roman" w:hAnsi="Times New Roman" w:cs="B Nazanin" w:hint="cs"/>
          <w:color w:val="2E74B5" w:themeColor="accent1" w:themeShade="BF"/>
          <w:sz w:val="28"/>
          <w:szCs w:val="28"/>
          <w:rtl/>
          <w:lang w:bidi="fa-IR"/>
        </w:rPr>
      </w:pPr>
      <w:r w:rsidRPr="0049288E">
        <w:rPr>
          <w:rFonts w:ascii="Times New Roman" w:hAnsi="Times New Roman" w:cs="B Nazanin" w:hint="cs"/>
          <w:color w:val="2E74B5" w:themeColor="accent1" w:themeShade="BF"/>
          <w:sz w:val="28"/>
          <w:szCs w:val="28"/>
          <w:rtl/>
          <w:lang w:bidi="fa-IR"/>
        </w:rPr>
        <w:t>نظریه دموکریت :</w:t>
      </w:r>
    </w:p>
    <w:p w:rsidR="00FA2579" w:rsidRPr="0049288E" w:rsidRDefault="00FA2579" w:rsidP="0049288E">
      <w:pPr>
        <w:bidi/>
        <w:rPr>
          <w:rFonts w:ascii="iransans2" w:hAnsi="iransans2" w:cs="B Nazanin"/>
          <w:color w:val="2C2F34"/>
          <w:sz w:val="28"/>
          <w:szCs w:val="28"/>
          <w:shd w:val="clear" w:color="auto" w:fill="FFFFFF"/>
          <w:rtl/>
        </w:rPr>
      </w:pPr>
      <w:r w:rsidRPr="0049288E">
        <w:rPr>
          <w:rFonts w:ascii="iransans2" w:hAnsi="iransans2" w:cs="B Nazanin"/>
          <w:color w:val="2C2F34"/>
          <w:sz w:val="28"/>
          <w:szCs w:val="28"/>
          <w:shd w:val="clear" w:color="auto" w:fill="FFFFFF"/>
          <w:rtl/>
        </w:rPr>
        <w:t xml:space="preserve">پیدایش معنا و مفهوم اتم </w:t>
      </w:r>
      <w:r w:rsidRPr="0049288E">
        <w:rPr>
          <w:rFonts w:ascii="iransans2" w:hAnsi="iransans2" w:cs="B Nazanin"/>
          <w:color w:val="2C2F34"/>
          <w:sz w:val="28"/>
          <w:szCs w:val="28"/>
          <w:shd w:val="clear" w:color="auto" w:fill="FFFFFF"/>
          <w:rtl/>
          <w:lang w:bidi="fa-IR"/>
        </w:rPr>
        <w:t>۴۰۰</w:t>
      </w:r>
      <w:r w:rsidRPr="0049288E">
        <w:rPr>
          <w:rFonts w:ascii="iransans2" w:hAnsi="iransans2" w:cs="B Nazanin"/>
          <w:color w:val="2C2F34"/>
          <w:sz w:val="28"/>
          <w:szCs w:val="28"/>
          <w:shd w:val="clear" w:color="auto" w:fill="FFFFFF"/>
          <w:rtl/>
        </w:rPr>
        <w:t xml:space="preserve"> سال پیش توسط دموکریت، دانشمند یونانی برای اولین بار مطرح کرد</w:t>
      </w:r>
      <w:r w:rsidRPr="0049288E">
        <w:rPr>
          <w:rFonts w:ascii="iransans2" w:hAnsi="iransans2" w:cs="B Nazanin"/>
          <w:color w:val="2C2F34"/>
          <w:sz w:val="28"/>
          <w:szCs w:val="28"/>
          <w:shd w:val="clear" w:color="auto" w:fill="FFFFFF"/>
        </w:rPr>
        <w:t>. </w:t>
      </w:r>
    </w:p>
    <w:p w:rsidR="00FA2579" w:rsidRPr="0049288E" w:rsidRDefault="00FA2579" w:rsidP="0049288E">
      <w:pPr>
        <w:bidi/>
        <w:rPr>
          <w:rFonts w:ascii="iransans2" w:hAnsi="iransans2" w:cs="B Nazanin" w:hint="cs"/>
          <w:color w:val="2C2F34"/>
          <w:sz w:val="28"/>
          <w:szCs w:val="28"/>
          <w:shd w:val="clear" w:color="auto" w:fill="FFFFFF"/>
          <w:rtl/>
        </w:rPr>
      </w:pPr>
      <w:r w:rsidRPr="0049288E">
        <w:rPr>
          <w:rFonts w:ascii="iransans2" w:hAnsi="iransans2" w:cs="B Nazanin" w:hint="cs"/>
          <w:color w:val="2C2F34"/>
          <w:sz w:val="28"/>
          <w:szCs w:val="28"/>
          <w:shd w:val="clear" w:color="auto" w:fill="FFFFFF"/>
          <w:rtl/>
        </w:rPr>
        <w:t>به نظر وی مواد از اتم هایی که قابل تجزیه نیستند تشکیل شده است .</w:t>
      </w:r>
    </w:p>
    <w:p w:rsidR="00FA2579" w:rsidRPr="0049288E" w:rsidRDefault="00FA2579" w:rsidP="0049288E">
      <w:pPr>
        <w:bidi/>
        <w:rPr>
          <w:rFonts w:ascii="iransans2" w:hAnsi="iransans2" w:cs="B Nazanin"/>
          <w:color w:val="2C2F34"/>
          <w:sz w:val="28"/>
          <w:szCs w:val="28"/>
          <w:shd w:val="clear" w:color="auto" w:fill="FFFFFF"/>
          <w:rtl/>
        </w:rPr>
      </w:pPr>
      <w:r w:rsidRPr="0049288E">
        <w:rPr>
          <w:rFonts w:ascii="iransans2" w:hAnsi="iransans2" w:cs="B Nazanin"/>
          <w:color w:val="2C2F34"/>
          <w:sz w:val="28"/>
          <w:szCs w:val="28"/>
          <w:shd w:val="clear" w:color="auto" w:fill="FFFFFF"/>
          <w:rtl/>
        </w:rPr>
        <w:t>همچنین اوگفت اتم های مواد مختلف شکل های متفاوتی دارند. اما ارسطو این نظر را به دلیل اعتقادش به اینکه ماده بی اندازه می تواند تقسیم شود، نپذیرفت</w:t>
      </w:r>
      <w:r w:rsidRPr="0049288E">
        <w:rPr>
          <w:rFonts w:ascii="iransans2" w:hAnsi="iransans2" w:cs="B Nazanin"/>
          <w:color w:val="2C2F34"/>
          <w:sz w:val="28"/>
          <w:szCs w:val="28"/>
          <w:shd w:val="clear" w:color="auto" w:fill="FFFFFF"/>
        </w:rPr>
        <w:t>.</w:t>
      </w:r>
    </w:p>
    <w:p w:rsidR="00FA2579" w:rsidRPr="0049288E" w:rsidRDefault="00FA2579" w:rsidP="0049288E">
      <w:pPr>
        <w:bidi/>
        <w:rPr>
          <w:rFonts w:ascii="iransans2" w:hAnsi="iransans2" w:cs="B Nazanin"/>
          <w:color w:val="2E74B5" w:themeColor="accent1" w:themeShade="BF"/>
          <w:sz w:val="28"/>
          <w:szCs w:val="28"/>
          <w:shd w:val="clear" w:color="auto" w:fill="FFFFFF"/>
          <w:rtl/>
        </w:rPr>
      </w:pPr>
      <w:r w:rsidRPr="0049288E">
        <w:rPr>
          <w:rFonts w:ascii="iransans2" w:hAnsi="iransans2" w:cs="B Nazanin" w:hint="cs"/>
          <w:color w:val="2E74B5" w:themeColor="accent1" w:themeShade="BF"/>
          <w:sz w:val="28"/>
          <w:szCs w:val="28"/>
          <w:shd w:val="clear" w:color="auto" w:fill="FFFFFF"/>
          <w:rtl/>
        </w:rPr>
        <w:t>نظریه دالتون :</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t>جان دالتون شیمی دان و فیزیک دان انگلیسی بود که نظریه اتمی خود را در سه بند توضیح داد</w:t>
      </w:r>
      <w:r w:rsidRPr="0049288E">
        <w:rPr>
          <w:rFonts w:ascii="iransans2" w:hAnsi="iransans2" w:cs="B Nazanin"/>
          <w:color w:val="2C2F34"/>
          <w:sz w:val="28"/>
          <w:szCs w:val="28"/>
        </w:rPr>
        <w:t>.</w:t>
      </w:r>
    </w:p>
    <w:p w:rsidR="00FA2579" w:rsidRPr="0049288E" w:rsidRDefault="00FA2579" w:rsidP="0049288E">
      <w:pPr>
        <w:pStyle w:val="NormalWeb"/>
        <w:numPr>
          <w:ilvl w:val="0"/>
          <w:numId w:val="1"/>
        </w:numPr>
        <w:shd w:val="clear" w:color="auto" w:fill="FFFFFF"/>
        <w:bidi/>
        <w:spacing w:before="0" w:beforeAutospacing="0" w:after="0" w:afterAutospacing="0" w:line="390" w:lineRule="atLeast"/>
        <w:rPr>
          <w:rFonts w:ascii="iransans2" w:hAnsi="iransans2" w:cs="B Nazanin"/>
          <w:color w:val="2C2F34"/>
          <w:sz w:val="28"/>
          <w:szCs w:val="28"/>
        </w:rPr>
      </w:pPr>
      <w:r w:rsidRPr="0049288E">
        <w:rPr>
          <w:rFonts w:ascii="iransans2" w:hAnsi="iransans2" w:cs="B Nazanin"/>
          <w:color w:val="000000" w:themeColor="text1"/>
          <w:sz w:val="28"/>
          <w:szCs w:val="28"/>
          <w:rtl/>
        </w:rPr>
        <w:t>همه</w:t>
      </w:r>
      <w:r w:rsidRPr="0049288E">
        <w:rPr>
          <w:rFonts w:ascii="iransans2" w:hAnsi="iransans2" w:cs="B Nazanin" w:hint="cs"/>
          <w:color w:val="000000" w:themeColor="text1"/>
          <w:sz w:val="28"/>
          <w:szCs w:val="28"/>
          <w:rtl/>
        </w:rPr>
        <w:t xml:space="preserve"> </w:t>
      </w:r>
      <w:r w:rsidRPr="0049288E">
        <w:rPr>
          <w:rFonts w:ascii="Cambria" w:hAnsi="Cambria" w:cs="B Nazanin" w:hint="cs"/>
          <w:color w:val="000000" w:themeColor="text1"/>
          <w:sz w:val="28"/>
          <w:szCs w:val="28"/>
          <w:rtl/>
        </w:rPr>
        <w:t>عناصر شیمیایی</w:t>
      </w:r>
      <w:r w:rsidRPr="0049288E">
        <w:rPr>
          <w:rFonts w:ascii="iransans2" w:hAnsi="iransans2" w:cs="B Nazanin"/>
          <w:color w:val="2C2F34"/>
          <w:sz w:val="28"/>
          <w:szCs w:val="28"/>
        </w:rPr>
        <w:t> </w:t>
      </w:r>
      <w:r w:rsidRPr="0049288E">
        <w:rPr>
          <w:rFonts w:ascii="iransans2" w:hAnsi="iransans2" w:cs="B Nazanin"/>
          <w:color w:val="2C2F34"/>
          <w:sz w:val="28"/>
          <w:szCs w:val="28"/>
          <w:rtl/>
        </w:rPr>
        <w:t>از ذرات بسیار ریزی که تجزیه ناپذیر هستند تشکیل شده است. این ذرات اتم نامیده می شوند. در حین واکنش های شیمیایی نه اتمی به وجود می آید و نه اتمی از بین می رود و اتم های هیچ عنصری به اتم های عنصر دیگر تبدیل نمی شوند</w:t>
      </w:r>
      <w:r w:rsidRPr="0049288E">
        <w:rPr>
          <w:rFonts w:ascii="iransans2" w:hAnsi="iransans2" w:cs="B Nazanin"/>
          <w:color w:val="2C2F34"/>
          <w:sz w:val="28"/>
          <w:szCs w:val="28"/>
        </w:rPr>
        <w:t>.</w:t>
      </w:r>
    </w:p>
    <w:p w:rsidR="00FA2579" w:rsidRPr="0049288E" w:rsidRDefault="00FA2579" w:rsidP="0049288E">
      <w:pPr>
        <w:pStyle w:val="NormalWeb"/>
        <w:numPr>
          <w:ilvl w:val="0"/>
          <w:numId w:val="1"/>
        </w:numPr>
        <w:shd w:val="clear" w:color="auto" w:fill="FFFFFF"/>
        <w:bidi/>
        <w:spacing w:before="0" w:beforeAutospacing="0" w:after="375"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t>اتم های یک عنصر از نظر خواص (جرم و دیگر ویژگی ها) یکسان و اتم های</w:t>
      </w:r>
      <w:r w:rsidRPr="0049288E">
        <w:rPr>
          <w:rFonts w:ascii="iransans2" w:hAnsi="iransans2" w:cs="B Nazanin"/>
          <w:color w:val="2C2F34"/>
          <w:sz w:val="28"/>
          <w:szCs w:val="28"/>
          <w:rtl/>
        </w:rPr>
        <w:t xml:space="preserve"> عناصر مختلف، با همدیگر متفاوت </w:t>
      </w:r>
      <w:r w:rsidRPr="0049288E">
        <w:rPr>
          <w:rFonts w:ascii="iransans2" w:hAnsi="iransans2" w:cs="B Nazanin" w:hint="cs"/>
          <w:color w:val="2C2F34"/>
          <w:sz w:val="28"/>
          <w:szCs w:val="28"/>
          <w:rtl/>
        </w:rPr>
        <w:t>ه</w:t>
      </w:r>
      <w:r w:rsidRPr="0049288E">
        <w:rPr>
          <w:rFonts w:ascii="iransans2" w:hAnsi="iransans2" w:cs="B Nazanin"/>
          <w:color w:val="2C2F34"/>
          <w:sz w:val="28"/>
          <w:szCs w:val="28"/>
          <w:rtl/>
        </w:rPr>
        <w:t>ستند</w:t>
      </w:r>
      <w:r w:rsidRPr="0049288E">
        <w:rPr>
          <w:rFonts w:ascii="iransans2" w:hAnsi="iransans2" w:cs="B Nazanin"/>
          <w:color w:val="2C2F34"/>
          <w:sz w:val="28"/>
          <w:szCs w:val="28"/>
        </w:rPr>
        <w:t>.</w:t>
      </w:r>
    </w:p>
    <w:p w:rsidR="00FA2579" w:rsidRPr="0049288E" w:rsidRDefault="00FA2579" w:rsidP="0049288E">
      <w:pPr>
        <w:pStyle w:val="NormalWeb"/>
        <w:numPr>
          <w:ilvl w:val="0"/>
          <w:numId w:val="1"/>
        </w:numPr>
        <w:shd w:val="clear" w:color="auto" w:fill="FFFFFF"/>
        <w:bidi/>
        <w:spacing w:before="0" w:beforeAutospacing="0" w:after="375"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t>هر ترکیب شیمیایی از دو یا چند عنصر تشکیل شده که با نسبت مشخصی با هم ترکیب شده اند. یعنی عناصر با نسبت های ساده و ثابتی باهم ترکیب می شوند</w:t>
      </w:r>
      <w:r w:rsidRPr="0049288E">
        <w:rPr>
          <w:rFonts w:ascii="iransans2" w:hAnsi="iransans2" w:cs="B Nazanin"/>
          <w:color w:val="2C2F34"/>
          <w:sz w:val="28"/>
          <w:szCs w:val="28"/>
        </w:rPr>
        <w:t>.</w:t>
      </w:r>
    </w:p>
    <w:p w:rsidR="00FA2579" w:rsidRPr="0049288E" w:rsidRDefault="00FA2579" w:rsidP="0049288E">
      <w:pPr>
        <w:bidi/>
        <w:rPr>
          <w:rFonts w:ascii="iransans2" w:eastAsia="Times New Roman" w:hAnsi="iransans2" w:cs="B Nazanin"/>
          <w:color w:val="2C2F34"/>
          <w:sz w:val="28"/>
          <w:szCs w:val="28"/>
          <w:rtl/>
        </w:rPr>
      </w:pPr>
      <w:r w:rsidRPr="0049288E">
        <w:rPr>
          <w:rFonts w:ascii="iransans2" w:hAnsi="iransans2" w:cs="B Nazanin"/>
          <w:color w:val="2C2F34"/>
          <w:sz w:val="28"/>
          <w:szCs w:val="28"/>
          <w:rtl/>
        </w:rPr>
        <w:br w:type="page"/>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E74B5" w:themeColor="accent1" w:themeShade="BF"/>
          <w:sz w:val="28"/>
          <w:szCs w:val="28"/>
          <w:rtl/>
        </w:rPr>
      </w:pPr>
      <w:r w:rsidRPr="0049288E">
        <w:rPr>
          <w:rFonts w:ascii="iransans2" w:hAnsi="iransans2" w:cs="B Nazanin" w:hint="cs"/>
          <w:color w:val="2E74B5" w:themeColor="accent1" w:themeShade="BF"/>
          <w:sz w:val="28"/>
          <w:szCs w:val="28"/>
          <w:rtl/>
        </w:rPr>
        <w:lastRenderedPageBreak/>
        <w:t>مدل اتمی تامسون :</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shd w:val="clear" w:color="auto" w:fill="FFFFFF"/>
          <w:rtl/>
        </w:rPr>
      </w:pPr>
      <w:r w:rsidRPr="0049288E">
        <w:rPr>
          <w:rFonts w:ascii="iransans2" w:hAnsi="iransans2" w:cs="B Nazanin"/>
          <w:color w:val="2C2F34"/>
          <w:sz w:val="28"/>
          <w:szCs w:val="28"/>
          <w:shd w:val="clear" w:color="auto" w:fill="FFFFFF"/>
          <w:rtl/>
        </w:rPr>
        <w:t>بعد از کشف الکترون</w:t>
      </w:r>
      <w:r w:rsidRPr="0049288E">
        <w:rPr>
          <w:rFonts w:ascii="iransans2" w:hAnsi="iransans2" w:cs="B Nazanin" w:hint="cs"/>
          <w:color w:val="2C2F34"/>
          <w:sz w:val="28"/>
          <w:szCs w:val="28"/>
          <w:shd w:val="clear" w:color="auto" w:fill="FFFFFF"/>
          <w:rtl/>
        </w:rPr>
        <w:t xml:space="preserve"> (توسط مایکل فارادی )</w:t>
      </w:r>
      <w:r w:rsidRPr="0049288E">
        <w:rPr>
          <w:rFonts w:ascii="iransans2" w:hAnsi="iransans2" w:cs="B Nazanin"/>
          <w:color w:val="2C2F34"/>
          <w:sz w:val="28"/>
          <w:szCs w:val="28"/>
          <w:shd w:val="clear" w:color="auto" w:fill="FFFFFF"/>
          <w:rtl/>
        </w:rPr>
        <w:t xml:space="preserve"> بود که تامسون مدل کیک کشمشی یا هندوانه ای خود را بیان کرد. او گفت: اتم از بار الکتریکی منفی (الکترون) و بار الکتریکی مثبت تشکیل شده که به طور یکسان و یکنواخت در آن قرار گرفتند. الکترون به تمثیل کشمش داخل کیک و بار مثبت در نقش کیک قرار دارد. آزمایش رادرفورد مدل اتمی تامسون را نقض کرد</w:t>
      </w:r>
      <w:r w:rsidRPr="0049288E">
        <w:rPr>
          <w:rFonts w:ascii="iransans2" w:hAnsi="iransans2" w:cs="B Nazanin"/>
          <w:color w:val="2C2F34"/>
          <w:sz w:val="28"/>
          <w:szCs w:val="28"/>
          <w:shd w:val="clear" w:color="auto" w:fill="FFFFFF"/>
        </w:rPr>
        <w:t>.</w:t>
      </w:r>
      <w:r w:rsidRPr="0049288E">
        <w:rPr>
          <w:rFonts w:ascii="iransans2" w:hAnsi="iransans2" w:cs="B Nazanin" w:hint="cs"/>
          <w:color w:val="2C2F34"/>
          <w:sz w:val="28"/>
          <w:szCs w:val="28"/>
          <w:shd w:val="clear" w:color="auto" w:fill="FFFFFF"/>
          <w:rtl/>
        </w:rPr>
        <w:t xml:space="preserve"> </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E74B5" w:themeColor="accent1" w:themeShade="BF"/>
          <w:sz w:val="28"/>
          <w:szCs w:val="28"/>
          <w:shd w:val="clear" w:color="auto" w:fill="FFFFFF"/>
          <w:rtl/>
        </w:rPr>
      </w:pPr>
      <w:r w:rsidRPr="0049288E">
        <w:rPr>
          <w:rFonts w:ascii="iransans2" w:hAnsi="iransans2" w:cs="B Nazanin" w:hint="cs"/>
          <w:color w:val="2E74B5" w:themeColor="accent1" w:themeShade="BF"/>
          <w:sz w:val="28"/>
          <w:szCs w:val="28"/>
          <w:shd w:val="clear" w:color="auto" w:fill="FFFFFF"/>
          <w:rtl/>
        </w:rPr>
        <w:t>مدل اتمی رادرفورد :</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t>بر طبق این نتایج رادرفورد اظهار داشت در اتم بارهای مثبت در فضایی بسیار کوچک در مرکز اتم نگهداری شده اند و بیشترین جرم اتم در همین بخش است. اما ماهیت هسته مشخص نبود</w:t>
      </w:r>
      <w:r w:rsidRPr="0049288E">
        <w:rPr>
          <w:rFonts w:ascii="iransans2" w:hAnsi="iransans2" w:cs="B Nazanin"/>
          <w:color w:val="2C2F34"/>
          <w:sz w:val="28"/>
          <w:szCs w:val="28"/>
        </w:rPr>
        <w:t>.</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t>این هسته مثبت توسط بارهای منفی یعنی الکترون ها که در مسیر دایره ای و ثابت در حال حرکت هستند احاطه شده است. او نام این مسیرهای دایره ای را مدار نامید</w:t>
      </w:r>
      <w:r w:rsidRPr="0049288E">
        <w:rPr>
          <w:rFonts w:ascii="iransans2" w:hAnsi="iransans2" w:cs="B Nazanin"/>
          <w:color w:val="2C2F34"/>
          <w:sz w:val="28"/>
          <w:szCs w:val="28"/>
        </w:rPr>
        <w:t>.</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rtl/>
        </w:rPr>
      </w:pPr>
      <w:r w:rsidRPr="0049288E">
        <w:rPr>
          <w:rFonts w:ascii="iransans2" w:hAnsi="iransans2" w:cs="B Nazanin"/>
          <w:color w:val="2C2F34"/>
          <w:sz w:val="28"/>
          <w:szCs w:val="28"/>
          <w:rtl/>
        </w:rPr>
        <w:t>همچنین مجموع بارمثبت هسته و بار منفی الکترون ها با هم برابر است و با نیروی الکتروستاتیکی قوی کنار هم قرار گرفتند</w:t>
      </w:r>
      <w:r w:rsidRPr="0049288E">
        <w:rPr>
          <w:rFonts w:ascii="iransans2" w:hAnsi="iransans2" w:cs="B Nazanin"/>
          <w:color w:val="2C2F34"/>
          <w:sz w:val="28"/>
          <w:szCs w:val="28"/>
        </w:rPr>
        <w:t>.</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E74B5" w:themeColor="accent1" w:themeShade="BF"/>
          <w:sz w:val="28"/>
          <w:szCs w:val="28"/>
          <w:rtl/>
        </w:rPr>
      </w:pPr>
      <w:r w:rsidRPr="0049288E">
        <w:rPr>
          <w:rFonts w:ascii="iransans2" w:hAnsi="iransans2" w:cs="B Nazanin" w:hint="cs"/>
          <w:color w:val="2E74B5" w:themeColor="accent1" w:themeShade="BF"/>
          <w:sz w:val="28"/>
          <w:szCs w:val="28"/>
          <w:rtl/>
        </w:rPr>
        <w:t>مدل اتمی بور :</w:t>
      </w: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C2F34"/>
          <w:sz w:val="28"/>
          <w:szCs w:val="28"/>
          <w:shd w:val="clear" w:color="auto" w:fill="FFFFFF"/>
          <w:rtl/>
        </w:rPr>
      </w:pPr>
      <w:r w:rsidRPr="0049288E">
        <w:rPr>
          <w:rFonts w:ascii="iransans2" w:hAnsi="iransans2" w:cs="B Nazanin"/>
          <w:color w:val="2C2F34"/>
          <w:sz w:val="28"/>
          <w:szCs w:val="28"/>
          <w:shd w:val="clear" w:color="auto" w:fill="FFFFFF"/>
          <w:rtl/>
        </w:rPr>
        <w:t>اشکالی که مدل اتمی رادرفورد داشت این بود که الکترون ها با چرخش به دور هسته از خود امواج الکترومغناطیس منتشر کرده و انرژی از دست می دهند و خیلی زود روی هسته سقوط خواهند کرد. اما اتم پایدار است. پایداری اتم با نظریه نیلز بورکه از کشف تئوری کوانتوم توسط ماکس پلانک و آلبرت انیشتین استفاده کرده و نظریه خود را مطرح کرد، توضیح داده شد. او بیان کرد که الکترون ها در مسیرهای دایره ای در سطوح انرژی مشخصی در اطراف هسته در حال چرخش هستند و این مسیرهای دایره ای</w:t>
      </w:r>
      <w:r w:rsidRPr="0049288E">
        <w:rPr>
          <w:rFonts w:ascii="iransans2" w:hAnsi="iransans2" w:cs="B Nazanin" w:hint="cs"/>
          <w:color w:val="2C2F34"/>
          <w:sz w:val="28"/>
          <w:szCs w:val="28"/>
          <w:shd w:val="clear" w:color="auto" w:fill="FFFFFF"/>
          <w:rtl/>
        </w:rPr>
        <w:t xml:space="preserve"> </w:t>
      </w:r>
      <w:r w:rsidRPr="0049288E">
        <w:rPr>
          <w:rFonts w:ascii="Cambria" w:hAnsi="Cambria" w:cs="B Nazanin" w:hint="cs"/>
          <w:color w:val="2C2F34"/>
          <w:sz w:val="28"/>
          <w:szCs w:val="28"/>
          <w:shd w:val="clear" w:color="auto" w:fill="FFFFFF"/>
          <w:rtl/>
        </w:rPr>
        <w:t>اوربیتال</w:t>
      </w:r>
      <w:r w:rsidRPr="0049288E">
        <w:rPr>
          <w:rFonts w:ascii="iransans2" w:hAnsi="iransans2" w:cs="B Nazanin"/>
          <w:color w:val="2C2F34"/>
          <w:sz w:val="28"/>
          <w:szCs w:val="28"/>
          <w:shd w:val="clear" w:color="auto" w:fill="FFFFFF"/>
        </w:rPr>
        <w:t> </w:t>
      </w:r>
      <w:r w:rsidRPr="0049288E">
        <w:rPr>
          <w:rFonts w:ascii="iransans2" w:hAnsi="iransans2" w:cs="B Nazanin"/>
          <w:color w:val="2C2F34"/>
          <w:sz w:val="28"/>
          <w:szCs w:val="28"/>
          <w:shd w:val="clear" w:color="auto" w:fill="FFFFFF"/>
          <w:rtl/>
        </w:rPr>
        <w:t>نام دارند. سطوح انرژی با اعداد</w:t>
      </w:r>
      <w:r w:rsidR="0049288E" w:rsidRPr="0049288E">
        <w:rPr>
          <w:rFonts w:ascii="iransans2" w:hAnsi="iransans2" w:cs="B Nazanin"/>
          <w:color w:val="2C2F34"/>
          <w:sz w:val="28"/>
          <w:szCs w:val="28"/>
          <w:shd w:val="clear" w:color="auto" w:fill="FFFFFF"/>
        </w:rPr>
        <w:t xml:space="preserve"> n </w:t>
      </w:r>
      <w:r w:rsidRPr="0049288E">
        <w:rPr>
          <w:rFonts w:ascii="iransans2" w:hAnsi="iransans2" w:cs="B Nazanin"/>
          <w:color w:val="2C2F34"/>
          <w:sz w:val="28"/>
          <w:szCs w:val="28"/>
          <w:shd w:val="clear" w:color="auto" w:fill="FFFFFF"/>
          <w:rtl/>
        </w:rPr>
        <w:t>مشخص می شوند. سطوح انرژی که نزدیک هسته هستند نسبت به سطوحی که از هسته دورند انرژی کمتری دارند و الکترون ها می توانند بین این سطوح با دریافت یا انتشار انرژی جابه جا می شوند. این مقدار انرژی الکترون ها کوانتیده است</w:t>
      </w:r>
      <w:r w:rsidRPr="0049288E">
        <w:rPr>
          <w:rFonts w:ascii="iransans2" w:hAnsi="iransans2" w:cs="B Nazanin"/>
          <w:color w:val="2C2F34"/>
          <w:sz w:val="28"/>
          <w:szCs w:val="28"/>
          <w:shd w:val="clear" w:color="auto" w:fill="FFFFFF"/>
        </w:rPr>
        <w:t>.</w:t>
      </w:r>
    </w:p>
    <w:p w:rsidR="0049288E" w:rsidRPr="0049288E" w:rsidRDefault="0049288E" w:rsidP="0049288E">
      <w:pPr>
        <w:bidi/>
        <w:rPr>
          <w:rFonts w:ascii="iransans2" w:eastAsia="Times New Roman" w:hAnsi="iransans2" w:cs="B Nazanin"/>
          <w:color w:val="2C2F34"/>
          <w:sz w:val="28"/>
          <w:szCs w:val="28"/>
          <w:shd w:val="clear" w:color="auto" w:fill="FFFFFF"/>
          <w:rtl/>
        </w:rPr>
      </w:pPr>
      <w:r w:rsidRPr="0049288E">
        <w:rPr>
          <w:rFonts w:ascii="iransans2" w:hAnsi="iransans2" w:cs="B Nazanin"/>
          <w:color w:val="2C2F34"/>
          <w:sz w:val="28"/>
          <w:szCs w:val="28"/>
          <w:shd w:val="clear" w:color="auto" w:fill="FFFFFF"/>
          <w:rtl/>
        </w:rPr>
        <w:br w:type="page"/>
      </w:r>
    </w:p>
    <w:p w:rsidR="0049288E" w:rsidRPr="0049288E" w:rsidRDefault="0049288E" w:rsidP="0049288E">
      <w:pPr>
        <w:pStyle w:val="NormalWeb"/>
        <w:shd w:val="clear" w:color="auto" w:fill="FFFFFF"/>
        <w:bidi/>
        <w:spacing w:before="0" w:beforeAutospacing="0" w:after="0" w:afterAutospacing="0" w:line="390" w:lineRule="atLeast"/>
        <w:rPr>
          <w:rFonts w:ascii="iransans2" w:hAnsi="iransans2" w:cs="B Nazanin"/>
          <w:color w:val="2C2F34"/>
          <w:sz w:val="28"/>
          <w:szCs w:val="28"/>
        </w:rPr>
      </w:pPr>
      <w:r w:rsidRPr="0049288E">
        <w:rPr>
          <w:rFonts w:ascii="iransans2" w:hAnsi="iransans2" w:cs="B Nazanin"/>
          <w:color w:val="2C2F34"/>
          <w:sz w:val="28"/>
          <w:szCs w:val="28"/>
          <w:rtl/>
        </w:rPr>
        <w:lastRenderedPageBreak/>
        <w:t>مدل اتمی بور فقط می توانست طیف خطی هیدروژن را توضیح دهد و طیف های اتم هایی که بیش از یک الکترون داشتند با مدل بور قابل توصیف نبودند. همچنین پیشرفت و گسترده کردن مدل بور با توجه به</w:t>
      </w:r>
      <w:r w:rsidRPr="0049288E">
        <w:rPr>
          <w:rFonts w:ascii="iransans2" w:hAnsi="iransans2" w:cs="B Nazanin"/>
          <w:color w:val="2C2F34"/>
          <w:sz w:val="28"/>
          <w:szCs w:val="28"/>
          <w:bdr w:val="none" w:sz="0" w:space="0" w:color="auto" w:frame="1"/>
        </w:rPr>
        <w:t> </w:t>
      </w:r>
      <w:r>
        <w:rPr>
          <w:rFonts w:ascii="iransans2" w:hAnsi="iransans2" w:cs="B Nazanin"/>
          <w:color w:val="2C2F34"/>
          <w:sz w:val="28"/>
          <w:szCs w:val="28"/>
          <w:bdr w:val="none" w:sz="0" w:space="0" w:color="auto" w:frame="1"/>
          <w:rtl/>
        </w:rPr>
        <w:t>ا</w:t>
      </w:r>
      <w:r>
        <w:rPr>
          <w:rFonts w:ascii="iransans2" w:hAnsi="iransans2" w:cs="B Nazanin" w:hint="cs"/>
          <w:color w:val="2C2F34"/>
          <w:sz w:val="28"/>
          <w:szCs w:val="28"/>
          <w:bdr w:val="none" w:sz="0" w:space="0" w:color="auto" w:frame="1"/>
          <w:rtl/>
        </w:rPr>
        <w:t>صل عدق قاطعیت هایزنبرگ</w:t>
      </w:r>
      <w:r w:rsidRPr="0049288E">
        <w:rPr>
          <w:rFonts w:ascii="iransans2" w:hAnsi="iransans2" w:cs="B Nazanin"/>
          <w:color w:val="2C2F34"/>
          <w:sz w:val="28"/>
          <w:szCs w:val="28"/>
        </w:rPr>
        <w:t> </w:t>
      </w:r>
      <w:r w:rsidRPr="0049288E">
        <w:rPr>
          <w:rFonts w:ascii="iransans2" w:hAnsi="iransans2" w:cs="B Nazanin"/>
          <w:color w:val="2C2F34"/>
          <w:sz w:val="28"/>
          <w:szCs w:val="28"/>
          <w:rtl/>
        </w:rPr>
        <w:t>ممکن نبود. این اصل بیان می کند که در یک لحظه اندازه گیری همه کمیت های یک الکترون (محل دقیق و همچنین سرعت الکترون) امکان پذیر نیست. یعنی مسیر دقیق یک الکترون را نمی توان در اتم پیش بینی کرد</w:t>
      </w:r>
      <w:r w:rsidRPr="0049288E">
        <w:rPr>
          <w:rFonts w:ascii="iransans2" w:hAnsi="iransans2" w:cs="B Nazanin"/>
          <w:color w:val="2C2F34"/>
          <w:sz w:val="28"/>
          <w:szCs w:val="28"/>
        </w:rPr>
        <w:t>.</w:t>
      </w:r>
    </w:p>
    <w:p w:rsidR="0049288E" w:rsidRDefault="0049288E" w:rsidP="0049288E">
      <w:pPr>
        <w:pStyle w:val="NormalWeb"/>
        <w:shd w:val="clear" w:color="auto" w:fill="FFFFFF"/>
        <w:bidi/>
        <w:spacing w:before="0" w:beforeAutospacing="0" w:after="0" w:afterAutospacing="0" w:line="390" w:lineRule="atLeast"/>
        <w:rPr>
          <w:rFonts w:ascii="iransans2" w:hAnsi="iransans2" w:cs="B Nazanin"/>
          <w:color w:val="2C2F34"/>
          <w:sz w:val="28"/>
          <w:szCs w:val="28"/>
          <w:rtl/>
        </w:rPr>
      </w:pPr>
      <w:r w:rsidRPr="0049288E">
        <w:rPr>
          <w:rFonts w:ascii="iransans2" w:hAnsi="iransans2" w:cs="B Nazanin"/>
          <w:color w:val="2C2F34"/>
          <w:sz w:val="28"/>
          <w:szCs w:val="28"/>
          <w:rtl/>
        </w:rPr>
        <w:t>تا اینکه معادله شرودینگر الکترون را بر اساس خصلت موجی توصیف کرد. این معادله توانست بسیاری از</w:t>
      </w:r>
      <w:r w:rsidRPr="0049288E">
        <w:rPr>
          <w:rFonts w:ascii="Cambria" w:hAnsi="Cambria" w:cs="Cambria" w:hint="cs"/>
          <w:color w:val="2C2F34"/>
          <w:sz w:val="28"/>
          <w:szCs w:val="28"/>
          <w:rtl/>
        </w:rPr>
        <w:t> </w:t>
      </w:r>
      <w:r>
        <w:rPr>
          <w:rFonts w:ascii="iransans2" w:hAnsi="iransans2" w:cs="B Nazanin" w:hint="cs"/>
          <w:color w:val="2C2F34"/>
          <w:sz w:val="28"/>
          <w:szCs w:val="28"/>
          <w:rtl/>
        </w:rPr>
        <w:t>طیف</w:t>
      </w:r>
      <w:r w:rsidRPr="0049288E">
        <w:rPr>
          <w:rFonts w:ascii="iransans2" w:hAnsi="iransans2" w:cs="B Nazanin"/>
          <w:color w:val="2C2F34"/>
          <w:sz w:val="28"/>
          <w:szCs w:val="28"/>
        </w:rPr>
        <w:t> </w:t>
      </w:r>
      <w:r w:rsidRPr="0049288E">
        <w:rPr>
          <w:rFonts w:ascii="iransans2" w:hAnsi="iransans2" w:cs="B Nazanin"/>
          <w:color w:val="2C2F34"/>
          <w:sz w:val="28"/>
          <w:szCs w:val="28"/>
          <w:rtl/>
        </w:rPr>
        <w:t>های مختلف عناصر را توضیح دهد. اگر الکترون هیدروژن را در این معادله حل کنیم توابع به دست آمده هر کدام مربوط به یک تراز انرژی از این الکترون است که در آن حضور دارد. مکس بورن کسی بود که گفت تابع موج شرودینگر حالات احتمالی الکترون و نه خود الکترون را توصیف می کند. بر این اساس نظریه دوگانگی موج که الکترون هم به صورت ذره عمل می کند و هم به صورت موج رفتار می کند بیان شد. حضور الکترون در نظریه مدل کوانتومی اتم فقط بر اساس احتمالات است</w:t>
      </w:r>
      <w:r w:rsidRPr="0049288E">
        <w:rPr>
          <w:rFonts w:ascii="iransans2" w:hAnsi="iransans2" w:cs="B Nazanin"/>
          <w:color w:val="2C2F34"/>
          <w:sz w:val="28"/>
          <w:szCs w:val="28"/>
        </w:rPr>
        <w:t>.</w:t>
      </w:r>
    </w:p>
    <w:p w:rsidR="0049288E" w:rsidRDefault="0049288E" w:rsidP="0049288E">
      <w:pPr>
        <w:pStyle w:val="NormalWeb"/>
        <w:shd w:val="clear" w:color="auto" w:fill="FFFFFF"/>
        <w:bidi/>
        <w:spacing w:before="0" w:beforeAutospacing="0" w:after="0" w:afterAutospacing="0" w:line="390" w:lineRule="atLeast"/>
        <w:rPr>
          <w:rFonts w:ascii="iransans2" w:hAnsi="iransans2" w:cs="B Nazanin"/>
          <w:color w:val="2C2F34"/>
          <w:sz w:val="28"/>
          <w:szCs w:val="28"/>
          <w:rtl/>
        </w:rPr>
      </w:pPr>
    </w:p>
    <w:p w:rsidR="0049288E" w:rsidRDefault="0049288E" w:rsidP="0049288E">
      <w:pPr>
        <w:pStyle w:val="NormalWeb"/>
        <w:shd w:val="clear" w:color="auto" w:fill="FFFFFF"/>
        <w:bidi/>
        <w:spacing w:before="0" w:beforeAutospacing="0" w:after="0" w:afterAutospacing="0" w:line="390" w:lineRule="atLeast"/>
        <w:rPr>
          <w:rFonts w:ascii="iransans2" w:hAnsi="iransans2" w:cs="B Nazanin"/>
          <w:color w:val="2E74B5" w:themeColor="accent1" w:themeShade="BF"/>
          <w:sz w:val="28"/>
          <w:szCs w:val="28"/>
          <w:rtl/>
        </w:rPr>
      </w:pPr>
      <w:r w:rsidRPr="0049288E">
        <w:rPr>
          <w:rFonts w:ascii="iransans2" w:hAnsi="iransans2" w:cs="B Nazanin" w:hint="cs"/>
          <w:color w:val="2E74B5" w:themeColor="accent1" w:themeShade="BF"/>
          <w:sz w:val="28"/>
          <w:szCs w:val="28"/>
          <w:rtl/>
        </w:rPr>
        <w:t xml:space="preserve">مدل کوانتمی اتم : </w:t>
      </w:r>
    </w:p>
    <w:p w:rsidR="0049288E" w:rsidRPr="0049288E" w:rsidRDefault="0049288E" w:rsidP="0049288E">
      <w:pPr>
        <w:pStyle w:val="NormalWeb"/>
        <w:shd w:val="clear" w:color="auto" w:fill="FFFFFF"/>
        <w:bidi/>
        <w:spacing w:before="0" w:beforeAutospacing="0" w:after="0" w:afterAutospacing="0" w:line="390" w:lineRule="atLeast"/>
        <w:rPr>
          <w:rFonts w:ascii="iransans2" w:hAnsi="iransans2" w:cs="B Nazanin"/>
          <w:color w:val="2E74B5" w:themeColor="accent1" w:themeShade="BF"/>
          <w:sz w:val="28"/>
          <w:szCs w:val="28"/>
        </w:rPr>
      </w:pPr>
      <w:r w:rsidRPr="0049288E">
        <w:rPr>
          <w:rFonts w:ascii="iransans2" w:hAnsi="iransans2" w:cs="B Nazanin"/>
          <w:color w:val="2C2F34"/>
          <w:sz w:val="28"/>
          <w:szCs w:val="28"/>
          <w:shd w:val="clear" w:color="auto" w:fill="FFFFFF"/>
          <w:rtl/>
        </w:rPr>
        <w:t>طبق این نظریه اتم از یک هسته (متشکل از پروتون و نوترون) در مرکز اتم و الکترون هایی که در اطراف هسته در سطوحی با انرژِی مشخصی در حال حرکت هستند. حرکت الکترون ها در فضای مشخصی در اطراف هسته که احتکال حضور الکترون در آن بیشتر است انجام می شود، این فضا اوربیتال نام دارد. هر کدام از این اوربیتال ها که تراز انرژی الکترون ها هستند از چند زیر لایه که دارای انرژی های یکسانی هستند تشکیل شده است. همان طور که در این مقاله اشاره شد لایه ها با عدد کوانتومی اصلی</w:t>
      </w:r>
      <w:r w:rsidRPr="0049288E">
        <w:rPr>
          <w:rFonts w:ascii="iransans2" w:hAnsi="iransans2" w:cs="B Nazanin"/>
          <w:color w:val="2C2F34"/>
          <w:sz w:val="28"/>
          <w:szCs w:val="28"/>
          <w:shd w:val="clear" w:color="auto" w:fill="FFFFFF"/>
        </w:rPr>
        <w:t xml:space="preserve"> n </w:t>
      </w:r>
      <w:r w:rsidRPr="0049288E">
        <w:rPr>
          <w:rFonts w:ascii="iransans2" w:hAnsi="iransans2" w:cs="B Nazanin"/>
          <w:color w:val="2C2F34"/>
          <w:sz w:val="28"/>
          <w:szCs w:val="28"/>
          <w:shd w:val="clear" w:color="auto" w:fill="FFFFFF"/>
          <w:rtl/>
        </w:rPr>
        <w:t>و زیر لایه ها با عدد کوانتومی فرعی</w:t>
      </w:r>
      <w:r w:rsidRPr="0049288E">
        <w:rPr>
          <w:rFonts w:ascii="iransans2" w:hAnsi="iransans2" w:cs="B Nazanin"/>
          <w:color w:val="2C2F34"/>
          <w:sz w:val="28"/>
          <w:szCs w:val="28"/>
          <w:shd w:val="clear" w:color="auto" w:fill="FFFFFF"/>
        </w:rPr>
        <w:t xml:space="preserve"> </w:t>
      </w:r>
      <w:r>
        <w:rPr>
          <w:rFonts w:ascii="iransans2" w:hAnsi="iransans2" w:cs="B Nazanin"/>
          <w:color w:val="2C2F34"/>
          <w:sz w:val="28"/>
          <w:szCs w:val="28"/>
          <w:shd w:val="clear" w:color="auto" w:fill="FFFFFF"/>
        </w:rPr>
        <w:t xml:space="preserve"> s</w:t>
      </w:r>
      <w:r w:rsidRPr="0049288E">
        <w:rPr>
          <w:rFonts w:ascii="iransans2" w:hAnsi="iransans2" w:cs="B Nazanin"/>
          <w:color w:val="2C2F34"/>
          <w:sz w:val="28"/>
          <w:szCs w:val="28"/>
          <w:shd w:val="clear" w:color="auto" w:fill="FFFFFF"/>
          <w:rtl/>
        </w:rPr>
        <w:t xml:space="preserve"> </w:t>
      </w:r>
      <w:r w:rsidRPr="0049288E">
        <w:rPr>
          <w:rFonts w:ascii="iransans2" w:hAnsi="iransans2" w:cs="B Nazanin"/>
          <w:color w:val="2C2F34"/>
          <w:sz w:val="28"/>
          <w:szCs w:val="28"/>
          <w:shd w:val="clear" w:color="auto" w:fill="FFFFFF"/>
        </w:rPr>
        <w:t>p</w:t>
      </w:r>
      <w:r w:rsidRPr="0049288E">
        <w:rPr>
          <w:rFonts w:ascii="iransans2" w:hAnsi="iransans2" w:cs="B Nazanin"/>
          <w:color w:val="2C2F34"/>
          <w:sz w:val="28"/>
          <w:szCs w:val="28"/>
          <w:shd w:val="clear" w:color="auto" w:fill="FFFFFF"/>
          <w:rtl/>
        </w:rPr>
        <w:t xml:space="preserve">، </w:t>
      </w:r>
      <w:r>
        <w:rPr>
          <w:rFonts w:ascii="iransans2" w:hAnsi="iransans2" w:cs="B Nazanin"/>
          <w:color w:val="2C2F34"/>
          <w:sz w:val="28"/>
          <w:szCs w:val="28"/>
          <w:shd w:val="clear" w:color="auto" w:fill="FFFFFF"/>
        </w:rPr>
        <w:t xml:space="preserve"> </w:t>
      </w:r>
      <w:r w:rsidRPr="0049288E">
        <w:rPr>
          <w:rFonts w:ascii="iransans2" w:hAnsi="iransans2" w:cs="B Nazanin"/>
          <w:color w:val="2C2F34"/>
          <w:sz w:val="28"/>
          <w:szCs w:val="28"/>
          <w:shd w:val="clear" w:color="auto" w:fill="FFFFFF"/>
        </w:rPr>
        <w:t>d</w:t>
      </w:r>
      <w:r w:rsidRPr="0049288E">
        <w:rPr>
          <w:rFonts w:ascii="iransans2" w:hAnsi="iransans2" w:cs="B Nazanin"/>
          <w:color w:val="2C2F34"/>
          <w:sz w:val="28"/>
          <w:szCs w:val="28"/>
          <w:shd w:val="clear" w:color="auto" w:fill="FFFFFF"/>
          <w:rtl/>
        </w:rPr>
        <w:t xml:space="preserve">، </w:t>
      </w:r>
      <w:r w:rsidRPr="0049288E">
        <w:rPr>
          <w:rFonts w:ascii="iransans2" w:hAnsi="iransans2" w:cs="B Nazanin"/>
          <w:color w:val="2C2F34"/>
          <w:sz w:val="28"/>
          <w:szCs w:val="28"/>
          <w:shd w:val="clear" w:color="auto" w:fill="FFFFFF"/>
        </w:rPr>
        <w:t xml:space="preserve">f </w:t>
      </w:r>
      <w:r w:rsidRPr="0049288E">
        <w:rPr>
          <w:rFonts w:ascii="iransans2" w:hAnsi="iransans2" w:cs="B Nazanin"/>
          <w:color w:val="2C2F34"/>
          <w:sz w:val="28"/>
          <w:szCs w:val="28"/>
          <w:shd w:val="clear" w:color="auto" w:fill="FFFFFF"/>
          <w:rtl/>
        </w:rPr>
        <w:t>نشان داده می شود. اوربیتال</w:t>
      </w:r>
      <w:r w:rsidRPr="0049288E">
        <w:rPr>
          <w:rFonts w:ascii="iransans2" w:hAnsi="iransans2" w:cs="B Nazanin"/>
          <w:color w:val="2C2F34"/>
          <w:sz w:val="28"/>
          <w:szCs w:val="28"/>
          <w:shd w:val="clear" w:color="auto" w:fill="FFFFFF"/>
        </w:rPr>
        <w:t xml:space="preserve"> s </w:t>
      </w:r>
      <w:r w:rsidRPr="0049288E">
        <w:rPr>
          <w:rFonts w:ascii="iransans2" w:hAnsi="iransans2" w:cs="B Nazanin"/>
          <w:color w:val="2C2F34"/>
          <w:sz w:val="28"/>
          <w:szCs w:val="28"/>
          <w:shd w:val="clear" w:color="auto" w:fill="FFFFFF"/>
          <w:rtl/>
        </w:rPr>
        <w:t>دایره ای و اوربیتال</w:t>
      </w:r>
      <w:r w:rsidRPr="0049288E">
        <w:rPr>
          <w:rFonts w:ascii="iransans2" w:hAnsi="iransans2" w:cs="B Nazanin"/>
          <w:color w:val="2C2F34"/>
          <w:sz w:val="28"/>
          <w:szCs w:val="28"/>
          <w:shd w:val="clear" w:color="auto" w:fill="FFFFFF"/>
        </w:rPr>
        <w:t xml:space="preserve"> d </w:t>
      </w:r>
      <w:r w:rsidRPr="0049288E">
        <w:rPr>
          <w:rFonts w:ascii="iransans2" w:hAnsi="iransans2" w:cs="B Nazanin"/>
          <w:color w:val="2C2F34"/>
          <w:sz w:val="28"/>
          <w:szCs w:val="28"/>
          <w:shd w:val="clear" w:color="auto" w:fill="FFFFFF"/>
          <w:rtl/>
        </w:rPr>
        <w:t>دمبلی شکل است</w:t>
      </w:r>
      <w:r w:rsidRPr="0049288E">
        <w:rPr>
          <w:rFonts w:ascii="iransans2" w:hAnsi="iransans2" w:cs="B Nazanin"/>
          <w:color w:val="2C2F34"/>
          <w:sz w:val="28"/>
          <w:szCs w:val="28"/>
          <w:shd w:val="clear" w:color="auto" w:fill="FFFFFF"/>
        </w:rPr>
        <w:t>.</w:t>
      </w:r>
    </w:p>
    <w:p w:rsidR="0049288E" w:rsidRPr="0049288E" w:rsidRDefault="0049288E" w:rsidP="0049288E">
      <w:pPr>
        <w:pStyle w:val="NormalWeb"/>
        <w:shd w:val="clear" w:color="auto" w:fill="FFFFFF"/>
        <w:bidi/>
        <w:spacing w:before="0" w:beforeAutospacing="0" w:after="375" w:afterAutospacing="0" w:line="390" w:lineRule="atLeast"/>
        <w:rPr>
          <w:rFonts w:ascii="iransans2" w:hAnsi="iransans2" w:cs="B Nazanin"/>
          <w:color w:val="2E74B5" w:themeColor="accent1" w:themeShade="BF"/>
          <w:sz w:val="28"/>
          <w:szCs w:val="28"/>
        </w:rPr>
      </w:pP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hint="cs"/>
          <w:color w:val="2E74B5" w:themeColor="accent1" w:themeShade="BF"/>
          <w:sz w:val="28"/>
          <w:szCs w:val="28"/>
          <w:shd w:val="clear" w:color="auto" w:fill="FFFFFF"/>
          <w:rtl/>
        </w:rPr>
      </w:pPr>
    </w:p>
    <w:p w:rsidR="00FA2579" w:rsidRPr="0049288E" w:rsidRDefault="00FA2579" w:rsidP="0049288E">
      <w:pPr>
        <w:pStyle w:val="NormalWeb"/>
        <w:shd w:val="clear" w:color="auto" w:fill="FFFFFF"/>
        <w:bidi/>
        <w:spacing w:before="0" w:beforeAutospacing="0" w:after="375" w:afterAutospacing="0" w:line="390" w:lineRule="atLeast"/>
        <w:rPr>
          <w:rFonts w:ascii="iransans2" w:hAnsi="iransans2" w:cs="B Nazanin"/>
          <w:color w:val="2E74B5" w:themeColor="accent1" w:themeShade="BF"/>
          <w:sz w:val="28"/>
          <w:szCs w:val="28"/>
        </w:rPr>
      </w:pPr>
    </w:p>
    <w:p w:rsidR="00FA2579" w:rsidRPr="0049288E" w:rsidRDefault="00FA2579" w:rsidP="0049288E">
      <w:pPr>
        <w:bidi/>
        <w:rPr>
          <w:rFonts w:ascii="iransans2" w:hAnsi="iransans2" w:cs="B Nazanin" w:hint="cs"/>
          <w:color w:val="2E74B5" w:themeColor="accent1" w:themeShade="BF"/>
          <w:sz w:val="28"/>
          <w:szCs w:val="28"/>
          <w:shd w:val="clear" w:color="auto" w:fill="FFFFFF"/>
          <w:rtl/>
        </w:rPr>
      </w:pPr>
    </w:p>
    <w:p w:rsidR="00FA2579" w:rsidRPr="0049288E" w:rsidRDefault="00FA2579" w:rsidP="0049288E">
      <w:pPr>
        <w:bidi/>
        <w:rPr>
          <w:rFonts w:ascii="iransans2" w:hAnsi="iransans2" w:cs="B Nazanin"/>
          <w:color w:val="2C2F34"/>
          <w:sz w:val="28"/>
          <w:szCs w:val="28"/>
          <w:shd w:val="clear" w:color="auto" w:fill="FFFFFF"/>
          <w:rtl/>
        </w:rPr>
      </w:pPr>
    </w:p>
    <w:p w:rsidR="00FA2579" w:rsidRPr="0049288E" w:rsidRDefault="00FA2579" w:rsidP="0049288E">
      <w:pPr>
        <w:bidi/>
        <w:rPr>
          <w:rFonts w:ascii="iransans2" w:hAnsi="iransans2" w:cs="B Nazanin"/>
          <w:color w:val="2C2F34"/>
          <w:sz w:val="28"/>
          <w:szCs w:val="28"/>
          <w:shd w:val="clear" w:color="auto" w:fill="FFFFFF"/>
          <w:rtl/>
        </w:rPr>
      </w:pPr>
    </w:p>
    <w:p w:rsidR="00FA2579" w:rsidRPr="0049288E" w:rsidRDefault="00FA2579" w:rsidP="0049288E">
      <w:pPr>
        <w:bidi/>
        <w:rPr>
          <w:rFonts w:ascii="iransans2" w:hAnsi="iransans2" w:cs="B Nazanin"/>
          <w:color w:val="2C2F34"/>
          <w:sz w:val="28"/>
          <w:szCs w:val="28"/>
          <w:shd w:val="clear" w:color="auto" w:fill="FFFFFF"/>
          <w:rtl/>
        </w:rPr>
      </w:pPr>
    </w:p>
    <w:p w:rsidR="00FA2579" w:rsidRPr="0017286B" w:rsidRDefault="0049288E" w:rsidP="0049288E">
      <w:pPr>
        <w:bidi/>
        <w:rPr>
          <w:rFonts w:ascii="Times New Roman" w:hAnsi="Times New Roman" w:cs="B Nazanin"/>
          <w:color w:val="FF0000"/>
          <w:sz w:val="28"/>
          <w:szCs w:val="28"/>
          <w:rtl/>
          <w:lang w:bidi="fa-IR"/>
        </w:rPr>
      </w:pPr>
      <w:r w:rsidRPr="0049288E">
        <w:rPr>
          <w:rFonts w:ascii="Times New Roman" w:hAnsi="Times New Roman" w:cs="B Nazanin" w:hint="cs"/>
          <w:color w:val="FF0000"/>
          <w:sz w:val="28"/>
          <w:szCs w:val="28"/>
          <w:rtl/>
          <w:lang w:bidi="fa-IR"/>
        </w:rPr>
        <w:lastRenderedPageBreak/>
        <w:t xml:space="preserve">تمرین دوم : </w:t>
      </w:r>
      <w:r w:rsidR="0017286B">
        <w:rPr>
          <w:rFonts w:ascii="Times New Roman" w:hAnsi="Times New Roman" w:cs="B Nazanin" w:hint="cs"/>
          <w:color w:val="FF0000"/>
          <w:sz w:val="28"/>
          <w:szCs w:val="28"/>
          <w:rtl/>
          <w:lang w:bidi="fa-IR"/>
        </w:rPr>
        <w:t>بدست آوردن تراز های انرژی (</w:t>
      </w:r>
      <w:r w:rsidR="0017286B" w:rsidRPr="0017286B">
        <w:rPr>
          <w:rFonts w:cs="B Nazanin" w:hint="cs"/>
          <w:color w:val="FF0000"/>
          <w:sz w:val="28"/>
          <w:szCs w:val="28"/>
          <w:rtl/>
        </w:rPr>
        <w:t>سطح انرژی الکترون</w:t>
      </w:r>
      <w:r w:rsidR="0017286B">
        <w:rPr>
          <w:rFonts w:ascii="Times New Roman" w:hAnsi="Times New Roman" w:cs="B Nazanin" w:hint="cs"/>
          <w:color w:val="FF0000"/>
          <w:sz w:val="28"/>
          <w:szCs w:val="28"/>
          <w:rtl/>
          <w:lang w:bidi="fa-IR"/>
        </w:rPr>
        <w:t xml:space="preserve">) از طریق روابط ریاضی </w:t>
      </w:r>
    </w:p>
    <w:p w:rsidR="0017286B" w:rsidRPr="0017286B" w:rsidRDefault="0017286B" w:rsidP="0017286B">
      <w:pPr>
        <w:bidi/>
        <w:rPr>
          <w:rFonts w:cs="B Nazanin"/>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cs="B Nazanin" w:hint="cs"/>
          <w:color w:val="000000"/>
          <w:sz w:val="28"/>
          <w:szCs w:val="28"/>
          <w:rtl/>
        </w:rPr>
        <w:t>بور توانست انرژی و شعاع لایه ها را در سیستم های تك الكترونی بر حسب عدد اتمی و شماره ی لایه محاسبه كند. سیستم های چند الكترونی بسیار پیچیده تر از سیستم های تك الكترونی هستند و انرژی لایه ها در آنها به راحتی قابل محاسبه نیست. بور برای بدست آوردن سطح انرژی و شعاع لایه ها در سیستم های تك الكترونی از دو رابطه زیر استفاده کرد</w:t>
      </w:r>
      <w:r w:rsidRPr="0017286B">
        <w:rPr>
          <w:rFonts w:cs="B Nazanin" w:hint="cs"/>
          <w:color w:val="000000"/>
          <w:sz w:val="28"/>
          <w:szCs w:val="28"/>
        </w:rPr>
        <w:t>:</w:t>
      </w:r>
      <w:r w:rsidRPr="0017286B">
        <w:rPr>
          <w:rFonts w:cs="B Nazani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286B">
        <w:rPr>
          <w:rFonts w:cs="B Nazani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17E18F6" wp14:editId="1D906B2A">
                <wp:simplePos x="0" y="0"/>
                <wp:positionH relativeFrom="margin">
                  <wp:align>left</wp:align>
                </wp:positionH>
                <wp:positionV relativeFrom="paragraph">
                  <wp:posOffset>2945</wp:posOffset>
                </wp:positionV>
                <wp:extent cx="1828800" cy="51954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519546"/>
                        </a:xfrm>
                        <a:prstGeom prst="rect">
                          <a:avLst/>
                        </a:prstGeom>
                        <a:noFill/>
                        <a:ln>
                          <a:noFill/>
                        </a:ln>
                      </wps:spPr>
                      <wps:txbx>
                        <w:txbxContent>
                          <w:p w:rsidR="0017286B" w:rsidRPr="0017286B" w:rsidRDefault="0017286B" w:rsidP="0017286B">
                            <w:pPr>
                              <w:jc w:val="center"/>
                              <w:rPr>
                                <w:rFonts w:cs="B Nazani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7E18F6" id="_x0000_t202" coordsize="21600,21600" o:spt="202" path="m,l,21600r21600,l21600,xe">
                <v:stroke joinstyle="miter"/>
                <v:path gradientshapeok="t" o:connecttype="rect"/>
              </v:shapetype>
              <v:shape id="Text Box 11" o:spid="_x0000_s1026" type="#_x0000_t202" style="position:absolute;left:0;text-align:left;margin-left:0;margin-top:.25pt;width:2in;height:40.9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" filled="f" stroked="f">
                <v:fill o:detectmouseclick="t"/>
                <v:textbox>
                  <w:txbxContent>
                    <w:p w:rsidR="0017286B" w:rsidRPr="0017286B" w:rsidRDefault="0017286B" w:rsidP="0017286B">
                      <w:pPr>
                        <w:jc w:val="center"/>
                        <w:rPr>
                          <w:rFonts w:cs="B Nazani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17286B" w:rsidRDefault="0017286B" w:rsidP="0017286B">
      <w:pPr>
        <w:bidi/>
        <w:jc w:val="right"/>
        <w:rPr>
          <w:rFonts w:cs="B Nazanin"/>
          <w:color w:val="000000"/>
          <w:sz w:val="28"/>
          <w:szCs w:val="28"/>
          <w:rtl/>
        </w:rPr>
      </w:pPr>
      <w:r w:rsidRPr="0017286B">
        <w:rPr>
          <w:rFonts w:cs="B Nazani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74687D" wp14:editId="59D957B4">
            <wp:extent cx="1544955" cy="1143000"/>
            <wp:effectExtent l="0" t="0" r="0" b="0"/>
            <wp:docPr id="12" name="Picture 12" descr="C:\Users\Kavosh\Pictures\Screenshots\Screenshot (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vosh\Pictures\Screenshots\Screenshot (12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955" cy="1143000"/>
                    </a:xfrm>
                    <a:prstGeom prst="rect">
                      <a:avLst/>
                    </a:prstGeom>
                    <a:noFill/>
                    <a:ln>
                      <a:noFill/>
                    </a:ln>
                  </pic:spPr>
                </pic:pic>
              </a:graphicData>
            </a:graphic>
          </wp:inline>
        </w:drawing>
      </w:r>
    </w:p>
    <w:p w:rsidR="0017286B" w:rsidRPr="0017286B" w:rsidRDefault="0017286B" w:rsidP="0017286B">
      <w:pPr>
        <w:bidi/>
        <w:rPr>
          <w:rFonts w:cs="B Nazanin"/>
          <w:color w:val="000000"/>
          <w:sz w:val="28"/>
          <w:szCs w:val="28"/>
          <w:rtl/>
          <w:lang w:bidi="fa-IR"/>
        </w:rPr>
      </w:pPr>
      <w:r>
        <w:rPr>
          <w:noProof/>
        </w:rPr>
        <mc:AlternateContent>
          <mc:Choice Requires="wps">
            <w:drawing>
              <wp:anchor distT="0" distB="0" distL="114300" distR="114300" simplePos="0" relativeHeight="251663360" behindDoc="0" locked="0" layoutInCell="1" allowOverlap="1" wp14:anchorId="05355C55" wp14:editId="6B23D66F">
                <wp:simplePos x="0" y="0"/>
                <wp:positionH relativeFrom="margin">
                  <wp:posOffset>2098964</wp:posOffset>
                </wp:positionH>
                <wp:positionV relativeFrom="paragraph">
                  <wp:posOffset>2298757</wp:posOffset>
                </wp:positionV>
                <wp:extent cx="408709" cy="436418"/>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408709" cy="436418"/>
                        </a:xfrm>
                        <a:prstGeom prst="rect">
                          <a:avLst/>
                        </a:prstGeom>
                        <a:noFill/>
                        <a:ln>
                          <a:noFill/>
                        </a:ln>
                      </wps:spPr>
                      <wps:txbx>
                        <w:txbxContent>
                          <w:p w:rsidR="0017286B" w:rsidRPr="0017286B" w:rsidRDefault="0017286B" w:rsidP="0017286B">
                            <w:pPr>
                              <w:bidi/>
                              <w:jc w:val="center"/>
                              <w:rPr>
                                <w:rFonts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hAnsi="Calibri" w:cs="B Nazanin"/>
                                <w:noProof/>
                                <w:color w:val="000000"/>
                              </w:rPr>
                              <w:drawing>
                                <wp:inline distT="0" distB="0" distL="0" distR="0" wp14:anchorId="282E9D58" wp14:editId="1F56FCEE">
                                  <wp:extent cx="159327" cy="258124"/>
                                  <wp:effectExtent l="0" t="0" r="0" b="8890"/>
                                  <wp:docPr id="2" name="Picture 2" descr="https://www.youngchemist.com/fisaf/fisaf-ifc/fisaf-ifc-23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youngchemist.com/fisaf/fisaf-ifc/fisaf-ifc-23_files/image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55" cy="2640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55C55" id="Text Box 32" o:spid="_x0000_s1027" type="#_x0000_t202" style="position:absolute;left:0;text-align:left;margin-left:165.25pt;margin-top:181pt;width:32.2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" filled="f" stroked="f">
                <v:fill o:detectmouseclick="t"/>
                <v:textbox>
                  <w:txbxContent>
                    <w:p w:rsidR="0017286B" w:rsidRPr="0017286B" w:rsidRDefault="0017286B" w:rsidP="0017286B">
                      <w:pPr>
                        <w:bidi/>
                        <w:jc w:val="center"/>
                        <w:rPr>
                          <w:rFonts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hAnsi="Calibri" w:cs="B Nazanin"/>
                          <w:noProof/>
                          <w:color w:val="000000"/>
                        </w:rPr>
                        <w:drawing>
                          <wp:inline distT="0" distB="0" distL="0" distR="0" wp14:anchorId="282E9D58" wp14:editId="1F56FCEE">
                            <wp:extent cx="159327" cy="258124"/>
                            <wp:effectExtent l="0" t="0" r="0" b="8890"/>
                            <wp:docPr id="2" name="Picture 2" descr="https://www.youngchemist.com/fisaf/fisaf-ifc/fisaf-ifc-23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youngchemist.com/fisaf/fisaf-ifc/fisaf-ifc-23_files/image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55" cy="264002"/>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51E71F3" wp14:editId="5C0658E8">
                <wp:simplePos x="0" y="0"/>
                <wp:positionH relativeFrom="margin">
                  <wp:posOffset>2541790</wp:posOffset>
                </wp:positionH>
                <wp:positionV relativeFrom="paragraph">
                  <wp:posOffset>2783609</wp:posOffset>
                </wp:positionV>
                <wp:extent cx="380480" cy="33250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80480" cy="332509"/>
                        </a:xfrm>
                        <a:prstGeom prst="rect">
                          <a:avLst/>
                        </a:prstGeom>
                        <a:noFill/>
                        <a:ln>
                          <a:noFill/>
                        </a:ln>
                      </wps:spPr>
                      <wps:txbx>
                        <w:txbxContent>
                          <w:p w:rsidR="0017286B" w:rsidRPr="0017286B" w:rsidRDefault="0017286B" w:rsidP="0017286B">
                            <w:pPr>
                              <w:tabs>
                                <w:tab w:val="left" w:pos="2978"/>
                              </w:tabs>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E71F3" id="Text Box 35" o:spid="_x0000_s1028" type="#_x0000_t202" style="position:absolute;left:0;text-align:left;margin-left:200.15pt;margin-top:219.2pt;width:29.95pt;height:2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" filled="f" stroked="f">
                <v:fill o:detectmouseclick="t"/>
                <v:textbox>
                  <w:txbxContent>
                    <w:p w:rsidR="0017286B" w:rsidRPr="0017286B" w:rsidRDefault="0017286B" w:rsidP="0017286B">
                      <w:pPr>
                        <w:tabs>
                          <w:tab w:val="left" w:pos="2978"/>
                        </w:tabs>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A8DB01E" wp14:editId="28AA680F">
                <wp:simplePos x="0" y="0"/>
                <wp:positionH relativeFrom="margin">
                  <wp:posOffset>2888615</wp:posOffset>
                </wp:positionH>
                <wp:positionV relativeFrom="paragraph">
                  <wp:posOffset>2326525</wp:posOffset>
                </wp:positionV>
                <wp:extent cx="602673" cy="408709"/>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02673" cy="408709"/>
                        </a:xfrm>
                        <a:prstGeom prst="rect">
                          <a:avLst/>
                        </a:prstGeom>
                        <a:noFill/>
                        <a:ln>
                          <a:noFill/>
                        </a:ln>
                      </wps:spPr>
                      <wps:txbx>
                        <w:txbxContent>
                          <w:p w:rsidR="0017286B" w:rsidRPr="0017286B" w:rsidRDefault="0017286B" w:rsidP="0017286B">
                            <w:pPr>
                              <w:jc w:val="center"/>
                              <w:rPr>
                                <w:rFonts w:ascii="Times New Roman" w:hAnsi="Times New Roman" w:cs="B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hAnsi="Calibri" w:cs="B Nazanin"/>
                                <w:noProof/>
                                <w:color w:val="000000"/>
                              </w:rPr>
                              <w:drawing>
                                <wp:inline distT="0" distB="0" distL="0" distR="0" wp14:anchorId="36C1566E" wp14:editId="321D8976">
                                  <wp:extent cx="277091" cy="329492"/>
                                  <wp:effectExtent l="0" t="0" r="8890" b="0"/>
                                  <wp:docPr id="3" name="Picture 3" descr="https://www.youngchemist.com/fisaf/fisaf-ifc/fisaf-ifc-23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youngchemist.com/fisaf/fisaf-ifc/fisaf-ifc-23_files/image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10" cy="3425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B01E" id="Text Box 34" o:spid="_x0000_s1029" type="#_x0000_t202" style="position:absolute;left:0;text-align:left;margin-left:227.45pt;margin-top:183.2pt;width:47.45pt;height:3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" filled="f" stroked="f">
                <v:fill o:detectmouseclick="t"/>
                <v:textbox>
                  <w:txbxContent>
                    <w:p w:rsidR="0017286B" w:rsidRPr="0017286B" w:rsidRDefault="0017286B" w:rsidP="0017286B">
                      <w:pPr>
                        <w:jc w:val="center"/>
                        <w:rPr>
                          <w:rFonts w:ascii="Times New Roman" w:hAnsi="Times New Roman" w:cs="B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hAnsi="Calibri" w:cs="B Nazanin"/>
                          <w:noProof/>
                          <w:color w:val="000000"/>
                        </w:rPr>
                        <w:drawing>
                          <wp:inline distT="0" distB="0" distL="0" distR="0" wp14:anchorId="36C1566E" wp14:editId="321D8976">
                            <wp:extent cx="277091" cy="329492"/>
                            <wp:effectExtent l="0" t="0" r="8890" b="0"/>
                            <wp:docPr id="3" name="Picture 3" descr="https://www.youngchemist.com/fisaf/fisaf-ifc/fisaf-ifc-23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youngchemist.com/fisaf/fisaf-ifc/fisaf-ifc-23_files/image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10" cy="342594"/>
                                    </a:xfrm>
                                    <a:prstGeom prst="rect">
                                      <a:avLst/>
                                    </a:prstGeom>
                                    <a:noFill/>
                                    <a:ln>
                                      <a:noFill/>
                                    </a:ln>
                                  </pic:spPr>
                                </pic:pic>
                              </a:graphicData>
                            </a:graphic>
                          </wp:inline>
                        </w:drawing>
                      </w:r>
                    </w:p>
                  </w:txbxContent>
                </v:textbox>
                <w10:wrap anchorx="margin"/>
              </v:shape>
            </w:pict>
          </mc:Fallback>
        </mc:AlternateContent>
      </w:r>
      <w:r w:rsidRPr="0017286B">
        <w:rPr>
          <w:rFonts w:cs="B Nazanin" w:hint="cs"/>
          <w:color w:val="000000"/>
          <w:sz w:val="28"/>
          <w:szCs w:val="28"/>
          <w:rtl/>
          <w:lang w:bidi="fa-IR"/>
        </w:rPr>
        <w:t>در روابط بالا</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727363F9" wp14:editId="4FCF40B1">
            <wp:extent cx="228600" cy="235585"/>
            <wp:effectExtent l="0" t="0" r="0" b="0"/>
            <wp:docPr id="10" name="Picture 10" descr="https://www.youngchemist.com/fisaf/fisaf-ifc/fisaf-ifc-23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youngchemist.com/fisaf/fisaf-ifc/fisaf-ifc-23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و</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5CF19C3E" wp14:editId="3C03DD7A">
            <wp:extent cx="173355" cy="235585"/>
            <wp:effectExtent l="0" t="0" r="0" b="0"/>
            <wp:docPr id="9" name="Picture 9" descr="https://www.youngchemist.com/fisaf/fisaf-ifc/fisaf-ifc-23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oungchemist.com/fisaf/fisaf-ifc/fisaf-ifc-23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 cy="23558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بیانگر به ترتیب جرم و قدر مطلق بار الکترون،</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7B545AD2" wp14:editId="6E2D31C2">
            <wp:extent cx="221615" cy="263525"/>
            <wp:effectExtent l="0" t="0" r="6985" b="3175"/>
            <wp:docPr id="8" name="Picture 8" descr="https://www.youngchemist.com/fisaf/fisaf-ifc/fisaf-ifc-23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youngchemist.com/fisaf/fisaf-ifc/fisaf-ifc-23_files/image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 cy="26352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و</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56DAC8E6" wp14:editId="225A0F46">
            <wp:extent cx="145415" cy="235585"/>
            <wp:effectExtent l="0" t="0" r="6985" b="0"/>
            <wp:docPr id="7" name="Picture 7" descr="https://www.youngchemist.com/fisaf/fisaf-ifc/fisaf-ifc-23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youngchemist.com/fisaf/fisaf-ifc/fisaf-ifc-23_files/image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 cy="23558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بیانگر به ترتیب سرعت و شعاع مدار الکترون در مدار</w:t>
      </w:r>
      <w:r w:rsidRPr="0017286B">
        <w:rPr>
          <w:rFonts w:ascii="Cambria" w:hAnsi="Cambria" w:cs="Cambria" w:hint="cs"/>
          <w:color w:val="000000"/>
          <w:sz w:val="28"/>
          <w:szCs w:val="28"/>
          <w:rtl/>
          <w:lang w:bidi="fa-IR"/>
        </w:rPr>
        <w:t> </w:t>
      </w:r>
      <w:r w:rsidRPr="0017286B">
        <w:rPr>
          <w:rFonts w:cs="B Nazanin"/>
          <w:i/>
          <w:iCs/>
          <w:color w:val="000000"/>
          <w:sz w:val="28"/>
          <w:szCs w:val="28"/>
        </w:rPr>
        <w:t>n</w:t>
      </w:r>
      <w:r w:rsidRPr="0017286B">
        <w:rPr>
          <w:rFonts w:cs="B Nazanin" w:hint="cs"/>
          <w:color w:val="000000"/>
          <w:sz w:val="28"/>
          <w:szCs w:val="28"/>
          <w:lang w:bidi="fa-IR"/>
        </w:rPr>
        <w:t> </w:t>
      </w:r>
      <w:r w:rsidRPr="0017286B">
        <w:rPr>
          <w:rFonts w:cs="B Nazanin" w:hint="cs"/>
          <w:color w:val="000000"/>
          <w:sz w:val="28"/>
          <w:szCs w:val="28"/>
          <w:rtl/>
          <w:lang w:bidi="fa-IR"/>
        </w:rPr>
        <w:t>ام</w:t>
      </w:r>
      <w:r w:rsidRPr="0017286B">
        <w:rPr>
          <w:rFonts w:ascii="Cambria" w:hAnsi="Cambria" w:cs="Cambria" w:hint="cs"/>
          <w:color w:val="000000"/>
          <w:sz w:val="28"/>
          <w:szCs w:val="28"/>
          <w:rtl/>
          <w:lang w:bidi="fa-IR"/>
        </w:rPr>
        <w:t> </w:t>
      </w:r>
      <w:r w:rsidRPr="0017286B">
        <w:rPr>
          <w:rFonts w:cs="B Nazanin" w:hint="cs"/>
          <w:color w:val="000000"/>
          <w:sz w:val="28"/>
          <w:szCs w:val="28"/>
          <w:rtl/>
          <w:lang w:bidi="fa-IR"/>
        </w:rPr>
        <w:t xml:space="preserve"> هستند</w:t>
      </w:r>
      <w:r w:rsidRPr="0017286B">
        <w:rPr>
          <w:rFonts w:cs="B Nazanin" w:hint="cs"/>
          <w:color w:val="000000"/>
          <w:sz w:val="28"/>
          <w:szCs w:val="28"/>
          <w:lang w:bidi="fa-IR"/>
        </w:rPr>
        <w:t>. </w:t>
      </w:r>
      <w:r w:rsidRPr="0017286B">
        <w:rPr>
          <w:rFonts w:ascii="Calibri" w:hAnsi="Calibri" w:cs="B Nazanin"/>
          <w:noProof/>
          <w:color w:val="000000"/>
        </w:rPr>
        <w:drawing>
          <wp:inline distT="0" distB="0" distL="0" distR="0" wp14:anchorId="7408C399" wp14:editId="0F44B640">
            <wp:extent cx="200660" cy="235585"/>
            <wp:effectExtent l="0" t="0" r="8890" b="0"/>
            <wp:docPr id="6" name="Picture 6" descr="https://www.youngchemist.com/fisaf/fisaf-ifc/fisaf-ifc-23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youngchemist.com/fisaf/fisaf-ifc/fisaf-ifc-23_files/image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660" cy="23558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بیانگر بار هسته است که برای هسته اتم با عدد اتمی</w:t>
      </w:r>
      <w:r w:rsidRPr="0017286B">
        <w:rPr>
          <w:rFonts w:ascii="Cambria" w:hAnsi="Cambria" w:cs="Cambria" w:hint="cs"/>
          <w:color w:val="000000"/>
          <w:sz w:val="28"/>
          <w:szCs w:val="28"/>
          <w:rtl/>
          <w:lang w:bidi="fa-IR"/>
        </w:rPr>
        <w:t> </w:t>
      </w:r>
      <w:r w:rsidRPr="0017286B">
        <w:rPr>
          <w:rFonts w:cs="B Nazanin"/>
          <w:i/>
          <w:iCs/>
          <w:color w:val="000000"/>
          <w:sz w:val="28"/>
          <w:szCs w:val="28"/>
        </w:rPr>
        <w:t>Z</w:t>
      </w:r>
      <w:r w:rsidRPr="0017286B">
        <w:rPr>
          <w:rFonts w:cs="B Nazanin" w:hint="cs"/>
          <w:color w:val="000000"/>
          <w:sz w:val="28"/>
          <w:szCs w:val="28"/>
          <w:lang w:bidi="fa-IR"/>
        </w:rPr>
        <w:t> </w:t>
      </w:r>
      <w:r w:rsidRPr="0017286B">
        <w:rPr>
          <w:rFonts w:cs="B Nazanin" w:hint="cs"/>
          <w:color w:val="000000"/>
          <w:sz w:val="28"/>
          <w:szCs w:val="28"/>
          <w:rtl/>
          <w:lang w:bidi="fa-IR"/>
        </w:rPr>
        <w:t>، برابر</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5A107DDB" wp14:editId="45B914C6">
            <wp:extent cx="276860" cy="235585"/>
            <wp:effectExtent l="0" t="0" r="8890" b="0"/>
            <wp:docPr id="5" name="Picture 5" descr="https://www.youngchemist.com/fisaf/fisaf-ifc/fisaf-ifc-23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youngchemist.com/fisaf/fisaf-ifc/fisaf-ifc-23_files/image0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 cy="235585"/>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خواهد بود. رابطه اول بیانگر تساوی نیروی گریز از مرکز و نیروی الکتریکی وارده بر الکترون است که این تساوی برای عدم خروج الکترون از مدارش بایستی برقرار باشد. رابطه دوم حاصلضرب جرم، سرعت و شعاع مدار الکترون را کوانتیده در نظر می گیرد و به این حاصلضرب اجازه می دهد فقط مقادیری که مضربی از</w:t>
      </w:r>
      <w:r w:rsidRPr="0017286B">
        <w:rPr>
          <w:rFonts w:ascii="Cambria" w:hAnsi="Cambria" w:cs="Cambria" w:hint="cs"/>
          <w:color w:val="000000"/>
          <w:sz w:val="28"/>
          <w:szCs w:val="28"/>
          <w:rtl/>
          <w:lang w:bidi="fa-IR"/>
        </w:rPr>
        <w:t> </w:t>
      </w:r>
      <w:r w:rsidRPr="0017286B">
        <w:rPr>
          <w:rFonts w:ascii="Calibri" w:hAnsi="Calibri" w:cs="B Nazanin"/>
          <w:noProof/>
          <w:color w:val="000000"/>
        </w:rPr>
        <w:drawing>
          <wp:inline distT="0" distB="0" distL="0" distR="0" wp14:anchorId="685EBE14" wp14:editId="15AEF06A">
            <wp:extent cx="159385" cy="332740"/>
            <wp:effectExtent l="0" t="0" r="0" b="0"/>
            <wp:docPr id="4" name="Picture 4" descr="https://www.youngchemist.com/fisaf/fisaf-ifc/fisaf-ifc-23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youngchemist.com/fisaf/fisaf-ifc/fisaf-ifc-23_files/image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385" cy="332740"/>
                    </a:xfrm>
                    <a:prstGeom prst="rect">
                      <a:avLst/>
                    </a:prstGeom>
                    <a:noFill/>
                    <a:ln>
                      <a:noFill/>
                    </a:ln>
                  </pic:spPr>
                </pic:pic>
              </a:graphicData>
            </a:graphic>
          </wp:inline>
        </w:drawing>
      </w:r>
      <w:r w:rsidRPr="0017286B">
        <w:rPr>
          <w:rFonts w:cs="B Nazanin" w:hint="cs"/>
          <w:color w:val="000000"/>
          <w:sz w:val="28"/>
          <w:szCs w:val="28"/>
          <w:lang w:bidi="fa-IR"/>
        </w:rPr>
        <w:t> </w:t>
      </w:r>
      <w:r w:rsidRPr="0017286B">
        <w:rPr>
          <w:rFonts w:cs="B Nazanin" w:hint="cs"/>
          <w:color w:val="000000"/>
          <w:sz w:val="28"/>
          <w:szCs w:val="28"/>
          <w:rtl/>
          <w:lang w:bidi="fa-IR"/>
        </w:rPr>
        <w:t>هستند، را اختیار کند. در نظر گرفتن همین رابطه دوم سطح</w:t>
      </w:r>
      <w:r w:rsidRPr="0017286B">
        <w:rPr>
          <w:rFonts w:ascii="Cambria" w:hAnsi="Cambria" w:cs="Cambria" w:hint="cs"/>
          <w:color w:val="000000"/>
          <w:sz w:val="28"/>
          <w:szCs w:val="28"/>
          <w:rtl/>
          <w:lang w:bidi="fa-IR"/>
        </w:rPr>
        <w:t> </w:t>
      </w:r>
      <w:r w:rsidRPr="0017286B">
        <w:rPr>
          <w:rFonts w:cs="B Nazanin" w:hint="cs"/>
          <w:color w:val="000000"/>
          <w:sz w:val="28"/>
          <w:szCs w:val="28"/>
          <w:rtl/>
          <w:lang w:bidi="fa-IR"/>
        </w:rPr>
        <w:t>انرژی و شعاع لایه ها را در مدل اتمی بور بصورت کوانتیده نتیجه می دهد. رابطه دوم که یک قانون برای کوانتیده بودن است، قانون کوانتومی</w:t>
      </w:r>
      <w:r w:rsidRPr="0017286B">
        <w:rPr>
          <w:rFonts w:cs="B Nazanin" w:hint="cs"/>
          <w:color w:val="000000"/>
          <w:sz w:val="28"/>
          <w:szCs w:val="28"/>
          <w:lang w:bidi="fa-IR"/>
        </w:rPr>
        <w:t xml:space="preserve"> (</w:t>
      </w:r>
      <w:r w:rsidRPr="0017286B">
        <w:rPr>
          <w:rFonts w:cs="B Nazanin"/>
          <w:i/>
          <w:iCs/>
          <w:color w:val="000000"/>
          <w:sz w:val="28"/>
          <w:szCs w:val="28"/>
        </w:rPr>
        <w:t>Quantum Rule</w:t>
      </w:r>
      <w:r w:rsidRPr="0017286B">
        <w:rPr>
          <w:rFonts w:cs="B Nazanin" w:hint="cs"/>
          <w:color w:val="000000"/>
          <w:sz w:val="28"/>
          <w:szCs w:val="28"/>
          <w:lang w:bidi="fa-IR"/>
        </w:rPr>
        <w:t xml:space="preserve">) </w:t>
      </w:r>
      <w:r w:rsidRPr="0017286B">
        <w:rPr>
          <w:rFonts w:cs="B Nazanin" w:hint="cs"/>
          <w:color w:val="000000"/>
          <w:sz w:val="28"/>
          <w:szCs w:val="28"/>
          <w:rtl/>
          <w:lang w:bidi="fa-IR"/>
        </w:rPr>
        <w:t>مدل بور است. از رابطه اول</w:t>
      </w:r>
      <w:r w:rsidRPr="0017286B">
        <w:rPr>
          <w:rFonts w:ascii="Cambria" w:hAnsi="Cambria" w:cs="Cambria" w:hint="cs"/>
          <w:color w:val="000000"/>
          <w:sz w:val="28"/>
          <w:szCs w:val="28"/>
          <w:rtl/>
          <w:lang w:bidi="fa-IR"/>
        </w:rPr>
        <w:t> </w:t>
      </w:r>
      <w:r>
        <w:rPr>
          <w:rFonts w:ascii="Cambria" w:hAnsi="Cambria" w:cs="Cambria" w:hint="cs"/>
          <w:color w:val="000000"/>
          <w:sz w:val="28"/>
          <w:szCs w:val="28"/>
          <w:rtl/>
          <w:lang w:bidi="fa-IR"/>
        </w:rPr>
        <w:t xml:space="preserve">      </w:t>
      </w:r>
      <w:r w:rsidRPr="0017286B">
        <w:rPr>
          <w:rFonts w:cs="B Nazanin" w:hint="cs"/>
          <w:color w:val="000000"/>
          <w:sz w:val="28"/>
          <w:szCs w:val="28"/>
          <w:lang w:bidi="fa-IR"/>
        </w:rPr>
        <w:t> </w:t>
      </w:r>
      <w:r w:rsidRPr="0017286B">
        <w:rPr>
          <w:rFonts w:cs="B Nazanin" w:hint="cs"/>
          <w:color w:val="000000"/>
          <w:sz w:val="28"/>
          <w:szCs w:val="28"/>
          <w:rtl/>
          <w:lang w:bidi="fa-IR"/>
        </w:rPr>
        <w:t>را بر حسب</w:t>
      </w:r>
      <w:r w:rsidRPr="0017286B">
        <w:rPr>
          <w:rFonts w:ascii="Cambria" w:hAnsi="Cambria" w:cs="Cambria" w:hint="cs"/>
          <w:color w:val="000000"/>
          <w:sz w:val="28"/>
          <w:szCs w:val="28"/>
          <w:rtl/>
          <w:lang w:bidi="fa-IR"/>
        </w:rPr>
        <w:t> </w:t>
      </w:r>
      <w:r>
        <w:rPr>
          <w:rFonts w:ascii="Cambria" w:hAnsi="Cambria" w:cs="Cambria" w:hint="cs"/>
          <w:color w:val="000000"/>
          <w:sz w:val="28"/>
          <w:szCs w:val="28"/>
          <w:rtl/>
          <w:lang w:bidi="fa-IR"/>
        </w:rPr>
        <w:t xml:space="preserve">     </w:t>
      </w:r>
      <w:r w:rsidRPr="0017286B">
        <w:rPr>
          <w:rFonts w:cs="B Nazanin" w:hint="cs"/>
          <w:color w:val="000000"/>
          <w:sz w:val="28"/>
          <w:szCs w:val="28"/>
          <w:lang w:bidi="fa-IR"/>
        </w:rPr>
        <w:t> </w:t>
      </w:r>
      <w:r w:rsidRPr="0017286B">
        <w:rPr>
          <w:rFonts w:cs="B Nazanin" w:hint="cs"/>
          <w:color w:val="000000"/>
          <w:sz w:val="28"/>
          <w:szCs w:val="28"/>
          <w:rtl/>
          <w:lang w:bidi="fa-IR"/>
        </w:rPr>
        <w:t>بدست آوریم و در رابطه دوم جایگذاری می کنیم. خواهیم داشت</w:t>
      </w:r>
      <w:r w:rsidRPr="0017286B">
        <w:rPr>
          <w:rFonts w:cs="B Nazanin" w:hint="cs"/>
          <w:color w:val="000000"/>
          <w:sz w:val="28"/>
          <w:szCs w:val="28"/>
          <w:lang w:bidi="fa-IR"/>
        </w:rPr>
        <w:t>:</w:t>
      </w:r>
      <w:r w:rsidRPr="0017286B">
        <w:rPr>
          <w:rFonts w:ascii="Calibri" w:hAnsi="Calibri" w:cs="B Nazanin"/>
          <w:noProof/>
          <w:color w:val="000000"/>
        </w:rPr>
        <w:t xml:space="preserve"> </w:t>
      </w:r>
    </w:p>
    <w:p w:rsidR="0017286B" w:rsidRDefault="0017286B" w:rsidP="0017286B">
      <w:pPr>
        <w:rPr>
          <w:rFonts w:ascii="Times New Roman" w:hAnsi="Times New Roman" w:cs="B Nazanin"/>
          <w:color w:val="FF0000"/>
          <w:sz w:val="28"/>
          <w:szCs w:val="28"/>
          <w:rtl/>
          <w:lang w:bidi="fa-IR"/>
        </w:rPr>
      </w:pPr>
      <w:r>
        <w:rPr>
          <w:noProof/>
        </w:rPr>
        <mc:AlternateContent>
          <mc:Choice Requires="wps">
            <w:drawing>
              <wp:anchor distT="0" distB="0" distL="114300" distR="114300" simplePos="0" relativeHeight="251661312" behindDoc="0" locked="0" layoutInCell="1" allowOverlap="1" wp14:anchorId="05AF740B" wp14:editId="37036B1E">
                <wp:simplePos x="0" y="0"/>
                <wp:positionH relativeFrom="margin">
                  <wp:align>left</wp:align>
                </wp:positionH>
                <wp:positionV relativeFrom="paragraph">
                  <wp:posOffset>2886</wp:posOffset>
                </wp:positionV>
                <wp:extent cx="5818967" cy="148936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18967" cy="1489364"/>
                        </a:xfrm>
                        <a:prstGeom prst="rect">
                          <a:avLst/>
                        </a:prstGeom>
                        <a:noFill/>
                        <a:ln>
                          <a:noFill/>
                        </a:ln>
                      </wps:spPr>
                      <wps:txbx>
                        <w:txbxContent>
                          <w:p w:rsidR="0017286B" w:rsidRPr="0017286B" w:rsidRDefault="0017286B" w:rsidP="0017286B">
                            <w:pPr>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Times New Roman" w:hAnsi="Times New Roman" w:cs="B Nazani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BA4F3F" wp14:editId="2D7F0200">
                                  <wp:extent cx="5635625" cy="1115586"/>
                                  <wp:effectExtent l="0" t="0" r="3175" b="8890"/>
                                  <wp:docPr id="14" name="Picture 14" descr="C:\Users\Kavosh\Pictures\Screenshots\Screenshot (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vosh\Pictures\Screenshots\Screenshot (12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5625" cy="11155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F740B" id="Text Box 13" o:spid="_x0000_s1030" type="#_x0000_t202" style="position:absolute;margin-left:0;margin-top:.25pt;width:458.2pt;height:11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" filled="f" stroked="f">
                <v:fill o:detectmouseclick="t"/>
                <v:textbox>
                  <w:txbxContent>
                    <w:p w:rsidR="0017286B" w:rsidRPr="0017286B" w:rsidRDefault="0017286B" w:rsidP="0017286B">
                      <w:pPr>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Times New Roman" w:hAnsi="Times New Roman" w:cs="B Nazani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BA4F3F" wp14:editId="2D7F0200">
                            <wp:extent cx="5635625" cy="1115586"/>
                            <wp:effectExtent l="0" t="0" r="3175" b="8890"/>
                            <wp:docPr id="14" name="Picture 14" descr="C:\Users\Kavosh\Pictures\Screenshots\Screenshot (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vosh\Pictures\Screenshots\Screenshot (12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5625" cy="1115586"/>
                                    </a:xfrm>
                                    <a:prstGeom prst="rect">
                                      <a:avLst/>
                                    </a:prstGeom>
                                    <a:noFill/>
                                    <a:ln>
                                      <a:noFill/>
                                    </a:ln>
                                  </pic:spPr>
                                </pic:pic>
                              </a:graphicData>
                            </a:graphic>
                          </wp:inline>
                        </w:drawing>
                      </w:r>
                    </w:p>
                  </w:txbxContent>
                </v:textbox>
                <w10:wrap anchorx="margin"/>
              </v:shape>
            </w:pict>
          </mc:Fallback>
        </mc:AlternateContent>
      </w:r>
    </w:p>
    <w:p w:rsidR="0017286B" w:rsidRPr="0017286B" w:rsidRDefault="0017286B" w:rsidP="0017286B">
      <w:pPr>
        <w:rPr>
          <w:rFonts w:ascii="Times New Roman" w:hAnsi="Times New Roman" w:cs="B Nazanin"/>
          <w:sz w:val="28"/>
          <w:szCs w:val="28"/>
          <w:rtl/>
          <w:lang w:bidi="fa-IR"/>
        </w:rPr>
      </w:pPr>
    </w:p>
    <w:p w:rsidR="0017286B" w:rsidRPr="0017286B" w:rsidRDefault="0017286B" w:rsidP="0017286B">
      <w:pPr>
        <w:rPr>
          <w:rFonts w:ascii="Times New Roman" w:hAnsi="Times New Roman" w:cs="B Nazanin"/>
          <w:sz w:val="28"/>
          <w:szCs w:val="28"/>
          <w:rtl/>
          <w:lang w:bidi="fa-IR"/>
        </w:rPr>
      </w:pPr>
    </w:p>
    <w:p w:rsidR="0017286B" w:rsidRDefault="0017286B" w:rsidP="0017286B">
      <w:pPr>
        <w:rPr>
          <w:rFonts w:ascii="Times New Roman" w:hAnsi="Times New Roman" w:cs="B Nazanin"/>
          <w:sz w:val="28"/>
          <w:szCs w:val="28"/>
          <w:rtl/>
          <w:lang w:bidi="fa-IR"/>
        </w:rPr>
      </w:pPr>
    </w:p>
    <w:p w:rsidR="0017286B" w:rsidRDefault="0017286B" w:rsidP="0017286B">
      <w:pPr>
        <w:tabs>
          <w:tab w:val="left" w:pos="2978"/>
        </w:tabs>
        <w:rPr>
          <w:rFonts w:ascii="Times New Roman" w:hAnsi="Times New Roman" w:cs="B Nazanin"/>
          <w:sz w:val="28"/>
          <w:szCs w:val="28"/>
          <w:rtl/>
          <w:lang w:bidi="fa-IR"/>
        </w:rPr>
      </w:pPr>
      <w:r>
        <w:rPr>
          <w:rFonts w:ascii="Times New Roman" w:hAnsi="Times New Roman" w:cs="B Nazanin"/>
          <w:sz w:val="28"/>
          <w:szCs w:val="28"/>
          <w:lang w:bidi="fa-IR"/>
        </w:rPr>
        <w:tab/>
      </w:r>
    </w:p>
    <w:p w:rsidR="0017286B" w:rsidRPr="0017286B" w:rsidRDefault="0017286B" w:rsidP="0017286B">
      <w:pPr>
        <w:bidi/>
        <w:spacing w:after="0" w:line="240" w:lineRule="auto"/>
        <w:rPr>
          <w:rFonts w:ascii="Calibri" w:eastAsia="Times New Roman" w:hAnsi="Calibri" w:cs="Calibri"/>
          <w:color w:val="000000"/>
        </w:rPr>
      </w:pPr>
      <w:r w:rsidRPr="0017286B">
        <w:rPr>
          <w:rFonts w:ascii="Calibri" w:eastAsia="Times New Roman" w:hAnsi="Calibri" w:cs="B Nazanin" w:hint="cs"/>
          <w:color w:val="000000"/>
          <w:sz w:val="28"/>
          <w:szCs w:val="28"/>
          <w:rtl/>
          <w:lang w:bidi="fa-IR"/>
        </w:rPr>
        <w:lastRenderedPageBreak/>
        <w:t>در رابطه بالا</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extent cx="104140" cy="235585"/>
            <wp:effectExtent l="0" t="0" r="0" b="0"/>
            <wp:docPr id="29" name="Picture 29" descr="https://www.youngchemist.com/fisaf/fisaf-ifc/fisaf-ifc-23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youngchemist.com/fisaf/fisaf-ifc/fisaf-ifc-23_files/image0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40"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extent cx="228600" cy="235585"/>
            <wp:effectExtent l="0" t="0" r="0" b="0"/>
            <wp:docPr id="28" name="Picture 28" descr="https://www.youngchemist.com/fisaf/fisaf-ifc/fisaf-ifc-23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youngchemist.com/fisaf/fisaf-ifc/fisaf-ifc-23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extent cx="131445" cy="235585"/>
            <wp:effectExtent l="0" t="0" r="1905" b="0"/>
            <wp:docPr id="27" name="Picture 27" descr="https://www.youngchemist.com/fisaf/fisaf-ifc/fisaf-ifc-23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youngchemist.com/fisaf/fisaf-ifc/fisaf-ifc-23_files/image0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445"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extent cx="173355" cy="235585"/>
            <wp:effectExtent l="0" t="0" r="0" b="0"/>
            <wp:docPr id="26" name="Picture 26" descr="https://www.youngchemist.com/fisaf/fisaf-ifc/fisaf-ifc-23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youngchemist.com/fisaf/fisaf-ifc/fisaf-ifc-23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و</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extent cx="104140" cy="235585"/>
            <wp:effectExtent l="0" t="0" r="0" b="0"/>
            <wp:docPr id="25" name="Picture 25" descr="https://www.youngchemist.com/fisaf/fisaf-ifc/fisaf-ifc-23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youngchemist.com/fisaf/fisaf-ifc/fisaf-ifc-23_files/image0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140"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ثابت هستند و مقادیر آنها معلوم است. با جایگذاری مقادیر آنها خواهیم داشت:</w:t>
      </w:r>
    </w:p>
    <w:p w:rsidR="0017286B" w:rsidRPr="0017286B" w:rsidRDefault="00DD13F1" w:rsidP="0017286B">
      <w:pPr>
        <w:bidi/>
        <w:spacing w:after="0" w:line="240" w:lineRule="auto"/>
        <w:rPr>
          <w:rFonts w:ascii="Calibri" w:eastAsia="Times New Roman" w:hAnsi="Calibri" w:cs="Calibri"/>
          <w:color w:val="000000"/>
          <w:rtl/>
        </w:rPr>
      </w:pPr>
      <w:r>
        <w:rPr>
          <w:noProof/>
        </w:rPr>
        <mc:AlternateContent>
          <mc:Choice Requires="wps">
            <w:drawing>
              <wp:anchor distT="0" distB="0" distL="114300" distR="114300" simplePos="0" relativeHeight="251671552" behindDoc="0" locked="0" layoutInCell="1" allowOverlap="1" wp14:anchorId="0D9FBB6F" wp14:editId="43E6574F">
                <wp:simplePos x="0" y="0"/>
                <wp:positionH relativeFrom="margin">
                  <wp:posOffset>4890712</wp:posOffset>
                </wp:positionH>
                <wp:positionV relativeFrom="paragraph">
                  <wp:posOffset>420601</wp:posOffset>
                </wp:positionV>
                <wp:extent cx="332509" cy="284018"/>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332509" cy="284018"/>
                        </a:xfrm>
                        <a:prstGeom prst="rect">
                          <a:avLst/>
                        </a:prstGeom>
                        <a:noFill/>
                        <a:ln>
                          <a:noFill/>
                        </a:ln>
                      </wps:spPr>
                      <wps:txbx>
                        <w:txbxContent>
                          <w:p w:rsidR="00DD13F1" w:rsidRPr="00DD13F1" w:rsidRDefault="00DD13F1" w:rsidP="00DD13F1">
                            <w:pPr>
                              <w:tabs>
                                <w:tab w:val="left" w:pos="2978"/>
                              </w:tabs>
                              <w:bidi/>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eastAsia="Times New Roman" w:hAnsi="Calibri" w:cs="Calibri"/>
                                <w:noProof/>
                                <w:color w:val="000000"/>
                              </w:rPr>
                              <w:drawing>
                                <wp:inline distT="0" distB="0" distL="0" distR="0" wp14:anchorId="31048D78" wp14:editId="16B40CCA">
                                  <wp:extent cx="117475" cy="256540"/>
                                  <wp:effectExtent l="0" t="0" r="0" b="0"/>
                                  <wp:docPr id="23" name="Picture 23" descr="https://www.youngchemist.com/fisaf/fisaf-ifc/fisaf-ifc-23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youngchemist.com/fisaf/fisaf-ifc/fisaf-ifc-23_files/image0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475" cy="25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BB6F" id="Text Box 37" o:spid="_x0000_s1031" type="#_x0000_t202" style="position:absolute;left:0;text-align:left;margin-left:385.1pt;margin-top:33.1pt;width:26.2pt;height:2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" filled="f" stroked="f">
                <v:fill o:detectmouseclick="t"/>
                <v:textbox>
                  <w:txbxContent>
                    <w:p w:rsidR="00DD13F1" w:rsidRPr="00DD13F1" w:rsidRDefault="00DD13F1" w:rsidP="00DD13F1">
                      <w:pPr>
                        <w:tabs>
                          <w:tab w:val="left" w:pos="2978"/>
                        </w:tabs>
                        <w:bidi/>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86B">
                        <w:rPr>
                          <w:rFonts w:ascii="Calibri" w:eastAsia="Times New Roman" w:hAnsi="Calibri" w:cs="Calibri"/>
                          <w:noProof/>
                          <w:color w:val="000000"/>
                        </w:rPr>
                        <w:drawing>
                          <wp:inline distT="0" distB="0" distL="0" distR="0" wp14:anchorId="31048D78" wp14:editId="16B40CCA">
                            <wp:extent cx="117475" cy="256540"/>
                            <wp:effectExtent l="0" t="0" r="0" b="0"/>
                            <wp:docPr id="23" name="Picture 23" descr="https://www.youngchemist.com/fisaf/fisaf-ifc/fisaf-ifc-23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youngchemist.com/fisaf/fisaf-ifc/fisaf-ifc-23_files/image0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475" cy="256540"/>
                                    </a:xfrm>
                                    <a:prstGeom prst="rect">
                                      <a:avLst/>
                                    </a:prstGeom>
                                    <a:noFill/>
                                    <a:ln>
                                      <a:noFill/>
                                    </a:ln>
                                  </pic:spPr>
                                </pic:pic>
                              </a:graphicData>
                            </a:graphic>
                          </wp:inline>
                        </w:drawing>
                      </w:r>
                    </w:p>
                  </w:txbxContent>
                </v:textbox>
                <w10:wrap anchorx="margin"/>
              </v:shape>
            </w:pict>
          </mc:Fallback>
        </mc:AlternateContent>
      </w:r>
      <w:r w:rsidR="0017286B" w:rsidRPr="0017286B">
        <w:rPr>
          <w:rFonts w:ascii="Calibri" w:eastAsia="Times New Roman" w:hAnsi="Calibri" w:cs="Calibri"/>
          <w:noProof/>
          <w:color w:val="000000"/>
        </w:rPr>
        <w:drawing>
          <wp:inline distT="0" distB="0" distL="0" distR="0" wp14:anchorId="235ABD52" wp14:editId="6B1DAC7B">
            <wp:extent cx="3207385" cy="457200"/>
            <wp:effectExtent l="0" t="0" r="0" b="0"/>
            <wp:docPr id="24" name="Picture 24" descr="https://www.youngchemist.com/fisaf/fisaf-ifc/fisaf-ifc-23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youngchemist.com/fisaf/fisaf-ifc/fisaf-ifc-23_files/image0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7385" cy="457200"/>
                    </a:xfrm>
                    <a:prstGeom prst="rect">
                      <a:avLst/>
                    </a:prstGeom>
                    <a:noFill/>
                    <a:ln>
                      <a:noFill/>
                    </a:ln>
                  </pic:spPr>
                </pic:pic>
              </a:graphicData>
            </a:graphic>
          </wp:inline>
        </w:drawing>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B Nazanin" w:hint="cs"/>
          <w:color w:val="000000"/>
          <w:sz w:val="28"/>
          <w:szCs w:val="28"/>
          <w:rtl/>
          <w:lang w:bidi="fa-IR"/>
        </w:rPr>
        <w:t>در رابطه بالا</w:t>
      </w:r>
      <w:r w:rsidRPr="0017286B">
        <w:rPr>
          <w:rFonts w:ascii="Cambria" w:eastAsia="Times New Roman" w:hAnsi="Cambria" w:cs="Cambria" w:hint="cs"/>
          <w:color w:val="000000"/>
          <w:sz w:val="28"/>
          <w:szCs w:val="28"/>
          <w:rtl/>
          <w:lang w:bidi="fa-IR"/>
        </w:rPr>
        <w:t> </w:t>
      </w:r>
      <w:r w:rsidR="00DD13F1">
        <w:rPr>
          <w:rFonts w:ascii="Calibri" w:eastAsia="Times New Roman" w:hAnsi="Calibri" w:cs="Calibri" w:hint="cs"/>
          <w:noProof/>
          <w:color w:val="000000"/>
          <w:rtl/>
        </w:rPr>
        <w:t xml:space="preserve">         </w:t>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بیانگر واحد آنگستروم (</w:t>
      </w:r>
      <w:r w:rsidRPr="0017286B">
        <w:rPr>
          <w:rFonts w:ascii="Times New Roman" w:eastAsia="Times New Roman" w:hAnsi="Times New Roman" w:cs="Times New Roman"/>
          <w:i/>
          <w:iCs/>
          <w:color w:val="000000"/>
          <w:sz w:val="28"/>
          <w:szCs w:val="28"/>
        </w:rPr>
        <w:t>angstrom</w:t>
      </w:r>
      <w:r w:rsidRPr="0017286B">
        <w:rPr>
          <w:rFonts w:ascii="Calibri" w:eastAsia="Times New Roman" w:hAnsi="Calibri" w:cs="B Nazanin" w:hint="cs"/>
          <w:color w:val="000000"/>
          <w:sz w:val="28"/>
          <w:szCs w:val="28"/>
          <w:rtl/>
          <w:lang w:bidi="fa-IR"/>
        </w:rPr>
        <w:t>) برای طول است که برابر</w:t>
      </w:r>
      <w:r w:rsidRPr="0017286B">
        <w:rPr>
          <w:rFonts w:ascii="Cambria" w:eastAsia="Times New Roman" w:hAnsi="Cambria" w:cs="Cambria" w:hint="cs"/>
          <w:color w:val="000000"/>
          <w:sz w:val="28"/>
          <w:szCs w:val="28"/>
          <w:rtl/>
          <w:lang w:bidi="fa-IR"/>
        </w:rPr>
        <w:t> </w:t>
      </w:r>
      <w:r w:rsidRPr="0017286B">
        <w:rPr>
          <w:rFonts w:ascii="Times New Roman" w:eastAsia="Times New Roman" w:hAnsi="Times New Roman" w:cs="Times New Roman"/>
          <w:i/>
          <w:iCs/>
          <w:color w:val="000000"/>
          <w:sz w:val="28"/>
          <w:szCs w:val="28"/>
        </w:rPr>
        <w:t>10</w:t>
      </w:r>
      <w:r w:rsidRPr="0017286B">
        <w:rPr>
          <w:rFonts w:ascii="Times New Roman" w:eastAsia="Times New Roman" w:hAnsi="Times New Roman" w:cs="Times New Roman"/>
          <w:i/>
          <w:iCs/>
          <w:color w:val="000000"/>
          <w:sz w:val="28"/>
          <w:szCs w:val="28"/>
          <w:vertAlign w:val="superscript"/>
        </w:rPr>
        <w:t>-10</w:t>
      </w:r>
      <w:r w:rsidRPr="0017286B">
        <w:rPr>
          <w:rFonts w:ascii="Times New Roman" w:eastAsia="Times New Roman" w:hAnsi="Times New Roman" w:cs="Times New Roman"/>
          <w:i/>
          <w:iCs/>
          <w:color w:val="000000"/>
          <w:sz w:val="28"/>
          <w:szCs w:val="28"/>
        </w:rPr>
        <w:t>m</w:t>
      </w:r>
      <w:r w:rsidRPr="0017286B">
        <w:rPr>
          <w:rFonts w:ascii="Cambria" w:eastAsia="Times New Roman" w:hAnsi="Cambria" w:cs="Cambria" w:hint="cs"/>
          <w:i/>
          <w:iCs/>
          <w:color w:val="000000"/>
          <w:sz w:val="28"/>
          <w:szCs w:val="28"/>
          <w:rtl/>
        </w:rPr>
        <w:t> </w:t>
      </w:r>
      <w:r w:rsidRPr="0017286B">
        <w:rPr>
          <w:rFonts w:ascii="Calibri" w:eastAsia="Times New Roman" w:hAnsi="Calibri" w:cs="B Nazanin" w:hint="cs"/>
          <w:color w:val="000000"/>
          <w:sz w:val="28"/>
          <w:szCs w:val="28"/>
          <w:rtl/>
          <w:lang w:bidi="fa-IR"/>
        </w:rPr>
        <w:t>است.</w:t>
      </w:r>
    </w:p>
    <w:p w:rsidR="00DD13F1" w:rsidRPr="0017286B" w:rsidRDefault="0017286B" w:rsidP="00DD13F1">
      <w:pPr>
        <w:bidi/>
        <w:spacing w:after="0" w:line="240" w:lineRule="auto"/>
        <w:rPr>
          <w:rFonts w:ascii="Calibri" w:eastAsia="Times New Roman" w:hAnsi="Calibri" w:cs="B Nazanin"/>
          <w:color w:val="000000"/>
          <w:sz w:val="28"/>
          <w:szCs w:val="28"/>
          <w:rtl/>
          <w:lang w:bidi="fa-IR"/>
        </w:rPr>
      </w:pPr>
      <w:r w:rsidRPr="0017286B">
        <w:rPr>
          <w:rFonts w:ascii="Calibri" w:eastAsia="Times New Roman" w:hAnsi="Calibri" w:cs="B Nazanin" w:hint="cs"/>
          <w:color w:val="000000"/>
          <w:sz w:val="28"/>
          <w:szCs w:val="28"/>
          <w:rtl/>
          <w:lang w:bidi="fa-IR"/>
        </w:rPr>
        <w:t>با جایگذاری</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14:anchorId="6C6EE5A3" wp14:editId="756CA143">
            <wp:extent cx="145415" cy="235585"/>
            <wp:effectExtent l="0" t="0" r="6985" b="0"/>
            <wp:docPr id="22" name="Picture 22" descr="https://www.youngchemist.com/fisaf/fisaf-ifc/fisaf-ifc-23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youngchemist.com/fisaf/fisaf-ifc/fisaf-ifc-23_files/image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در یکی از دو رابطه اولیه به رابطه زیر برای سرعت الکترون در مدار</w:t>
      </w:r>
      <w:r w:rsidRPr="0017286B">
        <w:rPr>
          <w:rFonts w:ascii="Cambria" w:eastAsia="Times New Roman" w:hAnsi="Cambria" w:cs="Cambria" w:hint="cs"/>
          <w:color w:val="000000"/>
          <w:sz w:val="28"/>
          <w:szCs w:val="28"/>
          <w:rtl/>
          <w:lang w:bidi="fa-IR"/>
        </w:rPr>
        <w:t> </w:t>
      </w:r>
      <w:r w:rsidRPr="0017286B">
        <w:rPr>
          <w:rFonts w:ascii="Times New Roman" w:eastAsia="Times New Roman" w:hAnsi="Times New Roman" w:cs="Times New Roman"/>
          <w:i/>
          <w:iCs/>
          <w:color w:val="000000"/>
          <w:sz w:val="28"/>
          <w:szCs w:val="28"/>
        </w:rPr>
        <w:t>n</w:t>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ام می رسیم:</w:t>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Calibri"/>
          <w:noProof/>
          <w:color w:val="000000"/>
        </w:rPr>
        <w:drawing>
          <wp:inline distT="0" distB="0" distL="0" distR="0" wp14:anchorId="63737BB4" wp14:editId="605D85AD">
            <wp:extent cx="1143000" cy="457200"/>
            <wp:effectExtent l="0" t="0" r="0" b="0"/>
            <wp:docPr id="21" name="Picture 21" descr="https://www.youngchemist.com/fisaf/fisaf-ifc/fisaf-ifc-23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youngchemist.com/fisaf/fisaf-ifc/fisaf-ifc-23_files/image0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B Nazanin" w:hint="cs"/>
          <w:color w:val="000000"/>
          <w:sz w:val="28"/>
          <w:szCs w:val="28"/>
          <w:rtl/>
          <w:lang w:bidi="fa-IR"/>
        </w:rPr>
        <w:t>انرژی کل الکترون در مدار</w:t>
      </w:r>
      <w:r w:rsidRPr="0017286B">
        <w:rPr>
          <w:rFonts w:ascii="Cambria" w:eastAsia="Times New Roman" w:hAnsi="Cambria" w:cs="Cambria" w:hint="cs"/>
          <w:color w:val="000000"/>
          <w:sz w:val="28"/>
          <w:szCs w:val="28"/>
          <w:rtl/>
          <w:lang w:bidi="fa-IR"/>
        </w:rPr>
        <w:t> </w:t>
      </w:r>
      <w:r w:rsidRPr="0017286B">
        <w:rPr>
          <w:rFonts w:ascii="Times New Roman" w:eastAsia="Times New Roman" w:hAnsi="Times New Roman" w:cs="Times New Roman"/>
          <w:i/>
          <w:iCs/>
          <w:color w:val="000000"/>
          <w:sz w:val="28"/>
          <w:szCs w:val="28"/>
        </w:rPr>
        <w:t>n</w:t>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ام یا همان سطح انرژی الکترون در مدار</w:t>
      </w:r>
      <w:r w:rsidRPr="0017286B">
        <w:rPr>
          <w:rFonts w:ascii="Cambria" w:eastAsia="Times New Roman" w:hAnsi="Cambria" w:cs="Cambria" w:hint="cs"/>
          <w:color w:val="000000"/>
          <w:sz w:val="28"/>
          <w:szCs w:val="28"/>
          <w:rtl/>
          <w:lang w:bidi="fa-IR"/>
        </w:rPr>
        <w:t> </w:t>
      </w:r>
      <w:r w:rsidRPr="0017286B">
        <w:rPr>
          <w:rFonts w:ascii="Times New Roman" w:eastAsia="Times New Roman" w:hAnsi="Times New Roman" w:cs="Times New Roman"/>
          <w:i/>
          <w:iCs/>
          <w:color w:val="000000"/>
          <w:sz w:val="28"/>
          <w:szCs w:val="28"/>
        </w:rPr>
        <w:t>n</w:t>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ام که با</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14:anchorId="7EDE1D27" wp14:editId="2A11632C">
            <wp:extent cx="187325" cy="235585"/>
            <wp:effectExtent l="0" t="0" r="3175" b="0"/>
            <wp:docPr id="20" name="Picture 20" descr="https://www.youngchemist.com/fisaf/fisaf-ifc/fisaf-ifc-23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youngchemist.com/fisaf/fisaf-ifc/fisaf-ifc-23_files/image0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25"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نشان داده می شود،بصورت زیر از مجموع انرژی پتانسیل الکتریکی و انرژی جنبشی بدست می آید:</w:t>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Calibri"/>
          <w:noProof/>
          <w:color w:val="000000"/>
        </w:rPr>
        <w:drawing>
          <wp:inline distT="0" distB="0" distL="0" distR="0" wp14:anchorId="78164827" wp14:editId="09DAF0B7">
            <wp:extent cx="1939925" cy="498475"/>
            <wp:effectExtent l="0" t="0" r="3175" b="0"/>
            <wp:docPr id="19" name="Picture 19" descr="https://www.youngchemist.com/fisaf/fisaf-ifc/fisaf-ifc-23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youngchemist.com/fisaf/fisaf-ifc/fisaf-ifc-23_files/image0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9925" cy="498475"/>
                    </a:xfrm>
                    <a:prstGeom prst="rect">
                      <a:avLst/>
                    </a:prstGeom>
                    <a:noFill/>
                    <a:ln>
                      <a:noFill/>
                    </a:ln>
                  </pic:spPr>
                </pic:pic>
              </a:graphicData>
            </a:graphic>
          </wp:inline>
        </w:drawing>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B Nazanin" w:hint="cs"/>
          <w:color w:val="000000"/>
          <w:sz w:val="28"/>
          <w:szCs w:val="28"/>
          <w:rtl/>
          <w:lang w:bidi="fa-IR"/>
        </w:rPr>
        <w:t>با استفاده از رابطه تساوی نیروی گریز از مرکز و نیروی الکتریکی، رابطه بالا بصورت زیر ساده می شود:</w:t>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Calibri"/>
          <w:noProof/>
          <w:color w:val="000000"/>
        </w:rPr>
        <w:drawing>
          <wp:inline distT="0" distB="0" distL="0" distR="0" wp14:anchorId="2F51495D" wp14:editId="5C78470E">
            <wp:extent cx="1198245" cy="498475"/>
            <wp:effectExtent l="0" t="0" r="1905" b="0"/>
            <wp:docPr id="18" name="Picture 18" descr="https://www.youngchemist.com/fisaf/fisaf-ifc/fisaf-ifc-23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youngchemist.com/fisaf/fisaf-ifc/fisaf-ifc-23_files/image0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8245" cy="498475"/>
                    </a:xfrm>
                    <a:prstGeom prst="rect">
                      <a:avLst/>
                    </a:prstGeom>
                    <a:noFill/>
                    <a:ln>
                      <a:noFill/>
                    </a:ln>
                  </pic:spPr>
                </pic:pic>
              </a:graphicData>
            </a:graphic>
          </wp:inline>
        </w:drawing>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B Nazanin" w:hint="cs"/>
          <w:color w:val="000000"/>
          <w:sz w:val="28"/>
          <w:szCs w:val="28"/>
          <w:rtl/>
          <w:lang w:bidi="fa-IR"/>
        </w:rPr>
        <w:t>با جایگذاری رابطه بدست آمده برای</w:t>
      </w:r>
      <w:r w:rsidRPr="0017286B">
        <w:rPr>
          <w:rFonts w:ascii="Cambria" w:eastAsia="Times New Roman" w:hAnsi="Cambria" w:cs="Cambria" w:hint="cs"/>
          <w:color w:val="000000"/>
          <w:sz w:val="28"/>
          <w:szCs w:val="28"/>
          <w:rtl/>
          <w:lang w:bidi="fa-IR"/>
        </w:rPr>
        <w:t> </w:t>
      </w:r>
      <w:r w:rsidRPr="0017286B">
        <w:rPr>
          <w:rFonts w:ascii="Calibri" w:eastAsia="Times New Roman" w:hAnsi="Calibri" w:cs="Calibri"/>
          <w:noProof/>
          <w:color w:val="000000"/>
        </w:rPr>
        <w:drawing>
          <wp:inline distT="0" distB="0" distL="0" distR="0" wp14:anchorId="0D4ACEDD" wp14:editId="09EEA18C">
            <wp:extent cx="145415" cy="235585"/>
            <wp:effectExtent l="0" t="0" r="6985" b="0"/>
            <wp:docPr id="17" name="Picture 17" descr="https://www.youngchemist.com/fisaf/fisaf-ifc/fisaf-ifc-23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youngchemist.com/fisaf/fisaf-ifc/fisaf-ifc-23_files/image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 cy="235585"/>
                    </a:xfrm>
                    <a:prstGeom prst="rect">
                      <a:avLst/>
                    </a:prstGeom>
                    <a:noFill/>
                    <a:ln>
                      <a:noFill/>
                    </a:ln>
                  </pic:spPr>
                </pic:pic>
              </a:graphicData>
            </a:graphic>
          </wp:inline>
        </w:drawing>
      </w:r>
      <w:r w:rsidRPr="0017286B">
        <w:rPr>
          <w:rFonts w:ascii="Cambria" w:eastAsia="Times New Roman" w:hAnsi="Cambria" w:cs="Cambria" w:hint="cs"/>
          <w:color w:val="000000"/>
          <w:sz w:val="28"/>
          <w:szCs w:val="28"/>
          <w:rtl/>
          <w:lang w:bidi="fa-IR"/>
        </w:rPr>
        <w:t> </w:t>
      </w:r>
      <w:r w:rsidRPr="0017286B">
        <w:rPr>
          <w:rFonts w:ascii="Calibri" w:eastAsia="Times New Roman" w:hAnsi="Calibri" w:cs="B Nazanin" w:hint="cs"/>
          <w:color w:val="000000"/>
          <w:sz w:val="28"/>
          <w:szCs w:val="28"/>
          <w:rtl/>
          <w:lang w:bidi="fa-IR"/>
        </w:rPr>
        <w:t>در رابطه بالا خواهیم داشت:</w:t>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Calibri"/>
          <w:noProof/>
          <w:color w:val="000000"/>
        </w:rPr>
        <w:drawing>
          <wp:inline distT="0" distB="0" distL="0" distR="0" wp14:anchorId="48E6AB57" wp14:editId="54480178">
            <wp:extent cx="1773555" cy="457200"/>
            <wp:effectExtent l="0" t="0" r="0" b="0"/>
            <wp:docPr id="16" name="Picture 16" descr="https://www.youngchemist.com/fisaf/fisaf-ifc/fisaf-ifc-23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youngchemist.com/fisaf/fisaf-ifc/fisaf-ifc-23_files/image0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3555" cy="457200"/>
                    </a:xfrm>
                    <a:prstGeom prst="rect">
                      <a:avLst/>
                    </a:prstGeom>
                    <a:noFill/>
                    <a:ln>
                      <a:noFill/>
                    </a:ln>
                  </pic:spPr>
                </pic:pic>
              </a:graphicData>
            </a:graphic>
          </wp:inline>
        </w:drawing>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libri" w:eastAsia="Times New Roman" w:hAnsi="Calibri" w:cs="B Nazanin" w:hint="cs"/>
          <w:color w:val="000000"/>
          <w:sz w:val="28"/>
          <w:szCs w:val="28"/>
          <w:rtl/>
          <w:lang w:bidi="fa-IR"/>
        </w:rPr>
        <w:t>با جایگذاری مقادیر ثابت خواهیم داشت:</w:t>
      </w:r>
    </w:p>
    <w:p w:rsidR="0017286B" w:rsidRPr="0017286B" w:rsidRDefault="0017286B" w:rsidP="0017286B">
      <w:pPr>
        <w:bidi/>
        <w:spacing w:after="0" w:line="240" w:lineRule="auto"/>
        <w:rPr>
          <w:rFonts w:ascii="Calibri" w:eastAsia="Times New Roman" w:hAnsi="Calibri" w:cs="Calibri"/>
          <w:color w:val="000000"/>
          <w:rtl/>
        </w:rPr>
      </w:pPr>
      <w:r w:rsidRPr="0017286B">
        <w:rPr>
          <w:rFonts w:ascii="Cambria" w:eastAsia="Times New Roman" w:hAnsi="Cambria" w:cs="Cambria" w:hint="cs"/>
          <w:color w:val="000000"/>
          <w:sz w:val="28"/>
          <w:szCs w:val="28"/>
          <w:rtl/>
          <w:lang w:bidi="fa-IR"/>
        </w:rPr>
        <w:t> </w:t>
      </w:r>
    </w:p>
    <w:p w:rsidR="0017286B" w:rsidRPr="0017286B" w:rsidRDefault="00DD13F1" w:rsidP="0017286B">
      <w:pPr>
        <w:spacing w:after="0" w:line="240" w:lineRule="auto"/>
        <w:rPr>
          <w:rFonts w:ascii="Calibri" w:eastAsia="Times New Roman" w:hAnsi="Calibri" w:cs="Calibri"/>
          <w:color w:val="000000"/>
          <w:rtl/>
        </w:rPr>
      </w:pPr>
      <w:r>
        <w:rPr>
          <w:noProof/>
        </w:rPr>
        <mc:AlternateContent>
          <mc:Choice Requires="wps">
            <w:drawing>
              <wp:anchor distT="0" distB="0" distL="114300" distR="114300" simplePos="0" relativeHeight="251669504" behindDoc="0" locked="0" layoutInCell="1" allowOverlap="1" wp14:anchorId="696D42C4" wp14:editId="1FA741CE">
                <wp:simplePos x="0" y="0"/>
                <wp:positionH relativeFrom="margin">
                  <wp:posOffset>4828310</wp:posOffset>
                </wp:positionH>
                <wp:positionV relativeFrom="paragraph">
                  <wp:posOffset>362123</wp:posOffset>
                </wp:positionV>
                <wp:extent cx="595745" cy="380596"/>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95745" cy="380596"/>
                        </a:xfrm>
                        <a:prstGeom prst="rect">
                          <a:avLst/>
                        </a:prstGeom>
                        <a:noFill/>
                        <a:ln>
                          <a:noFill/>
                        </a:ln>
                      </wps:spPr>
                      <wps:txbx>
                        <w:txbxContent>
                          <w:p w:rsidR="00DD13F1" w:rsidRPr="00DD13F1" w:rsidRDefault="00DD13F1" w:rsidP="00DD13F1">
                            <w:pPr>
                              <w:tabs>
                                <w:tab w:val="left" w:pos="2978"/>
                              </w:tabs>
                              <w:bidi/>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noProof/>
                                <w:color w:val="000000"/>
                              </w:rPr>
                              <w:drawing>
                                <wp:inline distT="0" distB="0" distL="0" distR="0" wp14:anchorId="1ED1679F" wp14:editId="62810EB5">
                                  <wp:extent cx="264394" cy="332509"/>
                                  <wp:effectExtent l="0" t="0" r="2540" b="0"/>
                                  <wp:docPr id="31" name="Picture 31" descr="https://www.youngchemist.com/fisaf/fisaf-ifc/fisaf-ifc-23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youngchemist.com/fisaf/fisaf-ifc/fisaf-ifc-23_files/image0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641" cy="39570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D42C4" id="Text Box 36" o:spid="_x0000_s1032" type="#_x0000_t202" style="position:absolute;margin-left:380.2pt;margin-top:28.5pt;width:46.9pt;height:29.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" filled="f" stroked="f">
                <v:fill o:detectmouseclick="t"/>
                <v:textbox>
                  <w:txbxContent>
                    <w:p w:rsidR="00DD13F1" w:rsidRPr="00DD13F1" w:rsidRDefault="00DD13F1" w:rsidP="00DD13F1">
                      <w:pPr>
                        <w:tabs>
                          <w:tab w:val="left" w:pos="2978"/>
                        </w:tabs>
                        <w:bidi/>
                        <w:jc w:val="center"/>
                        <w:rPr>
                          <w:rFonts w:ascii="Times New Roman" w:hAnsi="Times New Roman"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noProof/>
                          <w:color w:val="000000"/>
                        </w:rPr>
                        <w:drawing>
                          <wp:inline distT="0" distB="0" distL="0" distR="0" wp14:anchorId="1ED1679F" wp14:editId="62810EB5">
                            <wp:extent cx="264394" cy="332509"/>
                            <wp:effectExtent l="0" t="0" r="2540" b="0"/>
                            <wp:docPr id="31" name="Picture 31" descr="https://www.youngchemist.com/fisaf/fisaf-ifc/fisaf-ifc-23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youngchemist.com/fisaf/fisaf-ifc/fisaf-ifc-23_files/image0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641" cy="395701"/>
                                    </a:xfrm>
                                    <a:prstGeom prst="rect">
                                      <a:avLst/>
                                    </a:prstGeom>
                                    <a:noFill/>
                                    <a:ln>
                                      <a:noFill/>
                                    </a:ln>
                                  </pic:spPr>
                                </pic:pic>
                              </a:graphicData>
                            </a:graphic>
                          </wp:inline>
                        </w:drawing>
                      </w:r>
                    </w:p>
                  </w:txbxContent>
                </v:textbox>
                <w10:wrap anchorx="margin"/>
              </v:shape>
            </w:pict>
          </mc:Fallback>
        </mc:AlternateContent>
      </w:r>
      <w:r w:rsidR="0017286B" w:rsidRPr="0017286B">
        <w:rPr>
          <w:rFonts w:ascii="Calibri" w:eastAsia="Times New Roman" w:hAnsi="Calibri" w:cs="Calibri"/>
          <w:noProof/>
          <w:color w:val="000000"/>
        </w:rPr>
        <w:drawing>
          <wp:inline distT="0" distB="0" distL="0" distR="0" wp14:anchorId="6E944530" wp14:editId="492F3BF9">
            <wp:extent cx="3435985" cy="457200"/>
            <wp:effectExtent l="0" t="0" r="0" b="0"/>
            <wp:docPr id="15" name="Picture 15" descr="https://www.youngchemist.com/fisaf/fisaf-ifc/fisaf-ifc-23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youngchemist.com/fisaf/fisaf-ifc/fisaf-ifc-23_files/image0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5985" cy="457200"/>
                    </a:xfrm>
                    <a:prstGeom prst="rect">
                      <a:avLst/>
                    </a:prstGeom>
                    <a:noFill/>
                    <a:ln>
                      <a:noFill/>
                    </a:ln>
                  </pic:spPr>
                </pic:pic>
              </a:graphicData>
            </a:graphic>
          </wp:inline>
        </w:drawing>
      </w:r>
    </w:p>
    <w:p w:rsidR="0017286B" w:rsidRDefault="0017286B" w:rsidP="0017286B">
      <w:pPr>
        <w:tabs>
          <w:tab w:val="left" w:pos="2978"/>
        </w:tabs>
        <w:bidi/>
        <w:rPr>
          <w:rFonts w:cs="B Nazanin"/>
          <w:color w:val="000000"/>
          <w:sz w:val="28"/>
          <w:szCs w:val="28"/>
          <w:rtl/>
          <w:lang w:bidi="fa-IR"/>
        </w:rPr>
      </w:pPr>
      <w:r>
        <w:rPr>
          <w:rFonts w:cs="B Nazanin" w:hint="cs"/>
          <w:color w:val="000000"/>
          <w:sz w:val="28"/>
          <w:szCs w:val="28"/>
          <w:rtl/>
          <w:lang w:bidi="fa-IR"/>
        </w:rPr>
        <w:t>در رابطه بالا</w:t>
      </w:r>
      <w:r>
        <w:rPr>
          <w:rFonts w:ascii="Cambria" w:hAnsi="Cambria" w:cs="Cambria" w:hint="cs"/>
          <w:color w:val="000000"/>
          <w:sz w:val="28"/>
          <w:szCs w:val="28"/>
          <w:rtl/>
          <w:lang w:bidi="fa-IR"/>
        </w:rPr>
        <w:t> </w:t>
      </w:r>
      <w:r w:rsidR="00DD13F1">
        <w:rPr>
          <w:rFonts w:ascii="Calibri" w:hAnsi="Calibri" w:cs="Calibri" w:hint="cs"/>
          <w:noProof/>
          <w:color w:val="000000"/>
          <w:rtl/>
        </w:rPr>
        <w:t xml:space="preserve">        </w:t>
      </w:r>
      <w:r>
        <w:rPr>
          <w:rFonts w:cs="B Nazanin" w:hint="cs"/>
          <w:color w:val="000000"/>
          <w:sz w:val="28"/>
          <w:szCs w:val="28"/>
          <w:lang w:bidi="fa-IR"/>
        </w:rPr>
        <w:t> </w:t>
      </w:r>
      <w:r>
        <w:rPr>
          <w:rFonts w:cs="B Nazanin" w:hint="cs"/>
          <w:color w:val="000000"/>
          <w:sz w:val="28"/>
          <w:szCs w:val="28"/>
          <w:rtl/>
          <w:lang w:bidi="fa-IR"/>
        </w:rPr>
        <w:t>بیانگر واحد الکترون ولت برای انرژی است که برابر</w:t>
      </w:r>
      <w:r>
        <w:rPr>
          <w:rFonts w:ascii="Cambria" w:hAnsi="Cambria" w:cs="Cambria" w:hint="cs"/>
          <w:color w:val="000000"/>
          <w:sz w:val="28"/>
          <w:szCs w:val="28"/>
          <w:rtl/>
          <w:lang w:bidi="fa-IR"/>
        </w:rPr>
        <w:t> </w:t>
      </w:r>
      <w:r>
        <w:rPr>
          <w:i/>
          <w:iCs/>
          <w:color w:val="000000"/>
          <w:sz w:val="28"/>
          <w:szCs w:val="28"/>
        </w:rPr>
        <w:t>1.6×10</w:t>
      </w:r>
      <w:r>
        <w:rPr>
          <w:i/>
          <w:iCs/>
          <w:color w:val="000000"/>
          <w:sz w:val="28"/>
          <w:szCs w:val="28"/>
          <w:vertAlign w:val="superscript"/>
        </w:rPr>
        <w:t>-19</w:t>
      </w:r>
      <w:r>
        <w:rPr>
          <w:i/>
          <w:iCs/>
          <w:color w:val="000000"/>
          <w:sz w:val="28"/>
          <w:szCs w:val="28"/>
        </w:rPr>
        <w:t>J</w:t>
      </w:r>
      <w:r>
        <w:rPr>
          <w:rFonts w:ascii="Calibri" w:hAnsi="Calibri" w:cs="B Nazanin" w:hint="cs"/>
          <w:i/>
          <w:iCs/>
          <w:color w:val="000000"/>
          <w:sz w:val="28"/>
          <w:szCs w:val="28"/>
        </w:rPr>
        <w:t> </w:t>
      </w:r>
      <w:r>
        <w:rPr>
          <w:rFonts w:cs="B Nazanin" w:hint="cs"/>
          <w:color w:val="000000"/>
          <w:sz w:val="28"/>
          <w:szCs w:val="28"/>
          <w:rtl/>
          <w:lang w:bidi="fa-IR"/>
        </w:rPr>
        <w:t>است</w:t>
      </w:r>
      <w:r>
        <w:rPr>
          <w:rFonts w:cs="B Nazanin" w:hint="cs"/>
          <w:color w:val="000000"/>
          <w:sz w:val="28"/>
          <w:szCs w:val="28"/>
          <w:lang w:bidi="fa-IR"/>
        </w:rPr>
        <w:t>.</w:t>
      </w:r>
    </w:p>
    <w:p w:rsidR="00DD13F1" w:rsidRPr="0017286B" w:rsidRDefault="00DD13F1" w:rsidP="00DD13F1">
      <w:pPr>
        <w:tabs>
          <w:tab w:val="left" w:pos="2978"/>
        </w:tabs>
        <w:bidi/>
        <w:jc w:val="center"/>
        <w:rPr>
          <w:rFonts w:ascii="Times New Roman" w:hAnsi="Times New Roman" w:cs="B Nazanin"/>
          <w:sz w:val="28"/>
          <w:szCs w:val="28"/>
          <w:rtl/>
          <w:lang w:bidi="fa-IR"/>
        </w:rPr>
      </w:pPr>
    </w:p>
    <w:sectPr w:rsidR="00DD13F1" w:rsidRPr="0017286B" w:rsidSect="00FA2579">
      <w:footerReference w:type="default" r:id="rId28"/>
      <w:pgSz w:w="12240" w:h="15840"/>
      <w:pgMar w:top="1440" w:right="1440" w:bottom="1440" w:left="1440" w:header="720" w:footer="720" w:gutter="0"/>
      <w:pgBorders w:offsetFrom="page">
        <w:top w:val="thickThinSmallGap" w:sz="36" w:space="24" w:color="2E74B5" w:themeColor="accent1" w:themeShade="BF"/>
        <w:left w:val="thickThinSmallGap" w:sz="36" w:space="24" w:color="2E74B5" w:themeColor="accent1" w:themeShade="BF"/>
        <w:bottom w:val="thinThickSmallGap" w:sz="36" w:space="24" w:color="2E74B5" w:themeColor="accent1" w:themeShade="BF"/>
        <w:right w:val="thinThickSmallGap" w:sz="36"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250" w:rsidRDefault="00045250" w:rsidP="00FA2579">
      <w:pPr>
        <w:spacing w:after="0" w:line="240" w:lineRule="auto"/>
      </w:pPr>
      <w:r>
        <w:separator/>
      </w:r>
    </w:p>
  </w:endnote>
  <w:endnote w:type="continuationSeparator" w:id="0">
    <w:p w:rsidR="00045250" w:rsidRDefault="00045250" w:rsidP="00F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2">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566480"/>
      <w:docPartObj>
        <w:docPartGallery w:val="Page Numbers (Bottom of Page)"/>
        <w:docPartUnique/>
      </w:docPartObj>
    </w:sdtPr>
    <w:sdtEndPr>
      <w:rPr>
        <w:noProof/>
      </w:rPr>
    </w:sdtEndPr>
    <w:sdtContent>
      <w:p w:rsidR="00FA2579" w:rsidRDefault="00FA2579">
        <w:pPr>
          <w:pStyle w:val="Footer"/>
          <w:jc w:val="center"/>
        </w:pPr>
        <w:r>
          <w:rPr>
            <w:noProof/>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158202"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FA2579" w:rsidRDefault="00FA2579">
        <w:pPr>
          <w:pStyle w:val="Footer"/>
          <w:jc w:val="center"/>
        </w:pPr>
        <w:r>
          <w:fldChar w:fldCharType="begin"/>
        </w:r>
        <w:r>
          <w:instrText xml:space="preserve"> PAGE    \* MERGEFORMAT </w:instrText>
        </w:r>
        <w:r>
          <w:fldChar w:fldCharType="separate"/>
        </w:r>
        <w:r w:rsidR="00DD13F1">
          <w:rPr>
            <w:noProof/>
          </w:rPr>
          <w:t>5</w:t>
        </w:r>
        <w:r>
          <w:rPr>
            <w:noProof/>
          </w:rPr>
          <w:fldChar w:fldCharType="end"/>
        </w:r>
      </w:p>
    </w:sdtContent>
  </w:sdt>
  <w:p w:rsidR="00FA2579" w:rsidRDefault="00FA25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250" w:rsidRDefault="00045250" w:rsidP="00FA2579">
      <w:pPr>
        <w:spacing w:after="0" w:line="240" w:lineRule="auto"/>
      </w:pPr>
      <w:r>
        <w:separator/>
      </w:r>
    </w:p>
  </w:footnote>
  <w:footnote w:type="continuationSeparator" w:id="0">
    <w:p w:rsidR="00045250" w:rsidRDefault="00045250" w:rsidP="00FA2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C03CF"/>
    <w:multiLevelType w:val="hybridMultilevel"/>
    <w:tmpl w:val="0DFE420A"/>
    <w:lvl w:ilvl="0" w:tplc="EB6ACF88">
      <w:numFmt w:val="bullet"/>
      <w:lvlText w:val="-"/>
      <w:lvlJc w:val="left"/>
      <w:pPr>
        <w:ind w:left="720" w:hanging="360"/>
      </w:pPr>
      <w:rPr>
        <w:rFonts w:ascii="iransans2" w:eastAsia="Times New Roman" w:hAnsi="iransans2"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FD"/>
    <w:rsid w:val="00045250"/>
    <w:rsid w:val="0017286B"/>
    <w:rsid w:val="0049288E"/>
    <w:rsid w:val="00A56B06"/>
    <w:rsid w:val="00C920FD"/>
    <w:rsid w:val="00DD13F1"/>
    <w:rsid w:val="00FA2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23A9"/>
  <w15:chartTrackingRefBased/>
  <w15:docId w15:val="{B644E7D6-E7E9-41C1-B911-B35C90C2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79"/>
  </w:style>
  <w:style w:type="paragraph" w:styleId="Footer">
    <w:name w:val="footer"/>
    <w:basedOn w:val="Normal"/>
    <w:link w:val="FooterChar"/>
    <w:uiPriority w:val="99"/>
    <w:unhideWhenUsed/>
    <w:rsid w:val="00FA2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79"/>
  </w:style>
  <w:style w:type="paragraph" w:styleId="NormalWeb">
    <w:name w:val="Normal (Web)"/>
    <w:basedOn w:val="Normal"/>
    <w:uiPriority w:val="99"/>
    <w:semiHidden/>
    <w:unhideWhenUsed/>
    <w:rsid w:val="00FA2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2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03140">
      <w:bodyDiv w:val="1"/>
      <w:marLeft w:val="0"/>
      <w:marRight w:val="0"/>
      <w:marTop w:val="0"/>
      <w:marBottom w:val="0"/>
      <w:divBdr>
        <w:top w:val="none" w:sz="0" w:space="0" w:color="auto"/>
        <w:left w:val="none" w:sz="0" w:space="0" w:color="auto"/>
        <w:bottom w:val="none" w:sz="0" w:space="0" w:color="auto"/>
        <w:right w:val="none" w:sz="0" w:space="0" w:color="auto"/>
      </w:divBdr>
    </w:div>
    <w:div w:id="1119950564">
      <w:bodyDiv w:val="1"/>
      <w:marLeft w:val="0"/>
      <w:marRight w:val="0"/>
      <w:marTop w:val="0"/>
      <w:marBottom w:val="0"/>
      <w:divBdr>
        <w:top w:val="none" w:sz="0" w:space="0" w:color="auto"/>
        <w:left w:val="none" w:sz="0" w:space="0" w:color="auto"/>
        <w:bottom w:val="none" w:sz="0" w:space="0" w:color="auto"/>
        <w:right w:val="none" w:sz="0" w:space="0" w:color="auto"/>
      </w:divBdr>
    </w:div>
    <w:div w:id="1281690380">
      <w:bodyDiv w:val="1"/>
      <w:marLeft w:val="0"/>
      <w:marRight w:val="0"/>
      <w:marTop w:val="0"/>
      <w:marBottom w:val="0"/>
      <w:divBdr>
        <w:top w:val="none" w:sz="0" w:space="0" w:color="auto"/>
        <w:left w:val="none" w:sz="0" w:space="0" w:color="auto"/>
        <w:bottom w:val="none" w:sz="0" w:space="0" w:color="auto"/>
        <w:right w:val="none" w:sz="0" w:space="0" w:color="auto"/>
      </w:divBdr>
    </w:div>
    <w:div w:id="14123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Kavosh</dc:creator>
  <cp:keywords/>
  <dc:description/>
  <cp:lastModifiedBy>Kavosh</cp:lastModifiedBy>
  <cp:revision>3</cp:revision>
  <dcterms:created xsi:type="dcterms:W3CDTF">2022-02-18T17:25:00Z</dcterms:created>
  <dcterms:modified xsi:type="dcterms:W3CDTF">2022-02-18T18:18:00Z</dcterms:modified>
</cp:coreProperties>
</file>