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07DE" w14:textId="77777777" w:rsidR="006071C2" w:rsidRPr="0053266E" w:rsidRDefault="006071C2" w:rsidP="006071C2">
      <w:pPr>
        <w:jc w:val="center"/>
        <w:rPr>
          <w:rFonts w:cs="Nazanin"/>
          <w:lang w:bidi="fa-IR"/>
        </w:rPr>
      </w:pPr>
    </w:p>
    <w:p w14:paraId="290B9B2E" w14:textId="77777777" w:rsidR="006071C2" w:rsidRPr="0053266E" w:rsidRDefault="006071C2" w:rsidP="006071C2">
      <w:pPr>
        <w:jc w:val="center"/>
        <w:rPr>
          <w:rFonts w:cs="Nazanin"/>
          <w:rtl/>
        </w:rPr>
      </w:pPr>
      <w:r w:rsidRPr="0053266E">
        <w:rPr>
          <w:rFonts w:cs="Nazanin"/>
          <w:noProof/>
        </w:rPr>
        <w:drawing>
          <wp:inline distT="0" distB="0" distL="0" distR="0" wp14:anchorId="0CE4181D" wp14:editId="257DC297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AC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دانشکده مهندسی برق</w:t>
      </w:r>
    </w:p>
    <w:p w14:paraId="4AD7E7E7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57E85C50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082A4946" w14:textId="36D36E70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 w:rsidRPr="0053266E">
        <w:rPr>
          <w:rFonts w:cs="Nazanin" w:hint="cs"/>
          <w:b/>
          <w:bCs/>
          <w:sz w:val="28"/>
          <w:szCs w:val="28"/>
          <w:rtl/>
        </w:rPr>
        <w:t>گزارش کار آزمایشگاه</w:t>
      </w:r>
      <w:r w:rsidR="0053266E">
        <w:rPr>
          <w:rFonts w:cs="Nazanin" w:hint="cs"/>
          <w:b/>
          <w:bCs/>
          <w:sz w:val="28"/>
          <w:szCs w:val="28"/>
          <w:rtl/>
        </w:rPr>
        <w:t xml:space="preserve"> الکترونیک 1</w:t>
      </w:r>
    </w:p>
    <w:p w14:paraId="5949BE99" w14:textId="3279DA60" w:rsidR="006071C2" w:rsidRPr="0053266E" w:rsidRDefault="002574EC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امتحان پایانترم</w:t>
      </w:r>
    </w:p>
    <w:p w14:paraId="7D21C7F3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1400A35A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78760B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تهیه کننده و نویسنده:</w:t>
      </w:r>
    </w:p>
    <w:p w14:paraId="1F969FC8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 رضا آدینه پور</w:t>
      </w:r>
    </w:p>
    <w:p w14:paraId="707C77D2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20DAE05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استاد مربوطه:</w:t>
      </w:r>
    </w:p>
    <w:p w14:paraId="11D9E40A" w14:textId="20B16101" w:rsidR="006071C2" w:rsidRPr="0053266E" w:rsidRDefault="00BC3DD5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جناب اقای </w:t>
      </w:r>
      <w:r w:rsidR="006071C2" w:rsidRPr="0053266E">
        <w:rPr>
          <w:rFonts w:cs="Nazanin" w:hint="cs"/>
          <w:b/>
          <w:bCs/>
          <w:sz w:val="28"/>
          <w:szCs w:val="28"/>
          <w:rtl/>
        </w:rPr>
        <w:t xml:space="preserve">مهندس </w:t>
      </w:r>
      <w:r w:rsidR="0053266E">
        <w:rPr>
          <w:rFonts w:cs="Nazanin" w:hint="cs"/>
          <w:b/>
          <w:bCs/>
          <w:sz w:val="28"/>
          <w:szCs w:val="28"/>
          <w:rtl/>
        </w:rPr>
        <w:t>میثمی فر</w:t>
      </w:r>
    </w:p>
    <w:p w14:paraId="6F0E0E99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507D2B13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6CEA532A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7485553C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تاریخ تهیه و </w:t>
      </w:r>
      <w:r w:rsidRPr="0053266E">
        <w:rPr>
          <w:rFonts w:asciiTheme="minorBidi" w:hAnsiTheme="minorBidi" w:cs="Nazanin"/>
          <w:b/>
          <w:bCs/>
          <w:sz w:val="28"/>
          <w:szCs w:val="28"/>
          <w:rtl/>
          <w:lang w:bidi="fa-IR"/>
        </w:rPr>
        <w:t>ارا</w:t>
      </w:r>
      <w:r w:rsidRPr="0053266E">
        <w:rPr>
          <w:rFonts w:asciiTheme="minorBidi" w:hAnsiTheme="minorBidi" w:cs="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3A23DD0D" w14:textId="6F4D693F" w:rsidR="009E4D2A" w:rsidRDefault="002574EC" w:rsidP="001F41A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دی</w:t>
      </w:r>
      <w:r w:rsidR="00D71C45" w:rsidRPr="0053266E">
        <w:rPr>
          <w:rFonts w:cs="Nazanin" w:hint="cs"/>
          <w:b/>
          <w:bCs/>
          <w:sz w:val="28"/>
          <w:szCs w:val="28"/>
          <w:rtl/>
        </w:rPr>
        <w:t xml:space="preserve"> ماه </w:t>
      </w:r>
      <w:r w:rsidR="0053266E">
        <w:rPr>
          <w:rFonts w:cs="Nazanin" w:hint="cs"/>
          <w:b/>
          <w:bCs/>
          <w:sz w:val="28"/>
          <w:szCs w:val="28"/>
          <w:rtl/>
        </w:rPr>
        <w:t>1400</w:t>
      </w:r>
    </w:p>
    <w:p w14:paraId="07CB7E7E" w14:textId="52673FF8" w:rsidR="002574EC" w:rsidRDefault="00102DF4" w:rsidP="002574EC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lastRenderedPageBreak/>
        <w:t xml:space="preserve">جریان نقطه کار ترانزیستور ها: </w:t>
      </w:r>
    </w:p>
    <w:p w14:paraId="1144C7DD" w14:textId="5D558696" w:rsidR="00102DF4" w:rsidRDefault="00102DF4" w:rsidP="00102DF4">
      <w:pPr>
        <w:bidi/>
        <w:jc w:val="right"/>
        <w:rPr>
          <w:rFonts w:cs="Nazanin"/>
          <w:b/>
          <w:bCs/>
          <w:sz w:val="28"/>
          <w:szCs w:val="28"/>
          <w:rtl/>
          <w:lang w:bidi="fa-IR"/>
        </w:rPr>
      </w:pPr>
      <w:r w:rsidRPr="00102DF4">
        <w:rPr>
          <w:rFonts w:cs="Nazanin"/>
          <w:b/>
          <w:bCs/>
          <w:noProof/>
          <w:sz w:val="28"/>
          <w:szCs w:val="28"/>
          <w:rtl/>
          <w:lang w:bidi="fa-IR"/>
        </w:rPr>
        <w:drawing>
          <wp:inline distT="0" distB="0" distL="0" distR="0" wp14:anchorId="3264CEE3" wp14:editId="5ADE7317">
            <wp:extent cx="5989884" cy="2887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971" cy="289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0305D" w14:textId="0B2B72A9" w:rsidR="00102DF4" w:rsidRDefault="00102DF4" w:rsidP="00102DF4">
      <w:pPr>
        <w:bidi/>
        <w:jc w:val="right"/>
        <w:rPr>
          <w:rFonts w:cs="Nazanin" w:hint="cs"/>
          <w:b/>
          <w:bCs/>
          <w:noProof/>
          <w:sz w:val="28"/>
          <w:szCs w:val="28"/>
          <w:rtl/>
          <w:lang w:bidi="fa-IR"/>
        </w:rPr>
      </w:pPr>
    </w:p>
    <w:p w14:paraId="29B6698A" w14:textId="2E87722E" w:rsidR="00102DF4" w:rsidRDefault="00102DF4" w:rsidP="00102DF4">
      <w:pPr>
        <w:bidi/>
        <w:rPr>
          <w:rFonts w:cs="Nazanin" w:hint="cs"/>
          <w:b/>
          <w:bCs/>
          <w:noProof/>
          <w:sz w:val="28"/>
          <w:szCs w:val="28"/>
          <w:rtl/>
          <w:lang w:bidi="fa-IR"/>
        </w:rPr>
      </w:pPr>
    </w:p>
    <w:p w14:paraId="1D341179" w14:textId="718F22B9" w:rsidR="00102DF4" w:rsidRDefault="00102DF4" w:rsidP="00102DF4">
      <w:pPr>
        <w:bidi/>
        <w:rPr>
          <w:rFonts w:cs="Nazanin"/>
          <w:sz w:val="28"/>
          <w:szCs w:val="28"/>
          <w:rtl/>
          <w:lang w:bidi="fa-IR"/>
        </w:rPr>
      </w:pPr>
    </w:p>
    <w:p w14:paraId="1B341642" w14:textId="3846AFFA" w:rsidR="00102DF4" w:rsidRDefault="00102DF4" w:rsidP="00102DF4">
      <w:pPr>
        <w:bidi/>
        <w:rPr>
          <w:rFonts w:cs="Nazanin"/>
          <w:sz w:val="28"/>
          <w:szCs w:val="28"/>
          <w:rtl/>
          <w:lang w:bidi="fa-IR"/>
        </w:rPr>
      </w:pPr>
    </w:p>
    <w:p w14:paraId="2ABFFDC6" w14:textId="6C706D5C" w:rsidR="00102DF4" w:rsidRDefault="00102DF4" w:rsidP="00102DF4">
      <w:pPr>
        <w:bidi/>
        <w:rPr>
          <w:rFonts w:cs="Nazanin"/>
          <w:b/>
          <w:bCs/>
          <w:sz w:val="28"/>
          <w:szCs w:val="28"/>
          <w:rtl/>
          <w:lang w:bidi="fa-IR"/>
        </w:rPr>
      </w:pPr>
      <w:r>
        <w:rPr>
          <w:rFonts w:cs="Nazanin" w:hint="cs"/>
          <w:b/>
          <w:bCs/>
          <w:sz w:val="28"/>
          <w:szCs w:val="28"/>
          <w:rtl/>
          <w:lang w:bidi="fa-IR"/>
        </w:rPr>
        <w:t>ولتاژ</w:t>
      </w:r>
      <w:r>
        <w:rPr>
          <w:rFonts w:cs="Nazanin" w:hint="cs"/>
          <w:b/>
          <w:bCs/>
          <w:sz w:val="28"/>
          <w:szCs w:val="28"/>
          <w:rtl/>
          <w:lang w:bidi="fa-IR"/>
        </w:rPr>
        <w:t xml:space="preserve"> نقطه کار ترانزیستور ها: </w:t>
      </w:r>
    </w:p>
    <w:p w14:paraId="7CBA8A2F" w14:textId="0673D8E4" w:rsidR="00102DF4" w:rsidRPr="00102DF4" w:rsidRDefault="00102DF4" w:rsidP="00102DF4">
      <w:pPr>
        <w:tabs>
          <w:tab w:val="left" w:pos="1695"/>
        </w:tabs>
        <w:bidi/>
        <w:rPr>
          <w:rFonts w:cs="Nazanin"/>
          <w:sz w:val="28"/>
          <w:szCs w:val="28"/>
          <w:rtl/>
          <w:lang w:bidi="fa-IR"/>
        </w:rPr>
      </w:pPr>
    </w:p>
    <w:p w14:paraId="6373E819" w14:textId="2F77F297" w:rsidR="00102DF4" w:rsidRDefault="00102DF4" w:rsidP="00102DF4">
      <w:pPr>
        <w:bidi/>
        <w:jc w:val="right"/>
        <w:rPr>
          <w:rFonts w:cs="Nazanin"/>
          <w:b/>
          <w:bCs/>
          <w:noProof/>
          <w:sz w:val="28"/>
          <w:szCs w:val="28"/>
          <w:rtl/>
          <w:lang w:bidi="fa-IR"/>
        </w:rPr>
      </w:pPr>
      <w:r w:rsidRPr="00102DF4">
        <w:rPr>
          <w:rFonts w:cs="Nazanin" w:hint="cs"/>
          <w:b/>
          <w:bCs/>
          <w:noProof/>
          <w:sz w:val="28"/>
          <w:szCs w:val="28"/>
          <w:rtl/>
          <w:lang w:bidi="fa-IR"/>
        </w:rPr>
        <w:drawing>
          <wp:inline distT="0" distB="0" distL="0" distR="0" wp14:anchorId="04A73B7D" wp14:editId="48603A80">
            <wp:extent cx="5982678" cy="2956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741" cy="295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25ABB" w14:textId="4191F5D5" w:rsidR="00102DF4" w:rsidRDefault="00102DF4" w:rsidP="00102DF4">
      <w:pPr>
        <w:bidi/>
        <w:rPr>
          <w:rFonts w:cs="Nazanin"/>
          <w:b/>
          <w:bCs/>
          <w:noProof/>
          <w:sz w:val="28"/>
          <w:szCs w:val="28"/>
          <w:rtl/>
          <w:lang w:bidi="fa-IR"/>
        </w:rPr>
      </w:pPr>
      <w:r>
        <w:rPr>
          <w:rFonts w:cs="Nazanin" w:hint="cs"/>
          <w:b/>
          <w:bCs/>
          <w:noProof/>
          <w:sz w:val="28"/>
          <w:szCs w:val="28"/>
          <w:rtl/>
          <w:lang w:bidi="fa-IR"/>
        </w:rPr>
        <w:lastRenderedPageBreak/>
        <w:t xml:space="preserve">بهره ولتاژ با اعمال سیگنال سینوسی با دامنه 10 میلی ولت و فرکانس 100 هرتز: </w:t>
      </w:r>
    </w:p>
    <w:p w14:paraId="1790D428" w14:textId="2A27CBF6" w:rsidR="00102DF4" w:rsidRDefault="00102DF4" w:rsidP="00102DF4">
      <w:pPr>
        <w:bidi/>
        <w:rPr>
          <w:rFonts w:cs="Nazanin"/>
          <w:b/>
          <w:bCs/>
          <w:noProof/>
          <w:sz w:val="28"/>
          <w:szCs w:val="28"/>
          <w:lang w:bidi="fa-IR"/>
        </w:rPr>
      </w:pPr>
    </w:p>
    <w:p w14:paraId="53C87681" w14:textId="73A0E0E4" w:rsidR="00102DF4" w:rsidRDefault="00102DF4" w:rsidP="00102DF4">
      <w:pPr>
        <w:bidi/>
        <w:rPr>
          <w:rFonts w:cs="Nazanin"/>
          <w:b/>
          <w:bCs/>
          <w:noProof/>
          <w:sz w:val="28"/>
          <w:szCs w:val="28"/>
          <w:rtl/>
          <w:lang w:bidi="fa-IR"/>
        </w:rPr>
      </w:pPr>
      <w:r w:rsidRPr="00102DF4">
        <w:rPr>
          <w:rFonts w:cs="Nazanin"/>
          <w:b/>
          <w:bCs/>
          <w:noProof/>
          <w:sz w:val="28"/>
          <w:szCs w:val="28"/>
          <w:rtl/>
          <w:lang w:bidi="fa-IR"/>
        </w:rPr>
        <w:drawing>
          <wp:inline distT="0" distB="0" distL="0" distR="0" wp14:anchorId="3155799A" wp14:editId="7039C754">
            <wp:extent cx="5732145" cy="1939290"/>
            <wp:effectExtent l="0" t="0" r="190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82EF" w14:textId="074DE67A" w:rsidR="00102DF4" w:rsidRPr="00102DF4" w:rsidRDefault="00102DF4" w:rsidP="00102DF4">
      <w:pPr>
        <w:bidi/>
        <w:rPr>
          <w:rFonts w:cs="Nazanin"/>
          <w:sz w:val="28"/>
          <w:szCs w:val="28"/>
          <w:lang w:bidi="fa-IR"/>
        </w:rPr>
      </w:pPr>
    </w:p>
    <w:p w14:paraId="5D211C6D" w14:textId="532A82D0" w:rsidR="00102DF4" w:rsidRDefault="00102DF4" w:rsidP="00102DF4">
      <w:pPr>
        <w:bidi/>
        <w:rPr>
          <w:rFonts w:cs="Nazanin"/>
          <w:b/>
          <w:bCs/>
          <w:noProof/>
          <w:sz w:val="28"/>
          <w:szCs w:val="28"/>
          <w:rtl/>
          <w:lang w:bidi="fa-IR"/>
        </w:rPr>
      </w:pPr>
      <w:r>
        <w:rPr>
          <w:rFonts w:cs="Nazanin" w:hint="cs"/>
          <w:b/>
          <w:bCs/>
          <w:noProof/>
          <w:sz w:val="28"/>
          <w:szCs w:val="28"/>
          <w:rtl/>
          <w:lang w:bidi="fa-IR"/>
        </w:rPr>
        <w:t>سبز: سیگنال ورودی</w:t>
      </w:r>
    </w:p>
    <w:p w14:paraId="20E94626" w14:textId="6ED2CA54" w:rsidR="00102DF4" w:rsidRDefault="00102DF4" w:rsidP="00102DF4">
      <w:pPr>
        <w:bidi/>
        <w:rPr>
          <w:rFonts w:cs="Nazanin"/>
          <w:b/>
          <w:bCs/>
          <w:noProof/>
          <w:sz w:val="28"/>
          <w:szCs w:val="28"/>
          <w:rtl/>
          <w:lang w:bidi="fa-IR"/>
        </w:rPr>
      </w:pPr>
      <w:r>
        <w:rPr>
          <w:rFonts w:cs="Nazanin" w:hint="cs"/>
          <w:b/>
          <w:bCs/>
          <w:noProof/>
          <w:sz w:val="28"/>
          <w:szCs w:val="28"/>
          <w:rtl/>
          <w:lang w:bidi="fa-IR"/>
        </w:rPr>
        <w:t>قرمز: سیگنال خروجی</w:t>
      </w:r>
    </w:p>
    <w:p w14:paraId="27A8E7A3" w14:textId="48BEE37D" w:rsidR="00102DF4" w:rsidRPr="009A3AED" w:rsidRDefault="00102DF4" w:rsidP="00102DF4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Nazanin"/>
              <w:sz w:val="28"/>
              <w:szCs w:val="28"/>
              <w:lang w:bidi="fa-IR"/>
            </w:rPr>
            <m:t>Av=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Vout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Vin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7.20 mV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10 mV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=0.7</m:t>
          </m:r>
          <m:r>
            <w:rPr>
              <w:rFonts w:ascii="Cambria Math" w:hAnsi="Cambria Math" w:cs="Nazanin"/>
              <w:sz w:val="28"/>
              <w:szCs w:val="28"/>
              <w:lang w:bidi="fa-IR"/>
            </w:rPr>
            <m:t>2</m:t>
          </m:r>
        </m:oMath>
      </m:oMathPara>
    </w:p>
    <w:p w14:paraId="5E2A0F3F" w14:textId="0E97BFC1" w:rsidR="009A3AED" w:rsidRPr="009A3AED" w:rsidRDefault="009A3AED" w:rsidP="009A3AED">
      <w:pPr>
        <w:bidi/>
        <w:rPr>
          <w:rFonts w:cs="Nazanin"/>
          <w:sz w:val="28"/>
          <w:szCs w:val="28"/>
          <w:lang w:bidi="fa-IR"/>
        </w:rPr>
      </w:pPr>
    </w:p>
    <w:p w14:paraId="6EA3F6BF" w14:textId="233E00F6" w:rsidR="009A3AED" w:rsidRPr="009A3AED" w:rsidRDefault="009A3AED" w:rsidP="009A3AED">
      <w:pPr>
        <w:bidi/>
        <w:rPr>
          <w:rFonts w:cs="Nazanin"/>
          <w:sz w:val="28"/>
          <w:szCs w:val="28"/>
          <w:lang w:bidi="fa-IR"/>
        </w:rPr>
      </w:pPr>
    </w:p>
    <w:p w14:paraId="1CB7B5B6" w14:textId="4EC2C083" w:rsidR="009A3AED" w:rsidRDefault="009A3AED" w:rsidP="009A3AED">
      <w:pPr>
        <w:bidi/>
        <w:rPr>
          <w:rFonts w:eastAsiaTheme="minorEastAsia" w:cs="Nazanin"/>
          <w:sz w:val="28"/>
          <w:szCs w:val="28"/>
          <w:lang w:bidi="fa-IR"/>
        </w:rPr>
      </w:pPr>
    </w:p>
    <w:p w14:paraId="71966096" w14:textId="310442F2" w:rsidR="009A3AED" w:rsidRDefault="009A3AED" w:rsidP="009A3AED">
      <w:pPr>
        <w:bidi/>
        <w:ind w:firstLine="720"/>
        <w:rPr>
          <w:rFonts w:cs="Nazanin"/>
          <w:sz w:val="28"/>
          <w:szCs w:val="28"/>
          <w:lang w:bidi="fa-IR"/>
        </w:rPr>
      </w:pPr>
    </w:p>
    <w:p w14:paraId="0B88F97C" w14:textId="7218FDE4" w:rsidR="009A3AED" w:rsidRPr="009A3AED" w:rsidRDefault="009A3AED" w:rsidP="009A3AED">
      <w:pPr>
        <w:bidi/>
        <w:ind w:firstLine="720"/>
        <w:rPr>
          <w:rFonts w:cs="Nazanin"/>
          <w:b/>
          <w:bCs/>
          <w:sz w:val="28"/>
          <w:szCs w:val="28"/>
          <w:rtl/>
          <w:lang w:bidi="fa-IR"/>
        </w:rPr>
      </w:pPr>
      <w:r w:rsidRPr="009A3AED">
        <w:rPr>
          <w:rFonts w:cs="Nazanin" w:hint="cs"/>
          <w:b/>
          <w:bCs/>
          <w:sz w:val="28"/>
          <w:szCs w:val="28"/>
          <w:rtl/>
          <w:lang w:bidi="fa-IR"/>
        </w:rPr>
        <w:t>منحنی پاسخ فرکانسی :</w:t>
      </w:r>
    </w:p>
    <w:p w14:paraId="43D0F84F" w14:textId="402FA7D2" w:rsidR="009A3AED" w:rsidRPr="009A3AED" w:rsidRDefault="009A3AED" w:rsidP="009A3AED">
      <w:pPr>
        <w:bidi/>
        <w:ind w:firstLine="720"/>
        <w:rPr>
          <w:rFonts w:cs="Nazanin"/>
          <w:b/>
          <w:bCs/>
          <w:sz w:val="28"/>
          <w:szCs w:val="28"/>
          <w:rtl/>
          <w:lang w:bidi="fa-IR"/>
        </w:rPr>
      </w:pPr>
      <w:r w:rsidRPr="009A3AED">
        <w:rPr>
          <w:rFonts w:cs="Nazanin" w:hint="cs"/>
          <w:b/>
          <w:bCs/>
          <w:sz w:val="28"/>
          <w:szCs w:val="28"/>
          <w:rtl/>
          <w:lang w:bidi="fa-IR"/>
        </w:rPr>
        <w:t xml:space="preserve">منبع ورودی را به منبع </w:t>
      </w:r>
      <w:r w:rsidRPr="009A3AED">
        <w:rPr>
          <w:rFonts w:asciiTheme="majorBidi" w:hAnsiTheme="majorBidi" w:cstheme="majorBidi"/>
          <w:b/>
          <w:bCs/>
          <w:sz w:val="28"/>
          <w:szCs w:val="28"/>
          <w:lang w:bidi="fa-IR"/>
        </w:rPr>
        <w:t>AC</w:t>
      </w:r>
      <w:r w:rsidRPr="009A3AED">
        <w:rPr>
          <w:rFonts w:cs="Nazanin" w:hint="cs"/>
          <w:b/>
          <w:bCs/>
          <w:sz w:val="28"/>
          <w:szCs w:val="28"/>
          <w:rtl/>
          <w:lang w:bidi="fa-IR"/>
        </w:rPr>
        <w:t xml:space="preserve"> تغییر میدهیم و نوع تحلیل را </w:t>
      </w:r>
      <w:r w:rsidRPr="009A3AED">
        <w:rPr>
          <w:rFonts w:asciiTheme="majorBidi" w:hAnsiTheme="majorBidi" w:cstheme="majorBidi"/>
          <w:b/>
          <w:bCs/>
          <w:sz w:val="28"/>
          <w:szCs w:val="28"/>
          <w:lang w:bidi="fa-IR"/>
        </w:rPr>
        <w:t>AC</w:t>
      </w:r>
      <w:r w:rsidRPr="009A3AED">
        <w:rPr>
          <w:rFonts w:cs="Nazanin"/>
          <w:b/>
          <w:bCs/>
          <w:sz w:val="28"/>
          <w:szCs w:val="28"/>
          <w:lang w:bidi="fa-IR"/>
        </w:rPr>
        <w:t xml:space="preserve"> </w:t>
      </w:r>
      <w:r w:rsidRPr="009A3AED">
        <w:rPr>
          <w:rFonts w:asciiTheme="majorBidi" w:hAnsiTheme="majorBidi" w:cstheme="majorBidi"/>
          <w:b/>
          <w:bCs/>
          <w:sz w:val="28"/>
          <w:szCs w:val="28"/>
          <w:lang w:bidi="fa-IR"/>
        </w:rPr>
        <w:t>Sweep</w:t>
      </w:r>
      <w:r w:rsidRPr="009A3AED">
        <w:rPr>
          <w:rFonts w:cs="Nazanin" w:hint="cs"/>
          <w:b/>
          <w:bCs/>
          <w:sz w:val="28"/>
          <w:szCs w:val="28"/>
          <w:rtl/>
          <w:lang w:bidi="fa-IR"/>
        </w:rPr>
        <w:t xml:space="preserve"> انتخاب می کنیم: </w:t>
      </w:r>
    </w:p>
    <w:p w14:paraId="7F45FA94" w14:textId="66E4A5BC" w:rsidR="009A3AED" w:rsidRDefault="009A3AED" w:rsidP="009A3AED">
      <w:pPr>
        <w:bidi/>
        <w:ind w:firstLine="720"/>
        <w:rPr>
          <w:rFonts w:cs="Nazanin"/>
          <w:sz w:val="28"/>
          <w:szCs w:val="28"/>
          <w:rtl/>
          <w:lang w:bidi="fa-IR"/>
        </w:rPr>
      </w:pPr>
    </w:p>
    <w:p w14:paraId="6CB70B37" w14:textId="424D230C" w:rsidR="009A3AED" w:rsidRDefault="009A3AED" w:rsidP="009A3AED">
      <w:pPr>
        <w:bidi/>
        <w:ind w:firstLine="720"/>
        <w:jc w:val="right"/>
        <w:rPr>
          <w:rFonts w:cs="Nazanin" w:hint="cs"/>
          <w:sz w:val="28"/>
          <w:szCs w:val="28"/>
          <w:rtl/>
          <w:lang w:bidi="fa-IR"/>
        </w:rPr>
      </w:pPr>
      <w:r w:rsidRPr="009A3AED">
        <w:rPr>
          <w:rFonts w:cs="Nazanin" w:hint="cs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09F171F3" wp14:editId="76AAC7DC">
            <wp:extent cx="5406063" cy="2834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081" cy="2836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64C1E" w14:textId="2DE61A34" w:rsidR="009A3AED" w:rsidRPr="009A3AED" w:rsidRDefault="009A3AED" w:rsidP="009A3AED">
      <w:pPr>
        <w:bidi/>
        <w:rPr>
          <w:rFonts w:cs="Nazanin" w:hint="cs"/>
          <w:sz w:val="28"/>
          <w:szCs w:val="28"/>
          <w:lang w:bidi="fa-IR"/>
        </w:rPr>
      </w:pPr>
    </w:p>
    <w:p w14:paraId="6F881A8C" w14:textId="536F6F02" w:rsidR="009A3AED" w:rsidRDefault="009A3AED" w:rsidP="009A3AED">
      <w:pPr>
        <w:bidi/>
        <w:rPr>
          <w:rFonts w:cs="Nazanin" w:hint="cs"/>
          <w:sz w:val="28"/>
          <w:szCs w:val="28"/>
          <w:lang w:bidi="fa-IR"/>
        </w:rPr>
      </w:pPr>
    </w:p>
    <w:p w14:paraId="75028D32" w14:textId="7DEF9F76" w:rsidR="009A3AED" w:rsidRDefault="009A3AED" w:rsidP="009A3AED">
      <w:pPr>
        <w:bidi/>
        <w:rPr>
          <w:rFonts w:cs="Nazanin"/>
          <w:sz w:val="28"/>
          <w:szCs w:val="28"/>
          <w:lang w:bidi="fa-IR"/>
        </w:rPr>
      </w:pPr>
    </w:p>
    <w:p w14:paraId="6CC56C13" w14:textId="6CCFF8A1" w:rsidR="009A3AED" w:rsidRDefault="009A3AED" w:rsidP="009A3AED">
      <w:pPr>
        <w:bidi/>
        <w:rPr>
          <w:rFonts w:cs="Nazanin"/>
          <w:sz w:val="28"/>
          <w:szCs w:val="28"/>
          <w:lang w:bidi="fa-IR"/>
        </w:rPr>
      </w:pPr>
    </w:p>
    <w:p w14:paraId="01822FB4" w14:textId="250EEE9D" w:rsidR="009A3AED" w:rsidRDefault="009A3AED" w:rsidP="009A3AED">
      <w:pPr>
        <w:bidi/>
        <w:jc w:val="center"/>
        <w:rPr>
          <w:rFonts w:cs="Nazanin"/>
          <w:sz w:val="28"/>
          <w:szCs w:val="28"/>
          <w:lang w:bidi="fa-IR"/>
        </w:rPr>
      </w:pPr>
      <w:r w:rsidRPr="009A3AED">
        <w:rPr>
          <w:rFonts w:cs="Nazanin"/>
          <w:sz w:val="28"/>
          <w:szCs w:val="28"/>
          <w:rtl/>
          <w:lang w:bidi="fa-IR"/>
        </w:rPr>
        <w:drawing>
          <wp:inline distT="0" distB="0" distL="0" distR="0" wp14:anchorId="10C7F4F4" wp14:editId="620CEDE2">
            <wp:extent cx="4953429" cy="37950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CC02" w14:textId="4081DF12" w:rsidR="009A3AED" w:rsidRDefault="009A3AED" w:rsidP="009A3AED">
      <w:pPr>
        <w:bidi/>
        <w:jc w:val="center"/>
        <w:rPr>
          <w:rFonts w:cs="Nazanin"/>
          <w:sz w:val="28"/>
          <w:szCs w:val="28"/>
          <w:lang w:bidi="fa-IR"/>
        </w:rPr>
      </w:pPr>
    </w:p>
    <w:p w14:paraId="51577CF2" w14:textId="24612DBA" w:rsidR="009A3AED" w:rsidRDefault="009A3AED" w:rsidP="009A3AED">
      <w:pPr>
        <w:bidi/>
        <w:jc w:val="center"/>
        <w:rPr>
          <w:rFonts w:cs="Nazanin"/>
          <w:sz w:val="28"/>
          <w:szCs w:val="28"/>
          <w:lang w:bidi="fa-IR"/>
        </w:rPr>
      </w:pPr>
    </w:p>
    <w:p w14:paraId="3F23FBEE" w14:textId="31942C0F" w:rsidR="009A3AED" w:rsidRDefault="00790CA6" w:rsidP="009A3AED">
      <w:pPr>
        <w:bidi/>
        <w:jc w:val="center"/>
        <w:rPr>
          <w:rFonts w:cs="Nazanin"/>
          <w:sz w:val="28"/>
          <w:szCs w:val="28"/>
          <w:lang w:bidi="fa-IR"/>
        </w:rPr>
      </w:pPr>
      <w:r w:rsidRPr="00790CA6">
        <w:rPr>
          <w:rFonts w:cs="Nazanin"/>
          <w:sz w:val="28"/>
          <w:szCs w:val="28"/>
          <w:rtl/>
          <w:lang w:bidi="fa-IR"/>
        </w:rPr>
        <w:lastRenderedPageBreak/>
        <w:drawing>
          <wp:inline distT="0" distB="0" distL="0" distR="0" wp14:anchorId="1C6B12BE" wp14:editId="4634DB91">
            <wp:extent cx="5732145" cy="1937385"/>
            <wp:effectExtent l="0" t="0" r="190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7148" w14:textId="7E643A29" w:rsidR="009A3AED" w:rsidRDefault="009A3AED" w:rsidP="009A3AED">
      <w:pPr>
        <w:bidi/>
        <w:jc w:val="center"/>
        <w:rPr>
          <w:rFonts w:cs="Nazanin"/>
          <w:sz w:val="28"/>
          <w:szCs w:val="28"/>
          <w:lang w:bidi="fa-IR"/>
        </w:rPr>
      </w:pPr>
    </w:p>
    <w:p w14:paraId="66184448" w14:textId="4C007511" w:rsidR="009A3AED" w:rsidRDefault="009A3AED" w:rsidP="009A3AED">
      <w:pPr>
        <w:bidi/>
        <w:jc w:val="center"/>
        <w:rPr>
          <w:rFonts w:cs="Nazanin"/>
          <w:sz w:val="28"/>
          <w:szCs w:val="28"/>
          <w:lang w:bidi="fa-IR"/>
        </w:rPr>
      </w:pPr>
    </w:p>
    <w:p w14:paraId="4897F121" w14:textId="77777777" w:rsidR="009A3AED" w:rsidRPr="009A3AED" w:rsidRDefault="009A3AED" w:rsidP="009A3AED">
      <w:pPr>
        <w:bidi/>
        <w:jc w:val="center"/>
        <w:rPr>
          <w:rFonts w:cs="Nazanin"/>
          <w:sz w:val="28"/>
          <w:szCs w:val="28"/>
          <w:lang w:bidi="fa-IR"/>
        </w:rPr>
      </w:pPr>
    </w:p>
    <w:sectPr w:rsidR="009A3AED" w:rsidRPr="009A3AED" w:rsidSect="006071C2">
      <w:footerReference w:type="default" r:id="rId13"/>
      <w:headerReference w:type="first" r:id="rId14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5B137" w14:textId="77777777" w:rsidR="00BE0668" w:rsidRDefault="00BE0668" w:rsidP="006071C2">
      <w:pPr>
        <w:spacing w:after="0" w:line="240" w:lineRule="auto"/>
      </w:pPr>
      <w:r>
        <w:separator/>
      </w:r>
    </w:p>
  </w:endnote>
  <w:endnote w:type="continuationSeparator" w:id="0">
    <w:p w14:paraId="47363A5B" w14:textId="77777777" w:rsidR="00BE0668" w:rsidRDefault="00BE0668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9A51C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FEDF3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2DA9C" w14:textId="77777777" w:rsidR="00BE0668" w:rsidRDefault="00BE0668" w:rsidP="006071C2">
      <w:pPr>
        <w:spacing w:after="0" w:line="240" w:lineRule="auto"/>
      </w:pPr>
      <w:r>
        <w:separator/>
      </w:r>
    </w:p>
  </w:footnote>
  <w:footnote w:type="continuationSeparator" w:id="0">
    <w:p w14:paraId="3C4BF905" w14:textId="77777777" w:rsidR="00BE0668" w:rsidRDefault="00BE0668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4735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17A58BE8" w14:textId="77777777" w:rsidR="006071C2" w:rsidRDefault="006071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102DF4"/>
    <w:rsid w:val="001F41A2"/>
    <w:rsid w:val="00217835"/>
    <w:rsid w:val="002574EC"/>
    <w:rsid w:val="002C2A63"/>
    <w:rsid w:val="0044313B"/>
    <w:rsid w:val="00510AF1"/>
    <w:rsid w:val="0053266E"/>
    <w:rsid w:val="005F1A35"/>
    <w:rsid w:val="006071C2"/>
    <w:rsid w:val="00790CA6"/>
    <w:rsid w:val="00864D68"/>
    <w:rsid w:val="008D69AA"/>
    <w:rsid w:val="00924D2E"/>
    <w:rsid w:val="00984690"/>
    <w:rsid w:val="009A3AED"/>
    <w:rsid w:val="009E4D2A"/>
    <w:rsid w:val="00A0734B"/>
    <w:rsid w:val="00B673C9"/>
    <w:rsid w:val="00BC3DD5"/>
    <w:rsid w:val="00BE0668"/>
    <w:rsid w:val="00BE7C1E"/>
    <w:rsid w:val="00C9277B"/>
    <w:rsid w:val="00D14DFE"/>
    <w:rsid w:val="00D71C45"/>
    <w:rsid w:val="00DB3625"/>
    <w:rsid w:val="00E20283"/>
    <w:rsid w:val="00E425F3"/>
    <w:rsid w:val="00F6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61C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5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RePack by Diakov</cp:lastModifiedBy>
  <cp:revision>8</cp:revision>
  <cp:lastPrinted>2021-12-29T10:00:00Z</cp:lastPrinted>
  <dcterms:created xsi:type="dcterms:W3CDTF">2020-11-05T08:33:00Z</dcterms:created>
  <dcterms:modified xsi:type="dcterms:W3CDTF">2021-12-29T10:01:00Z</dcterms:modified>
</cp:coreProperties>
</file>