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49460" w14:textId="77777777" w:rsidR="00EB576F" w:rsidRPr="00E7342B" w:rsidRDefault="00EB576F" w:rsidP="00EB576F">
      <w:pPr>
        <w:spacing w:after="0" w:line="240" w:lineRule="auto"/>
        <w:jc w:val="center"/>
        <w:rPr>
          <w:rFonts w:cs="Times New Roman"/>
          <w:sz w:val="28"/>
          <w:szCs w:val="28"/>
          <w:lang w:val="id-ID"/>
        </w:rPr>
      </w:pPr>
      <w:bookmarkStart w:id="0" w:name="_Hlk165698743"/>
      <w:bookmarkStart w:id="1" w:name="_Toc101077585"/>
      <w:r>
        <w:rPr>
          <w:rFonts w:cs="Times New Roman"/>
          <w:b/>
          <w:sz w:val="28"/>
          <w:szCs w:val="28"/>
          <w:lang w:val="id-ID"/>
        </w:rPr>
        <w:t xml:space="preserve">ANALISIS MODEL PREDIKSI HUJAN LEBAT HARIAN  MENGGUNAKAN AUTOENCODER DAN </w:t>
      </w:r>
      <w:r w:rsidRPr="00E7342B">
        <w:rPr>
          <w:rFonts w:cs="Times New Roman"/>
          <w:b/>
          <w:sz w:val="28"/>
          <w:szCs w:val="28"/>
        </w:rPr>
        <w:t xml:space="preserve">CONVOLUTION NEURAL NETWORK </w:t>
      </w:r>
      <w:r w:rsidRPr="00E7342B">
        <w:rPr>
          <w:rFonts w:cs="Times New Roman"/>
          <w:b/>
          <w:sz w:val="28"/>
          <w:szCs w:val="28"/>
          <w:lang w:val="id-ID"/>
        </w:rPr>
        <w:t xml:space="preserve"> DI STASIUN METEOROLOGI MARITIM SERANG</w:t>
      </w:r>
    </w:p>
    <w:p w14:paraId="714EBD16" w14:textId="77FFD9D4" w:rsidR="00C70E0E" w:rsidRPr="00C70E0E" w:rsidRDefault="00C70E0E" w:rsidP="00C70E0E">
      <w:pPr>
        <w:spacing w:after="0" w:line="240" w:lineRule="auto"/>
        <w:jc w:val="center"/>
        <w:rPr>
          <w:rFonts w:cs="Times New Roman"/>
          <w:b/>
          <w:i/>
          <w:sz w:val="28"/>
          <w:szCs w:val="28"/>
          <w:lang w:val="id-ID"/>
        </w:rPr>
      </w:pPr>
    </w:p>
    <w:p w14:paraId="40D214E4" w14:textId="310FFB86" w:rsidR="00980FEC" w:rsidRPr="0067704B" w:rsidRDefault="00980FEC" w:rsidP="00980FEC">
      <w:pPr>
        <w:spacing w:after="0" w:line="240" w:lineRule="auto"/>
        <w:jc w:val="center"/>
        <w:rPr>
          <w:rFonts w:cs="Times New Roman"/>
          <w:i/>
          <w:sz w:val="28"/>
          <w:szCs w:val="28"/>
          <w:lang w:val="id-ID"/>
        </w:rPr>
      </w:pPr>
    </w:p>
    <w:p w14:paraId="2091F150" w14:textId="77777777" w:rsidR="00AE6AF9" w:rsidRPr="0067704B" w:rsidRDefault="00AE6AF9" w:rsidP="00AE6AF9">
      <w:pPr>
        <w:spacing w:after="0" w:line="240" w:lineRule="auto"/>
        <w:rPr>
          <w:rFonts w:cs="Times New Roman"/>
          <w:noProof/>
          <w:sz w:val="28"/>
          <w:szCs w:val="28"/>
          <w:lang w:val="id-ID"/>
        </w:rPr>
      </w:pPr>
    </w:p>
    <w:p w14:paraId="19E3578A" w14:textId="77777777" w:rsidR="00AE6AF9" w:rsidRPr="0067704B" w:rsidRDefault="00AE6AF9" w:rsidP="00AE6AF9">
      <w:pPr>
        <w:spacing w:after="0" w:line="240" w:lineRule="auto"/>
        <w:rPr>
          <w:rFonts w:cs="Times New Roman"/>
          <w:noProof/>
          <w:sz w:val="28"/>
          <w:szCs w:val="28"/>
          <w:lang w:val="id-ID"/>
        </w:rPr>
      </w:pPr>
    </w:p>
    <w:p w14:paraId="41A21BEE" w14:textId="4D6AEBD0" w:rsidR="00AE6AF9" w:rsidRPr="0067704B" w:rsidRDefault="00DB3892" w:rsidP="00AE6AF9">
      <w:pPr>
        <w:spacing w:after="0" w:line="240" w:lineRule="auto"/>
        <w:jc w:val="center"/>
        <w:rPr>
          <w:rFonts w:cs="Times New Roman"/>
          <w:b/>
          <w:noProof/>
          <w:sz w:val="28"/>
          <w:szCs w:val="28"/>
          <w:lang w:val="id-ID"/>
        </w:rPr>
      </w:pPr>
      <w:r>
        <w:rPr>
          <w:rFonts w:cs="Times New Roman"/>
          <w:b/>
          <w:noProof/>
          <w:sz w:val="28"/>
          <w:szCs w:val="28"/>
          <w:lang w:val="id-ID"/>
        </w:rPr>
        <w:t>TESIS</w:t>
      </w:r>
    </w:p>
    <w:p w14:paraId="0316484A" w14:textId="77777777" w:rsidR="00AE6AF9" w:rsidRPr="0067704B" w:rsidRDefault="00AE6AF9" w:rsidP="00AE6AF9">
      <w:pPr>
        <w:spacing w:after="0" w:line="240" w:lineRule="auto"/>
        <w:jc w:val="center"/>
        <w:rPr>
          <w:rFonts w:cs="Times New Roman"/>
          <w:noProof/>
          <w:sz w:val="28"/>
          <w:szCs w:val="28"/>
          <w:lang w:val="id-ID"/>
        </w:rPr>
      </w:pPr>
    </w:p>
    <w:p w14:paraId="08DFF5A9" w14:textId="77777777" w:rsidR="00AE6AF9" w:rsidRPr="0067704B" w:rsidRDefault="00AE6AF9" w:rsidP="00AE6AF9">
      <w:pPr>
        <w:spacing w:after="0" w:line="240" w:lineRule="auto"/>
        <w:jc w:val="center"/>
        <w:rPr>
          <w:rFonts w:cs="Times New Roman"/>
          <w:noProof/>
          <w:sz w:val="28"/>
          <w:szCs w:val="28"/>
          <w:lang w:val="id-ID"/>
        </w:rPr>
      </w:pPr>
    </w:p>
    <w:p w14:paraId="748B6CBA" w14:textId="77777777" w:rsidR="00D21B4E" w:rsidRPr="0067704B" w:rsidRDefault="00D21B4E" w:rsidP="00AE6AF9">
      <w:pPr>
        <w:spacing w:after="0" w:line="240" w:lineRule="auto"/>
        <w:jc w:val="center"/>
        <w:rPr>
          <w:rFonts w:cs="Times New Roman"/>
          <w:noProof/>
          <w:sz w:val="28"/>
          <w:szCs w:val="28"/>
          <w:lang w:val="id-ID"/>
        </w:rPr>
      </w:pPr>
    </w:p>
    <w:p w14:paraId="36560D4B" w14:textId="77777777" w:rsidR="00AE6AF9" w:rsidRPr="0067704B" w:rsidRDefault="00AE6AF9" w:rsidP="00AE6AF9">
      <w:pPr>
        <w:spacing w:after="0" w:line="240" w:lineRule="auto"/>
        <w:jc w:val="center"/>
        <w:rPr>
          <w:rFonts w:cs="Times New Roman"/>
          <w:noProof/>
          <w:sz w:val="28"/>
          <w:szCs w:val="28"/>
          <w:lang w:val="id-ID"/>
        </w:rPr>
      </w:pPr>
    </w:p>
    <w:p w14:paraId="1E48BCA5" w14:textId="77777777" w:rsidR="00AE6AF9" w:rsidRPr="0067704B" w:rsidRDefault="00AE6AF9" w:rsidP="00AE6AF9">
      <w:pPr>
        <w:spacing w:after="0" w:line="240" w:lineRule="auto"/>
        <w:jc w:val="center"/>
        <w:rPr>
          <w:rFonts w:cs="Times New Roman"/>
          <w:noProof/>
          <w:sz w:val="28"/>
          <w:szCs w:val="28"/>
          <w:lang w:val="id-ID"/>
        </w:rPr>
      </w:pPr>
    </w:p>
    <w:p w14:paraId="6779BF2F" w14:textId="77777777" w:rsidR="00AE6AF9" w:rsidRPr="0067704B" w:rsidRDefault="00AE6AF9" w:rsidP="00AE6AF9">
      <w:pPr>
        <w:spacing w:after="0" w:line="240" w:lineRule="auto"/>
        <w:jc w:val="center"/>
        <w:rPr>
          <w:rFonts w:cs="Times New Roman"/>
          <w:sz w:val="28"/>
          <w:szCs w:val="28"/>
          <w:lang w:val="id-ID"/>
        </w:rPr>
      </w:pPr>
      <w:r>
        <w:rPr>
          <w:rFonts w:cs="Times New Roman"/>
          <w:noProof/>
          <w:sz w:val="28"/>
          <w:szCs w:val="28"/>
        </w:rPr>
        <w:drawing>
          <wp:inline distT="0" distB="0" distL="0" distR="0" wp14:anchorId="0405BD1B" wp14:editId="6B3469EE">
            <wp:extent cx="1475105" cy="1440815"/>
            <wp:effectExtent l="0" t="0" r="0"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67704B" w:rsidRDefault="00AE6AF9" w:rsidP="00AE6AF9">
      <w:pPr>
        <w:spacing w:after="0" w:line="240" w:lineRule="auto"/>
        <w:rPr>
          <w:rFonts w:cs="Times New Roman"/>
          <w:sz w:val="28"/>
          <w:szCs w:val="28"/>
          <w:lang w:val="id-ID"/>
        </w:rPr>
      </w:pPr>
    </w:p>
    <w:p w14:paraId="0B4DFA78" w14:textId="130DE70E" w:rsidR="00AE6AF9" w:rsidRPr="0067704B" w:rsidRDefault="00AE6AF9" w:rsidP="00AE6AF9">
      <w:pPr>
        <w:spacing w:after="0" w:line="240" w:lineRule="auto"/>
        <w:rPr>
          <w:rFonts w:cs="Times New Roman"/>
          <w:sz w:val="28"/>
          <w:szCs w:val="28"/>
          <w:lang w:val="id-ID"/>
        </w:rPr>
      </w:pPr>
    </w:p>
    <w:p w14:paraId="1765BB03" w14:textId="77777777" w:rsidR="0094703D" w:rsidRPr="0067704B" w:rsidRDefault="0094703D" w:rsidP="00AE6AF9">
      <w:pPr>
        <w:spacing w:after="0" w:line="240" w:lineRule="auto"/>
        <w:rPr>
          <w:rFonts w:cs="Times New Roman"/>
          <w:sz w:val="28"/>
          <w:szCs w:val="28"/>
          <w:lang w:val="id-ID"/>
        </w:rPr>
      </w:pPr>
    </w:p>
    <w:p w14:paraId="498E924E" w14:textId="663A07D0" w:rsidR="00AE6AF9" w:rsidRPr="0067704B" w:rsidRDefault="00AE6AF9" w:rsidP="00AE6AF9">
      <w:pPr>
        <w:spacing w:after="0" w:line="240" w:lineRule="auto"/>
        <w:rPr>
          <w:rFonts w:cs="Times New Roman"/>
          <w:sz w:val="28"/>
          <w:szCs w:val="28"/>
          <w:lang w:val="id-ID"/>
        </w:rPr>
      </w:pPr>
    </w:p>
    <w:p w14:paraId="5B4A9798" w14:textId="77777777" w:rsidR="00D21B4E" w:rsidRPr="0067704B" w:rsidRDefault="00D21B4E" w:rsidP="00AE6AF9">
      <w:pPr>
        <w:spacing w:after="0" w:line="240" w:lineRule="auto"/>
        <w:rPr>
          <w:rFonts w:cs="Times New Roman"/>
          <w:sz w:val="28"/>
          <w:szCs w:val="28"/>
          <w:lang w:val="id-ID"/>
        </w:rPr>
      </w:pPr>
    </w:p>
    <w:p w14:paraId="7D8F8376" w14:textId="77777777" w:rsidR="00AE6AF9" w:rsidRPr="0067704B" w:rsidRDefault="00AE6AF9" w:rsidP="00AE6AF9">
      <w:pPr>
        <w:spacing w:after="0" w:line="240" w:lineRule="auto"/>
        <w:jc w:val="center"/>
        <w:rPr>
          <w:rFonts w:cs="Times New Roman"/>
          <w:b/>
          <w:sz w:val="28"/>
          <w:szCs w:val="28"/>
          <w:lang w:val="id-ID"/>
        </w:rPr>
      </w:pPr>
      <w:r>
        <w:rPr>
          <w:rFonts w:cs="Times New Roman"/>
          <w:b/>
          <w:sz w:val="28"/>
          <w:szCs w:val="28"/>
          <w:lang w:val="id-ID"/>
        </w:rPr>
        <w:t>Oleh:</w:t>
      </w:r>
    </w:p>
    <w:p w14:paraId="05B350DD" w14:textId="031FECC7" w:rsidR="00AE6AF9" w:rsidRPr="0067704B" w:rsidRDefault="00906AC3" w:rsidP="00AE6AF9">
      <w:pPr>
        <w:spacing w:after="0" w:line="240" w:lineRule="auto"/>
        <w:jc w:val="center"/>
        <w:rPr>
          <w:rFonts w:cs="Times New Roman"/>
          <w:b/>
          <w:sz w:val="28"/>
          <w:szCs w:val="28"/>
          <w:lang w:val="id-ID"/>
        </w:rPr>
      </w:pPr>
      <w:r>
        <w:rPr>
          <w:rFonts w:cs="Times New Roman"/>
          <w:b/>
          <w:sz w:val="28"/>
          <w:szCs w:val="28"/>
          <w:lang w:val="id-ID"/>
        </w:rPr>
        <w:t>DIAN HERDIANINGSIH</w:t>
      </w:r>
    </w:p>
    <w:p w14:paraId="4B31DFAA" w14:textId="3194881A" w:rsidR="00AE6AF9" w:rsidRPr="0067704B" w:rsidRDefault="005019E0" w:rsidP="00AE6AF9">
      <w:pPr>
        <w:spacing w:after="0" w:line="240" w:lineRule="auto"/>
        <w:jc w:val="center"/>
        <w:rPr>
          <w:rFonts w:cs="Times New Roman"/>
          <w:b/>
          <w:sz w:val="28"/>
          <w:szCs w:val="28"/>
          <w:lang w:val="id-ID"/>
        </w:rPr>
      </w:pPr>
      <w:bookmarkStart w:id="2" w:name="_Hlk155415015"/>
      <w:r>
        <w:rPr>
          <w:rFonts w:cs="Times New Roman"/>
          <w:b/>
          <w:sz w:val="28"/>
          <w:szCs w:val="28"/>
          <w:lang w:val="id-ID"/>
        </w:rPr>
        <w:t>241012000020</w:t>
      </w:r>
    </w:p>
    <w:bookmarkEnd w:id="2"/>
    <w:p w14:paraId="535E4B22" w14:textId="77777777" w:rsidR="00AE6AF9" w:rsidRPr="0067704B" w:rsidRDefault="00AE6AF9" w:rsidP="00AE6AF9">
      <w:pPr>
        <w:spacing w:after="0" w:line="240" w:lineRule="auto"/>
        <w:rPr>
          <w:rFonts w:cs="Times New Roman"/>
          <w:b/>
          <w:sz w:val="28"/>
          <w:szCs w:val="28"/>
          <w:lang w:val="id-ID"/>
        </w:rPr>
      </w:pPr>
    </w:p>
    <w:p w14:paraId="3B0A6609" w14:textId="3D3C85D9" w:rsidR="0094703D" w:rsidRPr="0067704B" w:rsidRDefault="0094703D" w:rsidP="00AE6AF9">
      <w:pPr>
        <w:spacing w:after="0" w:line="240" w:lineRule="auto"/>
        <w:rPr>
          <w:rFonts w:cs="Times New Roman"/>
          <w:b/>
          <w:sz w:val="28"/>
          <w:szCs w:val="28"/>
          <w:lang w:val="id-ID"/>
        </w:rPr>
      </w:pPr>
    </w:p>
    <w:p w14:paraId="55E7B4B1" w14:textId="77777777" w:rsidR="00485FB4" w:rsidRPr="0067704B" w:rsidRDefault="00485FB4" w:rsidP="00AE6AF9">
      <w:pPr>
        <w:spacing w:after="0" w:line="240" w:lineRule="auto"/>
        <w:rPr>
          <w:rFonts w:cs="Times New Roman"/>
          <w:b/>
          <w:sz w:val="28"/>
          <w:szCs w:val="28"/>
          <w:lang w:val="id-ID"/>
        </w:rPr>
      </w:pPr>
    </w:p>
    <w:p w14:paraId="1220CE3D" w14:textId="77777777" w:rsidR="0094703D" w:rsidRPr="0067704B" w:rsidRDefault="0094703D" w:rsidP="00AE6AF9">
      <w:pPr>
        <w:spacing w:after="0" w:line="240" w:lineRule="auto"/>
        <w:rPr>
          <w:rFonts w:cs="Times New Roman"/>
          <w:b/>
          <w:sz w:val="28"/>
          <w:szCs w:val="28"/>
          <w:lang w:val="id-ID"/>
        </w:rPr>
      </w:pPr>
    </w:p>
    <w:p w14:paraId="289235BE" w14:textId="16D5DA1B" w:rsidR="00D23AA4" w:rsidRPr="0067704B" w:rsidRDefault="00D23AA4" w:rsidP="00AE6AF9">
      <w:pPr>
        <w:spacing w:after="0" w:line="240" w:lineRule="auto"/>
        <w:rPr>
          <w:rFonts w:cs="Times New Roman"/>
          <w:b/>
          <w:sz w:val="28"/>
          <w:szCs w:val="28"/>
          <w:lang w:val="id-ID"/>
        </w:rPr>
      </w:pPr>
    </w:p>
    <w:p w14:paraId="251CEC31" w14:textId="77777777" w:rsidR="00D23AA4" w:rsidRPr="0067704B" w:rsidRDefault="00D23AA4" w:rsidP="00AE6AF9">
      <w:pPr>
        <w:spacing w:after="0" w:line="240" w:lineRule="auto"/>
        <w:rPr>
          <w:rFonts w:cs="Times New Roman"/>
          <w:b/>
          <w:sz w:val="28"/>
          <w:szCs w:val="28"/>
          <w:lang w:val="id-ID"/>
        </w:rPr>
      </w:pPr>
    </w:p>
    <w:p w14:paraId="432A7FF7" w14:textId="73376278" w:rsidR="00AE6AF9" w:rsidRPr="0067704B" w:rsidRDefault="00AE6AF9" w:rsidP="00AE6AF9">
      <w:pPr>
        <w:spacing w:after="0" w:line="240" w:lineRule="auto"/>
        <w:jc w:val="center"/>
        <w:rPr>
          <w:rFonts w:cs="Times New Roman"/>
          <w:b/>
          <w:sz w:val="28"/>
          <w:szCs w:val="28"/>
          <w:lang w:val="id-ID"/>
        </w:rPr>
      </w:pPr>
      <w:r>
        <w:rPr>
          <w:rFonts w:cs="Times New Roman"/>
          <w:b/>
          <w:sz w:val="28"/>
          <w:szCs w:val="28"/>
          <w:lang w:val="id-ID"/>
        </w:rPr>
        <w:t>PROGRAM STUDI TEKNIK INFORMATIKA S-2</w:t>
      </w:r>
    </w:p>
    <w:p w14:paraId="507BF58E" w14:textId="01533D59" w:rsidR="00AE6AF9" w:rsidRPr="0067704B" w:rsidRDefault="0051729C" w:rsidP="00AE6AF9">
      <w:pPr>
        <w:spacing w:after="0" w:line="240" w:lineRule="auto"/>
        <w:jc w:val="center"/>
        <w:rPr>
          <w:rFonts w:cs="Times New Roman"/>
          <w:b/>
          <w:sz w:val="28"/>
          <w:szCs w:val="28"/>
          <w:lang w:val="id-ID"/>
        </w:rPr>
      </w:pPr>
      <w:r>
        <w:rPr>
          <w:rFonts w:cs="Times New Roman"/>
          <w:b/>
          <w:sz w:val="28"/>
          <w:szCs w:val="28"/>
          <w:lang w:val="id-ID"/>
        </w:rPr>
        <w:t>PROGRAM PASCASARJANA</w:t>
      </w:r>
    </w:p>
    <w:p w14:paraId="3E8825B9" w14:textId="77777777" w:rsidR="00AE6AF9" w:rsidRPr="0067704B" w:rsidRDefault="00AE6AF9" w:rsidP="00AE6AF9">
      <w:pPr>
        <w:spacing w:after="0" w:line="240" w:lineRule="auto"/>
        <w:jc w:val="center"/>
        <w:rPr>
          <w:rFonts w:cs="Times New Roman"/>
          <w:b/>
          <w:sz w:val="28"/>
          <w:szCs w:val="28"/>
          <w:lang w:val="id-ID"/>
        </w:rPr>
      </w:pPr>
      <w:r>
        <w:rPr>
          <w:rFonts w:cs="Times New Roman"/>
          <w:b/>
          <w:sz w:val="28"/>
          <w:szCs w:val="28"/>
          <w:lang w:val="id-ID"/>
        </w:rPr>
        <w:t>UNIVERSITAS PAMULANG</w:t>
      </w:r>
    </w:p>
    <w:p w14:paraId="081BFB95" w14:textId="77777777" w:rsidR="00AE6AF9" w:rsidRPr="0067704B" w:rsidRDefault="00AE6AF9" w:rsidP="00AE6AF9">
      <w:pPr>
        <w:spacing w:after="0" w:line="240" w:lineRule="auto"/>
        <w:jc w:val="center"/>
        <w:rPr>
          <w:rFonts w:cs="Times New Roman"/>
          <w:b/>
          <w:sz w:val="28"/>
          <w:szCs w:val="28"/>
          <w:lang w:val="id-ID"/>
        </w:rPr>
      </w:pPr>
      <w:r>
        <w:rPr>
          <w:rFonts w:cs="Times New Roman"/>
          <w:b/>
          <w:sz w:val="28"/>
          <w:szCs w:val="28"/>
          <w:lang w:val="id-ID"/>
        </w:rPr>
        <w:t>TANGERANG SELATAN</w:t>
      </w:r>
    </w:p>
    <w:p w14:paraId="348F40A5" w14:textId="6CB8283F" w:rsidR="00AE6AF9" w:rsidRPr="0067704B" w:rsidRDefault="00775F0B" w:rsidP="00AE6AF9">
      <w:pPr>
        <w:spacing w:after="0" w:line="240" w:lineRule="auto"/>
        <w:jc w:val="center"/>
        <w:rPr>
          <w:rFonts w:cs="Times New Roman"/>
          <w:b/>
          <w:sz w:val="28"/>
          <w:szCs w:val="28"/>
          <w:lang w:val="id-ID"/>
        </w:rPr>
        <w:sectPr w:rsidR="00AE6AF9" w:rsidRPr="0067704B" w:rsidSect="007D1C5F">
          <w:headerReference w:type="default" r:id="rId9"/>
          <w:footerReference w:type="default" r:id="rId10"/>
          <w:pgSz w:w="11907" w:h="16840" w:code="9"/>
          <w:pgMar w:top="1701" w:right="1275" w:bottom="1701" w:left="2268" w:header="709" w:footer="709" w:gutter="0"/>
          <w:cols w:space="720"/>
          <w:titlePg/>
          <w:docGrid w:linePitch="360"/>
        </w:sectPr>
      </w:pPr>
      <w:r>
        <w:rPr>
          <w:rFonts w:cs="Times New Roman"/>
          <w:b/>
          <w:sz w:val="28"/>
          <w:szCs w:val="28"/>
          <w:lang w:val="id-ID"/>
        </w:rPr>
        <w:t>2026</w:t>
      </w:r>
    </w:p>
    <w:bookmarkEnd w:id="0"/>
    <w:p w14:paraId="28549B78" w14:textId="77777777" w:rsidR="00EB576F" w:rsidRPr="00EB576F" w:rsidRDefault="00EB576F" w:rsidP="00EB576F">
      <w:pPr>
        <w:spacing w:after="0" w:line="240" w:lineRule="auto"/>
        <w:jc w:val="center"/>
        <w:rPr>
          <w:rFonts w:cs="Times New Roman"/>
          <w:b/>
          <w:i/>
          <w:sz w:val="28"/>
          <w:szCs w:val="28"/>
          <w:lang w:val="id-ID"/>
        </w:rPr>
      </w:pPr>
      <w:r>
        <w:rPr>
          <w:rFonts w:cs="Times New Roman"/>
          <w:b/>
          <w:sz w:val="28"/>
          <w:szCs w:val="28"/>
          <w:lang w:val="id-ID"/>
        </w:rPr>
        <w:lastRenderedPageBreak/>
        <w:t xml:space="preserve">ANALISIS MODEL PREDIKSI HUJAN LEBAT HARIAN  MENGGUNAKAN AUTOENCODER DAN </w:t>
      </w:r>
      <w:r w:rsidRPr="00E7342B">
        <w:rPr>
          <w:rFonts w:cs="Times New Roman"/>
          <w:b/>
          <w:sz w:val="28"/>
          <w:szCs w:val="28"/>
        </w:rPr>
        <w:t xml:space="preserve">CONVOLUTION NEURAL NETWORK </w:t>
      </w:r>
      <w:r w:rsidRPr="00E7342B">
        <w:rPr>
          <w:rFonts w:cs="Times New Roman"/>
          <w:b/>
          <w:sz w:val="28"/>
          <w:szCs w:val="28"/>
          <w:lang w:val="id-ID"/>
        </w:rPr>
        <w:t xml:space="preserve"> DI STASIUN METEOROLOGI MARITIM</w:t>
      </w:r>
      <w:r>
        <w:rPr>
          <w:rFonts w:cs="Times New Roman"/>
          <w:b/>
          <w:sz w:val="28"/>
          <w:szCs w:val="28"/>
          <w:lang w:val="id-ID"/>
        </w:rPr>
        <w:t xml:space="preserve"> SERANG</w:t>
      </w:r>
    </w:p>
    <w:p w14:paraId="44360199" w14:textId="25CF9A06" w:rsidR="00DE2E8B" w:rsidRPr="0067704B" w:rsidRDefault="00DE2E8B" w:rsidP="00AE6AF9">
      <w:pPr>
        <w:spacing w:after="0" w:line="240" w:lineRule="auto"/>
        <w:jc w:val="center"/>
        <w:rPr>
          <w:rFonts w:cs="Times New Roman"/>
          <w:b/>
          <w:sz w:val="28"/>
          <w:szCs w:val="28"/>
          <w:lang w:val="id-ID"/>
        </w:rPr>
      </w:pPr>
    </w:p>
    <w:p w14:paraId="66E824F2" w14:textId="77777777" w:rsidR="00DE2E8B" w:rsidRPr="0067704B" w:rsidRDefault="00DE2E8B" w:rsidP="00AE6AF9">
      <w:pPr>
        <w:spacing w:after="0" w:line="240" w:lineRule="auto"/>
        <w:jc w:val="center"/>
        <w:rPr>
          <w:rFonts w:cs="Times New Roman"/>
          <w:b/>
          <w:sz w:val="28"/>
          <w:szCs w:val="28"/>
          <w:lang w:val="id-ID"/>
        </w:rPr>
      </w:pPr>
    </w:p>
    <w:p w14:paraId="531748EC" w14:textId="2E1CFB95" w:rsidR="00AE6AF9" w:rsidRPr="0067704B" w:rsidRDefault="0051729C" w:rsidP="00AE6AF9">
      <w:pPr>
        <w:spacing w:after="0" w:line="240" w:lineRule="auto"/>
        <w:jc w:val="center"/>
        <w:rPr>
          <w:rFonts w:cs="Times New Roman"/>
          <w:b/>
          <w:bCs/>
          <w:noProof/>
          <w:sz w:val="28"/>
          <w:szCs w:val="28"/>
          <w:lang w:val="id-ID"/>
        </w:rPr>
      </w:pPr>
      <w:r>
        <w:rPr>
          <w:rFonts w:cs="Times New Roman"/>
          <w:b/>
          <w:bCs/>
          <w:noProof/>
          <w:sz w:val="28"/>
          <w:szCs w:val="28"/>
          <w:lang w:val="id-ID"/>
        </w:rPr>
        <w:t>TESIS</w:t>
      </w:r>
    </w:p>
    <w:p w14:paraId="25937D6C" w14:textId="77777777" w:rsidR="0051729C" w:rsidRPr="0067704B" w:rsidRDefault="0051729C" w:rsidP="00AE6AF9">
      <w:pPr>
        <w:spacing w:after="0" w:line="240" w:lineRule="auto"/>
        <w:jc w:val="center"/>
        <w:rPr>
          <w:rFonts w:cs="Times New Roman"/>
          <w:noProof/>
          <w:sz w:val="28"/>
          <w:szCs w:val="28"/>
          <w:lang w:val="id-ID"/>
        </w:rPr>
      </w:pPr>
    </w:p>
    <w:p w14:paraId="197B6485" w14:textId="77777777" w:rsidR="00275724" w:rsidRDefault="00DE2E8B" w:rsidP="00AE6AF9">
      <w:pPr>
        <w:spacing w:after="0" w:line="240" w:lineRule="auto"/>
        <w:jc w:val="center"/>
        <w:rPr>
          <w:rFonts w:cs="Times New Roman"/>
          <w:bCs/>
          <w:noProof/>
          <w:sz w:val="24"/>
          <w:szCs w:val="24"/>
          <w:lang w:val="id-ID"/>
        </w:rPr>
      </w:pPr>
      <w:r>
        <w:rPr>
          <w:rFonts w:cs="Times New Roman"/>
          <w:bCs/>
          <w:noProof/>
          <w:sz w:val="24"/>
          <w:szCs w:val="24"/>
          <w:lang w:val="id-ID"/>
        </w:rPr>
        <w:t>Diajukan Untuk Memenuhi Gelar Magister Komputer</w:t>
      </w:r>
    </w:p>
    <w:p w14:paraId="494BDB8E" w14:textId="3C5FD409" w:rsidR="00AE6AF9" w:rsidRPr="00200782" w:rsidRDefault="00275724" w:rsidP="00AE6AF9">
      <w:pPr>
        <w:spacing w:after="0" w:line="240" w:lineRule="auto"/>
        <w:jc w:val="center"/>
        <w:rPr>
          <w:rFonts w:cs="Times New Roman"/>
          <w:bCs/>
          <w:noProof/>
          <w:sz w:val="28"/>
          <w:szCs w:val="28"/>
          <w:lang w:val="id-ID"/>
        </w:rPr>
      </w:pPr>
      <w:r>
        <w:rPr>
          <w:w w:val="105"/>
          <w:sz w:val="24"/>
          <w:szCs w:val="24"/>
        </w:rPr>
        <w:t>Pada Program</w:t>
      </w:r>
      <w:r>
        <w:rPr>
          <w:spacing w:val="-2"/>
          <w:w w:val="105"/>
          <w:sz w:val="24"/>
          <w:szCs w:val="24"/>
        </w:rPr>
        <w:t xml:space="preserve"> </w:t>
      </w:r>
      <w:r>
        <w:rPr>
          <w:w w:val="105"/>
          <w:sz w:val="24"/>
          <w:szCs w:val="24"/>
        </w:rPr>
        <w:t>Studi Teknik Informatika S-2 Universitas</w:t>
      </w:r>
      <w:r>
        <w:rPr>
          <w:spacing w:val="-1"/>
          <w:w w:val="105"/>
          <w:sz w:val="24"/>
          <w:szCs w:val="24"/>
        </w:rPr>
        <w:t xml:space="preserve"> </w:t>
      </w:r>
      <w:r>
        <w:rPr>
          <w:w w:val="105"/>
          <w:sz w:val="24"/>
          <w:szCs w:val="24"/>
        </w:rPr>
        <w:t>Pamulang</w:t>
      </w:r>
    </w:p>
    <w:p w14:paraId="7E32C5DA" w14:textId="77777777" w:rsidR="00AE6AF9" w:rsidRPr="0067704B" w:rsidRDefault="00AE6AF9" w:rsidP="00AE6AF9">
      <w:pPr>
        <w:spacing w:after="0" w:line="240" w:lineRule="auto"/>
        <w:jc w:val="center"/>
        <w:rPr>
          <w:rFonts w:cs="Times New Roman"/>
          <w:noProof/>
          <w:sz w:val="28"/>
          <w:szCs w:val="28"/>
          <w:lang w:val="id-ID"/>
        </w:rPr>
      </w:pPr>
    </w:p>
    <w:p w14:paraId="7CDD3247" w14:textId="77777777" w:rsidR="00AE6AF9" w:rsidRPr="0067704B" w:rsidRDefault="00AE6AF9" w:rsidP="00AE6AF9">
      <w:pPr>
        <w:spacing w:after="0" w:line="240" w:lineRule="auto"/>
        <w:jc w:val="center"/>
        <w:rPr>
          <w:rFonts w:cs="Times New Roman"/>
          <w:noProof/>
          <w:sz w:val="28"/>
          <w:szCs w:val="28"/>
          <w:lang w:val="id-ID"/>
        </w:rPr>
      </w:pPr>
    </w:p>
    <w:p w14:paraId="4CDED82F" w14:textId="77777777" w:rsidR="00AE6AF9" w:rsidRPr="0067704B" w:rsidRDefault="00AE6AF9" w:rsidP="00AE6AF9">
      <w:pPr>
        <w:spacing w:after="0" w:line="240" w:lineRule="auto"/>
        <w:jc w:val="center"/>
        <w:rPr>
          <w:rFonts w:cs="Times New Roman"/>
          <w:noProof/>
          <w:sz w:val="28"/>
          <w:szCs w:val="28"/>
          <w:lang w:val="id-ID"/>
        </w:rPr>
      </w:pPr>
    </w:p>
    <w:p w14:paraId="1C186FCC" w14:textId="77777777" w:rsidR="00AE6AF9" w:rsidRPr="0067704B" w:rsidRDefault="00AE6AF9" w:rsidP="00AE6AF9">
      <w:pPr>
        <w:spacing w:after="0" w:line="240" w:lineRule="auto"/>
        <w:jc w:val="center"/>
        <w:rPr>
          <w:rFonts w:cs="Times New Roman"/>
          <w:sz w:val="28"/>
          <w:szCs w:val="28"/>
          <w:lang w:val="id-ID"/>
        </w:rPr>
      </w:pPr>
      <w:r>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67704B" w:rsidRDefault="00AE6AF9" w:rsidP="00AE6AF9">
      <w:pPr>
        <w:spacing w:after="0" w:line="240" w:lineRule="auto"/>
        <w:rPr>
          <w:rFonts w:cs="Times New Roman"/>
          <w:sz w:val="28"/>
          <w:szCs w:val="28"/>
          <w:lang w:val="id-ID"/>
        </w:rPr>
      </w:pPr>
    </w:p>
    <w:p w14:paraId="53747F0C" w14:textId="34C41B09" w:rsidR="00AE6AF9" w:rsidRPr="0067704B" w:rsidRDefault="00AE6AF9" w:rsidP="00AE6AF9">
      <w:pPr>
        <w:spacing w:after="0" w:line="240" w:lineRule="auto"/>
        <w:rPr>
          <w:rFonts w:cs="Times New Roman"/>
          <w:sz w:val="28"/>
          <w:szCs w:val="28"/>
          <w:lang w:val="id-ID"/>
        </w:rPr>
      </w:pPr>
    </w:p>
    <w:p w14:paraId="624E03E8" w14:textId="77777777" w:rsidR="0094703D" w:rsidRPr="0067704B" w:rsidRDefault="0094703D" w:rsidP="00AE6AF9">
      <w:pPr>
        <w:spacing w:after="0" w:line="240" w:lineRule="auto"/>
        <w:rPr>
          <w:rFonts w:cs="Times New Roman"/>
          <w:sz w:val="28"/>
          <w:szCs w:val="28"/>
          <w:lang w:val="id-ID"/>
        </w:rPr>
      </w:pPr>
    </w:p>
    <w:p w14:paraId="373ACF58" w14:textId="77777777" w:rsidR="00AE6AF9" w:rsidRPr="0067704B" w:rsidRDefault="00AE6AF9" w:rsidP="00AE6AF9">
      <w:pPr>
        <w:spacing w:after="0" w:line="240" w:lineRule="auto"/>
        <w:rPr>
          <w:rFonts w:cs="Times New Roman"/>
          <w:sz w:val="28"/>
          <w:szCs w:val="28"/>
          <w:lang w:val="id-ID"/>
        </w:rPr>
      </w:pPr>
    </w:p>
    <w:p w14:paraId="66313098" w14:textId="77777777" w:rsidR="00AE6AF9" w:rsidRPr="0067704B" w:rsidRDefault="00AE6AF9" w:rsidP="00AE6AF9">
      <w:pPr>
        <w:spacing w:after="0" w:line="240" w:lineRule="auto"/>
        <w:jc w:val="center"/>
        <w:rPr>
          <w:rFonts w:cs="Times New Roman"/>
          <w:b/>
          <w:sz w:val="28"/>
          <w:szCs w:val="28"/>
          <w:lang w:val="id-ID"/>
        </w:rPr>
      </w:pPr>
      <w:r>
        <w:rPr>
          <w:rFonts w:cs="Times New Roman"/>
          <w:b/>
          <w:sz w:val="28"/>
          <w:szCs w:val="28"/>
          <w:lang w:val="id-ID"/>
        </w:rPr>
        <w:t>Oleh:</w:t>
      </w:r>
    </w:p>
    <w:p w14:paraId="0B672D84" w14:textId="3F8DD990" w:rsidR="0092763F" w:rsidRPr="0067704B" w:rsidRDefault="00906AC3" w:rsidP="0092763F">
      <w:pPr>
        <w:spacing w:after="0" w:line="240" w:lineRule="auto"/>
        <w:jc w:val="center"/>
        <w:rPr>
          <w:rFonts w:cs="Times New Roman"/>
          <w:b/>
          <w:sz w:val="28"/>
          <w:szCs w:val="28"/>
          <w:lang w:val="id-ID"/>
        </w:rPr>
      </w:pPr>
      <w:r>
        <w:rPr>
          <w:rFonts w:cs="Times New Roman"/>
          <w:b/>
          <w:sz w:val="28"/>
          <w:szCs w:val="28"/>
          <w:lang w:val="id-ID"/>
        </w:rPr>
        <w:t>DIAN HERDIANINGSIH</w:t>
      </w:r>
    </w:p>
    <w:p w14:paraId="1049CFF0" w14:textId="50498563" w:rsidR="0092763F" w:rsidRPr="0067704B" w:rsidRDefault="005019E0" w:rsidP="0092763F">
      <w:pPr>
        <w:spacing w:after="0" w:line="240" w:lineRule="auto"/>
        <w:jc w:val="center"/>
        <w:rPr>
          <w:rFonts w:cs="Times New Roman"/>
          <w:b/>
          <w:sz w:val="28"/>
          <w:szCs w:val="28"/>
          <w:lang w:val="id-ID"/>
        </w:rPr>
      </w:pPr>
      <w:r>
        <w:rPr>
          <w:rFonts w:cs="Times New Roman"/>
          <w:b/>
          <w:sz w:val="28"/>
          <w:szCs w:val="28"/>
          <w:lang w:val="id-ID"/>
        </w:rPr>
        <w:t>241012000020</w:t>
      </w:r>
    </w:p>
    <w:p w14:paraId="05AB1299" w14:textId="77777777" w:rsidR="00AE6AF9" w:rsidRPr="0067704B" w:rsidRDefault="00AE6AF9" w:rsidP="00AE6AF9">
      <w:pPr>
        <w:spacing w:after="0" w:line="240" w:lineRule="auto"/>
        <w:rPr>
          <w:rFonts w:cs="Times New Roman"/>
          <w:b/>
          <w:sz w:val="28"/>
          <w:szCs w:val="28"/>
          <w:lang w:val="id-ID"/>
        </w:rPr>
      </w:pPr>
    </w:p>
    <w:p w14:paraId="0EF51B8D" w14:textId="77777777" w:rsidR="00AE6AF9" w:rsidRPr="0067704B" w:rsidRDefault="00AE6AF9" w:rsidP="00AE6AF9">
      <w:pPr>
        <w:spacing w:after="0" w:line="240" w:lineRule="auto"/>
        <w:rPr>
          <w:rFonts w:cs="Times New Roman"/>
          <w:b/>
          <w:sz w:val="28"/>
          <w:szCs w:val="28"/>
          <w:lang w:val="id-ID"/>
        </w:rPr>
      </w:pPr>
    </w:p>
    <w:p w14:paraId="6C2EAAE4" w14:textId="77777777" w:rsidR="00AE6AF9" w:rsidRPr="0067704B" w:rsidRDefault="00AE6AF9" w:rsidP="00AE6AF9">
      <w:pPr>
        <w:spacing w:after="0" w:line="240" w:lineRule="auto"/>
        <w:rPr>
          <w:rFonts w:cs="Times New Roman"/>
          <w:b/>
          <w:sz w:val="28"/>
          <w:szCs w:val="28"/>
          <w:lang w:val="id-ID"/>
        </w:rPr>
      </w:pPr>
    </w:p>
    <w:p w14:paraId="555ECF48" w14:textId="77777777" w:rsidR="00AE6AF9" w:rsidRPr="0067704B" w:rsidRDefault="00AE6AF9" w:rsidP="00AE6AF9">
      <w:pPr>
        <w:spacing w:after="0" w:line="240" w:lineRule="auto"/>
        <w:rPr>
          <w:rFonts w:cs="Times New Roman"/>
          <w:b/>
          <w:sz w:val="28"/>
          <w:szCs w:val="28"/>
          <w:lang w:val="id-ID"/>
        </w:rPr>
      </w:pPr>
    </w:p>
    <w:p w14:paraId="3142F112" w14:textId="674AD105" w:rsidR="00AE6AF9" w:rsidRPr="0067704B" w:rsidRDefault="00AE6AF9" w:rsidP="00AE6AF9">
      <w:pPr>
        <w:spacing w:after="0" w:line="240" w:lineRule="auto"/>
        <w:rPr>
          <w:rFonts w:cs="Times New Roman"/>
          <w:b/>
          <w:sz w:val="28"/>
          <w:szCs w:val="28"/>
          <w:lang w:val="id-ID"/>
        </w:rPr>
      </w:pPr>
    </w:p>
    <w:p w14:paraId="3C418CA6" w14:textId="77777777" w:rsidR="0094703D" w:rsidRPr="0067704B" w:rsidRDefault="0094703D" w:rsidP="00AE6AF9">
      <w:pPr>
        <w:spacing w:after="0" w:line="240" w:lineRule="auto"/>
        <w:rPr>
          <w:rFonts w:cs="Times New Roman"/>
          <w:b/>
          <w:sz w:val="28"/>
          <w:szCs w:val="28"/>
          <w:lang w:val="id-ID"/>
        </w:rPr>
      </w:pPr>
    </w:p>
    <w:p w14:paraId="2CAD4CBA" w14:textId="77777777" w:rsidR="00775F0B" w:rsidRPr="0067704B" w:rsidRDefault="00775F0B" w:rsidP="00775F0B">
      <w:pPr>
        <w:spacing w:after="0" w:line="240" w:lineRule="auto"/>
        <w:rPr>
          <w:rFonts w:cs="Times New Roman"/>
          <w:b/>
          <w:sz w:val="28"/>
          <w:szCs w:val="28"/>
          <w:lang w:val="id-ID"/>
        </w:rPr>
      </w:pPr>
    </w:p>
    <w:p w14:paraId="45DB20D7" w14:textId="77777777" w:rsidR="00007227" w:rsidRPr="0067704B" w:rsidRDefault="00007227" w:rsidP="00007227">
      <w:pPr>
        <w:spacing w:after="0" w:line="240" w:lineRule="auto"/>
        <w:rPr>
          <w:rFonts w:cs="Times New Roman"/>
          <w:b/>
          <w:sz w:val="28"/>
          <w:szCs w:val="28"/>
          <w:lang w:val="id-ID"/>
        </w:rPr>
      </w:pPr>
      <w:bookmarkStart w:id="3" w:name="_Toc13589915"/>
      <w:bookmarkStart w:id="4" w:name="_Toc101077586"/>
      <w:bookmarkEnd w:id="1"/>
    </w:p>
    <w:p w14:paraId="0287A80F" w14:textId="77777777" w:rsidR="00007227" w:rsidRPr="0067704B" w:rsidRDefault="00007227" w:rsidP="00007227">
      <w:pPr>
        <w:spacing w:after="0" w:line="240" w:lineRule="auto"/>
        <w:jc w:val="center"/>
        <w:rPr>
          <w:rFonts w:cs="Times New Roman"/>
          <w:b/>
          <w:sz w:val="28"/>
          <w:szCs w:val="28"/>
          <w:lang w:val="id-ID"/>
        </w:rPr>
      </w:pPr>
      <w:r>
        <w:rPr>
          <w:rFonts w:cs="Times New Roman"/>
          <w:b/>
          <w:sz w:val="28"/>
          <w:szCs w:val="28"/>
          <w:lang w:val="id-ID"/>
        </w:rPr>
        <w:t>PROGRAM STUDI TEKNIK INFORMATIKA S-2</w:t>
      </w:r>
    </w:p>
    <w:p w14:paraId="2946F3A9" w14:textId="77777777" w:rsidR="00007227" w:rsidRPr="0067704B" w:rsidRDefault="00007227" w:rsidP="00007227">
      <w:pPr>
        <w:spacing w:after="0" w:line="240" w:lineRule="auto"/>
        <w:jc w:val="center"/>
        <w:rPr>
          <w:rFonts w:cs="Times New Roman"/>
          <w:b/>
          <w:sz w:val="28"/>
          <w:szCs w:val="28"/>
          <w:lang w:val="id-ID"/>
        </w:rPr>
      </w:pPr>
      <w:r>
        <w:rPr>
          <w:rFonts w:cs="Times New Roman"/>
          <w:b/>
          <w:sz w:val="28"/>
          <w:szCs w:val="28"/>
          <w:lang w:val="id-ID"/>
        </w:rPr>
        <w:t>PROGRAM PASCASARJANA</w:t>
      </w:r>
    </w:p>
    <w:p w14:paraId="21FE5452" w14:textId="77777777" w:rsidR="00007227" w:rsidRPr="0067704B" w:rsidRDefault="00007227" w:rsidP="00007227">
      <w:pPr>
        <w:spacing w:after="0" w:line="240" w:lineRule="auto"/>
        <w:jc w:val="center"/>
        <w:rPr>
          <w:rFonts w:cs="Times New Roman"/>
          <w:b/>
          <w:sz w:val="28"/>
          <w:szCs w:val="28"/>
          <w:lang w:val="id-ID"/>
        </w:rPr>
      </w:pPr>
      <w:r>
        <w:rPr>
          <w:rFonts w:cs="Times New Roman"/>
          <w:b/>
          <w:sz w:val="28"/>
          <w:szCs w:val="28"/>
          <w:lang w:val="id-ID"/>
        </w:rPr>
        <w:t>UNIVERSITAS PAMULANG</w:t>
      </w:r>
    </w:p>
    <w:p w14:paraId="34F58191" w14:textId="77777777" w:rsidR="00007227" w:rsidRPr="0067704B" w:rsidRDefault="00007227" w:rsidP="00007227">
      <w:pPr>
        <w:spacing w:after="0" w:line="240" w:lineRule="auto"/>
        <w:jc w:val="center"/>
        <w:rPr>
          <w:rFonts w:cs="Times New Roman"/>
          <w:b/>
          <w:sz w:val="28"/>
          <w:szCs w:val="28"/>
          <w:lang w:val="id-ID"/>
        </w:rPr>
      </w:pPr>
      <w:r>
        <w:rPr>
          <w:rFonts w:cs="Times New Roman"/>
          <w:b/>
          <w:sz w:val="28"/>
          <w:szCs w:val="28"/>
          <w:lang w:val="id-ID"/>
        </w:rPr>
        <w:t>TANGERANG SELATAN</w:t>
      </w:r>
    </w:p>
    <w:p w14:paraId="49785EDB" w14:textId="70D7BC34" w:rsidR="00007227" w:rsidRPr="0067704B" w:rsidRDefault="00007227" w:rsidP="00007227">
      <w:pPr>
        <w:spacing w:after="0" w:line="240" w:lineRule="auto"/>
        <w:jc w:val="center"/>
        <w:rPr>
          <w:rFonts w:cs="Times New Roman"/>
          <w:b/>
          <w:sz w:val="28"/>
          <w:szCs w:val="28"/>
          <w:lang w:val="id-ID"/>
        </w:rPr>
        <w:sectPr w:rsidR="00007227" w:rsidRPr="0067704B" w:rsidSect="00007227">
          <w:headerReference w:type="default" r:id="rId11"/>
          <w:footerReference w:type="default" r:id="rId12"/>
          <w:pgSz w:w="11907" w:h="16840" w:code="9"/>
          <w:pgMar w:top="1701" w:right="1275" w:bottom="1701" w:left="2268" w:header="709" w:footer="709" w:gutter="0"/>
          <w:cols w:space="720"/>
          <w:titlePg/>
          <w:docGrid w:linePitch="360"/>
        </w:sectPr>
      </w:pPr>
      <w:r>
        <w:rPr>
          <w:rFonts w:cs="Times New Roman"/>
          <w:b/>
          <w:sz w:val="28"/>
          <w:szCs w:val="28"/>
          <w:lang w:val="id-ID"/>
        </w:rPr>
        <w:t>2026</w:t>
      </w:r>
    </w:p>
    <w:p w14:paraId="7AD89712" w14:textId="0463C3F4" w:rsidR="00C01BE8" w:rsidRPr="0067704B" w:rsidRDefault="0084488A" w:rsidP="00906C9F">
      <w:pPr>
        <w:pStyle w:val="Heading1"/>
        <w:numPr>
          <w:ilvl w:val="0"/>
          <w:numId w:val="0"/>
        </w:numPr>
        <w:spacing w:before="0" w:after="480"/>
        <w:rPr>
          <w:rFonts w:cs="Times New Roman"/>
          <w:sz w:val="24"/>
          <w:szCs w:val="24"/>
          <w:lang w:val="id-ID"/>
        </w:rPr>
      </w:pPr>
      <w:bookmarkStart w:id="5" w:name="_Toc227328327"/>
      <w:r>
        <w:rPr>
          <w:rFonts w:cs="Times New Roman"/>
          <w:sz w:val="24"/>
          <w:szCs w:val="24"/>
          <w:lang w:val="id-ID"/>
        </w:rPr>
        <w:lastRenderedPageBreak/>
        <w:t>LEMBAR PERSETUJUAN</w:t>
      </w:r>
      <w:bookmarkEnd w:id="3"/>
      <w:bookmarkEnd w:id="4"/>
      <w:r>
        <w:rPr>
          <w:rFonts w:cs="Times New Roman"/>
          <w:sz w:val="24"/>
          <w:szCs w:val="24"/>
          <w:lang w:val="id-ID"/>
        </w:rPr>
        <w:t xml:space="preserve"> PROPOSAL TESIS</w:t>
      </w:r>
      <w:bookmarkEnd w:id="5"/>
    </w:p>
    <w:p w14:paraId="37420578" w14:textId="02858AF6" w:rsidR="00C01BE8" w:rsidRDefault="00EB576F" w:rsidP="00EB576F">
      <w:pPr>
        <w:autoSpaceDE w:val="0"/>
        <w:autoSpaceDN w:val="0"/>
        <w:adjustRightInd w:val="0"/>
        <w:spacing w:after="0" w:line="240" w:lineRule="auto"/>
        <w:jc w:val="center"/>
        <w:rPr>
          <w:rFonts w:cs="Times New Roman"/>
          <w:b/>
          <w:sz w:val="28"/>
          <w:szCs w:val="28"/>
          <w:lang w:val="id-ID"/>
        </w:rPr>
      </w:pPr>
      <w:r>
        <w:rPr>
          <w:rFonts w:cs="Times New Roman"/>
          <w:b/>
          <w:sz w:val="28"/>
          <w:szCs w:val="28"/>
          <w:lang w:val="id-ID"/>
        </w:rPr>
        <w:t>ANALISIS MODEL PREDIKSI HUJAN LEBAT HARIAN  MENGGUNAKAN AUTOENCODER DAN CONVOLUTION NEURAL NETWORK  DI STASIUN METEOROLOGI MARITIM SERANG</w:t>
      </w:r>
    </w:p>
    <w:p w14:paraId="5830B072" w14:textId="77777777" w:rsidR="00EB576F" w:rsidRPr="00EB576F" w:rsidRDefault="00EB576F" w:rsidP="00EB576F">
      <w:pPr>
        <w:autoSpaceDE w:val="0"/>
        <w:autoSpaceDN w:val="0"/>
        <w:adjustRightInd w:val="0"/>
        <w:spacing w:after="0" w:line="240" w:lineRule="auto"/>
        <w:jc w:val="center"/>
        <w:rPr>
          <w:rFonts w:cs="Times New Roman"/>
          <w:color w:val="000000"/>
          <w:sz w:val="28"/>
          <w:szCs w:val="28"/>
          <w:lang w:val="id-ID"/>
        </w:rPr>
      </w:pPr>
    </w:p>
    <w:p w14:paraId="62287C82" w14:textId="77777777" w:rsidR="00C01BE8" w:rsidRPr="0067704B" w:rsidRDefault="00C01BE8" w:rsidP="00CA5F2A">
      <w:pPr>
        <w:autoSpaceDE w:val="0"/>
        <w:autoSpaceDN w:val="0"/>
        <w:adjustRightInd w:val="0"/>
        <w:spacing w:after="0" w:line="240" w:lineRule="auto"/>
        <w:rPr>
          <w:rFonts w:cs="Times New Roman"/>
          <w:color w:val="000000"/>
          <w:sz w:val="24"/>
          <w:szCs w:val="24"/>
          <w:lang w:val="id-ID"/>
        </w:rPr>
      </w:pPr>
    </w:p>
    <w:p w14:paraId="047FE8F4" w14:textId="64DAC64E"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Pr>
          <w:rFonts w:cs="Times New Roman"/>
          <w:color w:val="000000"/>
          <w:sz w:val="24"/>
          <w:szCs w:val="24"/>
          <w:lang w:val="id-ID"/>
        </w:rPr>
        <w:t>Telah disetujui untuk disidangkan pada Program Studi Teknik Informatika S-2 Universitas Pamulang</w:t>
      </w:r>
    </w:p>
    <w:p w14:paraId="3A1885D3" w14:textId="7E8743F5"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Pr>
          <w:rFonts w:cs="Times New Roman"/>
          <w:color w:val="000000"/>
          <w:sz w:val="24"/>
          <w:szCs w:val="24"/>
          <w:lang w:val="id-ID"/>
        </w:rPr>
        <w:t>Pada tanggal …………………</w:t>
      </w:r>
    </w:p>
    <w:p w14:paraId="67C13703" w14:textId="77777777" w:rsidR="009433BF" w:rsidRPr="0067704B" w:rsidRDefault="009433BF" w:rsidP="00CA5F2A">
      <w:pPr>
        <w:autoSpaceDE w:val="0"/>
        <w:autoSpaceDN w:val="0"/>
        <w:adjustRightInd w:val="0"/>
        <w:spacing w:after="0" w:line="240" w:lineRule="auto"/>
        <w:jc w:val="center"/>
        <w:rPr>
          <w:rFonts w:cs="Times New Roman"/>
          <w:color w:val="000000"/>
          <w:sz w:val="24"/>
          <w:szCs w:val="24"/>
          <w:lang w:val="id-ID"/>
        </w:rPr>
      </w:pPr>
    </w:p>
    <w:p w14:paraId="59D2B76F" w14:textId="6D2C8A43" w:rsidR="00E441DB" w:rsidRPr="00341363" w:rsidRDefault="00E441DB" w:rsidP="00CA5F2A">
      <w:pPr>
        <w:autoSpaceDE w:val="0"/>
        <w:autoSpaceDN w:val="0"/>
        <w:adjustRightInd w:val="0"/>
        <w:spacing w:after="0" w:line="240" w:lineRule="auto"/>
        <w:jc w:val="center"/>
        <w:rPr>
          <w:rFonts w:cs="Times New Roman"/>
          <w:color w:val="000000"/>
          <w:sz w:val="24"/>
          <w:szCs w:val="24"/>
          <w:lang w:val="id-ID"/>
        </w:rPr>
      </w:pPr>
      <w:r>
        <w:rPr>
          <w:rFonts w:cs="Times New Roman"/>
          <w:color w:val="000000"/>
          <w:sz w:val="24"/>
          <w:szCs w:val="24"/>
          <w:lang w:val="id-ID"/>
        </w:rPr>
        <w:t>Oleh:</w:t>
      </w:r>
    </w:p>
    <w:p w14:paraId="03D3F79E" w14:textId="13EFF073" w:rsidR="00E441DB" w:rsidRPr="00341363" w:rsidRDefault="002E687A" w:rsidP="00CA5F2A">
      <w:pPr>
        <w:autoSpaceDE w:val="0"/>
        <w:autoSpaceDN w:val="0"/>
        <w:adjustRightInd w:val="0"/>
        <w:spacing w:after="0" w:line="240" w:lineRule="auto"/>
        <w:jc w:val="center"/>
        <w:rPr>
          <w:rFonts w:cs="Times New Roman"/>
          <w:bCs/>
          <w:color w:val="000000"/>
          <w:sz w:val="24"/>
          <w:szCs w:val="24"/>
          <w:u w:val="single"/>
          <w:lang w:val="id-ID"/>
        </w:rPr>
      </w:pPr>
      <w:bookmarkStart w:id="6" w:name="_Hlk184380660"/>
      <w:r>
        <w:rPr>
          <w:rFonts w:cs="Times New Roman"/>
          <w:bCs/>
          <w:color w:val="000000"/>
          <w:sz w:val="24"/>
          <w:szCs w:val="24"/>
          <w:u w:val="single"/>
          <w:lang w:val="id-ID"/>
        </w:rPr>
        <w:t>Dian Herdianingsih</w:t>
      </w:r>
    </w:p>
    <w:p w14:paraId="75CF1727" w14:textId="2354BFEB" w:rsidR="00E441DB" w:rsidRPr="00341363" w:rsidRDefault="005019E0" w:rsidP="00CA5F2A">
      <w:pPr>
        <w:autoSpaceDE w:val="0"/>
        <w:autoSpaceDN w:val="0"/>
        <w:adjustRightInd w:val="0"/>
        <w:spacing w:after="0" w:line="240" w:lineRule="auto"/>
        <w:jc w:val="center"/>
        <w:rPr>
          <w:rFonts w:cs="Times New Roman"/>
          <w:bCs/>
          <w:color w:val="000000"/>
          <w:sz w:val="24"/>
          <w:szCs w:val="24"/>
          <w:lang w:val="id-ID"/>
        </w:rPr>
      </w:pPr>
      <w:r>
        <w:rPr>
          <w:rFonts w:cs="Times New Roman"/>
          <w:bCs/>
          <w:color w:val="000000"/>
          <w:sz w:val="24"/>
          <w:szCs w:val="24"/>
          <w:lang w:val="id-ID"/>
        </w:rPr>
        <w:t>241012000020</w:t>
      </w:r>
    </w:p>
    <w:bookmarkEnd w:id="6"/>
    <w:p w14:paraId="5582B5C7" w14:textId="2ADBAD88" w:rsidR="00CA5F2A" w:rsidRDefault="00CA5F2A" w:rsidP="00CA5F2A">
      <w:pPr>
        <w:autoSpaceDE w:val="0"/>
        <w:autoSpaceDN w:val="0"/>
        <w:adjustRightInd w:val="0"/>
        <w:spacing w:after="0" w:line="240" w:lineRule="auto"/>
        <w:jc w:val="center"/>
        <w:rPr>
          <w:rFonts w:cs="Times New Roman"/>
          <w:color w:val="000000"/>
          <w:sz w:val="24"/>
          <w:szCs w:val="24"/>
          <w:lang w:val="id-ID"/>
        </w:rPr>
      </w:pPr>
    </w:p>
    <w:p w14:paraId="489CF4B3" w14:textId="55FBA00D" w:rsidR="00162C2B" w:rsidRDefault="00162C2B" w:rsidP="00CA5F2A">
      <w:pPr>
        <w:autoSpaceDE w:val="0"/>
        <w:autoSpaceDN w:val="0"/>
        <w:adjustRightInd w:val="0"/>
        <w:spacing w:after="0" w:line="240" w:lineRule="auto"/>
        <w:jc w:val="center"/>
        <w:rPr>
          <w:rFonts w:cs="Times New Roman"/>
          <w:color w:val="000000"/>
          <w:sz w:val="24"/>
          <w:szCs w:val="24"/>
          <w:lang w:val="id-ID"/>
        </w:rPr>
      </w:pPr>
    </w:p>
    <w:p w14:paraId="3137FFE5" w14:textId="77777777" w:rsidR="00162C2B" w:rsidRDefault="00162C2B" w:rsidP="00CA5F2A">
      <w:pPr>
        <w:autoSpaceDE w:val="0"/>
        <w:autoSpaceDN w:val="0"/>
        <w:adjustRightInd w:val="0"/>
        <w:spacing w:after="0" w:line="240" w:lineRule="auto"/>
        <w:jc w:val="center"/>
        <w:rPr>
          <w:rFonts w:cs="Times New Roman"/>
          <w:color w:val="000000"/>
          <w:sz w:val="24"/>
          <w:szCs w:val="24"/>
          <w:lang w:val="id-ID"/>
        </w:rPr>
      </w:pPr>
    </w:p>
    <w:p w14:paraId="2CC42BFD" w14:textId="77777777" w:rsidR="00162C2B" w:rsidRPr="00162C2B" w:rsidRDefault="00162C2B" w:rsidP="00162C2B">
      <w:pPr>
        <w:autoSpaceDE w:val="0"/>
        <w:autoSpaceDN w:val="0"/>
        <w:adjustRightInd w:val="0"/>
        <w:spacing w:after="0" w:line="240" w:lineRule="auto"/>
        <w:jc w:val="center"/>
        <w:rPr>
          <w:rFonts w:cs="Times New Roman"/>
          <w:color w:val="000000"/>
          <w:sz w:val="24"/>
          <w:szCs w:val="24"/>
          <w:lang w:val="id-ID"/>
        </w:rPr>
      </w:pPr>
      <w:r>
        <w:rPr>
          <w:rFonts w:cs="Times New Roman"/>
          <w:color w:val="000000"/>
          <w:sz w:val="24"/>
          <w:szCs w:val="24"/>
          <w:lang w:val="id-ID"/>
        </w:rPr>
        <w:t>Tesis ini telah disetujui untuk diajukan ke Tim Penilai/Penguji oleh:</w:t>
      </w:r>
    </w:p>
    <w:p w14:paraId="7CD865F8" w14:textId="77777777" w:rsidR="00162C2B" w:rsidRPr="00162C2B" w:rsidRDefault="00162C2B" w:rsidP="00162C2B">
      <w:pPr>
        <w:autoSpaceDE w:val="0"/>
        <w:autoSpaceDN w:val="0"/>
        <w:adjustRightInd w:val="0"/>
        <w:spacing w:after="0" w:line="240" w:lineRule="auto"/>
        <w:jc w:val="center"/>
        <w:rPr>
          <w:rFonts w:cs="Times New Roman"/>
          <w:color w:val="000000"/>
          <w:sz w:val="24"/>
          <w:szCs w:val="24"/>
          <w:lang w:val="id-ID"/>
        </w:rPr>
      </w:pPr>
    </w:p>
    <w:p w14:paraId="14CCCBDD" w14:textId="77777777" w:rsidR="00162C2B" w:rsidRPr="00162C2B" w:rsidRDefault="00162C2B" w:rsidP="00162C2B">
      <w:pPr>
        <w:autoSpaceDE w:val="0"/>
        <w:autoSpaceDN w:val="0"/>
        <w:adjustRightInd w:val="0"/>
        <w:spacing w:after="0" w:line="240" w:lineRule="auto"/>
        <w:rPr>
          <w:rFonts w:cs="Times New Roman"/>
          <w:color w:val="000000"/>
          <w:sz w:val="24"/>
          <w:szCs w:val="24"/>
          <w:lang w:val="id-ID"/>
        </w:rPr>
      </w:pPr>
      <w:r>
        <w:rPr>
          <w:rFonts w:cs="Times New Roman"/>
          <w:color w:val="000000"/>
          <w:sz w:val="24"/>
          <w:szCs w:val="24"/>
          <w:lang w:val="id-ID"/>
        </w:rPr>
        <w:t xml:space="preserve">                 Pembimbing I</w:t>
      </w:r>
      <w:r>
        <w:rPr>
          <w:rFonts w:cs="Times New Roman"/>
          <w:color w:val="000000"/>
          <w:sz w:val="24"/>
          <w:szCs w:val="24"/>
          <w:lang w:val="id-ID"/>
        </w:rPr>
        <w:tab/>
        <w:t xml:space="preserve">                                            Pembimbing II</w:t>
      </w:r>
    </w:p>
    <w:p w14:paraId="0FB59F00" w14:textId="77777777" w:rsidR="00162C2B" w:rsidRPr="00162C2B" w:rsidRDefault="00162C2B" w:rsidP="00162C2B">
      <w:pPr>
        <w:autoSpaceDE w:val="0"/>
        <w:autoSpaceDN w:val="0"/>
        <w:adjustRightInd w:val="0"/>
        <w:spacing w:after="0" w:line="240" w:lineRule="auto"/>
        <w:rPr>
          <w:rFonts w:cs="Times New Roman"/>
          <w:color w:val="000000"/>
          <w:sz w:val="24"/>
          <w:szCs w:val="24"/>
          <w:lang w:val="id-ID"/>
        </w:rPr>
      </w:pPr>
    </w:p>
    <w:p w14:paraId="45A181F1" w14:textId="77777777" w:rsidR="00162C2B" w:rsidRPr="00162C2B" w:rsidRDefault="00162C2B" w:rsidP="00162C2B">
      <w:pPr>
        <w:autoSpaceDE w:val="0"/>
        <w:autoSpaceDN w:val="0"/>
        <w:adjustRightInd w:val="0"/>
        <w:spacing w:after="0" w:line="240" w:lineRule="auto"/>
        <w:rPr>
          <w:rFonts w:cs="Times New Roman"/>
          <w:color w:val="000000"/>
          <w:sz w:val="24"/>
          <w:szCs w:val="24"/>
          <w:lang w:val="id-ID"/>
        </w:rPr>
      </w:pPr>
    </w:p>
    <w:p w14:paraId="6002C434" w14:textId="77777777" w:rsidR="00162C2B" w:rsidRPr="00162C2B" w:rsidRDefault="00162C2B" w:rsidP="00162C2B">
      <w:pPr>
        <w:autoSpaceDE w:val="0"/>
        <w:autoSpaceDN w:val="0"/>
        <w:adjustRightInd w:val="0"/>
        <w:spacing w:after="0" w:line="240" w:lineRule="auto"/>
        <w:rPr>
          <w:rFonts w:cs="Times New Roman"/>
          <w:color w:val="000000"/>
          <w:sz w:val="24"/>
          <w:szCs w:val="24"/>
          <w:lang w:val="id-ID"/>
        </w:rPr>
      </w:pPr>
    </w:p>
    <w:p w14:paraId="652DEDEF" w14:textId="4ACFFEA4" w:rsidR="00162C2B" w:rsidRPr="00162C2B" w:rsidRDefault="00162C2B" w:rsidP="00162C2B">
      <w:pPr>
        <w:autoSpaceDE w:val="0"/>
        <w:autoSpaceDN w:val="0"/>
        <w:adjustRightInd w:val="0"/>
        <w:spacing w:after="0" w:line="240" w:lineRule="auto"/>
        <w:rPr>
          <w:rFonts w:cs="Times New Roman"/>
          <w:color w:val="000000"/>
          <w:sz w:val="24"/>
          <w:szCs w:val="24"/>
        </w:rPr>
      </w:pPr>
      <w:r>
        <w:rPr>
          <w:rFonts w:cs="Times New Roman"/>
          <w:color w:val="000000"/>
          <w:sz w:val="24"/>
          <w:szCs w:val="24"/>
        </w:rPr>
        <w:t xml:space="preserve">    </w:t>
      </w:r>
    </w:p>
    <w:p w14:paraId="2E0DCB02" w14:textId="20AFDF2F" w:rsidR="00162C2B" w:rsidRPr="00162C2B" w:rsidRDefault="00162C2B" w:rsidP="00162C2B">
      <w:pPr>
        <w:autoSpaceDE w:val="0"/>
        <w:autoSpaceDN w:val="0"/>
        <w:adjustRightInd w:val="0"/>
        <w:spacing w:after="0" w:line="240" w:lineRule="auto"/>
        <w:ind w:firstLine="720"/>
        <w:rPr>
          <w:rFonts w:cs="Times New Roman"/>
          <w:color w:val="000000"/>
          <w:sz w:val="24"/>
          <w:szCs w:val="24"/>
          <w:lang w:val="id-ID"/>
        </w:rPr>
      </w:pPr>
      <w:r>
        <w:rPr>
          <w:rFonts w:cs="Times New Roman"/>
          <w:color w:val="000000"/>
          <w:sz w:val="24"/>
          <w:szCs w:val="24"/>
          <w:u w:val="single"/>
          <w:lang w:val="id-ID"/>
        </w:rPr>
        <w:t>Dr.Sajarwo Anggai, S.St., M.T.</w:t>
      </w:r>
      <w:r>
        <w:rPr>
          <w:rFonts w:cs="Times New Roman"/>
          <w:color w:val="000000"/>
          <w:sz w:val="24"/>
          <w:szCs w:val="24"/>
          <w:lang w:val="id-ID"/>
        </w:rPr>
        <w:tab/>
      </w:r>
      <w:r>
        <w:rPr>
          <w:rFonts w:cs="Times New Roman"/>
          <w:color w:val="000000"/>
          <w:sz w:val="24"/>
          <w:szCs w:val="24"/>
          <w:lang w:val="id-ID"/>
        </w:rPr>
        <w:tab/>
      </w:r>
      <w:r>
        <w:rPr>
          <w:rFonts w:cs="Times New Roman"/>
          <w:color w:val="000000"/>
          <w:sz w:val="24"/>
          <w:szCs w:val="24"/>
          <w:u w:val="single"/>
          <w:lang w:val="id-ID"/>
        </w:rPr>
        <w:t>Dr. Sudarno Wiharjo, D.E.A</w:t>
      </w:r>
    </w:p>
    <w:p w14:paraId="6231D5C1" w14:textId="08125543" w:rsidR="00162C2B" w:rsidRPr="00162C2B" w:rsidRDefault="00162C2B" w:rsidP="00162C2B">
      <w:pPr>
        <w:autoSpaceDE w:val="0"/>
        <w:autoSpaceDN w:val="0"/>
        <w:adjustRightInd w:val="0"/>
        <w:spacing w:after="0" w:line="240" w:lineRule="auto"/>
        <w:rPr>
          <w:rFonts w:cs="Times New Roman"/>
          <w:color w:val="000000"/>
          <w:sz w:val="24"/>
          <w:szCs w:val="24"/>
          <w:lang w:val="id-ID"/>
        </w:rPr>
      </w:pPr>
      <w:r>
        <w:rPr>
          <w:rFonts w:cs="Times New Roman"/>
          <w:color w:val="000000"/>
          <w:sz w:val="24"/>
          <w:szCs w:val="24"/>
        </w:rPr>
        <w:t xml:space="preserve"> </w:t>
      </w:r>
      <w:r>
        <w:rPr>
          <w:rFonts w:cs="Times New Roman"/>
          <w:color w:val="000000"/>
          <w:sz w:val="24"/>
          <w:szCs w:val="24"/>
        </w:rPr>
        <w:tab/>
        <w:t xml:space="preserve">       </w:t>
      </w:r>
      <w:r>
        <w:rPr>
          <w:rFonts w:cs="Times New Roman"/>
          <w:color w:val="000000"/>
          <w:sz w:val="24"/>
          <w:szCs w:val="24"/>
          <w:lang w:val="id-ID"/>
        </w:rPr>
        <w:t xml:space="preserve">NIDN. 0421108703                                        </w:t>
      </w:r>
      <w:r>
        <w:rPr>
          <w:rFonts w:cs="Times New Roman"/>
          <w:color w:val="000000"/>
          <w:sz w:val="24"/>
          <w:szCs w:val="24"/>
        </w:rPr>
        <w:t xml:space="preserve">  </w:t>
      </w:r>
      <w:r>
        <w:rPr>
          <w:rFonts w:cs="Times New Roman"/>
          <w:color w:val="000000"/>
          <w:sz w:val="24"/>
          <w:szCs w:val="24"/>
          <w:lang w:val="id-ID"/>
        </w:rPr>
        <w:t>NIDK. 8855500016</w:t>
      </w:r>
    </w:p>
    <w:p w14:paraId="2CE238A3" w14:textId="77777777" w:rsidR="00162C2B" w:rsidRPr="00162C2B" w:rsidRDefault="00162C2B" w:rsidP="00162C2B">
      <w:pPr>
        <w:autoSpaceDE w:val="0"/>
        <w:autoSpaceDN w:val="0"/>
        <w:adjustRightInd w:val="0"/>
        <w:spacing w:after="0" w:line="240" w:lineRule="auto"/>
        <w:rPr>
          <w:rFonts w:cs="Times New Roman"/>
          <w:color w:val="000000"/>
          <w:sz w:val="24"/>
          <w:szCs w:val="24"/>
          <w:lang w:val="id-ID"/>
        </w:rPr>
      </w:pPr>
    </w:p>
    <w:p w14:paraId="1C4F64A6" w14:textId="77777777" w:rsidR="00162C2B" w:rsidRDefault="00162C2B" w:rsidP="00162C2B">
      <w:pPr>
        <w:autoSpaceDE w:val="0"/>
        <w:autoSpaceDN w:val="0"/>
        <w:adjustRightInd w:val="0"/>
        <w:spacing w:after="0" w:line="240" w:lineRule="auto"/>
        <w:jc w:val="center"/>
        <w:rPr>
          <w:rFonts w:cs="Times New Roman"/>
          <w:color w:val="000000"/>
          <w:sz w:val="24"/>
          <w:szCs w:val="24"/>
          <w:lang w:val="id-ID"/>
        </w:rPr>
      </w:pPr>
    </w:p>
    <w:p w14:paraId="03086494" w14:textId="77777777" w:rsidR="00162C2B" w:rsidRDefault="00162C2B" w:rsidP="00162C2B">
      <w:pPr>
        <w:autoSpaceDE w:val="0"/>
        <w:autoSpaceDN w:val="0"/>
        <w:adjustRightInd w:val="0"/>
        <w:spacing w:after="0" w:line="240" w:lineRule="auto"/>
        <w:jc w:val="center"/>
        <w:rPr>
          <w:rFonts w:cs="Times New Roman"/>
          <w:color w:val="000000"/>
          <w:sz w:val="24"/>
          <w:szCs w:val="24"/>
          <w:lang w:val="id-ID"/>
        </w:rPr>
      </w:pPr>
    </w:p>
    <w:p w14:paraId="50A41EF3" w14:textId="77777777" w:rsidR="00162C2B" w:rsidRDefault="00162C2B" w:rsidP="00162C2B">
      <w:pPr>
        <w:autoSpaceDE w:val="0"/>
        <w:autoSpaceDN w:val="0"/>
        <w:adjustRightInd w:val="0"/>
        <w:spacing w:after="0" w:line="240" w:lineRule="auto"/>
        <w:jc w:val="center"/>
        <w:rPr>
          <w:rFonts w:cs="Times New Roman"/>
          <w:color w:val="000000"/>
          <w:sz w:val="24"/>
          <w:szCs w:val="24"/>
          <w:lang w:val="id-ID"/>
        </w:rPr>
      </w:pPr>
    </w:p>
    <w:p w14:paraId="7DA391CA" w14:textId="740721AF" w:rsidR="00162C2B" w:rsidRPr="00162C2B" w:rsidRDefault="00162C2B" w:rsidP="00162C2B">
      <w:pPr>
        <w:autoSpaceDE w:val="0"/>
        <w:autoSpaceDN w:val="0"/>
        <w:adjustRightInd w:val="0"/>
        <w:spacing w:after="0" w:line="240" w:lineRule="auto"/>
        <w:jc w:val="center"/>
        <w:rPr>
          <w:rFonts w:cs="Times New Roman"/>
          <w:color w:val="000000"/>
          <w:sz w:val="24"/>
          <w:szCs w:val="24"/>
          <w:lang w:val="id-ID"/>
        </w:rPr>
      </w:pPr>
      <w:r>
        <w:rPr>
          <w:rFonts w:cs="Times New Roman"/>
          <w:color w:val="000000"/>
          <w:sz w:val="24"/>
          <w:szCs w:val="24"/>
          <w:lang w:val="id-ID"/>
        </w:rPr>
        <w:t>Mengetahui:</w:t>
      </w:r>
    </w:p>
    <w:p w14:paraId="071CE4A7" w14:textId="6AC4EC2F" w:rsidR="00162C2B" w:rsidRPr="00162C2B" w:rsidRDefault="00162C2B" w:rsidP="00162C2B">
      <w:pPr>
        <w:autoSpaceDE w:val="0"/>
        <w:autoSpaceDN w:val="0"/>
        <w:adjustRightInd w:val="0"/>
        <w:spacing w:after="0" w:line="240" w:lineRule="auto"/>
        <w:jc w:val="center"/>
        <w:rPr>
          <w:rFonts w:cs="Times New Roman"/>
          <w:color w:val="000000"/>
          <w:sz w:val="24"/>
          <w:szCs w:val="24"/>
          <w:lang w:val="id-ID"/>
        </w:rPr>
      </w:pPr>
      <w:r>
        <w:rPr>
          <w:rFonts w:cs="Times New Roman"/>
          <w:color w:val="000000"/>
          <w:sz w:val="24"/>
          <w:szCs w:val="24"/>
          <w:lang w:val="id-ID"/>
        </w:rPr>
        <w:t>Kaprodi Teknik Informatika S-2</w:t>
      </w:r>
    </w:p>
    <w:p w14:paraId="7A7C8E4A" w14:textId="77777777" w:rsidR="00162C2B" w:rsidRPr="00162C2B" w:rsidRDefault="00162C2B" w:rsidP="00162C2B">
      <w:pPr>
        <w:autoSpaceDE w:val="0"/>
        <w:autoSpaceDN w:val="0"/>
        <w:adjustRightInd w:val="0"/>
        <w:spacing w:after="0" w:line="240" w:lineRule="auto"/>
        <w:jc w:val="center"/>
        <w:rPr>
          <w:rFonts w:cs="Times New Roman"/>
          <w:color w:val="000000"/>
          <w:sz w:val="24"/>
          <w:szCs w:val="24"/>
          <w:lang w:val="id-ID"/>
        </w:rPr>
      </w:pPr>
    </w:p>
    <w:p w14:paraId="176BB2DB" w14:textId="77777777" w:rsidR="00162C2B" w:rsidRPr="00162C2B" w:rsidRDefault="00162C2B" w:rsidP="00162C2B">
      <w:pPr>
        <w:autoSpaceDE w:val="0"/>
        <w:autoSpaceDN w:val="0"/>
        <w:adjustRightInd w:val="0"/>
        <w:spacing w:after="0" w:line="240" w:lineRule="auto"/>
        <w:jc w:val="center"/>
        <w:rPr>
          <w:rFonts w:cs="Times New Roman"/>
          <w:color w:val="000000"/>
          <w:sz w:val="24"/>
          <w:szCs w:val="24"/>
          <w:lang w:val="id-ID"/>
        </w:rPr>
      </w:pPr>
    </w:p>
    <w:p w14:paraId="19B94CB5" w14:textId="77777777" w:rsidR="00162C2B" w:rsidRPr="00162C2B" w:rsidRDefault="00162C2B" w:rsidP="00162C2B">
      <w:pPr>
        <w:autoSpaceDE w:val="0"/>
        <w:autoSpaceDN w:val="0"/>
        <w:adjustRightInd w:val="0"/>
        <w:spacing w:after="0" w:line="240" w:lineRule="auto"/>
        <w:jc w:val="center"/>
        <w:rPr>
          <w:rFonts w:cs="Times New Roman"/>
          <w:color w:val="000000"/>
          <w:sz w:val="24"/>
          <w:szCs w:val="24"/>
          <w:lang w:val="id-ID"/>
        </w:rPr>
      </w:pPr>
    </w:p>
    <w:p w14:paraId="74C08ABA" w14:textId="77777777" w:rsidR="00162C2B" w:rsidRPr="00162C2B" w:rsidRDefault="00162C2B" w:rsidP="00162C2B">
      <w:pPr>
        <w:autoSpaceDE w:val="0"/>
        <w:autoSpaceDN w:val="0"/>
        <w:adjustRightInd w:val="0"/>
        <w:spacing w:after="0" w:line="240" w:lineRule="auto"/>
        <w:jc w:val="center"/>
        <w:rPr>
          <w:rFonts w:cs="Times New Roman"/>
          <w:color w:val="000000"/>
          <w:sz w:val="24"/>
          <w:szCs w:val="24"/>
          <w:lang w:val="id-ID"/>
        </w:rPr>
      </w:pPr>
    </w:p>
    <w:p w14:paraId="1996ECA5" w14:textId="77777777" w:rsidR="00162C2B" w:rsidRPr="00162C2B" w:rsidRDefault="00162C2B" w:rsidP="00162C2B">
      <w:pPr>
        <w:autoSpaceDE w:val="0"/>
        <w:autoSpaceDN w:val="0"/>
        <w:adjustRightInd w:val="0"/>
        <w:spacing w:after="0" w:line="240" w:lineRule="auto"/>
        <w:jc w:val="center"/>
        <w:rPr>
          <w:rFonts w:cs="Times New Roman"/>
          <w:color w:val="000000"/>
          <w:sz w:val="24"/>
          <w:szCs w:val="24"/>
          <w:lang w:val="id-ID"/>
        </w:rPr>
      </w:pPr>
    </w:p>
    <w:p w14:paraId="4E013F25" w14:textId="1FA5C15C" w:rsidR="00162C2B" w:rsidRPr="00341363" w:rsidRDefault="00162C2B" w:rsidP="00162C2B">
      <w:pPr>
        <w:autoSpaceDE w:val="0"/>
        <w:autoSpaceDN w:val="0"/>
        <w:adjustRightInd w:val="0"/>
        <w:spacing w:after="0" w:line="240" w:lineRule="auto"/>
        <w:jc w:val="center"/>
        <w:rPr>
          <w:rFonts w:cs="Times New Roman"/>
          <w:color w:val="000000"/>
          <w:sz w:val="24"/>
          <w:szCs w:val="24"/>
          <w:u w:val="single"/>
          <w:lang w:val="id-ID"/>
        </w:rPr>
      </w:pPr>
      <w:r>
        <w:rPr>
          <w:rFonts w:cs="Times New Roman"/>
          <w:color w:val="000000"/>
          <w:sz w:val="24"/>
          <w:szCs w:val="24"/>
          <w:u w:val="single"/>
          <w:lang w:val="id-ID"/>
        </w:rPr>
        <w:t>Dr. Sajarwo Anggai, S.St., M.T.</w:t>
      </w:r>
    </w:p>
    <w:p w14:paraId="08478E9B" w14:textId="34F7AAAF" w:rsidR="00162C2B" w:rsidRPr="0067704B" w:rsidRDefault="00162C2B" w:rsidP="00162C2B">
      <w:pPr>
        <w:autoSpaceDE w:val="0"/>
        <w:autoSpaceDN w:val="0"/>
        <w:adjustRightInd w:val="0"/>
        <w:spacing w:after="0" w:line="240" w:lineRule="auto"/>
        <w:jc w:val="center"/>
        <w:rPr>
          <w:rFonts w:cs="Times New Roman"/>
          <w:color w:val="000000"/>
          <w:sz w:val="24"/>
          <w:szCs w:val="24"/>
          <w:lang w:val="id-ID"/>
        </w:rPr>
      </w:pPr>
      <w:r>
        <w:rPr>
          <w:rFonts w:cs="Times New Roman"/>
          <w:color w:val="000000"/>
          <w:sz w:val="24"/>
          <w:szCs w:val="24"/>
          <w:lang w:val="id-ID"/>
        </w:rPr>
        <w:t>NIDN. 0421108703</w:t>
      </w:r>
    </w:p>
    <w:p w14:paraId="128483B0" w14:textId="77777777" w:rsidR="00CA5F2A" w:rsidRPr="0067704B" w:rsidRDefault="00CA5F2A" w:rsidP="00CA5F2A">
      <w:pPr>
        <w:autoSpaceDE w:val="0"/>
        <w:autoSpaceDN w:val="0"/>
        <w:adjustRightInd w:val="0"/>
        <w:spacing w:after="0" w:line="240" w:lineRule="auto"/>
        <w:jc w:val="center"/>
        <w:rPr>
          <w:rFonts w:cs="Times New Roman"/>
          <w:color w:val="000000"/>
          <w:sz w:val="24"/>
          <w:szCs w:val="24"/>
          <w:lang w:val="id-ID"/>
        </w:rPr>
      </w:pPr>
    </w:p>
    <w:p w14:paraId="0BAE0CE0" w14:textId="7229D9E1" w:rsidR="00544316" w:rsidRPr="0067704B" w:rsidRDefault="00544316" w:rsidP="00CA5F2A">
      <w:pPr>
        <w:pStyle w:val="NoSpacing"/>
        <w:spacing w:line="360" w:lineRule="auto"/>
        <w:rPr>
          <w:rFonts w:eastAsiaTheme="minorEastAsia" w:cs="Times New Roman"/>
          <w:noProof/>
          <w:sz w:val="24"/>
          <w:szCs w:val="24"/>
          <w:lang w:val="id-ID" w:eastAsia="en-ID"/>
        </w:rPr>
      </w:pPr>
    </w:p>
    <w:p w14:paraId="4A98788F" w14:textId="77777777" w:rsidR="004441B0" w:rsidRPr="0067704B" w:rsidRDefault="004441B0" w:rsidP="00CA5F2A">
      <w:pPr>
        <w:pStyle w:val="NoSpacing"/>
        <w:spacing w:line="360" w:lineRule="auto"/>
        <w:rPr>
          <w:rFonts w:eastAsiaTheme="minorEastAsia" w:cs="Times New Roman"/>
          <w:noProof/>
          <w:sz w:val="24"/>
          <w:szCs w:val="24"/>
          <w:lang w:val="id-ID" w:eastAsia="en-ID"/>
        </w:rPr>
      </w:pPr>
    </w:p>
    <w:p w14:paraId="424817FF" w14:textId="5819E6BD" w:rsidR="00E13E30" w:rsidRPr="0067704B" w:rsidRDefault="00E13E30" w:rsidP="00794037">
      <w:pPr>
        <w:tabs>
          <w:tab w:val="center" w:pos="3969"/>
        </w:tabs>
        <w:spacing w:line="259" w:lineRule="auto"/>
        <w:jc w:val="center"/>
        <w:rPr>
          <w:rFonts w:eastAsiaTheme="minorEastAsia" w:cs="Times New Roman"/>
          <w:noProof/>
          <w:sz w:val="24"/>
          <w:szCs w:val="24"/>
          <w:lang w:val="id-ID" w:eastAsia="en-ID"/>
        </w:rPr>
      </w:pPr>
    </w:p>
    <w:p w14:paraId="5517A0FF" w14:textId="39AF8133" w:rsidR="00341363" w:rsidRPr="0067704B" w:rsidRDefault="004441B0" w:rsidP="00341363">
      <w:pPr>
        <w:pStyle w:val="Heading1"/>
        <w:numPr>
          <w:ilvl w:val="0"/>
          <w:numId w:val="0"/>
        </w:numPr>
        <w:spacing w:before="0" w:after="480"/>
        <w:rPr>
          <w:rFonts w:cs="Times New Roman"/>
          <w:sz w:val="24"/>
          <w:szCs w:val="24"/>
          <w:lang w:val="id-ID"/>
        </w:rPr>
      </w:pPr>
      <w:r>
        <w:rPr>
          <w:rFonts w:eastAsiaTheme="minorEastAsia" w:cs="Times New Roman"/>
          <w:bCs/>
          <w:noProof/>
          <w:sz w:val="24"/>
          <w:szCs w:val="24"/>
          <w:lang w:val="id-ID" w:eastAsia="en-ID"/>
        </w:rPr>
        <w:br w:type="page"/>
      </w:r>
      <w:r>
        <w:rPr>
          <w:rFonts w:cs="Times New Roman"/>
          <w:sz w:val="24"/>
          <w:szCs w:val="24"/>
          <w:lang w:val="id-ID"/>
        </w:rPr>
        <w:lastRenderedPageBreak/>
        <w:t xml:space="preserve">LEMBAR </w:t>
      </w:r>
      <w:r>
        <w:rPr>
          <w:rFonts w:cs="Times New Roman"/>
          <w:sz w:val="24"/>
          <w:szCs w:val="24"/>
        </w:rPr>
        <w:t>PENGESAHAN</w:t>
      </w:r>
      <w:r>
        <w:rPr>
          <w:rFonts w:cs="Times New Roman"/>
          <w:sz w:val="24"/>
          <w:szCs w:val="24"/>
          <w:lang w:val="id-ID"/>
        </w:rPr>
        <w:t xml:space="preserve"> TESIS</w:t>
      </w:r>
    </w:p>
    <w:p w14:paraId="04F40749" w14:textId="77777777" w:rsidR="00EB576F" w:rsidRPr="00E7342B" w:rsidRDefault="00EB576F" w:rsidP="00EB576F">
      <w:pPr>
        <w:spacing w:after="0" w:line="240" w:lineRule="auto"/>
        <w:jc w:val="center"/>
        <w:rPr>
          <w:rFonts w:cs="Times New Roman"/>
          <w:b/>
          <w:sz w:val="28"/>
          <w:szCs w:val="28"/>
          <w:lang w:val="id-ID"/>
        </w:rPr>
      </w:pPr>
      <w:r>
        <w:rPr>
          <w:rFonts w:cs="Times New Roman"/>
          <w:b/>
          <w:sz w:val="28"/>
          <w:szCs w:val="28"/>
          <w:lang w:val="id-ID"/>
        </w:rPr>
        <w:t xml:space="preserve">ANALISIS MODEL PREDIKSI HUJAN LEBAT HARIAN  MENGGUNAKAN AUTOENCODER DAN </w:t>
      </w:r>
      <w:r w:rsidRPr="00E7342B">
        <w:rPr>
          <w:rFonts w:cs="Times New Roman"/>
          <w:b/>
          <w:sz w:val="28"/>
          <w:szCs w:val="28"/>
        </w:rPr>
        <w:t xml:space="preserve">CONVOLUTION NEURAL NETWORK </w:t>
      </w:r>
      <w:r w:rsidRPr="00E7342B">
        <w:rPr>
          <w:rFonts w:cs="Times New Roman"/>
          <w:b/>
          <w:sz w:val="28"/>
          <w:szCs w:val="28"/>
          <w:lang w:val="id-ID"/>
        </w:rPr>
        <w:t xml:space="preserve"> DI STASIUN METEOROLOGI MARITIM SERANG</w:t>
      </w:r>
    </w:p>
    <w:p w14:paraId="06882C22" w14:textId="6947DCF1" w:rsidR="00341363" w:rsidRPr="0067704B" w:rsidRDefault="00341363" w:rsidP="00341363">
      <w:pPr>
        <w:spacing w:after="0" w:line="240" w:lineRule="auto"/>
        <w:jc w:val="center"/>
        <w:rPr>
          <w:rFonts w:cs="Times New Roman"/>
          <w:i/>
          <w:sz w:val="24"/>
          <w:szCs w:val="24"/>
          <w:lang w:val="id-ID"/>
        </w:rPr>
      </w:pPr>
    </w:p>
    <w:p w14:paraId="3111D17F" w14:textId="77777777" w:rsidR="00341363" w:rsidRPr="0067704B" w:rsidRDefault="00341363" w:rsidP="00341363">
      <w:pPr>
        <w:autoSpaceDE w:val="0"/>
        <w:autoSpaceDN w:val="0"/>
        <w:adjustRightInd w:val="0"/>
        <w:spacing w:after="0" w:line="240" w:lineRule="auto"/>
        <w:rPr>
          <w:rFonts w:cs="Times New Roman"/>
          <w:color w:val="000000"/>
          <w:sz w:val="24"/>
          <w:szCs w:val="24"/>
          <w:lang w:val="id-ID"/>
        </w:rPr>
      </w:pPr>
    </w:p>
    <w:p w14:paraId="139EB102" w14:textId="77777777" w:rsidR="00341363" w:rsidRPr="0067704B" w:rsidRDefault="00341363" w:rsidP="00341363">
      <w:pPr>
        <w:autoSpaceDE w:val="0"/>
        <w:autoSpaceDN w:val="0"/>
        <w:adjustRightInd w:val="0"/>
        <w:spacing w:after="0" w:line="240" w:lineRule="auto"/>
        <w:rPr>
          <w:rFonts w:cs="Times New Roman"/>
          <w:color w:val="000000"/>
          <w:sz w:val="24"/>
          <w:szCs w:val="24"/>
          <w:lang w:val="id-ID"/>
        </w:rPr>
      </w:pPr>
    </w:p>
    <w:p w14:paraId="49F95239" w14:textId="77777777" w:rsidR="00341363" w:rsidRPr="0067704B" w:rsidRDefault="00341363" w:rsidP="00341363">
      <w:pPr>
        <w:autoSpaceDE w:val="0"/>
        <w:autoSpaceDN w:val="0"/>
        <w:adjustRightInd w:val="0"/>
        <w:spacing w:after="0" w:line="240" w:lineRule="auto"/>
        <w:jc w:val="center"/>
        <w:rPr>
          <w:rFonts w:cs="Times New Roman"/>
          <w:color w:val="000000"/>
          <w:sz w:val="24"/>
          <w:szCs w:val="24"/>
          <w:lang w:val="id-ID"/>
        </w:rPr>
      </w:pPr>
      <w:r>
        <w:rPr>
          <w:rFonts w:cs="Times New Roman"/>
          <w:color w:val="000000"/>
          <w:sz w:val="24"/>
          <w:szCs w:val="24"/>
          <w:lang w:val="id-ID"/>
        </w:rPr>
        <w:t>Telah disetujui untuk disidangkan pada Program Studi Teknik Informatika S-2 Universitas Pamulang</w:t>
      </w:r>
    </w:p>
    <w:p w14:paraId="7CD42CE5" w14:textId="77777777" w:rsidR="00341363" w:rsidRPr="0067704B" w:rsidRDefault="00341363" w:rsidP="00341363">
      <w:pPr>
        <w:autoSpaceDE w:val="0"/>
        <w:autoSpaceDN w:val="0"/>
        <w:adjustRightInd w:val="0"/>
        <w:spacing w:after="0" w:line="240" w:lineRule="auto"/>
        <w:jc w:val="center"/>
        <w:rPr>
          <w:rFonts w:cs="Times New Roman"/>
          <w:color w:val="000000"/>
          <w:sz w:val="24"/>
          <w:szCs w:val="24"/>
          <w:lang w:val="id-ID"/>
        </w:rPr>
      </w:pPr>
      <w:r>
        <w:rPr>
          <w:rFonts w:cs="Times New Roman"/>
          <w:color w:val="000000"/>
          <w:sz w:val="24"/>
          <w:szCs w:val="24"/>
          <w:lang w:val="id-ID"/>
        </w:rPr>
        <w:t>Pada tanggal …………………</w:t>
      </w:r>
    </w:p>
    <w:p w14:paraId="72CB4560" w14:textId="77777777" w:rsidR="00341363" w:rsidRPr="0067704B" w:rsidRDefault="00341363" w:rsidP="00341363">
      <w:pPr>
        <w:autoSpaceDE w:val="0"/>
        <w:autoSpaceDN w:val="0"/>
        <w:adjustRightInd w:val="0"/>
        <w:spacing w:after="0" w:line="240" w:lineRule="auto"/>
        <w:jc w:val="center"/>
        <w:rPr>
          <w:rFonts w:cs="Times New Roman"/>
          <w:color w:val="000000"/>
          <w:sz w:val="24"/>
          <w:szCs w:val="24"/>
          <w:lang w:val="id-ID"/>
        </w:rPr>
      </w:pPr>
    </w:p>
    <w:p w14:paraId="7B315B33" w14:textId="77777777" w:rsidR="00341363" w:rsidRPr="00341363" w:rsidRDefault="00341363" w:rsidP="00341363">
      <w:pPr>
        <w:autoSpaceDE w:val="0"/>
        <w:autoSpaceDN w:val="0"/>
        <w:adjustRightInd w:val="0"/>
        <w:spacing w:after="0" w:line="240" w:lineRule="auto"/>
        <w:jc w:val="center"/>
        <w:rPr>
          <w:rFonts w:cs="Times New Roman"/>
          <w:color w:val="000000"/>
          <w:sz w:val="24"/>
          <w:szCs w:val="24"/>
          <w:lang w:val="id-ID"/>
        </w:rPr>
      </w:pPr>
      <w:r>
        <w:rPr>
          <w:rFonts w:cs="Times New Roman"/>
          <w:color w:val="000000"/>
          <w:sz w:val="24"/>
          <w:szCs w:val="24"/>
          <w:lang w:val="id-ID"/>
        </w:rPr>
        <w:t>Oleh:</w:t>
      </w:r>
    </w:p>
    <w:p w14:paraId="2F849FF3" w14:textId="77777777" w:rsidR="00341363" w:rsidRPr="00341363" w:rsidRDefault="00341363" w:rsidP="00341363">
      <w:pPr>
        <w:autoSpaceDE w:val="0"/>
        <w:autoSpaceDN w:val="0"/>
        <w:adjustRightInd w:val="0"/>
        <w:spacing w:after="0" w:line="240" w:lineRule="auto"/>
        <w:jc w:val="center"/>
        <w:rPr>
          <w:rFonts w:cs="Times New Roman"/>
          <w:bCs/>
          <w:color w:val="000000"/>
          <w:sz w:val="24"/>
          <w:szCs w:val="24"/>
          <w:u w:val="single"/>
          <w:lang w:val="id-ID"/>
        </w:rPr>
      </w:pPr>
      <w:r>
        <w:rPr>
          <w:rFonts w:cs="Times New Roman"/>
          <w:bCs/>
          <w:color w:val="000000"/>
          <w:sz w:val="24"/>
          <w:szCs w:val="24"/>
          <w:u w:val="single"/>
          <w:lang w:val="id-ID"/>
        </w:rPr>
        <w:t>Dian Herdianingsih</w:t>
      </w:r>
    </w:p>
    <w:p w14:paraId="0DF900D3" w14:textId="77777777" w:rsidR="00341363" w:rsidRPr="00341363" w:rsidRDefault="00341363" w:rsidP="00341363">
      <w:pPr>
        <w:autoSpaceDE w:val="0"/>
        <w:autoSpaceDN w:val="0"/>
        <w:adjustRightInd w:val="0"/>
        <w:spacing w:after="0" w:line="240" w:lineRule="auto"/>
        <w:jc w:val="center"/>
        <w:rPr>
          <w:rFonts w:cs="Times New Roman"/>
          <w:bCs/>
          <w:color w:val="000000"/>
          <w:sz w:val="24"/>
          <w:szCs w:val="24"/>
          <w:lang w:val="id-ID"/>
        </w:rPr>
      </w:pPr>
      <w:r>
        <w:rPr>
          <w:rFonts w:cs="Times New Roman"/>
          <w:bCs/>
          <w:color w:val="000000"/>
          <w:sz w:val="24"/>
          <w:szCs w:val="24"/>
          <w:lang w:val="id-ID"/>
        </w:rPr>
        <w:t>241012000020</w:t>
      </w:r>
    </w:p>
    <w:p w14:paraId="24A16670" w14:textId="77777777" w:rsidR="00341363" w:rsidRDefault="00341363" w:rsidP="00341363">
      <w:pPr>
        <w:autoSpaceDE w:val="0"/>
        <w:autoSpaceDN w:val="0"/>
        <w:adjustRightInd w:val="0"/>
        <w:spacing w:after="0" w:line="240" w:lineRule="auto"/>
        <w:jc w:val="center"/>
        <w:rPr>
          <w:rFonts w:cs="Times New Roman"/>
          <w:color w:val="000000"/>
          <w:sz w:val="24"/>
          <w:szCs w:val="24"/>
          <w:lang w:val="id-ID"/>
        </w:rPr>
      </w:pPr>
    </w:p>
    <w:p w14:paraId="5EE38A9C" w14:textId="77777777" w:rsidR="00341363" w:rsidRDefault="00341363" w:rsidP="00341363">
      <w:pPr>
        <w:autoSpaceDE w:val="0"/>
        <w:autoSpaceDN w:val="0"/>
        <w:adjustRightInd w:val="0"/>
        <w:spacing w:after="0" w:line="240" w:lineRule="auto"/>
        <w:jc w:val="center"/>
        <w:rPr>
          <w:rFonts w:cs="Times New Roman"/>
          <w:color w:val="000000"/>
          <w:sz w:val="24"/>
          <w:szCs w:val="24"/>
          <w:lang w:val="id-ID"/>
        </w:rPr>
      </w:pPr>
    </w:p>
    <w:p w14:paraId="5A497E27" w14:textId="77777777" w:rsidR="00341363" w:rsidRDefault="00341363" w:rsidP="00341363">
      <w:pPr>
        <w:autoSpaceDE w:val="0"/>
        <w:autoSpaceDN w:val="0"/>
        <w:adjustRightInd w:val="0"/>
        <w:spacing w:after="0" w:line="240" w:lineRule="auto"/>
        <w:jc w:val="center"/>
        <w:rPr>
          <w:rFonts w:cs="Times New Roman"/>
          <w:color w:val="000000"/>
          <w:sz w:val="24"/>
          <w:szCs w:val="24"/>
          <w:lang w:val="id-ID"/>
        </w:rPr>
      </w:pPr>
    </w:p>
    <w:p w14:paraId="50798532" w14:textId="77777777" w:rsidR="00341363" w:rsidRPr="00162C2B" w:rsidRDefault="00341363" w:rsidP="00341363">
      <w:pPr>
        <w:autoSpaceDE w:val="0"/>
        <w:autoSpaceDN w:val="0"/>
        <w:adjustRightInd w:val="0"/>
        <w:spacing w:after="0" w:line="240" w:lineRule="auto"/>
        <w:jc w:val="center"/>
        <w:rPr>
          <w:rFonts w:cs="Times New Roman"/>
          <w:color w:val="000000"/>
          <w:sz w:val="24"/>
          <w:szCs w:val="24"/>
          <w:lang w:val="id-ID"/>
        </w:rPr>
      </w:pPr>
      <w:r>
        <w:rPr>
          <w:rFonts w:cs="Times New Roman"/>
          <w:color w:val="000000"/>
          <w:sz w:val="24"/>
          <w:szCs w:val="24"/>
          <w:lang w:val="id-ID"/>
        </w:rPr>
        <w:t>Tesis ini telah disetujui untuk diajukan ke Tim Penilai/Penguji oleh:</w:t>
      </w:r>
    </w:p>
    <w:p w14:paraId="60F79FA3" w14:textId="77777777" w:rsidR="00341363" w:rsidRPr="00162C2B" w:rsidRDefault="00341363" w:rsidP="00341363">
      <w:pPr>
        <w:autoSpaceDE w:val="0"/>
        <w:autoSpaceDN w:val="0"/>
        <w:adjustRightInd w:val="0"/>
        <w:spacing w:after="0" w:line="240" w:lineRule="auto"/>
        <w:jc w:val="center"/>
        <w:rPr>
          <w:rFonts w:cs="Times New Roman"/>
          <w:color w:val="000000"/>
          <w:sz w:val="24"/>
          <w:szCs w:val="24"/>
          <w:lang w:val="id-ID"/>
        </w:rPr>
      </w:pPr>
    </w:p>
    <w:p w14:paraId="16B40D34" w14:textId="77777777" w:rsidR="00341363" w:rsidRPr="00162C2B" w:rsidRDefault="00341363" w:rsidP="00341363">
      <w:pPr>
        <w:autoSpaceDE w:val="0"/>
        <w:autoSpaceDN w:val="0"/>
        <w:adjustRightInd w:val="0"/>
        <w:spacing w:after="0" w:line="240" w:lineRule="auto"/>
        <w:rPr>
          <w:rFonts w:cs="Times New Roman"/>
          <w:color w:val="000000"/>
          <w:sz w:val="24"/>
          <w:szCs w:val="24"/>
          <w:lang w:val="id-ID"/>
        </w:rPr>
      </w:pPr>
      <w:r>
        <w:rPr>
          <w:rFonts w:cs="Times New Roman"/>
          <w:color w:val="000000"/>
          <w:sz w:val="24"/>
          <w:szCs w:val="24"/>
          <w:lang w:val="id-ID"/>
        </w:rPr>
        <w:t xml:space="preserve">                 Pembimbing I</w:t>
      </w:r>
      <w:r>
        <w:rPr>
          <w:rFonts w:cs="Times New Roman"/>
          <w:color w:val="000000"/>
          <w:sz w:val="24"/>
          <w:szCs w:val="24"/>
          <w:lang w:val="id-ID"/>
        </w:rPr>
        <w:tab/>
        <w:t xml:space="preserve">                                            Pembimbing II</w:t>
      </w:r>
    </w:p>
    <w:p w14:paraId="146B4754" w14:textId="77777777" w:rsidR="00341363" w:rsidRPr="00162C2B" w:rsidRDefault="00341363" w:rsidP="00341363">
      <w:pPr>
        <w:autoSpaceDE w:val="0"/>
        <w:autoSpaceDN w:val="0"/>
        <w:adjustRightInd w:val="0"/>
        <w:spacing w:after="0" w:line="240" w:lineRule="auto"/>
        <w:rPr>
          <w:rFonts w:cs="Times New Roman"/>
          <w:color w:val="000000"/>
          <w:sz w:val="24"/>
          <w:szCs w:val="24"/>
          <w:lang w:val="id-ID"/>
        </w:rPr>
      </w:pPr>
    </w:p>
    <w:p w14:paraId="729C2745" w14:textId="77777777" w:rsidR="00341363" w:rsidRPr="00162C2B" w:rsidRDefault="00341363" w:rsidP="00341363">
      <w:pPr>
        <w:autoSpaceDE w:val="0"/>
        <w:autoSpaceDN w:val="0"/>
        <w:adjustRightInd w:val="0"/>
        <w:spacing w:after="0" w:line="240" w:lineRule="auto"/>
        <w:rPr>
          <w:rFonts w:cs="Times New Roman"/>
          <w:color w:val="000000"/>
          <w:sz w:val="24"/>
          <w:szCs w:val="24"/>
          <w:lang w:val="id-ID"/>
        </w:rPr>
      </w:pPr>
    </w:p>
    <w:p w14:paraId="6B9B8663" w14:textId="77777777" w:rsidR="00341363" w:rsidRPr="00162C2B" w:rsidRDefault="00341363" w:rsidP="00341363">
      <w:pPr>
        <w:autoSpaceDE w:val="0"/>
        <w:autoSpaceDN w:val="0"/>
        <w:adjustRightInd w:val="0"/>
        <w:spacing w:after="0" w:line="240" w:lineRule="auto"/>
        <w:rPr>
          <w:rFonts w:cs="Times New Roman"/>
          <w:color w:val="000000"/>
          <w:sz w:val="24"/>
          <w:szCs w:val="24"/>
          <w:lang w:val="id-ID"/>
        </w:rPr>
      </w:pPr>
    </w:p>
    <w:p w14:paraId="487F7BC6" w14:textId="77777777" w:rsidR="00341363" w:rsidRPr="00162C2B" w:rsidRDefault="00341363" w:rsidP="00341363">
      <w:pPr>
        <w:autoSpaceDE w:val="0"/>
        <w:autoSpaceDN w:val="0"/>
        <w:adjustRightInd w:val="0"/>
        <w:spacing w:after="0" w:line="240" w:lineRule="auto"/>
        <w:rPr>
          <w:rFonts w:cs="Times New Roman"/>
          <w:color w:val="000000"/>
          <w:sz w:val="24"/>
          <w:szCs w:val="24"/>
        </w:rPr>
      </w:pPr>
      <w:r>
        <w:rPr>
          <w:rFonts w:cs="Times New Roman"/>
          <w:color w:val="000000"/>
          <w:sz w:val="24"/>
          <w:szCs w:val="24"/>
        </w:rPr>
        <w:t xml:space="preserve">    </w:t>
      </w:r>
    </w:p>
    <w:p w14:paraId="5DBC45DA" w14:textId="77777777" w:rsidR="00341363" w:rsidRPr="00162C2B" w:rsidRDefault="00341363" w:rsidP="00341363">
      <w:pPr>
        <w:autoSpaceDE w:val="0"/>
        <w:autoSpaceDN w:val="0"/>
        <w:adjustRightInd w:val="0"/>
        <w:spacing w:after="0" w:line="240" w:lineRule="auto"/>
        <w:ind w:firstLine="720"/>
        <w:rPr>
          <w:rFonts w:cs="Times New Roman"/>
          <w:color w:val="000000"/>
          <w:sz w:val="24"/>
          <w:szCs w:val="24"/>
          <w:lang w:val="id-ID"/>
        </w:rPr>
      </w:pPr>
      <w:r>
        <w:rPr>
          <w:rFonts w:cs="Times New Roman"/>
          <w:color w:val="000000"/>
          <w:sz w:val="24"/>
          <w:szCs w:val="24"/>
          <w:u w:val="single"/>
          <w:lang w:val="id-ID"/>
        </w:rPr>
        <w:t>Dr.Sajarwo Anggai, S.St., M.T.</w:t>
      </w:r>
      <w:r>
        <w:rPr>
          <w:rFonts w:cs="Times New Roman"/>
          <w:color w:val="000000"/>
          <w:sz w:val="24"/>
          <w:szCs w:val="24"/>
          <w:lang w:val="id-ID"/>
        </w:rPr>
        <w:tab/>
      </w:r>
      <w:r>
        <w:rPr>
          <w:rFonts w:cs="Times New Roman"/>
          <w:color w:val="000000"/>
          <w:sz w:val="24"/>
          <w:szCs w:val="24"/>
          <w:lang w:val="id-ID"/>
        </w:rPr>
        <w:tab/>
      </w:r>
      <w:r>
        <w:rPr>
          <w:rFonts w:cs="Times New Roman"/>
          <w:color w:val="000000"/>
          <w:sz w:val="24"/>
          <w:szCs w:val="24"/>
          <w:u w:val="single"/>
          <w:lang w:val="id-ID"/>
        </w:rPr>
        <w:t>Dr. Sudarno Wiharjo, D.E.A</w:t>
      </w:r>
    </w:p>
    <w:p w14:paraId="1AD09DC1" w14:textId="77777777" w:rsidR="00341363" w:rsidRPr="00162C2B" w:rsidRDefault="00341363" w:rsidP="00341363">
      <w:pPr>
        <w:autoSpaceDE w:val="0"/>
        <w:autoSpaceDN w:val="0"/>
        <w:adjustRightInd w:val="0"/>
        <w:spacing w:after="0" w:line="240" w:lineRule="auto"/>
        <w:rPr>
          <w:rFonts w:cs="Times New Roman"/>
          <w:color w:val="000000"/>
          <w:sz w:val="24"/>
          <w:szCs w:val="24"/>
          <w:lang w:val="id-ID"/>
        </w:rPr>
      </w:pPr>
      <w:r>
        <w:rPr>
          <w:rFonts w:cs="Times New Roman"/>
          <w:color w:val="000000"/>
          <w:sz w:val="24"/>
          <w:szCs w:val="24"/>
        </w:rPr>
        <w:t xml:space="preserve"> </w:t>
      </w:r>
      <w:r>
        <w:rPr>
          <w:rFonts w:cs="Times New Roman"/>
          <w:color w:val="000000"/>
          <w:sz w:val="24"/>
          <w:szCs w:val="24"/>
        </w:rPr>
        <w:tab/>
        <w:t xml:space="preserve">       </w:t>
      </w:r>
      <w:r>
        <w:rPr>
          <w:rFonts w:cs="Times New Roman"/>
          <w:color w:val="000000"/>
          <w:sz w:val="24"/>
          <w:szCs w:val="24"/>
          <w:lang w:val="id-ID"/>
        </w:rPr>
        <w:t xml:space="preserve">NIDN. 0421108703                                        </w:t>
      </w:r>
      <w:r>
        <w:rPr>
          <w:rFonts w:cs="Times New Roman"/>
          <w:color w:val="000000"/>
          <w:sz w:val="24"/>
          <w:szCs w:val="24"/>
        </w:rPr>
        <w:t xml:space="preserve">  </w:t>
      </w:r>
      <w:r>
        <w:rPr>
          <w:rFonts w:cs="Times New Roman"/>
          <w:color w:val="000000"/>
          <w:sz w:val="24"/>
          <w:szCs w:val="24"/>
          <w:lang w:val="id-ID"/>
        </w:rPr>
        <w:t>NIDK. 8855500016</w:t>
      </w:r>
    </w:p>
    <w:p w14:paraId="5040BB9F" w14:textId="77777777" w:rsidR="00341363" w:rsidRPr="00162C2B" w:rsidRDefault="00341363" w:rsidP="00341363">
      <w:pPr>
        <w:autoSpaceDE w:val="0"/>
        <w:autoSpaceDN w:val="0"/>
        <w:adjustRightInd w:val="0"/>
        <w:spacing w:after="0" w:line="240" w:lineRule="auto"/>
        <w:rPr>
          <w:rFonts w:cs="Times New Roman"/>
          <w:color w:val="000000"/>
          <w:sz w:val="24"/>
          <w:szCs w:val="24"/>
          <w:lang w:val="id-ID"/>
        </w:rPr>
      </w:pPr>
    </w:p>
    <w:p w14:paraId="5E6A99AD" w14:textId="77777777" w:rsidR="00341363" w:rsidRDefault="00341363" w:rsidP="00341363">
      <w:pPr>
        <w:autoSpaceDE w:val="0"/>
        <w:autoSpaceDN w:val="0"/>
        <w:adjustRightInd w:val="0"/>
        <w:spacing w:after="0" w:line="240" w:lineRule="auto"/>
        <w:jc w:val="center"/>
        <w:rPr>
          <w:rFonts w:cs="Times New Roman"/>
          <w:color w:val="000000"/>
          <w:sz w:val="24"/>
          <w:szCs w:val="24"/>
          <w:lang w:val="id-ID"/>
        </w:rPr>
      </w:pPr>
    </w:p>
    <w:p w14:paraId="3A9676A9" w14:textId="77777777" w:rsidR="00341363" w:rsidRDefault="00341363" w:rsidP="00341363">
      <w:pPr>
        <w:autoSpaceDE w:val="0"/>
        <w:autoSpaceDN w:val="0"/>
        <w:adjustRightInd w:val="0"/>
        <w:spacing w:after="0" w:line="240" w:lineRule="auto"/>
        <w:jc w:val="center"/>
        <w:rPr>
          <w:rFonts w:cs="Times New Roman"/>
          <w:color w:val="000000"/>
          <w:sz w:val="24"/>
          <w:szCs w:val="24"/>
          <w:lang w:val="id-ID"/>
        </w:rPr>
      </w:pPr>
    </w:p>
    <w:p w14:paraId="3953120E" w14:textId="77777777" w:rsidR="00341363" w:rsidRDefault="00341363" w:rsidP="00341363">
      <w:pPr>
        <w:autoSpaceDE w:val="0"/>
        <w:autoSpaceDN w:val="0"/>
        <w:adjustRightInd w:val="0"/>
        <w:spacing w:after="0" w:line="240" w:lineRule="auto"/>
        <w:jc w:val="center"/>
        <w:rPr>
          <w:rFonts w:cs="Times New Roman"/>
          <w:color w:val="000000"/>
          <w:sz w:val="24"/>
          <w:szCs w:val="24"/>
          <w:lang w:val="id-ID"/>
        </w:rPr>
      </w:pPr>
    </w:p>
    <w:p w14:paraId="42E862B3" w14:textId="77777777" w:rsidR="00341363" w:rsidRPr="00162C2B" w:rsidRDefault="00341363" w:rsidP="00341363">
      <w:pPr>
        <w:autoSpaceDE w:val="0"/>
        <w:autoSpaceDN w:val="0"/>
        <w:adjustRightInd w:val="0"/>
        <w:spacing w:after="0" w:line="240" w:lineRule="auto"/>
        <w:jc w:val="center"/>
        <w:rPr>
          <w:rFonts w:cs="Times New Roman"/>
          <w:color w:val="000000"/>
          <w:sz w:val="24"/>
          <w:szCs w:val="24"/>
          <w:lang w:val="id-ID"/>
        </w:rPr>
      </w:pPr>
      <w:r>
        <w:rPr>
          <w:rFonts w:cs="Times New Roman"/>
          <w:color w:val="000000"/>
          <w:sz w:val="24"/>
          <w:szCs w:val="24"/>
          <w:lang w:val="id-ID"/>
        </w:rPr>
        <w:t>Mengetahui:</w:t>
      </w:r>
    </w:p>
    <w:p w14:paraId="681F4F08" w14:textId="77777777" w:rsidR="00341363" w:rsidRPr="00162C2B" w:rsidRDefault="00341363" w:rsidP="00341363">
      <w:pPr>
        <w:autoSpaceDE w:val="0"/>
        <w:autoSpaceDN w:val="0"/>
        <w:adjustRightInd w:val="0"/>
        <w:spacing w:after="0" w:line="240" w:lineRule="auto"/>
        <w:jc w:val="center"/>
        <w:rPr>
          <w:rFonts w:cs="Times New Roman"/>
          <w:color w:val="000000"/>
          <w:sz w:val="24"/>
          <w:szCs w:val="24"/>
          <w:lang w:val="id-ID"/>
        </w:rPr>
      </w:pPr>
      <w:r>
        <w:rPr>
          <w:rFonts w:cs="Times New Roman"/>
          <w:color w:val="000000"/>
          <w:sz w:val="24"/>
          <w:szCs w:val="24"/>
          <w:lang w:val="id-ID"/>
        </w:rPr>
        <w:t>Kaprodi Teknik Informatika S-2</w:t>
      </w:r>
    </w:p>
    <w:p w14:paraId="1427D63A" w14:textId="77777777" w:rsidR="00341363" w:rsidRPr="00162C2B" w:rsidRDefault="00341363" w:rsidP="00341363">
      <w:pPr>
        <w:autoSpaceDE w:val="0"/>
        <w:autoSpaceDN w:val="0"/>
        <w:adjustRightInd w:val="0"/>
        <w:spacing w:after="0" w:line="240" w:lineRule="auto"/>
        <w:jc w:val="center"/>
        <w:rPr>
          <w:rFonts w:cs="Times New Roman"/>
          <w:color w:val="000000"/>
          <w:sz w:val="24"/>
          <w:szCs w:val="24"/>
          <w:lang w:val="id-ID"/>
        </w:rPr>
      </w:pPr>
    </w:p>
    <w:p w14:paraId="57522D42" w14:textId="77777777" w:rsidR="00341363" w:rsidRPr="00162C2B" w:rsidRDefault="00341363" w:rsidP="00341363">
      <w:pPr>
        <w:autoSpaceDE w:val="0"/>
        <w:autoSpaceDN w:val="0"/>
        <w:adjustRightInd w:val="0"/>
        <w:spacing w:after="0" w:line="240" w:lineRule="auto"/>
        <w:jc w:val="center"/>
        <w:rPr>
          <w:rFonts w:cs="Times New Roman"/>
          <w:color w:val="000000"/>
          <w:sz w:val="24"/>
          <w:szCs w:val="24"/>
          <w:lang w:val="id-ID"/>
        </w:rPr>
      </w:pPr>
    </w:p>
    <w:p w14:paraId="069F340B" w14:textId="77777777" w:rsidR="00341363" w:rsidRPr="00162C2B" w:rsidRDefault="00341363" w:rsidP="00341363">
      <w:pPr>
        <w:autoSpaceDE w:val="0"/>
        <w:autoSpaceDN w:val="0"/>
        <w:adjustRightInd w:val="0"/>
        <w:spacing w:after="0" w:line="240" w:lineRule="auto"/>
        <w:jc w:val="center"/>
        <w:rPr>
          <w:rFonts w:cs="Times New Roman"/>
          <w:color w:val="000000"/>
          <w:sz w:val="24"/>
          <w:szCs w:val="24"/>
          <w:lang w:val="id-ID"/>
        </w:rPr>
      </w:pPr>
    </w:p>
    <w:p w14:paraId="249C2F2A" w14:textId="77777777" w:rsidR="00341363" w:rsidRPr="00162C2B" w:rsidRDefault="00341363" w:rsidP="00341363">
      <w:pPr>
        <w:autoSpaceDE w:val="0"/>
        <w:autoSpaceDN w:val="0"/>
        <w:adjustRightInd w:val="0"/>
        <w:spacing w:after="0" w:line="240" w:lineRule="auto"/>
        <w:jc w:val="center"/>
        <w:rPr>
          <w:rFonts w:cs="Times New Roman"/>
          <w:color w:val="000000"/>
          <w:sz w:val="24"/>
          <w:szCs w:val="24"/>
          <w:lang w:val="id-ID"/>
        </w:rPr>
      </w:pPr>
    </w:p>
    <w:p w14:paraId="16CA1555" w14:textId="77777777" w:rsidR="00341363" w:rsidRPr="00162C2B" w:rsidRDefault="00341363" w:rsidP="00341363">
      <w:pPr>
        <w:autoSpaceDE w:val="0"/>
        <w:autoSpaceDN w:val="0"/>
        <w:adjustRightInd w:val="0"/>
        <w:spacing w:after="0" w:line="240" w:lineRule="auto"/>
        <w:jc w:val="center"/>
        <w:rPr>
          <w:rFonts w:cs="Times New Roman"/>
          <w:color w:val="000000"/>
          <w:sz w:val="24"/>
          <w:szCs w:val="24"/>
          <w:lang w:val="id-ID"/>
        </w:rPr>
      </w:pPr>
    </w:p>
    <w:p w14:paraId="61A124C2" w14:textId="77777777" w:rsidR="00341363" w:rsidRPr="00341363" w:rsidRDefault="00341363" w:rsidP="00341363">
      <w:pPr>
        <w:autoSpaceDE w:val="0"/>
        <w:autoSpaceDN w:val="0"/>
        <w:adjustRightInd w:val="0"/>
        <w:spacing w:after="0" w:line="240" w:lineRule="auto"/>
        <w:jc w:val="center"/>
        <w:rPr>
          <w:rFonts w:cs="Times New Roman"/>
          <w:color w:val="000000"/>
          <w:sz w:val="24"/>
          <w:szCs w:val="24"/>
          <w:u w:val="single"/>
          <w:lang w:val="id-ID"/>
        </w:rPr>
      </w:pPr>
      <w:r>
        <w:rPr>
          <w:rFonts w:cs="Times New Roman"/>
          <w:color w:val="000000"/>
          <w:sz w:val="24"/>
          <w:szCs w:val="24"/>
          <w:u w:val="single"/>
          <w:lang w:val="id-ID"/>
        </w:rPr>
        <w:t>Dr. Sajarwo Anggai, S.St., M.T.</w:t>
      </w:r>
    </w:p>
    <w:p w14:paraId="02A0F21F" w14:textId="7E0C203B" w:rsidR="0092763F" w:rsidRPr="0067704B" w:rsidRDefault="00341363" w:rsidP="00341363">
      <w:pPr>
        <w:spacing w:line="259" w:lineRule="auto"/>
        <w:jc w:val="center"/>
        <w:rPr>
          <w:rFonts w:eastAsiaTheme="minorEastAsia" w:cs="Times New Roman"/>
          <w:b/>
          <w:bCs/>
          <w:noProof/>
          <w:sz w:val="24"/>
          <w:szCs w:val="24"/>
          <w:lang w:val="id-ID" w:eastAsia="en-ID"/>
        </w:rPr>
      </w:pPr>
      <w:r>
        <w:rPr>
          <w:rFonts w:cs="Times New Roman"/>
          <w:color w:val="000000"/>
          <w:sz w:val="24"/>
          <w:szCs w:val="24"/>
          <w:lang w:val="id-ID"/>
        </w:rPr>
        <w:t>NIDN. 0421108703</w:t>
      </w:r>
    </w:p>
    <w:p w14:paraId="17B45F05" w14:textId="364FAB4C" w:rsidR="0024390D" w:rsidRPr="0067704B" w:rsidRDefault="00D1642C" w:rsidP="00906C9F">
      <w:pPr>
        <w:pStyle w:val="Heading1"/>
        <w:numPr>
          <w:ilvl w:val="0"/>
          <w:numId w:val="0"/>
        </w:numPr>
        <w:spacing w:before="0" w:after="480"/>
        <w:rPr>
          <w:rFonts w:cs="Times New Roman"/>
          <w:noProof/>
          <w:sz w:val="24"/>
          <w:szCs w:val="24"/>
          <w:lang w:val="id-ID" w:eastAsia="en-ID"/>
        </w:rPr>
      </w:pPr>
      <w:bookmarkStart w:id="7" w:name="_Toc227328328"/>
      <w:r>
        <w:rPr>
          <w:rFonts w:cs="Times New Roman"/>
          <w:noProof/>
          <w:sz w:val="24"/>
          <w:szCs w:val="24"/>
          <w:lang w:val="id-ID" w:eastAsia="en-ID"/>
        </w:rPr>
        <w:lastRenderedPageBreak/>
        <w:br/>
      </w:r>
      <w:r w:rsidR="0024390D">
        <w:rPr>
          <w:rFonts w:cs="Times New Roman"/>
          <w:noProof/>
          <w:sz w:val="24"/>
          <w:szCs w:val="24"/>
          <w:lang w:val="id-ID" w:eastAsia="en-ID"/>
        </w:rPr>
        <w:t>LEMBAR PERNYATAAN TESIS</w:t>
      </w:r>
      <w:bookmarkEnd w:id="7"/>
    </w:p>
    <w:p w14:paraId="06D14380" w14:textId="7EC82430" w:rsidR="00341363" w:rsidRPr="004847D8" w:rsidRDefault="00341363" w:rsidP="00341363">
      <w:pPr>
        <w:spacing w:after="0"/>
        <w:rPr>
          <w:sz w:val="24"/>
          <w:szCs w:val="24"/>
        </w:rPr>
      </w:pPr>
      <w:r>
        <w:rPr>
          <w:sz w:val="24"/>
          <w:szCs w:val="24"/>
        </w:rPr>
        <w:t xml:space="preserve">Nama </w:t>
      </w:r>
      <w:r>
        <w:rPr>
          <w:sz w:val="24"/>
          <w:szCs w:val="24"/>
        </w:rPr>
        <w:tab/>
      </w:r>
      <w:r>
        <w:rPr>
          <w:sz w:val="24"/>
          <w:szCs w:val="24"/>
        </w:rPr>
        <w:tab/>
        <w:t xml:space="preserve">:   Dian </w:t>
      </w:r>
      <w:proofErr w:type="spellStart"/>
      <w:r>
        <w:rPr>
          <w:sz w:val="24"/>
          <w:szCs w:val="24"/>
        </w:rPr>
        <w:t>Herdianingsih</w:t>
      </w:r>
      <w:proofErr w:type="spellEnd"/>
    </w:p>
    <w:p w14:paraId="25173BE6" w14:textId="13DC7B27" w:rsidR="00341363" w:rsidRPr="004847D8" w:rsidRDefault="00341363" w:rsidP="00341363">
      <w:pPr>
        <w:spacing w:after="0"/>
        <w:rPr>
          <w:sz w:val="24"/>
          <w:szCs w:val="24"/>
        </w:rPr>
      </w:pPr>
      <w:r>
        <w:rPr>
          <w:sz w:val="24"/>
          <w:szCs w:val="24"/>
        </w:rPr>
        <w:t>NIM</w:t>
      </w:r>
      <w:r>
        <w:rPr>
          <w:sz w:val="24"/>
          <w:szCs w:val="24"/>
        </w:rPr>
        <w:tab/>
      </w:r>
      <w:r>
        <w:rPr>
          <w:sz w:val="24"/>
          <w:szCs w:val="24"/>
        </w:rPr>
        <w:tab/>
        <w:t>:   241012000020</w:t>
      </w:r>
    </w:p>
    <w:p w14:paraId="0761BB74" w14:textId="77777777" w:rsidR="00341363" w:rsidRPr="004847D8" w:rsidRDefault="00341363" w:rsidP="00341363">
      <w:pPr>
        <w:spacing w:after="0"/>
        <w:rPr>
          <w:sz w:val="24"/>
          <w:szCs w:val="24"/>
        </w:rPr>
      </w:pPr>
      <w:r>
        <w:rPr>
          <w:sz w:val="24"/>
          <w:szCs w:val="24"/>
        </w:rPr>
        <w:t xml:space="preserve">Program </w:t>
      </w:r>
      <w:proofErr w:type="gramStart"/>
      <w:r>
        <w:rPr>
          <w:sz w:val="24"/>
          <w:szCs w:val="24"/>
        </w:rPr>
        <w:t>Studi :</w:t>
      </w:r>
      <w:proofErr w:type="gramEnd"/>
      <w:r>
        <w:rPr>
          <w:sz w:val="24"/>
          <w:szCs w:val="24"/>
        </w:rPr>
        <w:t xml:space="preserve">  Teknik Informatika S-2</w:t>
      </w:r>
    </w:p>
    <w:p w14:paraId="49872D0D" w14:textId="76223E0A" w:rsidR="00201863" w:rsidRPr="00201863" w:rsidRDefault="00341363" w:rsidP="00201863">
      <w:pPr>
        <w:spacing w:after="0"/>
        <w:ind w:left="1560" w:hanging="1560"/>
        <w:jc w:val="left"/>
        <w:rPr>
          <w:i/>
          <w:sz w:val="24"/>
          <w:szCs w:val="24"/>
          <w:lang w:val="id-ID"/>
        </w:rPr>
      </w:pPr>
      <w:r>
        <w:rPr>
          <w:sz w:val="24"/>
          <w:szCs w:val="24"/>
        </w:rPr>
        <w:t>Judul Tesis</w:t>
      </w:r>
      <w:r>
        <w:rPr>
          <w:sz w:val="24"/>
          <w:szCs w:val="24"/>
        </w:rPr>
        <w:tab/>
        <w:t xml:space="preserve">: Analisis Model Prediksi Hujan Lebat Harian Menggunakan </w:t>
      </w:r>
      <w:r>
        <w:rPr>
          <w:i/>
          <w:sz w:val="24"/>
          <w:szCs w:val="24"/>
        </w:rPr>
        <w:t xml:space="preserve">Autoencoder </w:t>
      </w:r>
      <w:r>
        <w:rPr>
          <w:sz w:val="24"/>
          <w:szCs w:val="24"/>
        </w:rPr>
        <w:t xml:space="preserve">dan </w:t>
      </w:r>
      <w:r>
        <w:rPr>
          <w:rFonts w:eastAsiaTheme="minorEastAsia" w:cs="Times New Roman"/>
          <w:i/>
          <w:noProof/>
          <w:sz w:val="24"/>
          <w:szCs w:val="24"/>
          <w:lang w:eastAsia="en-ID"/>
        </w:rPr>
        <w:t xml:space="preserve">Convolutional Neural Network </w:t>
      </w:r>
      <w:r>
        <w:rPr>
          <w:sz w:val="24"/>
          <w:szCs w:val="24"/>
        </w:rPr>
        <w:t>di Stasiun Meteorologi Maritim Serang</w:t>
      </w:r>
    </w:p>
    <w:p w14:paraId="4EF73831" w14:textId="1FC90916" w:rsidR="00341363" w:rsidRDefault="00341363" w:rsidP="00341363">
      <w:pPr>
        <w:spacing w:after="0"/>
        <w:ind w:left="1560" w:hanging="1440"/>
        <w:jc w:val="left"/>
        <w:rPr>
          <w:sz w:val="24"/>
          <w:szCs w:val="24"/>
        </w:rPr>
      </w:pPr>
    </w:p>
    <w:p w14:paraId="7D337DCC" w14:textId="77777777" w:rsidR="00341363" w:rsidRPr="004847D8" w:rsidRDefault="00341363" w:rsidP="00341363">
      <w:pPr>
        <w:ind w:firstLine="720"/>
        <w:rPr>
          <w:sz w:val="24"/>
          <w:szCs w:val="24"/>
        </w:rPr>
      </w:pPr>
      <w:r>
        <w:rPr>
          <w:sz w:val="24"/>
          <w:szCs w:val="24"/>
        </w:rPr>
        <w:t>Dengan ini saya menyatakan bahawa dalam tesis ini tidak terdapat karya yang pernah diajukan untuk memperoleh gelar kesarjanaan di suatu Perguruan Tinggi, dan sepanjang pengetahuan saya juga tidak terdapat karya atau pendapat yang pernah ditulis atau di terbitkan oleh orang lain, kecuali yang secara tertulis diacu dalam naskah tesis ini dan disebutkan dalam daftar pustaka.</w:t>
      </w:r>
    </w:p>
    <w:p w14:paraId="3B6DFEAF" w14:textId="77777777" w:rsidR="00341363" w:rsidRPr="004847D8" w:rsidRDefault="00341363" w:rsidP="00341363">
      <w:pPr>
        <w:ind w:firstLine="720"/>
        <w:rPr>
          <w:sz w:val="24"/>
          <w:szCs w:val="24"/>
        </w:rPr>
      </w:pPr>
    </w:p>
    <w:p w14:paraId="05D057EB" w14:textId="77777777" w:rsidR="00341363" w:rsidRPr="004847D8" w:rsidRDefault="00341363" w:rsidP="00341363">
      <w:pPr>
        <w:ind w:firstLine="720"/>
        <w:rPr>
          <w:sz w:val="24"/>
          <w:szCs w:val="24"/>
        </w:rPr>
      </w:pPr>
    </w:p>
    <w:p w14:paraId="24C98BC5" w14:textId="77777777" w:rsidR="00341363" w:rsidRPr="004847D8" w:rsidRDefault="00341363" w:rsidP="00201863">
      <w:pPr>
        <w:ind w:firstLine="720"/>
        <w:jc w:val="right"/>
        <w:rPr>
          <w:sz w:val="24"/>
          <w:szCs w:val="24"/>
        </w:rPr>
      </w:pPr>
      <w:r>
        <w:rPr>
          <w:sz w:val="24"/>
          <w:szCs w:val="24"/>
        </w:rPr>
        <w:t xml:space="preserve">Tangerang </w:t>
      </w:r>
      <w:proofErr w:type="gramStart"/>
      <w:r>
        <w:rPr>
          <w:sz w:val="24"/>
          <w:szCs w:val="24"/>
        </w:rPr>
        <w:t xml:space="preserve">Selatan,   </w:t>
      </w:r>
      <w:proofErr w:type="gramEnd"/>
      <w:r>
        <w:rPr>
          <w:sz w:val="24"/>
          <w:szCs w:val="24"/>
        </w:rPr>
        <w:t xml:space="preserve">   </w:t>
      </w:r>
      <w:proofErr w:type="gramStart"/>
      <w:r>
        <w:rPr>
          <w:sz w:val="24"/>
          <w:szCs w:val="24"/>
        </w:rPr>
        <w:t>Juli  2026</w:t>
      </w:r>
      <w:proofErr w:type="gramEnd"/>
    </w:p>
    <w:p w14:paraId="6303BD49" w14:textId="77777777" w:rsidR="00341363" w:rsidRPr="004847D8" w:rsidRDefault="00341363" w:rsidP="00201863">
      <w:pPr>
        <w:ind w:firstLine="720"/>
        <w:jc w:val="right"/>
        <w:rPr>
          <w:sz w:val="24"/>
          <w:szCs w:val="24"/>
        </w:rPr>
      </w:pPr>
    </w:p>
    <w:p w14:paraId="2181869E" w14:textId="77777777" w:rsidR="00341363" w:rsidRPr="004847D8" w:rsidRDefault="00341363" w:rsidP="00201863">
      <w:pPr>
        <w:ind w:firstLine="720"/>
        <w:jc w:val="right"/>
        <w:rPr>
          <w:sz w:val="24"/>
          <w:szCs w:val="24"/>
        </w:rPr>
      </w:pPr>
    </w:p>
    <w:p w14:paraId="011620DC" w14:textId="43EBCBCB" w:rsidR="00341363" w:rsidRPr="004847D8" w:rsidRDefault="00341363" w:rsidP="00201863">
      <w:pPr>
        <w:ind w:left="4320"/>
        <w:jc w:val="right"/>
        <w:rPr>
          <w:sz w:val="24"/>
          <w:szCs w:val="24"/>
        </w:rPr>
      </w:pPr>
      <w:r>
        <w:rPr>
          <w:sz w:val="24"/>
          <w:szCs w:val="24"/>
        </w:rPr>
        <w:t xml:space="preserve">       (Dian Herdianingsih)</w:t>
      </w:r>
    </w:p>
    <w:p w14:paraId="4D631A06" w14:textId="5B166FF0"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620AB903"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506893FC"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570219F7"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4A6E73EE" w14:textId="17A2F7D7" w:rsidR="0024390D" w:rsidRPr="0067704B" w:rsidRDefault="0024390D" w:rsidP="0024390D">
      <w:pPr>
        <w:pStyle w:val="NoSpacing"/>
        <w:spacing w:line="360" w:lineRule="auto"/>
        <w:jc w:val="right"/>
        <w:rPr>
          <w:rFonts w:eastAsiaTheme="minorEastAsia" w:cs="Times New Roman"/>
          <w:noProof/>
          <w:sz w:val="24"/>
          <w:szCs w:val="24"/>
          <w:lang w:val="id-ID" w:eastAsia="en-ID"/>
        </w:rPr>
      </w:pPr>
      <w:r>
        <w:rPr>
          <w:rFonts w:eastAsiaTheme="minorEastAsia" w:cs="Times New Roman"/>
          <w:noProof/>
          <w:sz w:val="24"/>
          <w:szCs w:val="24"/>
          <w:lang w:val="id-ID" w:eastAsia="en-ID"/>
        </w:rPr>
        <w:t xml:space="preserve"> </w:t>
      </w:r>
    </w:p>
    <w:p w14:paraId="5F9D562E"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3510AE2C"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535229E0" w14:textId="54D577F1" w:rsidR="00714BA4" w:rsidRPr="0067704B" w:rsidRDefault="00714BA4" w:rsidP="00906C9F">
      <w:pPr>
        <w:pStyle w:val="Heading1"/>
        <w:numPr>
          <w:ilvl w:val="0"/>
          <w:numId w:val="0"/>
        </w:numPr>
        <w:spacing w:before="0" w:after="480"/>
        <w:rPr>
          <w:rFonts w:cs="Times New Roman"/>
          <w:noProof/>
          <w:sz w:val="24"/>
          <w:szCs w:val="24"/>
          <w:lang w:val="id-ID" w:eastAsia="en-ID"/>
        </w:rPr>
      </w:pPr>
      <w:bookmarkStart w:id="8" w:name="_Toc227328329"/>
      <w:r>
        <w:rPr>
          <w:rFonts w:cs="Times New Roman"/>
          <w:noProof/>
          <w:sz w:val="24"/>
          <w:szCs w:val="24"/>
          <w:lang w:val="id-ID" w:eastAsia="en-ID"/>
        </w:rPr>
        <w:lastRenderedPageBreak/>
        <w:t>KATA PENGANTAR</w:t>
      </w:r>
      <w:bookmarkEnd w:id="8"/>
    </w:p>
    <w:p w14:paraId="01E75883" w14:textId="62F57924" w:rsidR="00714BA4" w:rsidRPr="0067704B" w:rsidRDefault="00714BA4" w:rsidP="00E46FA2">
      <w:pPr>
        <w:pStyle w:val="NoSpacing"/>
        <w:spacing w:line="360" w:lineRule="auto"/>
        <w:ind w:firstLine="720"/>
        <w:rPr>
          <w:rFonts w:eastAsiaTheme="minorEastAsia" w:cs="Times New Roman"/>
          <w:noProof/>
          <w:sz w:val="24"/>
          <w:szCs w:val="24"/>
          <w:lang w:val="id-ID" w:eastAsia="en-ID"/>
        </w:rPr>
      </w:pPr>
      <w:r>
        <w:rPr>
          <w:rFonts w:eastAsiaTheme="minorEastAsia" w:cs="Times New Roman"/>
          <w:noProof/>
          <w:sz w:val="24"/>
          <w:szCs w:val="24"/>
          <w:lang w:val="id-ID" w:eastAsia="en-ID"/>
        </w:rPr>
        <w:t xml:space="preserve">Puji syukur penulis ucapkan kepada Allah </w:t>
      </w:r>
      <w:r>
        <w:rPr>
          <w:rFonts w:eastAsiaTheme="minorEastAsia" w:cs="Times New Roman"/>
          <w:i/>
          <w:iCs/>
          <w:noProof/>
          <w:sz w:val="24"/>
          <w:szCs w:val="24"/>
          <w:lang w:val="id-ID" w:eastAsia="en-ID"/>
        </w:rPr>
        <w:t>subhanahu wa ta’ala</w:t>
      </w:r>
      <w:r>
        <w:rPr>
          <w:rFonts w:eastAsiaTheme="minorEastAsia" w:cs="Times New Roman"/>
          <w:noProof/>
          <w:sz w:val="24"/>
          <w:szCs w:val="24"/>
          <w:lang w:val="id-ID" w:eastAsia="en-ID"/>
        </w:rPr>
        <w:t>, karena atas kuasa dan rahmat-Nya penulis dapat menyelesaikan laporan tesis ini. Penulisan tesis ini dilakukan dalam rangka memenuhi salah satu syarat untuk disetujui sebagai Tesis</w:t>
      </w:r>
      <w:r>
        <w:rPr>
          <w:rFonts w:eastAsiaTheme="minorEastAsia" w:cs="Times New Roman"/>
          <w:b/>
          <w:bCs/>
          <w:noProof/>
          <w:sz w:val="24"/>
          <w:szCs w:val="24"/>
          <w:lang w:val="id-ID" w:eastAsia="en-ID"/>
        </w:rPr>
        <w:t xml:space="preserve"> </w:t>
      </w:r>
      <w:r>
        <w:rPr>
          <w:rFonts w:eastAsiaTheme="minorEastAsia" w:cs="Times New Roman"/>
          <w:noProof/>
          <w:sz w:val="24"/>
          <w:szCs w:val="24"/>
          <w:lang w:val="id-ID" w:eastAsia="en-ID"/>
        </w:rPr>
        <w:t xml:space="preserve">pada Program Studi Teknik Informatika UNPAM. Penulis menyadari bahwa tanpa bantuan dan bimbingan dari berbagai pihak, penulisan proposal ini tidak dapat terlaksana dengan baik. Oleh karena itu Penulis mengucapkan terimakasih kepada: </w:t>
      </w:r>
    </w:p>
    <w:p w14:paraId="0C1F1EA6" w14:textId="77777777" w:rsidR="00E46FA2" w:rsidRPr="0067704B" w:rsidRDefault="00E46FA2" w:rsidP="00083CA6">
      <w:pPr>
        <w:pStyle w:val="Default"/>
        <w:numPr>
          <w:ilvl w:val="0"/>
          <w:numId w:val="2"/>
        </w:numPr>
        <w:spacing w:line="360" w:lineRule="auto"/>
        <w:rPr>
          <w:rFonts w:ascii="Times New Roman" w:hAnsi="Times New Roman" w:cs="Times New Roman"/>
          <w:lang w:val="id-ID"/>
        </w:rPr>
      </w:pPr>
      <w:r>
        <w:rPr>
          <w:rFonts w:ascii="Times New Roman" w:hAnsi="Times New Roman" w:cs="Times New Roman"/>
          <w:lang w:val="id-ID"/>
        </w:rPr>
        <w:t>Bapak Dr. Pranoto, S.E., M.M selaku ketua Yayasan Sasmita Jaya.</w:t>
      </w:r>
    </w:p>
    <w:p w14:paraId="20E77E34" w14:textId="77777777" w:rsidR="00E46FA2" w:rsidRPr="0067704B" w:rsidRDefault="00E46FA2" w:rsidP="00083CA6">
      <w:pPr>
        <w:pStyle w:val="Default"/>
        <w:numPr>
          <w:ilvl w:val="0"/>
          <w:numId w:val="2"/>
        </w:numPr>
        <w:spacing w:line="360" w:lineRule="auto"/>
        <w:rPr>
          <w:rFonts w:ascii="Times New Roman" w:hAnsi="Times New Roman" w:cs="Times New Roman"/>
          <w:lang w:val="id-ID"/>
        </w:rPr>
      </w:pPr>
      <w:r>
        <w:rPr>
          <w:rFonts w:ascii="Times New Roman" w:hAnsi="Times New Roman" w:cs="Times New Roman"/>
          <w:lang w:val="id-ID"/>
        </w:rPr>
        <w:t>Bapak Dr. E. Nurzaman, AM., M.M., M.Si selaku Rektor Universitas Pamulang.</w:t>
      </w:r>
    </w:p>
    <w:p w14:paraId="6BE157B2" w14:textId="13F33BC5" w:rsidR="00E46FA2" w:rsidRPr="0067704B" w:rsidRDefault="00B92B49" w:rsidP="00083CA6">
      <w:pPr>
        <w:pStyle w:val="ListParagraph"/>
        <w:numPr>
          <w:ilvl w:val="0"/>
          <w:numId w:val="2"/>
        </w:numPr>
        <w:rPr>
          <w:lang w:val="id-ID"/>
        </w:rPr>
      </w:pPr>
      <w:r>
        <w:t>Sahrul Anwar, S.E., S.Pd., M.Pd</w:t>
      </w:r>
      <w:r>
        <w:rPr>
          <w:lang w:val="id-ID"/>
        </w:rPr>
        <w:t>. selaku Direktur Pascasarjana Universitas Pamulang.</w:t>
      </w:r>
    </w:p>
    <w:p w14:paraId="572B4F44" w14:textId="3B5A7112" w:rsidR="0021041B" w:rsidRPr="0067704B" w:rsidRDefault="00E46FA2" w:rsidP="00083CA6">
      <w:pPr>
        <w:pStyle w:val="Default"/>
        <w:numPr>
          <w:ilvl w:val="0"/>
          <w:numId w:val="2"/>
        </w:numPr>
        <w:spacing w:line="360" w:lineRule="auto"/>
        <w:jc w:val="both"/>
        <w:rPr>
          <w:rFonts w:ascii="Times New Roman" w:hAnsi="Times New Roman" w:cs="Times New Roman"/>
          <w:lang w:val="id-ID"/>
        </w:rPr>
      </w:pPr>
      <w:r>
        <w:rPr>
          <w:rFonts w:ascii="Times New Roman" w:hAnsi="Times New Roman" w:cs="Times New Roman"/>
          <w:lang w:val="id-ID"/>
        </w:rPr>
        <w:t>Dr. Sajarwo Anggai., S.ST., M.T. sebagai Ketua Program Studi Teknik Informatika S-2 Universitas Pamulang.</w:t>
      </w:r>
    </w:p>
    <w:p w14:paraId="03E8CFC5" w14:textId="77777777" w:rsidR="008B1037" w:rsidRPr="008B1037" w:rsidRDefault="008B1037" w:rsidP="00083CA6">
      <w:pPr>
        <w:pStyle w:val="ListParagraph"/>
        <w:numPr>
          <w:ilvl w:val="0"/>
          <w:numId w:val="2"/>
        </w:numPr>
        <w:rPr>
          <w:color w:val="000000"/>
          <w:lang w:val="id-ID"/>
        </w:rPr>
      </w:pPr>
      <w:r>
        <w:rPr>
          <w:color w:val="000000"/>
          <w:lang w:val="id-ID"/>
        </w:rPr>
        <w:t>Para Bapak Ibu Dosen Pengampu di kelas dan Pembimbing Tesis</w:t>
      </w:r>
    </w:p>
    <w:p w14:paraId="46612880" w14:textId="06A19EC1" w:rsidR="0021041B" w:rsidRPr="0067704B" w:rsidRDefault="008B1037" w:rsidP="00083CA6">
      <w:pPr>
        <w:pStyle w:val="Default"/>
        <w:numPr>
          <w:ilvl w:val="0"/>
          <w:numId w:val="2"/>
        </w:numPr>
        <w:spacing w:line="360" w:lineRule="auto"/>
        <w:ind w:hanging="436"/>
        <w:jc w:val="both"/>
        <w:rPr>
          <w:rFonts w:ascii="Times New Roman" w:hAnsi="Times New Roman" w:cs="Times New Roman"/>
          <w:lang w:val="id-ID"/>
        </w:rPr>
      </w:pPr>
      <w:r>
        <w:rPr>
          <w:rFonts w:ascii="Times New Roman" w:hAnsi="Times New Roman" w:cs="Times New Roman"/>
          <w:lang w:val="id-ID"/>
        </w:rPr>
        <w:t>Suami , anak-anak , saudara kerabat , pimpinan dan teman-teman sekantor Di BMKG Serang dan teman-teman 1 angkatan kelas 003 BMKG Prodi Teknik Informatika</w:t>
      </w:r>
    </w:p>
    <w:p w14:paraId="22F524B1" w14:textId="34FB1D67" w:rsidR="00722D89" w:rsidRPr="0067704B" w:rsidRDefault="008B1037" w:rsidP="00714BA4">
      <w:pPr>
        <w:pStyle w:val="NoSpacing"/>
        <w:spacing w:line="360" w:lineRule="auto"/>
        <w:rPr>
          <w:rFonts w:eastAsiaTheme="minorEastAsia" w:cs="Times New Roman"/>
          <w:noProof/>
          <w:sz w:val="24"/>
          <w:szCs w:val="24"/>
          <w:lang w:val="id-ID" w:eastAsia="en-ID"/>
        </w:rPr>
      </w:pPr>
      <w:r>
        <w:rPr>
          <w:rFonts w:eastAsiaTheme="minorEastAsia" w:cs="Times New Roman"/>
          <w:noProof/>
          <w:sz w:val="24"/>
          <w:szCs w:val="24"/>
          <w:lang w:val="id-ID" w:eastAsia="en-ID"/>
        </w:rPr>
        <w:t xml:space="preserve">Saya menyadari mungkin laporan tesis ini masih memiliki keterbatasan ,oleh karena itu, kritik dan saran yang konstruktif sangat diharapkan guna penyempurnaan penelitian di masa mendatang. </w:t>
      </w:r>
      <w:r>
        <w:rPr>
          <w:rFonts w:eastAsiaTheme="minorEastAsia" w:cs="Times New Roman"/>
          <w:noProof/>
          <w:sz w:val="24"/>
          <w:szCs w:val="24"/>
          <w:lang w:eastAsia="en-ID"/>
        </w:rPr>
        <w:t xml:space="preserve">Besar harapan bahwa hasil penelitian ini dapat memberikan kontribusi akademik, implikasi praktis, serta membuka peluang penelitian lanjutan dalam bidang Teknik Informatika </w:t>
      </w:r>
      <w:r>
        <w:rPr>
          <w:rFonts w:eastAsiaTheme="minorEastAsia" w:cs="Times New Roman"/>
          <w:noProof/>
          <w:sz w:val="24"/>
          <w:szCs w:val="24"/>
          <w:lang w:val="id-ID" w:eastAsia="en-ID"/>
        </w:rPr>
        <w:t xml:space="preserve">Akhir kata, saya berharap Allah </w:t>
      </w:r>
      <w:r>
        <w:rPr>
          <w:rFonts w:eastAsiaTheme="minorEastAsia" w:cs="Times New Roman"/>
          <w:i/>
          <w:iCs/>
          <w:noProof/>
          <w:sz w:val="24"/>
          <w:szCs w:val="24"/>
          <w:lang w:val="id-ID" w:eastAsia="en-ID"/>
        </w:rPr>
        <w:t>subhanahu wa ta’ala</w:t>
      </w:r>
      <w:r>
        <w:rPr>
          <w:rFonts w:eastAsiaTheme="minorEastAsia" w:cs="Times New Roman"/>
          <w:noProof/>
          <w:sz w:val="24"/>
          <w:szCs w:val="24"/>
          <w:lang w:val="id-ID" w:eastAsia="en-ID"/>
        </w:rPr>
        <w:t xml:space="preserve"> berkenan membalas segala kebaikan semua pihak yang telah membantu. </w:t>
      </w:r>
    </w:p>
    <w:p w14:paraId="32CADDDA" w14:textId="7AC9DCBA" w:rsidR="008D17C7" w:rsidRPr="0067704B" w:rsidRDefault="00714BA4" w:rsidP="00722D89">
      <w:pPr>
        <w:pStyle w:val="NoSpacing"/>
        <w:spacing w:line="360" w:lineRule="auto"/>
        <w:jc w:val="right"/>
        <w:rPr>
          <w:rFonts w:eastAsiaTheme="minorEastAsia" w:cs="Times New Roman"/>
          <w:noProof/>
          <w:sz w:val="24"/>
          <w:szCs w:val="24"/>
          <w:lang w:val="id-ID" w:eastAsia="en-ID"/>
        </w:rPr>
      </w:pPr>
      <w:r>
        <w:rPr>
          <w:rFonts w:eastAsiaTheme="minorEastAsia" w:cs="Times New Roman"/>
          <w:noProof/>
          <w:sz w:val="24"/>
          <w:szCs w:val="24"/>
          <w:lang w:val="id-ID" w:eastAsia="en-ID"/>
        </w:rPr>
        <w:t>Penulis,</w:t>
      </w:r>
    </w:p>
    <w:p w14:paraId="2D25BBF7" w14:textId="1BA8B7E4" w:rsidR="00722D89" w:rsidRPr="0067704B" w:rsidRDefault="00722D89" w:rsidP="00722D89">
      <w:pPr>
        <w:pStyle w:val="NoSpacing"/>
        <w:spacing w:line="360" w:lineRule="auto"/>
        <w:jc w:val="right"/>
        <w:rPr>
          <w:rFonts w:eastAsiaTheme="minorEastAsia" w:cs="Times New Roman"/>
          <w:noProof/>
          <w:sz w:val="24"/>
          <w:szCs w:val="24"/>
          <w:lang w:val="id-ID" w:eastAsia="en-ID"/>
        </w:rPr>
      </w:pPr>
    </w:p>
    <w:p w14:paraId="32A37268" w14:textId="4368CBAF" w:rsidR="00722D89" w:rsidRPr="0067704B" w:rsidRDefault="00722D89" w:rsidP="00722D89">
      <w:pPr>
        <w:pStyle w:val="NoSpacing"/>
        <w:spacing w:line="360" w:lineRule="auto"/>
        <w:jc w:val="right"/>
        <w:rPr>
          <w:rFonts w:eastAsiaTheme="minorEastAsia" w:cs="Times New Roman"/>
          <w:noProof/>
          <w:sz w:val="24"/>
          <w:szCs w:val="24"/>
          <w:lang w:val="id-ID" w:eastAsia="en-ID"/>
        </w:rPr>
      </w:pPr>
    </w:p>
    <w:p w14:paraId="265AD27D" w14:textId="5D05C41B" w:rsidR="00722D89" w:rsidRPr="0067704B" w:rsidRDefault="001873C1" w:rsidP="00722D89">
      <w:pPr>
        <w:pStyle w:val="NoSpacing"/>
        <w:spacing w:line="360" w:lineRule="auto"/>
        <w:jc w:val="right"/>
        <w:rPr>
          <w:rFonts w:eastAsiaTheme="minorEastAsia" w:cs="Times New Roman"/>
          <w:noProof/>
          <w:sz w:val="24"/>
          <w:szCs w:val="24"/>
          <w:lang w:val="id-ID" w:eastAsia="en-ID"/>
        </w:rPr>
      </w:pPr>
      <w:r>
        <w:rPr>
          <w:rFonts w:eastAsiaTheme="minorEastAsia" w:cs="Times New Roman"/>
          <w:noProof/>
          <w:sz w:val="24"/>
          <w:szCs w:val="24"/>
          <w:lang w:val="id-ID" w:eastAsia="en-ID"/>
        </w:rPr>
        <w:t>Dian Herdianingsih</w:t>
      </w:r>
    </w:p>
    <w:p w14:paraId="5C374690" w14:textId="77777777" w:rsidR="008D17C7" w:rsidRPr="0067704B" w:rsidRDefault="008D17C7">
      <w:pPr>
        <w:spacing w:line="259" w:lineRule="auto"/>
        <w:jc w:val="left"/>
        <w:rPr>
          <w:rFonts w:eastAsiaTheme="minorEastAsia" w:cs="Times New Roman"/>
          <w:noProof/>
          <w:sz w:val="24"/>
          <w:szCs w:val="24"/>
          <w:lang w:val="id-ID" w:eastAsia="en-ID"/>
        </w:rPr>
      </w:pPr>
      <w:r>
        <w:rPr>
          <w:rFonts w:eastAsiaTheme="minorEastAsia" w:cs="Times New Roman"/>
          <w:noProof/>
          <w:sz w:val="24"/>
          <w:szCs w:val="24"/>
          <w:lang w:val="id-ID" w:eastAsia="en-ID"/>
        </w:rPr>
        <w:br w:type="page"/>
      </w:r>
    </w:p>
    <w:p w14:paraId="6BA5DE88" w14:textId="7C2A5D67" w:rsidR="00201863" w:rsidRPr="00201863" w:rsidRDefault="00201863" w:rsidP="00201863">
      <w:pPr>
        <w:keepNext/>
        <w:keepLines/>
        <w:spacing w:after="120" w:line="240" w:lineRule="auto"/>
        <w:jc w:val="center"/>
        <w:outlineLvl w:val="0"/>
        <w:rPr>
          <w:rFonts w:eastAsiaTheme="majorEastAsia" w:cstheme="majorBidi"/>
          <w:b/>
          <w:spacing w:val="1"/>
          <w:sz w:val="24"/>
          <w:szCs w:val="24"/>
        </w:rPr>
      </w:pPr>
      <w:bookmarkStart w:id="9" w:name="_Toc184739101"/>
      <w:bookmarkStart w:id="10" w:name="_Toc229555619"/>
      <w:bookmarkStart w:id="11" w:name="_Toc227328330"/>
      <w:bookmarkStart w:id="12" w:name="_Hlk168855765"/>
      <w:r>
        <w:rPr>
          <w:rFonts w:eastAsiaTheme="majorEastAsia" w:cstheme="majorBidi"/>
          <w:b/>
          <w:sz w:val="24"/>
          <w:szCs w:val="24"/>
        </w:rPr>
        <w:lastRenderedPageBreak/>
        <w:t>PERNYATAAN</w:t>
      </w:r>
      <w:r>
        <w:rPr>
          <w:rFonts w:eastAsiaTheme="majorEastAsia" w:cstheme="majorBidi"/>
          <w:b/>
          <w:spacing w:val="11"/>
          <w:sz w:val="24"/>
          <w:szCs w:val="24"/>
        </w:rPr>
        <w:t xml:space="preserve"> </w:t>
      </w:r>
      <w:r>
        <w:rPr>
          <w:rFonts w:eastAsiaTheme="majorEastAsia" w:cstheme="majorBidi"/>
          <w:b/>
          <w:sz w:val="24"/>
          <w:szCs w:val="24"/>
        </w:rPr>
        <w:t>PERSETUJUAN</w:t>
      </w:r>
      <w:r>
        <w:rPr>
          <w:rFonts w:eastAsiaTheme="majorEastAsia" w:cstheme="majorBidi"/>
          <w:b/>
          <w:spacing w:val="11"/>
          <w:sz w:val="24"/>
          <w:szCs w:val="24"/>
        </w:rPr>
        <w:t xml:space="preserve"> </w:t>
      </w:r>
      <w:r>
        <w:rPr>
          <w:rFonts w:eastAsiaTheme="majorEastAsia" w:cstheme="majorBidi"/>
          <w:b/>
          <w:sz w:val="24"/>
          <w:szCs w:val="24"/>
        </w:rPr>
        <w:t>PUBLIKASI</w:t>
      </w:r>
      <w:r>
        <w:rPr>
          <w:rFonts w:eastAsiaTheme="majorEastAsia" w:cstheme="majorBidi"/>
          <w:b/>
          <w:spacing w:val="9"/>
          <w:sz w:val="24"/>
          <w:szCs w:val="24"/>
        </w:rPr>
        <w:t xml:space="preserve"> </w:t>
      </w:r>
      <w:r>
        <w:rPr>
          <w:rFonts w:eastAsiaTheme="majorEastAsia" w:cstheme="majorBidi"/>
          <w:b/>
          <w:sz w:val="24"/>
          <w:szCs w:val="24"/>
        </w:rPr>
        <w:t>TESIS</w:t>
      </w:r>
      <w:bookmarkEnd w:id="9"/>
      <w:bookmarkEnd w:id="10"/>
    </w:p>
    <w:p w14:paraId="5556EC69" w14:textId="77777777" w:rsidR="00201863" w:rsidRPr="00201863" w:rsidRDefault="00201863" w:rsidP="00201863">
      <w:pPr>
        <w:spacing w:after="0" w:line="240" w:lineRule="auto"/>
        <w:jc w:val="center"/>
        <w:rPr>
          <w:b/>
          <w:bCs/>
        </w:rPr>
      </w:pPr>
      <w:r>
        <w:rPr>
          <w:b/>
          <w:bCs/>
        </w:rPr>
        <w:t>UNTUK KEPENTINGAN AKADEMIS</w:t>
      </w:r>
    </w:p>
    <w:p w14:paraId="02B84C4B" w14:textId="77777777" w:rsidR="00201863" w:rsidRPr="00201863" w:rsidRDefault="00201863" w:rsidP="00201863">
      <w:pPr>
        <w:widowControl w:val="0"/>
        <w:tabs>
          <w:tab w:val="left" w:pos="2241"/>
        </w:tabs>
        <w:autoSpaceDE w:val="0"/>
        <w:autoSpaceDN w:val="0"/>
        <w:spacing w:after="0"/>
        <w:jc w:val="left"/>
        <w:rPr>
          <w:rFonts w:eastAsia="Times New Roman" w:cs="Times New Roman"/>
          <w:sz w:val="24"/>
          <w:szCs w:val="24"/>
        </w:rPr>
      </w:pPr>
    </w:p>
    <w:p w14:paraId="73538C0B" w14:textId="77777777" w:rsidR="00201863" w:rsidRPr="00201863" w:rsidRDefault="00201863" w:rsidP="00201863">
      <w:pPr>
        <w:widowControl w:val="0"/>
        <w:tabs>
          <w:tab w:val="left" w:pos="2241"/>
        </w:tabs>
        <w:autoSpaceDE w:val="0"/>
        <w:autoSpaceDN w:val="0"/>
        <w:spacing w:after="0"/>
        <w:jc w:val="left"/>
        <w:rPr>
          <w:rFonts w:eastAsia="Times New Roman" w:cs="Times New Roman"/>
          <w:spacing w:val="-52"/>
          <w:sz w:val="24"/>
          <w:szCs w:val="24"/>
        </w:rPr>
      </w:pPr>
      <w:r>
        <w:rPr>
          <w:rFonts w:eastAsia="Times New Roman" w:cs="Times New Roman"/>
          <w:sz w:val="24"/>
          <w:szCs w:val="24"/>
        </w:rPr>
        <w:t>Sebagai sivitas akademik Universitas Pamulang saya yang bertandatangan di bawah ini:</w:t>
      </w:r>
      <w:r>
        <w:rPr>
          <w:rFonts w:eastAsia="Times New Roman" w:cs="Times New Roman"/>
          <w:spacing w:val="-52"/>
          <w:sz w:val="24"/>
          <w:szCs w:val="24"/>
        </w:rPr>
        <w:t xml:space="preserve"> </w:t>
      </w:r>
    </w:p>
    <w:p w14:paraId="6730880B" w14:textId="43171464" w:rsidR="00201863" w:rsidRPr="00201863" w:rsidRDefault="00201863" w:rsidP="00201863">
      <w:pPr>
        <w:widowControl w:val="0"/>
        <w:tabs>
          <w:tab w:val="left" w:pos="2241"/>
        </w:tabs>
        <w:autoSpaceDE w:val="0"/>
        <w:autoSpaceDN w:val="0"/>
        <w:spacing w:after="0"/>
        <w:jc w:val="left"/>
        <w:rPr>
          <w:rFonts w:eastAsia="Times New Roman" w:cs="Times New Roman"/>
          <w:sz w:val="24"/>
          <w:szCs w:val="24"/>
        </w:rPr>
      </w:pPr>
      <w:r>
        <w:rPr>
          <w:rFonts w:eastAsia="Times New Roman" w:cs="Times New Roman"/>
          <w:sz w:val="24"/>
          <w:szCs w:val="24"/>
        </w:rPr>
        <w:t xml:space="preserve">Nama </w:t>
      </w:r>
      <w:r>
        <w:rPr>
          <w:rFonts w:eastAsia="Times New Roman" w:cs="Times New Roman"/>
          <w:sz w:val="24"/>
          <w:szCs w:val="24"/>
        </w:rPr>
        <w:tab/>
      </w:r>
      <w:r>
        <w:rPr>
          <w:rFonts w:eastAsia="Times New Roman" w:cs="Times New Roman"/>
          <w:sz w:val="24"/>
          <w:szCs w:val="24"/>
        </w:rPr>
        <w:tab/>
        <w:t>: Dian Herdianingsih</w:t>
      </w:r>
    </w:p>
    <w:p w14:paraId="4BDFFD1D" w14:textId="3A35BACC" w:rsidR="00201863" w:rsidRPr="00201863" w:rsidRDefault="00201863" w:rsidP="00201863">
      <w:pPr>
        <w:widowControl w:val="0"/>
        <w:tabs>
          <w:tab w:val="left" w:pos="2268"/>
        </w:tabs>
        <w:autoSpaceDE w:val="0"/>
        <w:autoSpaceDN w:val="0"/>
        <w:spacing w:after="0"/>
        <w:jc w:val="left"/>
        <w:rPr>
          <w:rFonts w:eastAsia="Times New Roman" w:cs="Times New Roman"/>
          <w:sz w:val="24"/>
          <w:szCs w:val="24"/>
        </w:rPr>
      </w:pPr>
      <w:r>
        <w:rPr>
          <w:rFonts w:eastAsia="Times New Roman" w:cs="Times New Roman"/>
          <w:sz w:val="24"/>
          <w:szCs w:val="24"/>
        </w:rPr>
        <w:t>NIM</w:t>
      </w:r>
      <w:r>
        <w:rPr>
          <w:rFonts w:eastAsia="Times New Roman" w:cs="Times New Roman"/>
          <w:sz w:val="24"/>
          <w:szCs w:val="24"/>
        </w:rPr>
        <w:tab/>
      </w:r>
      <w:r>
        <w:rPr>
          <w:rFonts w:eastAsia="Times New Roman" w:cs="Times New Roman"/>
          <w:sz w:val="24"/>
          <w:szCs w:val="24"/>
        </w:rPr>
        <w:tab/>
        <w:t>: 241012000020</w:t>
      </w:r>
    </w:p>
    <w:p w14:paraId="6AFE29AF" w14:textId="77777777" w:rsidR="00201863" w:rsidRPr="00201863" w:rsidRDefault="00201863" w:rsidP="00201863">
      <w:pPr>
        <w:widowControl w:val="0"/>
        <w:autoSpaceDE w:val="0"/>
        <w:autoSpaceDN w:val="0"/>
        <w:spacing w:after="0"/>
        <w:rPr>
          <w:rFonts w:eastAsia="Times New Roman" w:cs="Times New Roman"/>
          <w:spacing w:val="-53"/>
          <w:sz w:val="24"/>
          <w:szCs w:val="24"/>
        </w:rPr>
      </w:pPr>
      <w:r>
        <w:rPr>
          <w:rFonts w:eastAsia="Times New Roman" w:cs="Times New Roman"/>
          <w:sz w:val="24"/>
          <w:szCs w:val="24"/>
        </w:rPr>
        <w:t>Program</w:t>
      </w:r>
      <w:r>
        <w:rPr>
          <w:rFonts w:eastAsia="Times New Roman" w:cs="Times New Roman"/>
          <w:spacing w:val="-10"/>
          <w:sz w:val="24"/>
          <w:szCs w:val="24"/>
        </w:rPr>
        <w:t xml:space="preserve"> </w:t>
      </w:r>
      <w:r>
        <w:rPr>
          <w:rFonts w:eastAsia="Times New Roman" w:cs="Times New Roman"/>
          <w:sz w:val="24"/>
          <w:szCs w:val="24"/>
        </w:rPr>
        <w:t>Studi</w:t>
      </w:r>
      <w:r>
        <w:rPr>
          <w:rFonts w:eastAsia="Times New Roman" w:cs="Times New Roman"/>
          <w:spacing w:val="-5"/>
          <w:sz w:val="24"/>
          <w:szCs w:val="24"/>
        </w:rPr>
        <w:t xml:space="preserve"> </w:t>
      </w:r>
      <w:r>
        <w:rPr>
          <w:rFonts w:eastAsia="Times New Roman" w:cs="Times New Roman"/>
          <w:spacing w:val="-5"/>
          <w:sz w:val="24"/>
          <w:szCs w:val="24"/>
        </w:rPr>
        <w:tab/>
        <w:t xml:space="preserve"> </w:t>
      </w:r>
      <w:r>
        <w:rPr>
          <w:rFonts w:eastAsia="Times New Roman" w:cs="Times New Roman"/>
          <w:spacing w:val="-5"/>
          <w:sz w:val="24"/>
          <w:szCs w:val="24"/>
        </w:rPr>
        <w:tab/>
      </w:r>
      <w:r>
        <w:rPr>
          <w:rFonts w:eastAsia="Times New Roman" w:cs="Times New Roman"/>
          <w:spacing w:val="-5"/>
          <w:sz w:val="24"/>
          <w:szCs w:val="24"/>
        </w:rPr>
        <w:tab/>
      </w:r>
      <w:r>
        <w:rPr>
          <w:rFonts w:eastAsia="Times New Roman" w:cs="Times New Roman"/>
          <w:sz w:val="24"/>
          <w:szCs w:val="24"/>
        </w:rPr>
        <w:t>:</w:t>
      </w:r>
      <w:r>
        <w:rPr>
          <w:rFonts w:eastAsia="Times New Roman" w:cs="Times New Roman"/>
          <w:spacing w:val="-8"/>
          <w:sz w:val="24"/>
          <w:szCs w:val="24"/>
        </w:rPr>
        <w:t xml:space="preserve"> </w:t>
      </w:r>
      <w:r>
        <w:rPr>
          <w:rFonts w:eastAsia="Times New Roman" w:cs="Times New Roman"/>
          <w:sz w:val="24"/>
          <w:szCs w:val="24"/>
        </w:rPr>
        <w:t>Teknik</w:t>
      </w:r>
      <w:r>
        <w:rPr>
          <w:rFonts w:eastAsia="Times New Roman" w:cs="Times New Roman"/>
          <w:spacing w:val="-12"/>
          <w:sz w:val="24"/>
          <w:szCs w:val="24"/>
        </w:rPr>
        <w:t xml:space="preserve"> </w:t>
      </w:r>
      <w:r>
        <w:rPr>
          <w:rFonts w:eastAsia="Times New Roman" w:cs="Times New Roman"/>
          <w:sz w:val="24"/>
          <w:szCs w:val="24"/>
        </w:rPr>
        <w:t>Informatika S-2</w:t>
      </w:r>
      <w:r>
        <w:rPr>
          <w:rFonts w:eastAsia="Times New Roman" w:cs="Times New Roman"/>
          <w:spacing w:val="-53"/>
          <w:sz w:val="24"/>
          <w:szCs w:val="24"/>
        </w:rPr>
        <w:t xml:space="preserve"> </w:t>
      </w:r>
    </w:p>
    <w:p w14:paraId="33920AD9" w14:textId="77777777" w:rsidR="00201863" w:rsidRPr="00201863" w:rsidRDefault="00201863" w:rsidP="00201863">
      <w:pPr>
        <w:widowControl w:val="0"/>
        <w:autoSpaceDE w:val="0"/>
        <w:autoSpaceDN w:val="0"/>
        <w:spacing w:after="0"/>
        <w:rPr>
          <w:rFonts w:eastAsia="Times New Roman" w:cs="Times New Roman"/>
          <w:spacing w:val="-53"/>
          <w:sz w:val="24"/>
          <w:szCs w:val="24"/>
        </w:rPr>
      </w:pPr>
      <w:r>
        <w:rPr>
          <w:rFonts w:eastAsia="Times New Roman" w:cs="Times New Roman"/>
          <w:sz w:val="24"/>
          <w:szCs w:val="24"/>
        </w:rPr>
        <w:t>Jenis</w:t>
      </w:r>
      <w:r>
        <w:rPr>
          <w:rFonts w:eastAsia="Times New Roman" w:cs="Times New Roman"/>
          <w:spacing w:val="9"/>
          <w:sz w:val="24"/>
          <w:szCs w:val="24"/>
        </w:rPr>
        <w:t xml:space="preserve"> </w:t>
      </w:r>
      <w:r>
        <w:rPr>
          <w:rFonts w:eastAsia="Times New Roman" w:cs="Times New Roman"/>
          <w:sz w:val="24"/>
          <w:szCs w:val="24"/>
        </w:rPr>
        <w:t>Karya</w:t>
      </w:r>
      <w:r>
        <w:rPr>
          <w:rFonts w:eastAsia="Times New Roman" w:cs="Times New Roman"/>
          <w:spacing w:val="34"/>
          <w:sz w:val="24"/>
          <w:szCs w:val="24"/>
        </w:rPr>
        <w:t xml:space="preserve"> </w:t>
      </w:r>
      <w:r>
        <w:rPr>
          <w:rFonts w:eastAsia="Times New Roman" w:cs="Times New Roman"/>
          <w:spacing w:val="34"/>
          <w:sz w:val="24"/>
          <w:szCs w:val="24"/>
        </w:rPr>
        <w:tab/>
      </w:r>
      <w:r>
        <w:rPr>
          <w:rFonts w:eastAsia="Times New Roman" w:cs="Times New Roman"/>
          <w:spacing w:val="34"/>
          <w:sz w:val="24"/>
          <w:szCs w:val="24"/>
        </w:rPr>
        <w:tab/>
      </w:r>
      <w:r>
        <w:rPr>
          <w:rFonts w:eastAsia="Times New Roman" w:cs="Times New Roman"/>
          <w:spacing w:val="34"/>
          <w:sz w:val="24"/>
          <w:szCs w:val="24"/>
        </w:rPr>
        <w:tab/>
      </w:r>
      <w:r>
        <w:rPr>
          <w:rFonts w:eastAsia="Times New Roman" w:cs="Times New Roman"/>
          <w:sz w:val="24"/>
          <w:szCs w:val="24"/>
        </w:rPr>
        <w:t>:</w:t>
      </w:r>
      <w:r>
        <w:rPr>
          <w:rFonts w:eastAsia="Times New Roman" w:cs="Times New Roman"/>
          <w:spacing w:val="1"/>
          <w:sz w:val="24"/>
          <w:szCs w:val="24"/>
        </w:rPr>
        <w:t xml:space="preserve"> </w:t>
      </w:r>
      <w:r>
        <w:rPr>
          <w:rFonts w:eastAsia="Times New Roman" w:cs="Times New Roman"/>
          <w:sz w:val="24"/>
          <w:szCs w:val="24"/>
        </w:rPr>
        <w:t>Tesis</w:t>
      </w:r>
    </w:p>
    <w:p w14:paraId="04B6EC72" w14:textId="77777777" w:rsidR="00201863" w:rsidRPr="00201863" w:rsidRDefault="00201863" w:rsidP="00201863">
      <w:pPr>
        <w:widowControl w:val="0"/>
        <w:autoSpaceDE w:val="0"/>
        <w:autoSpaceDN w:val="0"/>
        <w:spacing w:after="0"/>
        <w:rPr>
          <w:rFonts w:eastAsia="Times New Roman" w:cs="Times New Roman"/>
          <w:sz w:val="24"/>
          <w:szCs w:val="24"/>
        </w:rPr>
      </w:pPr>
      <w:r>
        <w:rPr>
          <w:rFonts w:eastAsia="Times New Roman" w:cs="Times New Roman"/>
          <w:sz w:val="24"/>
          <w:szCs w:val="24"/>
        </w:rPr>
        <w:t>Demi</w:t>
      </w:r>
      <w:r>
        <w:rPr>
          <w:rFonts w:eastAsia="Times New Roman" w:cs="Times New Roman"/>
          <w:spacing w:val="1"/>
          <w:sz w:val="24"/>
          <w:szCs w:val="24"/>
        </w:rPr>
        <w:t xml:space="preserve"> </w:t>
      </w:r>
      <w:r>
        <w:rPr>
          <w:rFonts w:eastAsia="Times New Roman" w:cs="Times New Roman"/>
          <w:sz w:val="24"/>
          <w:szCs w:val="24"/>
        </w:rPr>
        <w:t>pengembangan</w:t>
      </w:r>
      <w:r>
        <w:rPr>
          <w:rFonts w:eastAsia="Times New Roman" w:cs="Times New Roman"/>
          <w:spacing w:val="1"/>
          <w:sz w:val="24"/>
          <w:szCs w:val="24"/>
        </w:rPr>
        <w:t xml:space="preserve"> </w:t>
      </w:r>
      <w:r>
        <w:rPr>
          <w:rFonts w:eastAsia="Times New Roman" w:cs="Times New Roman"/>
          <w:sz w:val="24"/>
          <w:szCs w:val="24"/>
        </w:rPr>
        <w:t>ilmu</w:t>
      </w:r>
      <w:r>
        <w:rPr>
          <w:rFonts w:eastAsia="Times New Roman" w:cs="Times New Roman"/>
          <w:spacing w:val="1"/>
          <w:sz w:val="24"/>
          <w:szCs w:val="24"/>
        </w:rPr>
        <w:t xml:space="preserve"> </w:t>
      </w:r>
      <w:r>
        <w:rPr>
          <w:rFonts w:eastAsia="Times New Roman" w:cs="Times New Roman"/>
          <w:sz w:val="24"/>
          <w:szCs w:val="24"/>
        </w:rPr>
        <w:t>pengetahuan,</w:t>
      </w:r>
      <w:r>
        <w:rPr>
          <w:rFonts w:eastAsia="Times New Roman" w:cs="Times New Roman"/>
          <w:spacing w:val="1"/>
          <w:sz w:val="24"/>
          <w:szCs w:val="24"/>
        </w:rPr>
        <w:t xml:space="preserve"> </w:t>
      </w:r>
      <w:r>
        <w:rPr>
          <w:rFonts w:eastAsia="Times New Roman" w:cs="Times New Roman"/>
          <w:sz w:val="24"/>
          <w:szCs w:val="24"/>
        </w:rPr>
        <w:t>menyetujui</w:t>
      </w:r>
      <w:r>
        <w:rPr>
          <w:rFonts w:eastAsia="Times New Roman" w:cs="Times New Roman"/>
          <w:spacing w:val="1"/>
          <w:sz w:val="24"/>
          <w:szCs w:val="24"/>
        </w:rPr>
        <w:t xml:space="preserve"> </w:t>
      </w:r>
      <w:r>
        <w:rPr>
          <w:rFonts w:eastAsia="Times New Roman" w:cs="Times New Roman"/>
          <w:sz w:val="24"/>
          <w:szCs w:val="24"/>
        </w:rPr>
        <w:t>untuk</w:t>
      </w:r>
      <w:r>
        <w:rPr>
          <w:rFonts w:eastAsia="Times New Roman" w:cs="Times New Roman"/>
          <w:spacing w:val="1"/>
          <w:sz w:val="24"/>
          <w:szCs w:val="24"/>
        </w:rPr>
        <w:t xml:space="preserve"> </w:t>
      </w:r>
      <w:r>
        <w:rPr>
          <w:rFonts w:eastAsia="Times New Roman" w:cs="Times New Roman"/>
          <w:sz w:val="24"/>
          <w:szCs w:val="24"/>
        </w:rPr>
        <w:t>memberikan</w:t>
      </w:r>
      <w:r>
        <w:rPr>
          <w:rFonts w:eastAsia="Times New Roman" w:cs="Times New Roman"/>
          <w:spacing w:val="1"/>
          <w:sz w:val="24"/>
          <w:szCs w:val="24"/>
        </w:rPr>
        <w:t xml:space="preserve"> </w:t>
      </w:r>
      <w:r>
        <w:rPr>
          <w:rFonts w:eastAsia="Times New Roman" w:cs="Times New Roman"/>
          <w:sz w:val="24"/>
          <w:szCs w:val="24"/>
        </w:rPr>
        <w:t>kepada</w:t>
      </w:r>
      <w:r>
        <w:rPr>
          <w:rFonts w:eastAsia="Times New Roman" w:cs="Times New Roman"/>
          <w:spacing w:val="1"/>
          <w:sz w:val="24"/>
          <w:szCs w:val="24"/>
        </w:rPr>
        <w:t xml:space="preserve"> </w:t>
      </w:r>
      <w:r>
        <w:rPr>
          <w:rFonts w:eastAsia="Times New Roman" w:cs="Times New Roman"/>
          <w:sz w:val="24"/>
          <w:szCs w:val="24"/>
        </w:rPr>
        <w:t>Universitas</w:t>
      </w:r>
      <w:r>
        <w:rPr>
          <w:rFonts w:eastAsia="Times New Roman" w:cs="Times New Roman"/>
          <w:spacing w:val="1"/>
          <w:sz w:val="24"/>
          <w:szCs w:val="24"/>
        </w:rPr>
        <w:t xml:space="preserve"> </w:t>
      </w:r>
      <w:r>
        <w:rPr>
          <w:rFonts w:eastAsia="Times New Roman" w:cs="Times New Roman"/>
          <w:sz w:val="24"/>
          <w:szCs w:val="24"/>
        </w:rPr>
        <w:t>Pamulang</w:t>
      </w:r>
      <w:r>
        <w:rPr>
          <w:rFonts w:eastAsia="Times New Roman" w:cs="Times New Roman"/>
          <w:spacing w:val="1"/>
          <w:sz w:val="24"/>
          <w:szCs w:val="24"/>
        </w:rPr>
        <w:t xml:space="preserve"> </w:t>
      </w:r>
      <w:r>
        <w:rPr>
          <w:rFonts w:eastAsia="Times New Roman" w:cs="Times New Roman"/>
          <w:sz w:val="24"/>
          <w:szCs w:val="24"/>
        </w:rPr>
        <w:t>Hak</w:t>
      </w:r>
      <w:r>
        <w:rPr>
          <w:rFonts w:eastAsia="Times New Roman" w:cs="Times New Roman"/>
          <w:spacing w:val="1"/>
          <w:sz w:val="24"/>
          <w:szCs w:val="24"/>
        </w:rPr>
        <w:t xml:space="preserve"> </w:t>
      </w:r>
      <w:r>
        <w:rPr>
          <w:rFonts w:eastAsia="Times New Roman" w:cs="Times New Roman"/>
          <w:sz w:val="24"/>
          <w:szCs w:val="24"/>
        </w:rPr>
        <w:t>Bebas</w:t>
      </w:r>
      <w:r>
        <w:rPr>
          <w:rFonts w:eastAsia="Times New Roman" w:cs="Times New Roman"/>
          <w:spacing w:val="1"/>
          <w:sz w:val="24"/>
          <w:szCs w:val="24"/>
        </w:rPr>
        <w:t xml:space="preserve"> </w:t>
      </w:r>
      <w:r>
        <w:rPr>
          <w:rFonts w:eastAsia="Times New Roman" w:cs="Times New Roman"/>
          <w:sz w:val="24"/>
          <w:szCs w:val="24"/>
        </w:rPr>
        <w:t>Royalti</w:t>
      </w:r>
      <w:r>
        <w:rPr>
          <w:rFonts w:eastAsia="Times New Roman" w:cs="Times New Roman"/>
          <w:spacing w:val="1"/>
          <w:sz w:val="24"/>
          <w:szCs w:val="24"/>
        </w:rPr>
        <w:t xml:space="preserve"> </w:t>
      </w:r>
      <w:r>
        <w:rPr>
          <w:rFonts w:eastAsia="Times New Roman" w:cs="Times New Roman"/>
          <w:sz w:val="24"/>
          <w:szCs w:val="24"/>
        </w:rPr>
        <w:t>Noneksklusif</w:t>
      </w:r>
      <w:r>
        <w:rPr>
          <w:rFonts w:eastAsia="Times New Roman" w:cs="Times New Roman"/>
          <w:spacing w:val="1"/>
          <w:sz w:val="24"/>
          <w:szCs w:val="24"/>
        </w:rPr>
        <w:t xml:space="preserve"> </w:t>
      </w:r>
      <w:r>
        <w:rPr>
          <w:rFonts w:eastAsia="Times New Roman" w:cs="Times New Roman"/>
          <w:sz w:val="24"/>
          <w:szCs w:val="24"/>
        </w:rPr>
        <w:t>(</w:t>
      </w:r>
      <w:r>
        <w:rPr>
          <w:rFonts w:eastAsia="Times New Roman" w:cs="Times New Roman"/>
          <w:i/>
          <w:sz w:val="24"/>
          <w:szCs w:val="24"/>
        </w:rPr>
        <w:t>Non-Exclusive</w:t>
      </w:r>
      <w:r>
        <w:rPr>
          <w:rFonts w:eastAsia="Times New Roman" w:cs="Times New Roman"/>
          <w:i/>
          <w:spacing w:val="1"/>
          <w:sz w:val="24"/>
          <w:szCs w:val="24"/>
        </w:rPr>
        <w:t xml:space="preserve"> </w:t>
      </w:r>
      <w:r>
        <w:rPr>
          <w:rFonts w:eastAsia="Times New Roman" w:cs="Times New Roman"/>
          <w:i/>
          <w:sz w:val="24"/>
          <w:szCs w:val="24"/>
        </w:rPr>
        <w:t>Royalty-Free</w:t>
      </w:r>
      <w:r>
        <w:rPr>
          <w:rFonts w:eastAsia="Times New Roman" w:cs="Times New Roman"/>
          <w:i/>
          <w:spacing w:val="1"/>
          <w:sz w:val="24"/>
          <w:szCs w:val="24"/>
        </w:rPr>
        <w:t xml:space="preserve"> </w:t>
      </w:r>
      <w:r>
        <w:rPr>
          <w:rFonts w:eastAsia="Times New Roman" w:cs="Times New Roman"/>
          <w:i/>
          <w:sz w:val="24"/>
          <w:szCs w:val="24"/>
        </w:rPr>
        <w:t>Right</w:t>
      </w:r>
      <w:r>
        <w:rPr>
          <w:rFonts w:eastAsia="Times New Roman" w:cs="Times New Roman"/>
          <w:sz w:val="24"/>
          <w:szCs w:val="24"/>
        </w:rPr>
        <w:t>)</w:t>
      </w:r>
      <w:r>
        <w:rPr>
          <w:rFonts w:eastAsia="Times New Roman" w:cs="Times New Roman"/>
          <w:spacing w:val="-1"/>
          <w:sz w:val="24"/>
          <w:szCs w:val="24"/>
        </w:rPr>
        <w:t xml:space="preserve"> </w:t>
      </w:r>
      <w:r>
        <w:rPr>
          <w:rFonts w:eastAsia="Times New Roman" w:cs="Times New Roman"/>
          <w:sz w:val="24"/>
          <w:szCs w:val="24"/>
        </w:rPr>
        <w:t>atas karya</w:t>
      </w:r>
      <w:r>
        <w:rPr>
          <w:rFonts w:eastAsia="Times New Roman" w:cs="Times New Roman"/>
          <w:spacing w:val="-2"/>
          <w:sz w:val="24"/>
          <w:szCs w:val="24"/>
        </w:rPr>
        <w:t xml:space="preserve"> </w:t>
      </w:r>
      <w:r>
        <w:rPr>
          <w:rFonts w:eastAsia="Times New Roman" w:cs="Times New Roman"/>
          <w:sz w:val="24"/>
          <w:szCs w:val="24"/>
        </w:rPr>
        <w:t>ilmiah saya yang</w:t>
      </w:r>
      <w:r>
        <w:rPr>
          <w:rFonts w:eastAsia="Times New Roman" w:cs="Times New Roman"/>
          <w:spacing w:val="-2"/>
          <w:sz w:val="24"/>
          <w:szCs w:val="24"/>
        </w:rPr>
        <w:t xml:space="preserve"> </w:t>
      </w:r>
      <w:r>
        <w:rPr>
          <w:rFonts w:eastAsia="Times New Roman" w:cs="Times New Roman"/>
          <w:sz w:val="24"/>
          <w:szCs w:val="24"/>
        </w:rPr>
        <w:t>berjudul:</w:t>
      </w:r>
    </w:p>
    <w:p w14:paraId="78997B12" w14:textId="77777777" w:rsidR="00201863" w:rsidRPr="00201863" w:rsidRDefault="00201863" w:rsidP="00201863">
      <w:pPr>
        <w:widowControl w:val="0"/>
        <w:autoSpaceDE w:val="0"/>
        <w:autoSpaceDN w:val="0"/>
        <w:spacing w:after="0"/>
        <w:rPr>
          <w:rFonts w:eastAsia="Times New Roman" w:cs="Times New Roman"/>
          <w:sz w:val="24"/>
          <w:szCs w:val="24"/>
        </w:rPr>
      </w:pPr>
    </w:p>
    <w:p w14:paraId="10055869" w14:textId="77777777" w:rsidR="00EB576F" w:rsidRPr="00EB576F" w:rsidRDefault="00201863" w:rsidP="00EB576F">
      <w:pPr>
        <w:autoSpaceDE w:val="0"/>
        <w:autoSpaceDN w:val="0"/>
        <w:adjustRightInd w:val="0"/>
        <w:spacing w:after="0" w:line="240" w:lineRule="auto"/>
        <w:jc w:val="center"/>
        <w:rPr>
          <w:rFonts w:cs="Times New Roman"/>
          <w:b/>
          <w:i/>
          <w:sz w:val="24"/>
          <w:szCs w:val="24"/>
          <w:lang w:val="id-ID"/>
        </w:rPr>
      </w:pPr>
      <w:r>
        <w:rPr>
          <w:rFonts w:cs="Times New Roman"/>
          <w:b/>
          <w:sz w:val="24"/>
          <w:szCs w:val="24"/>
        </w:rPr>
        <w:t xml:space="preserve">JUDUL </w:t>
      </w:r>
      <w:proofErr w:type="gramStart"/>
      <w:r>
        <w:rPr>
          <w:rFonts w:cs="Times New Roman"/>
          <w:b/>
          <w:sz w:val="24"/>
          <w:szCs w:val="24"/>
        </w:rPr>
        <w:t>TESIS :</w:t>
      </w:r>
      <w:proofErr w:type="gramEnd"/>
      <w:r>
        <w:rPr>
          <w:b/>
          <w:sz w:val="24"/>
          <w:szCs w:val="24"/>
        </w:rPr>
        <w:t xml:space="preserve"> </w:t>
      </w:r>
      <w:r>
        <w:rPr>
          <w:rFonts w:cs="Times New Roman"/>
          <w:b/>
          <w:sz w:val="24"/>
          <w:szCs w:val="24"/>
          <w:lang w:val="id-ID"/>
        </w:rPr>
        <w:t xml:space="preserve">ANALISIS MODEL PREDIKSI HUJAN LEBAT </w:t>
      </w:r>
      <w:proofErr w:type="gramStart"/>
      <w:r>
        <w:rPr>
          <w:rFonts w:cs="Times New Roman"/>
          <w:b/>
          <w:sz w:val="24"/>
          <w:szCs w:val="24"/>
          <w:lang w:val="id-ID"/>
        </w:rPr>
        <w:t>HARIAN  MENGGUNAKAN</w:t>
      </w:r>
      <w:proofErr w:type="gramEnd"/>
      <w:r>
        <w:rPr>
          <w:rFonts w:cs="Times New Roman"/>
          <w:b/>
          <w:sz w:val="24"/>
          <w:szCs w:val="24"/>
          <w:lang w:val="id-ID"/>
        </w:rPr>
        <w:t xml:space="preserve"> AUTOENCODER DAN </w:t>
      </w:r>
      <w:r>
        <w:rPr>
          <w:rFonts w:cs="Times New Roman"/>
          <w:b/>
          <w:sz w:val="24"/>
          <w:szCs w:val="24"/>
        </w:rPr>
        <w:t xml:space="preserve">CONVOLUTION NEURAL </w:t>
      </w:r>
      <w:proofErr w:type="gramStart"/>
      <w:r>
        <w:rPr>
          <w:rFonts w:cs="Times New Roman"/>
          <w:b/>
          <w:sz w:val="24"/>
          <w:szCs w:val="24"/>
        </w:rPr>
        <w:t xml:space="preserve">NETWORK </w:t>
      </w:r>
      <w:r>
        <w:rPr>
          <w:rFonts w:cs="Times New Roman"/>
          <w:b/>
          <w:sz w:val="24"/>
          <w:szCs w:val="24"/>
          <w:lang w:val="id-ID"/>
        </w:rPr>
        <w:t xml:space="preserve"> DI</w:t>
      </w:r>
      <w:proofErr w:type="gramEnd"/>
      <w:r>
        <w:rPr>
          <w:rFonts w:cs="Times New Roman"/>
          <w:b/>
          <w:sz w:val="24"/>
          <w:szCs w:val="24"/>
          <w:lang w:val="id-ID"/>
        </w:rPr>
        <w:t xml:space="preserve"> STASIUN METEOROLOGI MARITIM SERANG</w:t>
      </w:r>
    </w:p>
    <w:p w14:paraId="098E084B" w14:textId="5BDB8836" w:rsidR="00201863" w:rsidRPr="00201863" w:rsidRDefault="00201863" w:rsidP="00EB576F">
      <w:pPr>
        <w:autoSpaceDE w:val="0"/>
        <w:autoSpaceDN w:val="0"/>
        <w:adjustRightInd w:val="0"/>
        <w:spacing w:after="0" w:line="240" w:lineRule="auto"/>
        <w:jc w:val="center"/>
        <w:rPr>
          <w:rFonts w:cs="Times New Roman"/>
          <w:b/>
          <w:sz w:val="24"/>
          <w:szCs w:val="24"/>
        </w:rPr>
      </w:pPr>
    </w:p>
    <w:p w14:paraId="5299BD64" w14:textId="77777777" w:rsidR="00201863" w:rsidRPr="00201863" w:rsidRDefault="00201863" w:rsidP="00201863">
      <w:pPr>
        <w:widowControl w:val="0"/>
        <w:autoSpaceDE w:val="0"/>
        <w:autoSpaceDN w:val="0"/>
        <w:spacing w:after="0"/>
        <w:rPr>
          <w:rFonts w:eastAsia="Times New Roman" w:cs="Times New Roman"/>
          <w:sz w:val="24"/>
          <w:szCs w:val="24"/>
        </w:rPr>
      </w:pPr>
      <w:r>
        <w:rPr>
          <w:rFonts w:eastAsia="Times New Roman" w:cs="Times New Roman"/>
          <w:sz w:val="24"/>
          <w:szCs w:val="24"/>
        </w:rPr>
        <w:t>Beserta perangkat</w:t>
      </w:r>
      <w:r>
        <w:rPr>
          <w:rFonts w:eastAsia="Times New Roman" w:cs="Times New Roman"/>
          <w:spacing w:val="1"/>
          <w:sz w:val="24"/>
          <w:szCs w:val="24"/>
        </w:rPr>
        <w:t xml:space="preserve"> </w:t>
      </w:r>
      <w:r>
        <w:rPr>
          <w:rFonts w:eastAsia="Times New Roman" w:cs="Times New Roman"/>
          <w:sz w:val="24"/>
          <w:szCs w:val="24"/>
        </w:rPr>
        <w:t>yang ada (jika diperlukan). Dengan Hak Bebas Royalti</w:t>
      </w:r>
      <w:r>
        <w:rPr>
          <w:rFonts w:eastAsia="Times New Roman" w:cs="Times New Roman"/>
          <w:spacing w:val="55"/>
          <w:sz w:val="24"/>
          <w:szCs w:val="24"/>
        </w:rPr>
        <w:t xml:space="preserve"> </w:t>
      </w:r>
      <w:r>
        <w:rPr>
          <w:rFonts w:eastAsia="Times New Roman" w:cs="Times New Roman"/>
          <w:sz w:val="24"/>
          <w:szCs w:val="24"/>
        </w:rPr>
        <w:t>Noneksklusif</w:t>
      </w:r>
      <w:r>
        <w:rPr>
          <w:rFonts w:eastAsia="Times New Roman" w:cs="Times New Roman"/>
          <w:spacing w:val="1"/>
          <w:sz w:val="24"/>
          <w:szCs w:val="24"/>
        </w:rPr>
        <w:t xml:space="preserve"> </w:t>
      </w:r>
      <w:r>
        <w:rPr>
          <w:rFonts w:eastAsia="Times New Roman" w:cs="Times New Roman"/>
          <w:sz w:val="24"/>
          <w:szCs w:val="24"/>
        </w:rPr>
        <w:t>ini</w:t>
      </w:r>
      <w:r>
        <w:rPr>
          <w:rFonts w:eastAsia="Times New Roman" w:cs="Times New Roman"/>
          <w:spacing w:val="1"/>
          <w:sz w:val="24"/>
          <w:szCs w:val="24"/>
        </w:rPr>
        <w:t xml:space="preserve"> </w:t>
      </w:r>
      <w:r>
        <w:rPr>
          <w:rFonts w:eastAsia="Times New Roman" w:cs="Times New Roman"/>
          <w:sz w:val="24"/>
          <w:szCs w:val="24"/>
        </w:rPr>
        <w:t>Universitas</w:t>
      </w:r>
      <w:r>
        <w:rPr>
          <w:rFonts w:eastAsia="Times New Roman" w:cs="Times New Roman"/>
          <w:spacing w:val="1"/>
          <w:sz w:val="24"/>
          <w:szCs w:val="24"/>
        </w:rPr>
        <w:t xml:space="preserve"> </w:t>
      </w:r>
      <w:r>
        <w:rPr>
          <w:rFonts w:eastAsia="Times New Roman" w:cs="Times New Roman"/>
          <w:sz w:val="24"/>
          <w:szCs w:val="24"/>
        </w:rPr>
        <w:t>Pamulang</w:t>
      </w:r>
      <w:r>
        <w:rPr>
          <w:rFonts w:eastAsia="Times New Roman" w:cs="Times New Roman"/>
          <w:spacing w:val="1"/>
          <w:sz w:val="24"/>
          <w:szCs w:val="24"/>
        </w:rPr>
        <w:t xml:space="preserve"> </w:t>
      </w:r>
      <w:r>
        <w:rPr>
          <w:rFonts w:eastAsia="Times New Roman" w:cs="Times New Roman"/>
          <w:sz w:val="24"/>
          <w:szCs w:val="24"/>
        </w:rPr>
        <w:t>berhak</w:t>
      </w:r>
      <w:r>
        <w:rPr>
          <w:rFonts w:eastAsia="Times New Roman" w:cs="Times New Roman"/>
          <w:spacing w:val="1"/>
          <w:sz w:val="24"/>
          <w:szCs w:val="24"/>
        </w:rPr>
        <w:t xml:space="preserve"> </w:t>
      </w:r>
      <w:r>
        <w:rPr>
          <w:rFonts w:eastAsia="Times New Roman" w:cs="Times New Roman"/>
          <w:sz w:val="24"/>
          <w:szCs w:val="24"/>
        </w:rPr>
        <w:t>menyimpan,</w:t>
      </w:r>
      <w:r>
        <w:rPr>
          <w:rFonts w:eastAsia="Times New Roman" w:cs="Times New Roman"/>
          <w:spacing w:val="1"/>
          <w:sz w:val="24"/>
          <w:szCs w:val="24"/>
        </w:rPr>
        <w:t xml:space="preserve"> </w:t>
      </w:r>
      <w:r>
        <w:rPr>
          <w:rFonts w:eastAsia="Times New Roman" w:cs="Times New Roman"/>
          <w:sz w:val="24"/>
          <w:szCs w:val="24"/>
        </w:rPr>
        <w:t>mengalih</w:t>
      </w:r>
      <w:r>
        <w:rPr>
          <w:rFonts w:eastAsia="Times New Roman" w:cs="Times New Roman"/>
          <w:spacing w:val="1"/>
          <w:sz w:val="24"/>
          <w:szCs w:val="24"/>
        </w:rPr>
        <w:t xml:space="preserve"> </w:t>
      </w:r>
      <w:r>
        <w:rPr>
          <w:rFonts w:eastAsia="Times New Roman" w:cs="Times New Roman"/>
          <w:sz w:val="24"/>
          <w:szCs w:val="24"/>
        </w:rPr>
        <w:t>media/formatkan,</w:t>
      </w:r>
      <w:r>
        <w:rPr>
          <w:rFonts w:eastAsia="Times New Roman" w:cs="Times New Roman"/>
          <w:spacing w:val="1"/>
          <w:sz w:val="24"/>
          <w:szCs w:val="24"/>
        </w:rPr>
        <w:t xml:space="preserve"> </w:t>
      </w:r>
      <w:r>
        <w:rPr>
          <w:rFonts w:eastAsia="Times New Roman" w:cs="Times New Roman"/>
          <w:sz w:val="24"/>
          <w:szCs w:val="24"/>
        </w:rPr>
        <w:t>mengelola</w:t>
      </w:r>
      <w:r>
        <w:rPr>
          <w:rFonts w:eastAsia="Times New Roman" w:cs="Times New Roman"/>
          <w:spacing w:val="1"/>
          <w:sz w:val="24"/>
          <w:szCs w:val="24"/>
        </w:rPr>
        <w:t xml:space="preserve"> </w:t>
      </w:r>
      <w:r>
        <w:rPr>
          <w:rFonts w:eastAsia="Times New Roman" w:cs="Times New Roman"/>
          <w:sz w:val="24"/>
          <w:szCs w:val="24"/>
        </w:rPr>
        <w:t>dalam bentuk pangkalan data (</w:t>
      </w:r>
      <w:r>
        <w:rPr>
          <w:rFonts w:eastAsia="Times New Roman" w:cs="Times New Roman"/>
          <w:i/>
          <w:sz w:val="24"/>
          <w:szCs w:val="24"/>
        </w:rPr>
        <w:t>database</w:t>
      </w:r>
      <w:r>
        <w:rPr>
          <w:rFonts w:eastAsia="Times New Roman" w:cs="Times New Roman"/>
          <w:sz w:val="24"/>
          <w:szCs w:val="24"/>
        </w:rPr>
        <w:t>), merawat dan mempublikasikan tesis saya</w:t>
      </w:r>
      <w:r>
        <w:rPr>
          <w:rFonts w:eastAsia="Times New Roman" w:cs="Times New Roman"/>
          <w:spacing w:val="1"/>
          <w:sz w:val="24"/>
          <w:szCs w:val="24"/>
        </w:rPr>
        <w:t xml:space="preserve"> </w:t>
      </w:r>
      <w:r>
        <w:rPr>
          <w:rFonts w:eastAsia="Times New Roman" w:cs="Times New Roman"/>
          <w:sz w:val="24"/>
          <w:szCs w:val="24"/>
        </w:rPr>
        <w:t xml:space="preserve">selama tetap mencantumkan nama saya sebagai penulis/pencipta dan sebagai pemilik </w:t>
      </w:r>
      <w:proofErr w:type="gramStart"/>
      <w:r>
        <w:rPr>
          <w:rFonts w:eastAsia="Times New Roman" w:cs="Times New Roman"/>
          <w:sz w:val="24"/>
          <w:szCs w:val="24"/>
        </w:rPr>
        <w:t xml:space="preserve">Hak </w:t>
      </w:r>
      <w:r>
        <w:rPr>
          <w:rFonts w:eastAsia="Times New Roman" w:cs="Times New Roman"/>
          <w:spacing w:val="-52"/>
          <w:sz w:val="24"/>
          <w:szCs w:val="24"/>
        </w:rPr>
        <w:t xml:space="preserve"> </w:t>
      </w:r>
      <w:r>
        <w:rPr>
          <w:rFonts w:eastAsia="Times New Roman" w:cs="Times New Roman"/>
          <w:sz w:val="24"/>
          <w:szCs w:val="24"/>
        </w:rPr>
        <w:t>Cipta</w:t>
      </w:r>
      <w:proofErr w:type="gramEnd"/>
      <w:r>
        <w:rPr>
          <w:rFonts w:eastAsia="Times New Roman" w:cs="Times New Roman"/>
          <w:sz w:val="24"/>
          <w:szCs w:val="24"/>
        </w:rPr>
        <w:t>.</w:t>
      </w:r>
    </w:p>
    <w:p w14:paraId="6F037F8A" w14:textId="77777777" w:rsidR="00201863" w:rsidRPr="00201863" w:rsidRDefault="00201863" w:rsidP="00201863">
      <w:pPr>
        <w:widowControl w:val="0"/>
        <w:autoSpaceDE w:val="0"/>
        <w:autoSpaceDN w:val="0"/>
        <w:spacing w:after="0"/>
        <w:jc w:val="left"/>
        <w:rPr>
          <w:rFonts w:eastAsia="Times New Roman" w:cs="Times New Roman"/>
          <w:sz w:val="24"/>
          <w:szCs w:val="24"/>
        </w:rPr>
      </w:pPr>
    </w:p>
    <w:p w14:paraId="7440C5A5" w14:textId="77777777" w:rsidR="00201863" w:rsidRPr="00201863" w:rsidRDefault="00201863" w:rsidP="00201863">
      <w:pPr>
        <w:widowControl w:val="0"/>
        <w:autoSpaceDE w:val="0"/>
        <w:autoSpaceDN w:val="0"/>
        <w:spacing w:after="0"/>
        <w:rPr>
          <w:rFonts w:eastAsia="Times New Roman" w:cs="Times New Roman"/>
          <w:sz w:val="24"/>
          <w:szCs w:val="24"/>
        </w:rPr>
      </w:pPr>
      <w:r>
        <w:rPr>
          <w:rFonts w:eastAsia="Times New Roman" w:cs="Times New Roman"/>
          <w:sz w:val="24"/>
          <w:szCs w:val="24"/>
        </w:rPr>
        <w:t>Demikian</w:t>
      </w:r>
      <w:r>
        <w:rPr>
          <w:rFonts w:eastAsia="Times New Roman" w:cs="Times New Roman"/>
          <w:spacing w:val="-2"/>
          <w:sz w:val="24"/>
          <w:szCs w:val="24"/>
        </w:rPr>
        <w:t xml:space="preserve"> </w:t>
      </w:r>
      <w:r>
        <w:rPr>
          <w:rFonts w:eastAsia="Times New Roman" w:cs="Times New Roman"/>
          <w:sz w:val="24"/>
          <w:szCs w:val="24"/>
        </w:rPr>
        <w:t>pernyataan</w:t>
      </w:r>
      <w:r>
        <w:rPr>
          <w:rFonts w:eastAsia="Times New Roman" w:cs="Times New Roman"/>
          <w:spacing w:val="-4"/>
          <w:sz w:val="24"/>
          <w:szCs w:val="24"/>
        </w:rPr>
        <w:t xml:space="preserve"> </w:t>
      </w:r>
      <w:r>
        <w:rPr>
          <w:rFonts w:eastAsia="Times New Roman" w:cs="Times New Roman"/>
          <w:sz w:val="24"/>
          <w:szCs w:val="24"/>
        </w:rPr>
        <w:t>ini</w:t>
      </w:r>
      <w:r>
        <w:rPr>
          <w:rFonts w:eastAsia="Times New Roman" w:cs="Times New Roman"/>
          <w:spacing w:val="-1"/>
          <w:sz w:val="24"/>
          <w:szCs w:val="24"/>
        </w:rPr>
        <w:t xml:space="preserve"> </w:t>
      </w:r>
      <w:r>
        <w:rPr>
          <w:rFonts w:eastAsia="Times New Roman" w:cs="Times New Roman"/>
          <w:sz w:val="24"/>
          <w:szCs w:val="24"/>
        </w:rPr>
        <w:t>saya</w:t>
      </w:r>
      <w:r>
        <w:rPr>
          <w:rFonts w:eastAsia="Times New Roman" w:cs="Times New Roman"/>
          <w:spacing w:val="-1"/>
          <w:sz w:val="24"/>
          <w:szCs w:val="24"/>
        </w:rPr>
        <w:t xml:space="preserve"> </w:t>
      </w:r>
      <w:r>
        <w:rPr>
          <w:rFonts w:eastAsia="Times New Roman" w:cs="Times New Roman"/>
          <w:sz w:val="24"/>
          <w:szCs w:val="24"/>
        </w:rPr>
        <w:t>buat</w:t>
      </w:r>
      <w:r>
        <w:rPr>
          <w:rFonts w:eastAsia="Times New Roman" w:cs="Times New Roman"/>
          <w:spacing w:val="2"/>
          <w:sz w:val="24"/>
          <w:szCs w:val="24"/>
        </w:rPr>
        <w:t xml:space="preserve"> </w:t>
      </w:r>
      <w:r>
        <w:rPr>
          <w:rFonts w:eastAsia="Times New Roman" w:cs="Times New Roman"/>
          <w:sz w:val="24"/>
          <w:szCs w:val="24"/>
        </w:rPr>
        <w:t>dengan</w:t>
      </w:r>
      <w:r>
        <w:rPr>
          <w:rFonts w:eastAsia="Times New Roman" w:cs="Times New Roman"/>
          <w:spacing w:val="-1"/>
          <w:sz w:val="24"/>
          <w:szCs w:val="24"/>
        </w:rPr>
        <w:t xml:space="preserve"> </w:t>
      </w:r>
      <w:r>
        <w:rPr>
          <w:rFonts w:eastAsia="Times New Roman" w:cs="Times New Roman"/>
          <w:sz w:val="24"/>
          <w:szCs w:val="24"/>
        </w:rPr>
        <w:t>sebenarnya.</w:t>
      </w:r>
    </w:p>
    <w:p w14:paraId="73EB3629" w14:textId="77777777" w:rsidR="00201863" w:rsidRPr="00201863" w:rsidRDefault="00201863" w:rsidP="00201863">
      <w:pPr>
        <w:widowControl w:val="0"/>
        <w:autoSpaceDE w:val="0"/>
        <w:autoSpaceDN w:val="0"/>
        <w:spacing w:after="0"/>
        <w:jc w:val="left"/>
        <w:rPr>
          <w:rFonts w:eastAsia="Times New Roman" w:cs="Times New Roman"/>
          <w:sz w:val="24"/>
          <w:szCs w:val="24"/>
        </w:rPr>
      </w:pPr>
    </w:p>
    <w:p w14:paraId="2189C067" w14:textId="77777777" w:rsidR="00201863" w:rsidRPr="00201863" w:rsidRDefault="00201863" w:rsidP="00201863">
      <w:pPr>
        <w:widowControl w:val="0"/>
        <w:tabs>
          <w:tab w:val="left" w:pos="6586"/>
        </w:tabs>
        <w:autoSpaceDE w:val="0"/>
        <w:autoSpaceDN w:val="0"/>
        <w:spacing w:after="0"/>
        <w:jc w:val="right"/>
        <w:rPr>
          <w:rFonts w:eastAsia="Times New Roman" w:cs="Times New Roman"/>
          <w:spacing w:val="-52"/>
          <w:sz w:val="24"/>
          <w:szCs w:val="24"/>
        </w:rPr>
      </w:pPr>
      <w:r>
        <w:rPr>
          <w:rFonts w:eastAsia="Times New Roman" w:cs="Times New Roman"/>
          <w:sz w:val="24"/>
          <w:szCs w:val="24"/>
        </w:rPr>
        <w:t>Dibuat</w:t>
      </w:r>
      <w:r>
        <w:rPr>
          <w:rFonts w:eastAsia="Times New Roman" w:cs="Times New Roman"/>
          <w:spacing w:val="13"/>
          <w:sz w:val="24"/>
          <w:szCs w:val="24"/>
        </w:rPr>
        <w:t xml:space="preserve"> </w:t>
      </w:r>
      <w:proofErr w:type="gramStart"/>
      <w:r>
        <w:rPr>
          <w:rFonts w:eastAsia="Times New Roman" w:cs="Times New Roman"/>
          <w:sz w:val="24"/>
          <w:szCs w:val="24"/>
        </w:rPr>
        <w:t>di :</w:t>
      </w:r>
      <w:proofErr w:type="gramEnd"/>
      <w:r>
        <w:rPr>
          <w:rFonts w:eastAsia="Times New Roman" w:cs="Times New Roman"/>
          <w:sz w:val="24"/>
          <w:szCs w:val="24"/>
        </w:rPr>
        <w:t xml:space="preserve"> Tangerang Selatan</w:t>
      </w:r>
      <w:r>
        <w:rPr>
          <w:rFonts w:eastAsia="Times New Roman" w:cs="Times New Roman"/>
          <w:spacing w:val="-52"/>
          <w:sz w:val="24"/>
          <w:szCs w:val="24"/>
        </w:rPr>
        <w:t xml:space="preserve"> </w:t>
      </w:r>
    </w:p>
    <w:p w14:paraId="3CA6EC7C" w14:textId="77777777" w:rsidR="00201863" w:rsidRPr="00201863" w:rsidRDefault="00201863" w:rsidP="00201863">
      <w:pPr>
        <w:widowControl w:val="0"/>
        <w:tabs>
          <w:tab w:val="left" w:pos="6586"/>
        </w:tabs>
        <w:autoSpaceDE w:val="0"/>
        <w:autoSpaceDN w:val="0"/>
        <w:spacing w:after="0"/>
        <w:ind w:left="1440"/>
        <w:jc w:val="center"/>
        <w:rPr>
          <w:rFonts w:eastAsia="Times New Roman" w:cs="Times New Roman"/>
          <w:spacing w:val="1"/>
          <w:sz w:val="24"/>
          <w:szCs w:val="24"/>
        </w:rPr>
      </w:pPr>
      <w:r>
        <w:rPr>
          <w:rFonts w:eastAsia="Times New Roman" w:cs="Times New Roman"/>
          <w:sz w:val="24"/>
          <w:szCs w:val="24"/>
        </w:rPr>
        <w:t xml:space="preserve">                                                           Pada </w:t>
      </w:r>
      <w:proofErr w:type="gramStart"/>
      <w:r>
        <w:rPr>
          <w:rFonts w:eastAsia="Times New Roman" w:cs="Times New Roman"/>
          <w:sz w:val="24"/>
          <w:szCs w:val="24"/>
        </w:rPr>
        <w:t>tanggal :</w:t>
      </w:r>
      <w:proofErr w:type="gramEnd"/>
      <w:r>
        <w:rPr>
          <w:rFonts w:eastAsia="Times New Roman" w:cs="Times New Roman"/>
          <w:spacing w:val="1"/>
          <w:sz w:val="24"/>
          <w:szCs w:val="24"/>
        </w:rPr>
        <w:t xml:space="preserve">      Juli 2026 </w:t>
      </w:r>
    </w:p>
    <w:p w14:paraId="6ACB2C4F" w14:textId="77777777" w:rsidR="00201863" w:rsidRPr="00201863" w:rsidRDefault="00201863" w:rsidP="00201863">
      <w:pPr>
        <w:widowControl w:val="0"/>
        <w:tabs>
          <w:tab w:val="left" w:pos="6586"/>
        </w:tabs>
        <w:autoSpaceDE w:val="0"/>
        <w:autoSpaceDN w:val="0"/>
        <w:spacing w:after="0"/>
        <w:ind w:left="1440"/>
        <w:jc w:val="center"/>
        <w:rPr>
          <w:rFonts w:eastAsia="Times New Roman" w:cs="Times New Roman"/>
          <w:sz w:val="24"/>
          <w:szCs w:val="24"/>
        </w:rPr>
      </w:pPr>
      <w:r>
        <w:rPr>
          <w:rFonts w:eastAsia="Times New Roman" w:cs="Times New Roman"/>
          <w:spacing w:val="1"/>
          <w:sz w:val="24"/>
          <w:szCs w:val="24"/>
        </w:rPr>
        <w:t xml:space="preserve">                                                           Yang Menyatakan                                                                   </w:t>
      </w:r>
    </w:p>
    <w:p w14:paraId="0F6FB5AF" w14:textId="77777777" w:rsidR="00201863" w:rsidRPr="00201863" w:rsidRDefault="00201863" w:rsidP="00201863">
      <w:pPr>
        <w:widowControl w:val="0"/>
        <w:autoSpaceDE w:val="0"/>
        <w:autoSpaceDN w:val="0"/>
        <w:spacing w:after="0"/>
        <w:jc w:val="right"/>
        <w:rPr>
          <w:rFonts w:eastAsia="Times New Roman" w:cs="Times New Roman"/>
          <w:sz w:val="24"/>
          <w:szCs w:val="24"/>
        </w:rPr>
      </w:pPr>
    </w:p>
    <w:p w14:paraId="616C3DC1" w14:textId="77777777" w:rsidR="00201863" w:rsidRPr="00201863" w:rsidRDefault="00201863" w:rsidP="00201863">
      <w:pPr>
        <w:widowControl w:val="0"/>
        <w:autoSpaceDE w:val="0"/>
        <w:autoSpaceDN w:val="0"/>
        <w:spacing w:after="0"/>
        <w:jc w:val="right"/>
        <w:rPr>
          <w:rFonts w:eastAsia="Times New Roman" w:cs="Times New Roman"/>
          <w:sz w:val="24"/>
          <w:szCs w:val="24"/>
        </w:rPr>
      </w:pPr>
    </w:p>
    <w:p w14:paraId="6993E815" w14:textId="6E77AE25" w:rsidR="00201863" w:rsidRDefault="00201863" w:rsidP="00FA496F">
      <w:pPr>
        <w:pStyle w:val="ParagraphStyle"/>
        <w:ind w:firstLine="5387"/>
        <w:rPr>
          <w:noProof/>
          <w:lang w:eastAsia="en-ID"/>
        </w:rPr>
      </w:pPr>
      <w:r>
        <w:t>(Dian Herdianingsih)</w:t>
      </w:r>
    </w:p>
    <w:p w14:paraId="6D4EB6F1" w14:textId="77777777" w:rsidR="00201863" w:rsidRDefault="00201863">
      <w:pPr>
        <w:spacing w:line="259" w:lineRule="auto"/>
        <w:jc w:val="left"/>
        <w:rPr>
          <w:rFonts w:eastAsiaTheme="majorEastAsia" w:cs="Times New Roman"/>
          <w:b/>
          <w:noProof/>
          <w:sz w:val="24"/>
          <w:szCs w:val="24"/>
          <w:lang w:val="id-ID" w:eastAsia="en-ID"/>
        </w:rPr>
      </w:pPr>
      <w:r>
        <w:rPr>
          <w:rFonts w:cs="Times New Roman"/>
          <w:noProof/>
          <w:sz w:val="24"/>
          <w:szCs w:val="24"/>
          <w:lang w:val="id-ID" w:eastAsia="en-ID"/>
        </w:rPr>
        <w:br w:type="page"/>
      </w:r>
    </w:p>
    <w:p w14:paraId="4AE642EC" w14:textId="3D151836" w:rsidR="00980FEC" w:rsidRPr="0067704B" w:rsidRDefault="00980FEC" w:rsidP="00906C9F">
      <w:pPr>
        <w:pStyle w:val="Heading1"/>
        <w:numPr>
          <w:ilvl w:val="0"/>
          <w:numId w:val="0"/>
        </w:numPr>
        <w:tabs>
          <w:tab w:val="left" w:pos="4820"/>
        </w:tabs>
        <w:spacing w:before="0" w:after="480"/>
        <w:rPr>
          <w:rFonts w:cs="Times New Roman"/>
          <w:noProof/>
          <w:sz w:val="24"/>
          <w:szCs w:val="24"/>
          <w:lang w:val="id-ID" w:eastAsia="en-ID"/>
        </w:rPr>
      </w:pPr>
      <w:r>
        <w:rPr>
          <w:rFonts w:cs="Times New Roman"/>
          <w:noProof/>
          <w:sz w:val="24"/>
          <w:szCs w:val="24"/>
          <w:lang w:val="id-ID" w:eastAsia="en-ID"/>
        </w:rPr>
        <w:lastRenderedPageBreak/>
        <w:t>ABSTRAK</w:t>
      </w:r>
      <w:bookmarkEnd w:id="11"/>
    </w:p>
    <w:p w14:paraId="279AE54F" w14:textId="77777777" w:rsidR="00D129E7" w:rsidRDefault="00D129E7" w:rsidP="00D129E7">
      <w:pPr>
        <w:spacing w:line="240" w:lineRule="auto"/>
        <w:rPr>
          <w:rFonts w:eastAsiaTheme="minorEastAsia" w:cs="Times New Roman"/>
          <w:noProof/>
          <w:sz w:val="24"/>
          <w:szCs w:val="24"/>
          <w:lang w:val="id-ID" w:eastAsia="en-ID"/>
        </w:rPr>
      </w:pPr>
      <w:r>
        <w:rPr>
          <w:rFonts w:eastAsiaTheme="minorEastAsia" w:cs="Times New Roman"/>
          <w:noProof/>
          <w:sz w:val="24"/>
          <w:szCs w:val="24"/>
          <w:lang w:val="id-ID" w:eastAsia="en-ID"/>
        </w:rPr>
        <w:t xml:space="preserve">Perencanaan infrastruktur dan kesiapsiagaan cuaca di wilayah pesisir membutuhkan informasi pola curah hujan yang ringkas dan mudah dipahami, namun hingga kini produk klimatologis semacam itu belum tersedia di Stasiun Meteorologi Maritim Kelas I Serang. Ketiadaan ringkasan pola tahunan serta sinyal harian yang operasional menghambat pemanfaatan data historis yang sebenarnya sangat kaya untuk mendukung layanan publik. Penelitian ini bertujuan membentuk tipologi pola curah hujan tahunan berbasis </w:t>
      </w:r>
      <w:r>
        <w:rPr>
          <w:rFonts w:eastAsiaTheme="minorEastAsia" w:cs="Times New Roman"/>
          <w:i/>
          <w:noProof/>
          <w:sz w:val="24"/>
          <w:szCs w:val="24"/>
          <w:lang w:val="id-ID" w:eastAsia="en-ID"/>
        </w:rPr>
        <w:t>Autoencoder</w:t>
      </w:r>
      <w:r>
        <w:rPr>
          <w:rFonts w:eastAsiaTheme="minorEastAsia" w:cs="Times New Roman"/>
          <w:noProof/>
          <w:sz w:val="24"/>
          <w:szCs w:val="24"/>
          <w:lang w:val="id-ID" w:eastAsia="en-ID"/>
        </w:rPr>
        <w:t xml:space="preserve"> (AE) serta merancang sinyal deteksi/indikasi dini hujan harian menggunakan </w:t>
      </w:r>
      <w:r>
        <w:rPr>
          <w:rFonts w:eastAsiaTheme="minorEastAsia" w:cs="Times New Roman"/>
          <w:i/>
          <w:noProof/>
          <w:sz w:val="24"/>
          <w:szCs w:val="24"/>
          <w:lang w:val="id-ID" w:eastAsia="en-ID"/>
        </w:rPr>
        <w:t xml:space="preserve">Convolutional Neural Network </w:t>
      </w:r>
      <w:r>
        <w:rPr>
          <w:rFonts w:eastAsiaTheme="minorEastAsia" w:cs="Times New Roman"/>
          <w:noProof/>
          <w:sz w:val="24"/>
          <w:szCs w:val="24"/>
          <w:lang w:val="id-ID" w:eastAsia="en-ID"/>
        </w:rPr>
        <w:t xml:space="preserve">(CNN) 1D pada tingkat stasiun. </w:t>
      </w:r>
    </w:p>
    <w:p w14:paraId="51C84C7F" w14:textId="501AD0DE" w:rsidR="00397EA5" w:rsidRPr="0067704B" w:rsidRDefault="001F0B9E" w:rsidP="00D129E7">
      <w:pPr>
        <w:spacing w:line="240" w:lineRule="auto"/>
        <w:rPr>
          <w:rFonts w:eastAsiaTheme="minorEastAsia" w:cs="Times New Roman"/>
          <w:noProof/>
          <w:sz w:val="24"/>
          <w:szCs w:val="24"/>
          <w:lang w:val="id-ID" w:eastAsia="en-ID"/>
        </w:rPr>
      </w:pPr>
      <w:r>
        <w:rPr>
          <w:rFonts w:eastAsiaTheme="minorEastAsia" w:cs="Times New Roman"/>
          <w:noProof/>
          <w:sz w:val="24"/>
          <w:szCs w:val="24"/>
          <w:lang w:val="id-ID" w:eastAsia="en-ID"/>
        </w:rPr>
        <w:t xml:space="preserve">Data utama penelitian berupa curah hujan harian periode 1995–2024 yang diperoleh dari Stasiun Meteorologi Maritim Serang, kemudian dikonsolidasikan menjadi rangkaian dasarian dan jendela harian sebagai dasar analisis. Pengumpulan data dilakukan melalui proses ekstraksi, verifikasi kelengkapan, serta penyusunan ulang menjadi 36-dasarian untuk analisis tahunan dan rangkaian R1/R3/R5/R7/R10 untuk analisis harian. Analisis data meliputi pembangunan representasi tahunan menggunakan AE untuk mereduksi pola 36-dasarian serta pemodelan CNN 1D untuk deteksi hujan harian dengan definisi ekstrem berbasis </w:t>
      </w:r>
      <w:r w:rsidR="00336D28">
        <w:rPr>
          <w:rFonts w:eastAsiaTheme="minorEastAsia" w:cs="Times New Roman"/>
          <w:noProof/>
          <w:sz w:val="24"/>
          <w:szCs w:val="24"/>
          <w:lang w:val="id-ID" w:eastAsia="en-ID"/>
        </w:rPr>
        <w:t>definisi BMKG</w:t>
      </w:r>
      <w:r>
        <w:rPr>
          <w:rFonts w:eastAsiaTheme="minorEastAsia" w:cs="Times New Roman"/>
          <w:noProof/>
          <w:sz w:val="24"/>
          <w:szCs w:val="24"/>
          <w:lang w:val="id-ID" w:eastAsia="en-ID"/>
        </w:rPr>
        <w:t>. Evaluasi model dilakukan menggunakan Silhouette, Davies–Bouldin, dan Adjusted Rand Index berbasis bootstrap untuk menilai kualitas–stabilitas klaster, serta metrik POD, FAR, CSI, dan AUROC untuk menilai kinerja model CNN 1D. Penelitian ini menghasilkan tipologi rezim tahunan yang stabil dan dapat diinterpretasikan, ringkasan tren kemunculannya untuk mendukung komunikasi musim, serta prototipe deteksi hujan harian yang sederhana dan siap dioperasikan pada level stasiun.</w:t>
      </w:r>
    </w:p>
    <w:p w14:paraId="323A44B6" w14:textId="77777777" w:rsidR="00980FEC" w:rsidRPr="0067704B" w:rsidRDefault="00980FEC" w:rsidP="00877ACD">
      <w:pPr>
        <w:spacing w:line="240" w:lineRule="auto"/>
        <w:rPr>
          <w:rFonts w:eastAsiaTheme="minorEastAsia" w:cs="Times New Roman"/>
          <w:noProof/>
          <w:sz w:val="24"/>
          <w:szCs w:val="24"/>
          <w:lang w:val="id-ID" w:eastAsia="en-ID"/>
        </w:rPr>
      </w:pPr>
    </w:p>
    <w:p w14:paraId="006AB816" w14:textId="6BE63EDA" w:rsidR="00980FEC" w:rsidRPr="0067704B" w:rsidRDefault="00980FEC" w:rsidP="00980FEC">
      <w:pPr>
        <w:spacing w:line="259" w:lineRule="auto"/>
        <w:jc w:val="left"/>
        <w:rPr>
          <w:rFonts w:eastAsiaTheme="minorEastAsia" w:cs="Times New Roman"/>
          <w:i/>
          <w:iCs/>
          <w:noProof/>
          <w:sz w:val="24"/>
          <w:szCs w:val="24"/>
          <w:lang w:val="id-ID" w:eastAsia="en-ID"/>
        </w:rPr>
      </w:pPr>
      <w:r>
        <w:rPr>
          <w:rFonts w:eastAsiaTheme="minorEastAsia" w:cs="Times New Roman"/>
          <w:i/>
          <w:iCs/>
          <w:noProof/>
          <w:sz w:val="24"/>
          <w:szCs w:val="24"/>
          <w:lang w:val="id-ID" w:eastAsia="en-ID"/>
        </w:rPr>
        <w:t>Index :</w:t>
      </w:r>
      <w:r>
        <w:rPr>
          <w:rFonts w:cs="Times New Roman"/>
          <w:sz w:val="24"/>
          <w:szCs w:val="24"/>
          <w:shd w:val="clear" w:color="auto" w:fill="FFFFFF"/>
          <w:lang w:val="id-ID"/>
        </w:rPr>
        <w:t xml:space="preserve"> </w:t>
      </w:r>
      <w:r>
        <w:rPr>
          <w:rFonts w:eastAsiaTheme="minorEastAsia" w:cs="Times New Roman"/>
          <w:i/>
          <w:iCs/>
          <w:noProof/>
          <w:sz w:val="24"/>
          <w:szCs w:val="24"/>
          <w:lang w:val="id-ID" w:eastAsia="en-ID"/>
        </w:rPr>
        <w:t>Autoencoder; CNN 1D; Regim curah hujan; Dasarian; Peringatan dini hujan lebat.</w:t>
      </w:r>
    </w:p>
    <w:p w14:paraId="3AA1C5F5" w14:textId="36A9F9EA" w:rsidR="00980FEC" w:rsidRPr="0067704B" w:rsidRDefault="00980FEC" w:rsidP="00980FEC">
      <w:pPr>
        <w:spacing w:line="259" w:lineRule="auto"/>
        <w:jc w:val="left"/>
        <w:rPr>
          <w:rFonts w:eastAsiaTheme="minorEastAsia" w:cs="Times New Roman"/>
          <w:i/>
          <w:iCs/>
          <w:noProof/>
          <w:sz w:val="24"/>
          <w:szCs w:val="24"/>
          <w:lang w:val="id-ID" w:eastAsia="en-ID"/>
        </w:rPr>
      </w:pPr>
      <w:r>
        <w:rPr>
          <w:rFonts w:eastAsiaTheme="minorEastAsia" w:cs="Times New Roman"/>
          <w:i/>
          <w:iCs/>
          <w:noProof/>
          <w:sz w:val="24"/>
          <w:szCs w:val="24"/>
          <w:lang w:val="id-ID" w:eastAsia="en-ID"/>
        </w:rPr>
        <w:br w:type="page"/>
      </w:r>
    </w:p>
    <w:p w14:paraId="2E405AEE" w14:textId="133AC627" w:rsidR="008D17C7" w:rsidRPr="0067704B" w:rsidRDefault="008D17C7" w:rsidP="00906C9F">
      <w:pPr>
        <w:pStyle w:val="Heading1"/>
        <w:numPr>
          <w:ilvl w:val="0"/>
          <w:numId w:val="0"/>
        </w:numPr>
        <w:spacing w:before="0" w:after="480"/>
        <w:rPr>
          <w:rFonts w:cs="Times New Roman"/>
          <w:noProof/>
          <w:sz w:val="24"/>
          <w:szCs w:val="24"/>
          <w:lang w:val="id-ID" w:eastAsia="en-ID"/>
        </w:rPr>
      </w:pPr>
      <w:bookmarkStart w:id="13" w:name="_Toc227328331"/>
      <w:r>
        <w:rPr>
          <w:rFonts w:cs="Times New Roman"/>
          <w:noProof/>
          <w:sz w:val="24"/>
          <w:szCs w:val="24"/>
          <w:lang w:val="id-ID" w:eastAsia="en-ID"/>
        </w:rPr>
        <w:lastRenderedPageBreak/>
        <w:t>ABSTRACT</w:t>
      </w:r>
      <w:bookmarkEnd w:id="13"/>
    </w:p>
    <w:p w14:paraId="5E5DBB09" w14:textId="77777777" w:rsidR="004949B5" w:rsidRPr="00CE6167" w:rsidRDefault="004949B5" w:rsidP="004949B5">
      <w:pPr>
        <w:spacing w:after="0" w:line="240" w:lineRule="auto"/>
        <w:rPr>
          <w:rFonts w:eastAsiaTheme="minorEastAsia" w:cs="Times New Roman"/>
          <w:i/>
          <w:noProof/>
          <w:sz w:val="24"/>
          <w:szCs w:val="24"/>
          <w:lang w:val="id-ID" w:eastAsia="en-ID"/>
        </w:rPr>
      </w:pPr>
      <w:r>
        <w:rPr>
          <w:rFonts w:eastAsiaTheme="minorEastAsia" w:cs="Times New Roman"/>
          <w:i/>
          <w:noProof/>
          <w:sz w:val="24"/>
          <w:szCs w:val="24"/>
          <w:lang w:eastAsia="en-ID"/>
        </w:rPr>
        <w:t>Infrastructure planning and weather preparedness in coastal areas require concise and easy-to-understand information on rainfall patterns, yet such climatological products are currently unavailable at Serang Maritime Meteorological Station. The absence of an operational summary of annual patterns and daily signals hinders the use of rich historical data to support public services. This study aims to construct a typology of annual rainfall patterns using an Autoencoder (AE) and to design a station-level daily rainfall detection/early-indication signal using a one-dimensional Convolutional Neural Network (1D CNN).</w:t>
      </w:r>
      <w:r>
        <w:rPr>
          <w:rFonts w:eastAsiaTheme="minorEastAsia" w:cs="Times New Roman"/>
          <w:i/>
          <w:noProof/>
          <w:sz w:val="24"/>
          <w:szCs w:val="24"/>
          <w:lang w:val="id-ID" w:eastAsia="en-ID"/>
        </w:rPr>
        <w:t xml:space="preserve"> </w:t>
      </w:r>
    </w:p>
    <w:p w14:paraId="5BABAFBF" w14:textId="77777777" w:rsidR="004949B5" w:rsidRPr="00CE6167" w:rsidRDefault="004949B5" w:rsidP="004949B5">
      <w:pPr>
        <w:spacing w:after="0" w:line="240" w:lineRule="auto"/>
        <w:rPr>
          <w:rFonts w:eastAsiaTheme="minorEastAsia" w:cs="Times New Roman"/>
          <w:i/>
          <w:noProof/>
          <w:sz w:val="24"/>
          <w:szCs w:val="24"/>
          <w:lang w:val="id-ID" w:eastAsia="en-ID"/>
        </w:rPr>
      </w:pPr>
    </w:p>
    <w:p w14:paraId="5544E534" w14:textId="02063FB8" w:rsidR="00397EA5" w:rsidRPr="00CE6167" w:rsidRDefault="00A130E5" w:rsidP="004949B5">
      <w:pPr>
        <w:spacing w:after="0" w:line="240" w:lineRule="auto"/>
        <w:rPr>
          <w:rFonts w:eastAsiaTheme="minorEastAsia" w:cs="Times New Roman"/>
          <w:i/>
          <w:noProof/>
          <w:sz w:val="24"/>
          <w:szCs w:val="24"/>
          <w:lang w:val="id-ID" w:eastAsia="en-ID"/>
        </w:rPr>
      </w:pPr>
      <w:r>
        <w:rPr>
          <w:rFonts w:eastAsiaTheme="minorEastAsia" w:cs="Times New Roman"/>
          <w:i/>
          <w:noProof/>
          <w:sz w:val="24"/>
          <w:szCs w:val="24"/>
          <w:lang w:val="id-ID" w:eastAsia="en-ID"/>
        </w:rPr>
        <w:t xml:space="preserve">The main data used in this research are daily rainfall records for the period 1995–2024 obtained from Serang Maritime Meteorological Station, which are then consolidated into decadal series and daily windows as the basis for analysis. Data collection is carried out through extraction, completeness verification, and re-structuring into 36 decadals for annual analysis and R1/R3/R5/R7/R10 sequences for daily analysis. The data analysis includes building an annual representation using an AE to reduce the 36-decadal pattern and modelling a 1D CNN for daily rainfall detection, with extreme events defined using </w:t>
      </w:r>
      <w:r w:rsidR="00336D28">
        <w:rPr>
          <w:rFonts w:eastAsiaTheme="minorEastAsia" w:cs="Times New Roman"/>
          <w:i/>
          <w:noProof/>
          <w:sz w:val="24"/>
          <w:szCs w:val="24"/>
          <w:lang w:val="id-ID" w:eastAsia="en-ID"/>
        </w:rPr>
        <w:t>BMKG Operational definition</w:t>
      </w:r>
      <w:r>
        <w:rPr>
          <w:rFonts w:eastAsiaTheme="minorEastAsia" w:cs="Times New Roman"/>
          <w:i/>
          <w:noProof/>
          <w:sz w:val="24"/>
          <w:szCs w:val="24"/>
          <w:lang w:val="id-ID" w:eastAsia="en-ID"/>
        </w:rPr>
        <w:t>. Model evaluation is performed using the Silhouette, Davies–Bouldin, and bootstrap-based Adjusted Rand Index to assess cluster quality and stability, as well as POD, FAR, CSI, and AUROC metrics to assess the performance of the 1D CNN model. This study produces an interpretable and stable typology of annual rainfall regimes, a summary of their occurrence trends to support seasonal communication, and a simple prototype for daily rainfall detection that is ready to be operated at the station level.</w:t>
      </w:r>
    </w:p>
    <w:p w14:paraId="15D50076" w14:textId="77777777" w:rsidR="008D17C7" w:rsidRPr="0067704B" w:rsidRDefault="008D17C7" w:rsidP="008D17C7">
      <w:pPr>
        <w:spacing w:line="259" w:lineRule="auto"/>
        <w:jc w:val="left"/>
        <w:rPr>
          <w:rFonts w:eastAsiaTheme="minorEastAsia" w:cs="Times New Roman"/>
          <w:noProof/>
          <w:sz w:val="24"/>
          <w:szCs w:val="24"/>
          <w:lang w:val="id-ID" w:eastAsia="en-ID"/>
        </w:rPr>
      </w:pPr>
    </w:p>
    <w:p w14:paraId="14DE4063" w14:textId="17D6A549" w:rsidR="008D17C7" w:rsidRPr="0067704B" w:rsidRDefault="008D17C7" w:rsidP="008D17C7">
      <w:pPr>
        <w:spacing w:line="259" w:lineRule="auto"/>
        <w:jc w:val="left"/>
        <w:rPr>
          <w:rFonts w:eastAsiaTheme="minorEastAsia" w:cs="Times New Roman"/>
          <w:i/>
          <w:iCs/>
          <w:noProof/>
          <w:sz w:val="24"/>
          <w:szCs w:val="24"/>
          <w:lang w:val="id-ID" w:eastAsia="en-ID"/>
        </w:rPr>
      </w:pPr>
      <w:r>
        <w:rPr>
          <w:rFonts w:eastAsiaTheme="minorEastAsia" w:cs="Times New Roman"/>
          <w:i/>
          <w:iCs/>
          <w:noProof/>
          <w:sz w:val="24"/>
          <w:szCs w:val="24"/>
          <w:lang w:val="id-ID" w:eastAsia="en-ID"/>
        </w:rPr>
        <w:t>Index :</w:t>
      </w:r>
      <w:r>
        <w:rPr>
          <w:rFonts w:cs="Times New Roman"/>
          <w:sz w:val="24"/>
          <w:szCs w:val="24"/>
          <w:shd w:val="clear" w:color="auto" w:fill="FFFFFF"/>
          <w:lang w:val="id-ID"/>
        </w:rPr>
        <w:t xml:space="preserve"> </w:t>
      </w:r>
      <w:r>
        <w:rPr>
          <w:rFonts w:eastAsiaTheme="minorEastAsia" w:cs="Times New Roman"/>
          <w:i/>
          <w:iCs/>
          <w:noProof/>
          <w:sz w:val="24"/>
          <w:szCs w:val="24"/>
          <w:lang w:val="id-ID" w:eastAsia="en-ID"/>
        </w:rPr>
        <w:t>Autoencoder; CNN 1D; Rainfall regimes; Ten-day Rainfall; Early Warning.</w:t>
      </w:r>
    </w:p>
    <w:bookmarkEnd w:id="12"/>
    <w:p w14:paraId="447BFAA0" w14:textId="77777777" w:rsidR="008D17C7" w:rsidRPr="0067704B" w:rsidRDefault="008D17C7">
      <w:pPr>
        <w:spacing w:line="259" w:lineRule="auto"/>
        <w:jc w:val="left"/>
        <w:rPr>
          <w:rFonts w:eastAsiaTheme="minorEastAsia" w:cs="Times New Roman"/>
          <w:i/>
          <w:iCs/>
          <w:noProof/>
          <w:sz w:val="24"/>
          <w:szCs w:val="24"/>
          <w:lang w:val="id-ID" w:eastAsia="en-ID"/>
        </w:rPr>
      </w:pPr>
      <w:r>
        <w:rPr>
          <w:rFonts w:eastAsiaTheme="minorEastAsia" w:cs="Times New Roman"/>
          <w:i/>
          <w:iCs/>
          <w:noProof/>
          <w:sz w:val="24"/>
          <w:szCs w:val="24"/>
          <w:lang w:val="id-ID" w:eastAsia="en-ID"/>
        </w:rPr>
        <w:br w:type="page"/>
      </w:r>
    </w:p>
    <w:p w14:paraId="1D76C9CF" w14:textId="77777777" w:rsidR="0000676D" w:rsidRPr="0067704B" w:rsidRDefault="0000676D" w:rsidP="00BC7EC9">
      <w:pPr>
        <w:pStyle w:val="Heading1"/>
        <w:numPr>
          <w:ilvl w:val="0"/>
          <w:numId w:val="0"/>
        </w:numPr>
        <w:rPr>
          <w:rFonts w:cs="Times New Roman"/>
          <w:szCs w:val="28"/>
          <w:lang w:val="id-ID"/>
        </w:rPr>
      </w:pPr>
      <w:bookmarkStart w:id="14" w:name="_Toc227328332"/>
      <w:r>
        <w:rPr>
          <w:rFonts w:cs="Times New Roman"/>
          <w:szCs w:val="28"/>
          <w:lang w:val="id-ID"/>
        </w:rPr>
        <w:lastRenderedPageBreak/>
        <w:t>DAFTAR ISI</w:t>
      </w:r>
      <w:bookmarkEnd w:id="14"/>
    </w:p>
    <w:p w14:paraId="009E7CF5" w14:textId="77777777" w:rsidR="008D17C7" w:rsidRPr="0067704B" w:rsidRDefault="008D17C7">
      <w:pPr>
        <w:spacing w:line="259" w:lineRule="auto"/>
        <w:jc w:val="left"/>
        <w:rPr>
          <w:rFonts w:eastAsiaTheme="minorEastAsia" w:cs="Times New Roman"/>
          <w:i/>
          <w:iCs/>
          <w:noProof/>
          <w:sz w:val="24"/>
          <w:szCs w:val="24"/>
          <w:lang w:val="id-ID" w:eastAsia="en-ID"/>
        </w:rPr>
      </w:pPr>
    </w:p>
    <w:sdt>
      <w:sdtPr>
        <w:rPr>
          <w:rFonts w:ascii="Times New Roman" w:eastAsiaTheme="minorHAnsi" w:hAnsi="Times New Roman" w:cstheme="minorBidi"/>
          <w:color w:val="auto"/>
          <w:sz w:val="22"/>
          <w:szCs w:val="22"/>
          <w:lang w:val="id-ID"/>
        </w:rPr>
        <w:id w:val="-783262212"/>
        <w:docPartObj>
          <w:docPartGallery w:val="Table of Contents"/>
          <w:docPartUnique/>
        </w:docPartObj>
      </w:sdtPr>
      <w:sdtEndPr>
        <w:rPr>
          <w:b/>
          <w:bCs/>
          <w:noProof/>
        </w:rPr>
      </w:sdtEndPr>
      <w:sdtContent>
        <w:p w14:paraId="1869DBA9" w14:textId="21ACF382" w:rsidR="00BC7EC9" w:rsidRPr="0067704B" w:rsidRDefault="00BC7EC9" w:rsidP="00DA6826">
          <w:pPr>
            <w:pStyle w:val="TOCHeading"/>
            <w:spacing w:before="0"/>
            <w:rPr>
              <w:lang w:val="id-ID"/>
            </w:rPr>
          </w:pPr>
        </w:p>
        <w:p w14:paraId="0CF6B48A" w14:textId="70DE2E31" w:rsidR="003F3A8A" w:rsidRDefault="00BC7EC9">
          <w:pPr>
            <w:pStyle w:val="TOC1"/>
            <w:rPr>
              <w:rFonts w:asciiTheme="minorHAnsi" w:eastAsiaTheme="minorEastAsia" w:hAnsiTheme="minorHAnsi"/>
              <w:b w:val="0"/>
              <w:sz w:val="22"/>
            </w:rPr>
          </w:pPr>
          <w:r>
            <w:rPr>
              <w:lang w:val="id-ID"/>
            </w:rPr>
            <w:fldChar w:fldCharType="begin"/>
          </w:r>
          <w:r>
            <w:rPr>
              <w:lang w:val="id-ID"/>
            </w:rPr>
            <w:instrText xml:space="preserve"> TOC \o "1-3" \h \z \u </w:instrText>
          </w:r>
          <w:r>
            <w:rPr>
              <w:lang w:val="id-ID"/>
            </w:rPr>
            <w:fldChar w:fldCharType="separate"/>
          </w:r>
          <w:hyperlink w:anchor="_Toc227328327" w:history="1">
            <w:r>
              <w:rPr>
                <w:rStyle w:val="Hyperlink"/>
                <w:rFonts w:cs="Times New Roman"/>
                <w:lang w:val="id-ID"/>
              </w:rPr>
              <w:t>LEMBAR PERSETUJUAN TESIS</w:t>
            </w:r>
            <w:r>
              <w:rPr>
                <w:webHidden/>
              </w:rPr>
              <w:tab/>
            </w:r>
            <w:r>
              <w:rPr>
                <w:webHidden/>
              </w:rPr>
              <w:fldChar w:fldCharType="begin"/>
            </w:r>
            <w:r>
              <w:rPr>
                <w:webHidden/>
              </w:rPr>
              <w:instrText xml:space="preserve"> PAGEREF _Toc227328327 \h </w:instrText>
            </w:r>
            <w:r>
              <w:rPr>
                <w:webHidden/>
              </w:rPr>
            </w:r>
            <w:r>
              <w:rPr>
                <w:webHidden/>
              </w:rPr>
              <w:fldChar w:fldCharType="separate"/>
            </w:r>
            <w:r>
              <w:rPr>
                <w:webHidden/>
              </w:rPr>
              <w:t>i</w:t>
            </w:r>
            <w:r>
              <w:rPr>
                <w:webHidden/>
              </w:rPr>
              <w:fldChar w:fldCharType="end"/>
            </w:r>
          </w:hyperlink>
        </w:p>
        <w:p w14:paraId="6F78DCAF" w14:textId="6964B79E" w:rsidR="003F3A8A" w:rsidRDefault="00341363">
          <w:pPr>
            <w:pStyle w:val="TOC1"/>
            <w:rPr>
              <w:rFonts w:asciiTheme="minorHAnsi" w:eastAsiaTheme="minorEastAsia" w:hAnsiTheme="minorHAnsi"/>
              <w:b w:val="0"/>
              <w:sz w:val="22"/>
            </w:rPr>
          </w:pPr>
          <w:hyperlink w:anchor="_Toc227328328" w:history="1">
            <w:r>
              <w:rPr>
                <w:rStyle w:val="Hyperlink"/>
                <w:rFonts w:cs="Times New Roman"/>
                <w:lang w:val="id-ID" w:eastAsia="en-ID"/>
              </w:rPr>
              <w:t>LEMBAR PERNYATAAN TESIS</w:t>
            </w:r>
            <w:r>
              <w:rPr>
                <w:webHidden/>
              </w:rPr>
              <w:tab/>
            </w:r>
            <w:r>
              <w:rPr>
                <w:webHidden/>
              </w:rPr>
              <w:fldChar w:fldCharType="begin"/>
            </w:r>
            <w:r>
              <w:rPr>
                <w:webHidden/>
              </w:rPr>
              <w:instrText xml:space="preserve"> PAGEREF _Toc227328328 \h </w:instrText>
            </w:r>
            <w:r>
              <w:rPr>
                <w:webHidden/>
              </w:rPr>
            </w:r>
            <w:r>
              <w:rPr>
                <w:webHidden/>
              </w:rPr>
              <w:fldChar w:fldCharType="separate"/>
            </w:r>
            <w:r>
              <w:rPr>
                <w:webHidden/>
              </w:rPr>
              <w:t>ii</w:t>
            </w:r>
            <w:r>
              <w:rPr>
                <w:webHidden/>
              </w:rPr>
              <w:fldChar w:fldCharType="end"/>
            </w:r>
          </w:hyperlink>
        </w:p>
        <w:p w14:paraId="0AB71B84" w14:textId="02824B38" w:rsidR="003F3A8A" w:rsidRDefault="00341363">
          <w:pPr>
            <w:pStyle w:val="TOC1"/>
            <w:rPr>
              <w:rFonts w:asciiTheme="minorHAnsi" w:eastAsiaTheme="minorEastAsia" w:hAnsiTheme="minorHAnsi"/>
              <w:b w:val="0"/>
              <w:sz w:val="22"/>
            </w:rPr>
          </w:pPr>
          <w:hyperlink w:anchor="_Toc227328329" w:history="1">
            <w:r>
              <w:rPr>
                <w:rStyle w:val="Hyperlink"/>
                <w:rFonts w:cs="Times New Roman"/>
                <w:lang w:val="id-ID" w:eastAsia="en-ID"/>
              </w:rPr>
              <w:t>KATA PENGANTAR</w:t>
            </w:r>
            <w:r>
              <w:rPr>
                <w:webHidden/>
              </w:rPr>
              <w:tab/>
            </w:r>
            <w:r>
              <w:rPr>
                <w:webHidden/>
              </w:rPr>
              <w:fldChar w:fldCharType="begin"/>
            </w:r>
            <w:r>
              <w:rPr>
                <w:webHidden/>
              </w:rPr>
              <w:instrText xml:space="preserve"> PAGEREF _Toc227328329 \h </w:instrText>
            </w:r>
            <w:r>
              <w:rPr>
                <w:webHidden/>
              </w:rPr>
            </w:r>
            <w:r>
              <w:rPr>
                <w:webHidden/>
              </w:rPr>
              <w:fldChar w:fldCharType="separate"/>
            </w:r>
            <w:r>
              <w:rPr>
                <w:webHidden/>
              </w:rPr>
              <w:t>iii</w:t>
            </w:r>
            <w:r>
              <w:rPr>
                <w:webHidden/>
              </w:rPr>
              <w:fldChar w:fldCharType="end"/>
            </w:r>
          </w:hyperlink>
        </w:p>
        <w:p w14:paraId="2DA746D5" w14:textId="029BF2CC" w:rsidR="003F3A8A" w:rsidRDefault="00341363">
          <w:pPr>
            <w:pStyle w:val="TOC1"/>
            <w:rPr>
              <w:rFonts w:asciiTheme="minorHAnsi" w:eastAsiaTheme="minorEastAsia" w:hAnsiTheme="minorHAnsi"/>
              <w:b w:val="0"/>
              <w:sz w:val="22"/>
            </w:rPr>
          </w:pPr>
          <w:hyperlink w:anchor="_Toc227328330" w:history="1">
            <w:r>
              <w:rPr>
                <w:rStyle w:val="Hyperlink"/>
                <w:rFonts w:cs="Times New Roman"/>
                <w:lang w:val="id-ID" w:eastAsia="en-ID"/>
              </w:rPr>
              <w:t>ABSTRAK</w:t>
            </w:r>
            <w:r>
              <w:rPr>
                <w:webHidden/>
              </w:rPr>
              <w:tab/>
            </w:r>
            <w:r>
              <w:rPr>
                <w:webHidden/>
              </w:rPr>
              <w:fldChar w:fldCharType="begin"/>
            </w:r>
            <w:r>
              <w:rPr>
                <w:webHidden/>
              </w:rPr>
              <w:instrText xml:space="preserve"> PAGEREF _Toc227328330 \h </w:instrText>
            </w:r>
            <w:r>
              <w:rPr>
                <w:webHidden/>
              </w:rPr>
            </w:r>
            <w:r>
              <w:rPr>
                <w:webHidden/>
              </w:rPr>
              <w:fldChar w:fldCharType="separate"/>
            </w:r>
            <w:r>
              <w:rPr>
                <w:webHidden/>
              </w:rPr>
              <w:t>iv</w:t>
            </w:r>
            <w:r>
              <w:rPr>
                <w:webHidden/>
              </w:rPr>
              <w:fldChar w:fldCharType="end"/>
            </w:r>
          </w:hyperlink>
        </w:p>
        <w:p w14:paraId="055535D8" w14:textId="2F04BA4A" w:rsidR="003F3A8A" w:rsidRDefault="00341363">
          <w:pPr>
            <w:pStyle w:val="TOC1"/>
            <w:rPr>
              <w:rFonts w:asciiTheme="minorHAnsi" w:eastAsiaTheme="minorEastAsia" w:hAnsiTheme="minorHAnsi"/>
              <w:b w:val="0"/>
              <w:sz w:val="22"/>
            </w:rPr>
          </w:pPr>
          <w:hyperlink w:anchor="_Toc227328331" w:history="1">
            <w:r>
              <w:rPr>
                <w:rStyle w:val="Hyperlink"/>
                <w:rFonts w:cs="Times New Roman"/>
                <w:lang w:val="id-ID" w:eastAsia="en-ID"/>
              </w:rPr>
              <w:t>ABSTRACT</w:t>
            </w:r>
            <w:r>
              <w:rPr>
                <w:webHidden/>
              </w:rPr>
              <w:tab/>
            </w:r>
            <w:r>
              <w:rPr>
                <w:webHidden/>
              </w:rPr>
              <w:fldChar w:fldCharType="begin"/>
            </w:r>
            <w:r>
              <w:rPr>
                <w:webHidden/>
              </w:rPr>
              <w:instrText xml:space="preserve"> PAGEREF _Toc227328331 \h </w:instrText>
            </w:r>
            <w:r>
              <w:rPr>
                <w:webHidden/>
              </w:rPr>
            </w:r>
            <w:r>
              <w:rPr>
                <w:webHidden/>
              </w:rPr>
              <w:fldChar w:fldCharType="separate"/>
            </w:r>
            <w:r>
              <w:rPr>
                <w:webHidden/>
              </w:rPr>
              <w:t>v</w:t>
            </w:r>
            <w:r>
              <w:rPr>
                <w:webHidden/>
              </w:rPr>
              <w:fldChar w:fldCharType="end"/>
            </w:r>
          </w:hyperlink>
        </w:p>
        <w:p w14:paraId="30FF587E" w14:textId="3FEAE2FC" w:rsidR="003F3A8A" w:rsidRDefault="00341363">
          <w:pPr>
            <w:pStyle w:val="TOC1"/>
            <w:rPr>
              <w:rFonts w:asciiTheme="minorHAnsi" w:eastAsiaTheme="minorEastAsia" w:hAnsiTheme="minorHAnsi"/>
              <w:b w:val="0"/>
              <w:sz w:val="22"/>
            </w:rPr>
          </w:pPr>
          <w:hyperlink w:anchor="_Toc227328332" w:history="1">
            <w:r>
              <w:rPr>
                <w:rStyle w:val="Hyperlink"/>
                <w:rFonts w:cs="Times New Roman"/>
                <w:lang w:val="id-ID"/>
              </w:rPr>
              <w:t>DAFTAR ISI</w:t>
            </w:r>
            <w:r>
              <w:rPr>
                <w:webHidden/>
              </w:rPr>
              <w:tab/>
            </w:r>
            <w:r>
              <w:rPr>
                <w:webHidden/>
              </w:rPr>
              <w:fldChar w:fldCharType="begin"/>
            </w:r>
            <w:r>
              <w:rPr>
                <w:webHidden/>
              </w:rPr>
              <w:instrText xml:space="preserve"> PAGEREF _Toc227328332 \h </w:instrText>
            </w:r>
            <w:r>
              <w:rPr>
                <w:webHidden/>
              </w:rPr>
            </w:r>
            <w:r>
              <w:rPr>
                <w:webHidden/>
              </w:rPr>
              <w:fldChar w:fldCharType="separate"/>
            </w:r>
            <w:r>
              <w:rPr>
                <w:webHidden/>
              </w:rPr>
              <w:t>vi</w:t>
            </w:r>
            <w:r>
              <w:rPr>
                <w:webHidden/>
              </w:rPr>
              <w:fldChar w:fldCharType="end"/>
            </w:r>
          </w:hyperlink>
        </w:p>
        <w:p w14:paraId="4EF29604" w14:textId="52A2FB1D" w:rsidR="003F3A8A" w:rsidRDefault="00341363">
          <w:pPr>
            <w:pStyle w:val="TOC1"/>
            <w:rPr>
              <w:rFonts w:asciiTheme="minorHAnsi" w:eastAsiaTheme="minorEastAsia" w:hAnsiTheme="minorHAnsi"/>
              <w:b w:val="0"/>
              <w:sz w:val="22"/>
            </w:rPr>
          </w:pPr>
          <w:hyperlink w:anchor="_Toc227328333" w:history="1">
            <w:r>
              <w:rPr>
                <w:rStyle w:val="Hyperlink"/>
                <w:lang w:val="id-ID" w:eastAsia="en-ID"/>
              </w:rPr>
              <w:t>DAFTAR  TABEL</w:t>
            </w:r>
            <w:r>
              <w:rPr>
                <w:webHidden/>
              </w:rPr>
              <w:tab/>
            </w:r>
            <w:r>
              <w:rPr>
                <w:webHidden/>
              </w:rPr>
              <w:fldChar w:fldCharType="begin"/>
            </w:r>
            <w:r>
              <w:rPr>
                <w:webHidden/>
              </w:rPr>
              <w:instrText xml:space="preserve"> PAGEREF _Toc227328333 \h </w:instrText>
            </w:r>
            <w:r>
              <w:rPr>
                <w:webHidden/>
              </w:rPr>
            </w:r>
            <w:r>
              <w:rPr>
                <w:webHidden/>
              </w:rPr>
              <w:fldChar w:fldCharType="separate"/>
            </w:r>
            <w:r>
              <w:rPr>
                <w:webHidden/>
              </w:rPr>
              <w:t>viii</w:t>
            </w:r>
            <w:r>
              <w:rPr>
                <w:webHidden/>
              </w:rPr>
              <w:fldChar w:fldCharType="end"/>
            </w:r>
          </w:hyperlink>
        </w:p>
        <w:p w14:paraId="4B71F2CA" w14:textId="05D976D5" w:rsidR="003F3A8A" w:rsidRDefault="00341363">
          <w:pPr>
            <w:pStyle w:val="TOC1"/>
            <w:rPr>
              <w:rFonts w:asciiTheme="minorHAnsi" w:eastAsiaTheme="minorEastAsia" w:hAnsiTheme="minorHAnsi"/>
              <w:b w:val="0"/>
              <w:sz w:val="22"/>
            </w:rPr>
          </w:pPr>
          <w:hyperlink w:anchor="_Toc227328334" w:history="1">
            <w:r>
              <w:rPr>
                <w:rStyle w:val="Hyperlink"/>
                <w:lang w:val="id-ID" w:eastAsia="en-ID"/>
              </w:rPr>
              <w:t>DAFTAR  GAMBAR</w:t>
            </w:r>
            <w:r>
              <w:rPr>
                <w:webHidden/>
              </w:rPr>
              <w:tab/>
            </w:r>
            <w:r>
              <w:rPr>
                <w:webHidden/>
              </w:rPr>
              <w:fldChar w:fldCharType="begin"/>
            </w:r>
            <w:r>
              <w:rPr>
                <w:webHidden/>
              </w:rPr>
              <w:instrText xml:space="preserve"> PAGEREF _Toc227328334 \h </w:instrText>
            </w:r>
            <w:r>
              <w:rPr>
                <w:webHidden/>
              </w:rPr>
            </w:r>
            <w:r>
              <w:rPr>
                <w:webHidden/>
              </w:rPr>
              <w:fldChar w:fldCharType="separate"/>
            </w:r>
            <w:r>
              <w:rPr>
                <w:webHidden/>
              </w:rPr>
              <w:t>ix</w:t>
            </w:r>
            <w:r>
              <w:rPr>
                <w:webHidden/>
              </w:rPr>
              <w:fldChar w:fldCharType="end"/>
            </w:r>
          </w:hyperlink>
        </w:p>
        <w:p w14:paraId="6D7C1954" w14:textId="08ED44F8" w:rsidR="003F3A8A" w:rsidRDefault="00341363">
          <w:pPr>
            <w:pStyle w:val="TOC1"/>
            <w:tabs>
              <w:tab w:val="left" w:pos="1760"/>
            </w:tabs>
            <w:rPr>
              <w:rFonts w:asciiTheme="minorHAnsi" w:eastAsiaTheme="minorEastAsia" w:hAnsiTheme="minorHAnsi"/>
              <w:b w:val="0"/>
              <w:sz w:val="22"/>
            </w:rPr>
          </w:pPr>
          <w:hyperlink w:anchor="_Toc227328335" w:history="1">
            <w:r>
              <w:rPr>
                <w:rStyle w:val="Hyperlink"/>
                <w:rFonts w:cs="Times New Roman"/>
                <w:lang w:val="id-ID"/>
              </w:rPr>
              <w:t>BAB I</w:t>
            </w:r>
            <w:r>
              <w:rPr>
                <w:rFonts w:asciiTheme="minorHAnsi" w:eastAsiaTheme="minorEastAsia" w:hAnsiTheme="minorHAnsi"/>
                <w:b w:val="0"/>
                <w:sz w:val="22"/>
              </w:rPr>
              <w:tab/>
            </w:r>
            <w:r>
              <w:rPr>
                <w:rStyle w:val="Hyperlink"/>
                <w:rFonts w:cs="Times New Roman"/>
                <w:lang w:val="id-ID"/>
              </w:rPr>
              <w:t>PENDAHULUAN</w:t>
            </w:r>
            <w:r>
              <w:rPr>
                <w:webHidden/>
              </w:rPr>
              <w:tab/>
            </w:r>
            <w:r>
              <w:rPr>
                <w:webHidden/>
              </w:rPr>
              <w:fldChar w:fldCharType="begin"/>
            </w:r>
            <w:r>
              <w:rPr>
                <w:webHidden/>
              </w:rPr>
              <w:instrText xml:space="preserve"> PAGEREF _Toc227328335 \h </w:instrText>
            </w:r>
            <w:r>
              <w:rPr>
                <w:webHidden/>
              </w:rPr>
            </w:r>
            <w:r>
              <w:rPr>
                <w:webHidden/>
              </w:rPr>
              <w:fldChar w:fldCharType="separate"/>
            </w:r>
            <w:r>
              <w:rPr>
                <w:webHidden/>
              </w:rPr>
              <w:t>1</w:t>
            </w:r>
            <w:r>
              <w:rPr>
                <w:webHidden/>
              </w:rPr>
              <w:fldChar w:fldCharType="end"/>
            </w:r>
          </w:hyperlink>
        </w:p>
        <w:p w14:paraId="4CE4A593" w14:textId="27E0F609" w:rsidR="003F3A8A" w:rsidRDefault="00341363">
          <w:pPr>
            <w:pStyle w:val="TOC2"/>
            <w:rPr>
              <w:rFonts w:asciiTheme="minorHAnsi" w:eastAsiaTheme="minorEastAsia" w:hAnsiTheme="minorHAnsi"/>
              <w:noProof/>
              <w:sz w:val="22"/>
            </w:rPr>
          </w:pPr>
          <w:hyperlink w:anchor="_Toc227328336" w:history="1">
            <w:r>
              <w:rPr>
                <w:rStyle w:val="Hyperlink"/>
                <w:rFonts w:cs="Times New Roman"/>
                <w:noProof/>
                <w:lang w:val="id-ID"/>
              </w:rPr>
              <w:t>1.1</w:t>
            </w:r>
            <w:r>
              <w:rPr>
                <w:rFonts w:asciiTheme="minorHAnsi" w:eastAsiaTheme="minorEastAsia" w:hAnsiTheme="minorHAnsi"/>
                <w:noProof/>
                <w:sz w:val="22"/>
              </w:rPr>
              <w:tab/>
            </w:r>
            <w:r>
              <w:rPr>
                <w:rStyle w:val="Hyperlink"/>
                <w:rFonts w:cs="Times New Roman"/>
                <w:noProof/>
                <w:lang w:val="id-ID"/>
              </w:rPr>
              <w:t>Latar Belakang</w:t>
            </w:r>
            <w:r>
              <w:rPr>
                <w:noProof/>
                <w:webHidden/>
              </w:rPr>
              <w:tab/>
            </w:r>
            <w:r>
              <w:rPr>
                <w:noProof/>
                <w:webHidden/>
              </w:rPr>
              <w:fldChar w:fldCharType="begin"/>
            </w:r>
            <w:r>
              <w:rPr>
                <w:noProof/>
                <w:webHidden/>
              </w:rPr>
              <w:instrText xml:space="preserve"> PAGEREF _Toc227328336 \h </w:instrText>
            </w:r>
            <w:r>
              <w:rPr>
                <w:noProof/>
                <w:webHidden/>
              </w:rPr>
            </w:r>
            <w:r>
              <w:rPr>
                <w:noProof/>
                <w:webHidden/>
              </w:rPr>
              <w:fldChar w:fldCharType="separate"/>
            </w:r>
            <w:r>
              <w:rPr>
                <w:noProof/>
                <w:webHidden/>
              </w:rPr>
              <w:t>1</w:t>
            </w:r>
            <w:r>
              <w:rPr>
                <w:noProof/>
                <w:webHidden/>
              </w:rPr>
              <w:fldChar w:fldCharType="end"/>
            </w:r>
          </w:hyperlink>
        </w:p>
        <w:p w14:paraId="7AB0CE31" w14:textId="684D9D6C" w:rsidR="003F3A8A" w:rsidRDefault="00341363">
          <w:pPr>
            <w:pStyle w:val="TOC2"/>
            <w:rPr>
              <w:rFonts w:asciiTheme="minorHAnsi" w:eastAsiaTheme="minorEastAsia" w:hAnsiTheme="minorHAnsi"/>
              <w:noProof/>
              <w:sz w:val="22"/>
            </w:rPr>
          </w:pPr>
          <w:hyperlink w:anchor="_Toc227328337" w:history="1">
            <w:r>
              <w:rPr>
                <w:rStyle w:val="Hyperlink"/>
                <w:rFonts w:cs="Times New Roman"/>
                <w:noProof/>
                <w:lang w:val="id-ID"/>
              </w:rPr>
              <w:t>1.2</w:t>
            </w:r>
            <w:r>
              <w:rPr>
                <w:rFonts w:asciiTheme="minorHAnsi" w:eastAsiaTheme="minorEastAsia" w:hAnsiTheme="minorHAnsi"/>
                <w:noProof/>
                <w:sz w:val="22"/>
              </w:rPr>
              <w:tab/>
            </w:r>
            <w:r>
              <w:rPr>
                <w:rStyle w:val="Hyperlink"/>
                <w:rFonts w:cs="Times New Roman"/>
                <w:noProof/>
                <w:lang w:val="id-ID"/>
              </w:rPr>
              <w:t>Permasalahan Penelitian</w:t>
            </w:r>
            <w:r>
              <w:rPr>
                <w:noProof/>
                <w:webHidden/>
              </w:rPr>
              <w:tab/>
            </w:r>
            <w:r>
              <w:rPr>
                <w:noProof/>
                <w:webHidden/>
              </w:rPr>
              <w:fldChar w:fldCharType="begin"/>
            </w:r>
            <w:r>
              <w:rPr>
                <w:noProof/>
                <w:webHidden/>
              </w:rPr>
              <w:instrText xml:space="preserve"> PAGEREF _Toc227328337 \h </w:instrText>
            </w:r>
            <w:r>
              <w:rPr>
                <w:noProof/>
                <w:webHidden/>
              </w:rPr>
            </w:r>
            <w:r>
              <w:rPr>
                <w:noProof/>
                <w:webHidden/>
              </w:rPr>
              <w:fldChar w:fldCharType="separate"/>
            </w:r>
            <w:r>
              <w:rPr>
                <w:noProof/>
                <w:webHidden/>
              </w:rPr>
              <w:t>3</w:t>
            </w:r>
            <w:r>
              <w:rPr>
                <w:noProof/>
                <w:webHidden/>
              </w:rPr>
              <w:fldChar w:fldCharType="end"/>
            </w:r>
          </w:hyperlink>
        </w:p>
        <w:p w14:paraId="6BE32D2D" w14:textId="321DC991" w:rsidR="003F3A8A" w:rsidRDefault="00341363">
          <w:pPr>
            <w:pStyle w:val="TOC3"/>
            <w:rPr>
              <w:rFonts w:asciiTheme="minorHAnsi" w:eastAsiaTheme="minorEastAsia" w:hAnsiTheme="minorHAnsi"/>
              <w:sz w:val="22"/>
            </w:rPr>
          </w:pPr>
          <w:hyperlink w:anchor="_Toc227328338" w:history="1">
            <w:r>
              <w:rPr>
                <w:rStyle w:val="Hyperlink"/>
                <w:rFonts w:cs="Times New Roman"/>
                <w:lang w:val="id-ID"/>
              </w:rPr>
              <w:t>1.2.1</w:t>
            </w:r>
            <w:r>
              <w:rPr>
                <w:rFonts w:asciiTheme="minorHAnsi" w:eastAsiaTheme="minorEastAsia" w:hAnsiTheme="minorHAnsi"/>
                <w:sz w:val="22"/>
              </w:rPr>
              <w:tab/>
            </w:r>
            <w:r>
              <w:rPr>
                <w:rStyle w:val="Hyperlink"/>
                <w:rFonts w:cs="Times New Roman"/>
                <w:lang w:val="id-ID"/>
              </w:rPr>
              <w:t>Identifikasi Masalah</w:t>
            </w:r>
            <w:r>
              <w:rPr>
                <w:webHidden/>
              </w:rPr>
              <w:tab/>
            </w:r>
            <w:r>
              <w:rPr>
                <w:webHidden/>
              </w:rPr>
              <w:fldChar w:fldCharType="begin"/>
            </w:r>
            <w:r>
              <w:rPr>
                <w:webHidden/>
              </w:rPr>
              <w:instrText xml:space="preserve"> PAGEREF _Toc227328338 \h </w:instrText>
            </w:r>
            <w:r>
              <w:rPr>
                <w:webHidden/>
              </w:rPr>
            </w:r>
            <w:r>
              <w:rPr>
                <w:webHidden/>
              </w:rPr>
              <w:fldChar w:fldCharType="separate"/>
            </w:r>
            <w:r>
              <w:rPr>
                <w:webHidden/>
              </w:rPr>
              <w:t>3</w:t>
            </w:r>
            <w:r>
              <w:rPr>
                <w:webHidden/>
              </w:rPr>
              <w:fldChar w:fldCharType="end"/>
            </w:r>
          </w:hyperlink>
        </w:p>
        <w:p w14:paraId="05490F76" w14:textId="5210C06E" w:rsidR="003F3A8A" w:rsidRDefault="00341363">
          <w:pPr>
            <w:pStyle w:val="TOC3"/>
            <w:rPr>
              <w:rFonts w:asciiTheme="minorHAnsi" w:eastAsiaTheme="minorEastAsia" w:hAnsiTheme="minorHAnsi"/>
              <w:sz w:val="22"/>
            </w:rPr>
          </w:pPr>
          <w:hyperlink w:anchor="_Toc227328339" w:history="1">
            <w:r>
              <w:rPr>
                <w:rStyle w:val="Hyperlink"/>
                <w:rFonts w:cs="Times New Roman"/>
                <w:lang w:val="id-ID"/>
              </w:rPr>
              <w:t>1.2.2</w:t>
            </w:r>
            <w:r>
              <w:rPr>
                <w:rFonts w:asciiTheme="minorHAnsi" w:eastAsiaTheme="minorEastAsia" w:hAnsiTheme="minorHAnsi"/>
                <w:sz w:val="22"/>
              </w:rPr>
              <w:tab/>
            </w:r>
            <w:r>
              <w:rPr>
                <w:rStyle w:val="Hyperlink"/>
                <w:rFonts w:cs="Times New Roman"/>
                <w:lang w:val="id-ID"/>
              </w:rPr>
              <w:t>Ruang Lingkup Masalah</w:t>
            </w:r>
            <w:r>
              <w:rPr>
                <w:webHidden/>
              </w:rPr>
              <w:tab/>
            </w:r>
            <w:r>
              <w:rPr>
                <w:webHidden/>
              </w:rPr>
              <w:fldChar w:fldCharType="begin"/>
            </w:r>
            <w:r>
              <w:rPr>
                <w:webHidden/>
              </w:rPr>
              <w:instrText xml:space="preserve"> PAGEREF _Toc227328339 \h </w:instrText>
            </w:r>
            <w:r>
              <w:rPr>
                <w:webHidden/>
              </w:rPr>
            </w:r>
            <w:r>
              <w:rPr>
                <w:webHidden/>
              </w:rPr>
              <w:fldChar w:fldCharType="separate"/>
            </w:r>
            <w:r>
              <w:rPr>
                <w:webHidden/>
              </w:rPr>
              <w:t>6</w:t>
            </w:r>
            <w:r>
              <w:rPr>
                <w:webHidden/>
              </w:rPr>
              <w:fldChar w:fldCharType="end"/>
            </w:r>
          </w:hyperlink>
        </w:p>
        <w:p w14:paraId="5EE2DBEF" w14:textId="22AFB450" w:rsidR="003F3A8A" w:rsidRDefault="00341363">
          <w:pPr>
            <w:pStyle w:val="TOC2"/>
            <w:rPr>
              <w:rFonts w:asciiTheme="minorHAnsi" w:eastAsiaTheme="minorEastAsia" w:hAnsiTheme="minorHAnsi"/>
              <w:noProof/>
              <w:sz w:val="22"/>
            </w:rPr>
          </w:pPr>
          <w:hyperlink w:anchor="_Toc227328340" w:history="1">
            <w:r>
              <w:rPr>
                <w:rStyle w:val="Hyperlink"/>
                <w:noProof/>
                <w:lang w:val="id-ID"/>
              </w:rPr>
              <w:t>1.3</w:t>
            </w:r>
            <w:r>
              <w:rPr>
                <w:rFonts w:asciiTheme="minorHAnsi" w:eastAsiaTheme="minorEastAsia" w:hAnsiTheme="minorHAnsi"/>
                <w:noProof/>
                <w:sz w:val="22"/>
              </w:rPr>
              <w:tab/>
            </w:r>
            <w:r>
              <w:rPr>
                <w:rStyle w:val="Hyperlink"/>
                <w:noProof/>
                <w:lang w:val="id-ID"/>
              </w:rPr>
              <w:t>Rumusan Masalah</w:t>
            </w:r>
            <w:r>
              <w:rPr>
                <w:noProof/>
                <w:webHidden/>
              </w:rPr>
              <w:tab/>
            </w:r>
            <w:r>
              <w:rPr>
                <w:noProof/>
                <w:webHidden/>
              </w:rPr>
              <w:fldChar w:fldCharType="begin"/>
            </w:r>
            <w:r>
              <w:rPr>
                <w:noProof/>
                <w:webHidden/>
              </w:rPr>
              <w:instrText xml:space="preserve"> PAGEREF _Toc227328340 \h </w:instrText>
            </w:r>
            <w:r>
              <w:rPr>
                <w:noProof/>
                <w:webHidden/>
              </w:rPr>
            </w:r>
            <w:r>
              <w:rPr>
                <w:noProof/>
                <w:webHidden/>
              </w:rPr>
              <w:fldChar w:fldCharType="separate"/>
            </w:r>
            <w:r>
              <w:rPr>
                <w:noProof/>
                <w:webHidden/>
              </w:rPr>
              <w:t>6</w:t>
            </w:r>
            <w:r>
              <w:rPr>
                <w:noProof/>
                <w:webHidden/>
              </w:rPr>
              <w:fldChar w:fldCharType="end"/>
            </w:r>
          </w:hyperlink>
        </w:p>
        <w:p w14:paraId="401C5743" w14:textId="1F78799E" w:rsidR="003F3A8A" w:rsidRDefault="00341363">
          <w:pPr>
            <w:pStyle w:val="TOC2"/>
            <w:rPr>
              <w:rFonts w:asciiTheme="minorHAnsi" w:eastAsiaTheme="minorEastAsia" w:hAnsiTheme="minorHAnsi"/>
              <w:noProof/>
              <w:sz w:val="22"/>
            </w:rPr>
          </w:pPr>
          <w:hyperlink w:anchor="_Toc227328341" w:history="1">
            <w:r>
              <w:rPr>
                <w:rStyle w:val="Hyperlink"/>
                <w:rFonts w:cs="Times New Roman"/>
                <w:noProof/>
                <w:lang w:val="id-ID"/>
              </w:rPr>
              <w:t>1.4</w:t>
            </w:r>
            <w:r>
              <w:rPr>
                <w:rFonts w:asciiTheme="minorHAnsi" w:eastAsiaTheme="minorEastAsia" w:hAnsiTheme="minorHAnsi"/>
                <w:noProof/>
                <w:sz w:val="22"/>
              </w:rPr>
              <w:tab/>
            </w:r>
            <w:r>
              <w:rPr>
                <w:rStyle w:val="Hyperlink"/>
                <w:rFonts w:cs="Times New Roman"/>
                <w:noProof/>
                <w:lang w:val="id-ID"/>
              </w:rPr>
              <w:t>Tujuan dan Manfaat Penelitian</w:t>
            </w:r>
            <w:r>
              <w:rPr>
                <w:noProof/>
                <w:webHidden/>
              </w:rPr>
              <w:tab/>
            </w:r>
            <w:r>
              <w:rPr>
                <w:noProof/>
                <w:webHidden/>
              </w:rPr>
              <w:fldChar w:fldCharType="begin"/>
            </w:r>
            <w:r>
              <w:rPr>
                <w:noProof/>
                <w:webHidden/>
              </w:rPr>
              <w:instrText xml:space="preserve"> PAGEREF _Toc227328341 \h </w:instrText>
            </w:r>
            <w:r>
              <w:rPr>
                <w:noProof/>
                <w:webHidden/>
              </w:rPr>
            </w:r>
            <w:r>
              <w:rPr>
                <w:noProof/>
                <w:webHidden/>
              </w:rPr>
              <w:fldChar w:fldCharType="separate"/>
            </w:r>
            <w:r>
              <w:rPr>
                <w:noProof/>
                <w:webHidden/>
              </w:rPr>
              <w:t>7</w:t>
            </w:r>
            <w:r>
              <w:rPr>
                <w:noProof/>
                <w:webHidden/>
              </w:rPr>
              <w:fldChar w:fldCharType="end"/>
            </w:r>
          </w:hyperlink>
        </w:p>
        <w:p w14:paraId="1A4C6D59" w14:textId="6CDF00C0" w:rsidR="003F3A8A" w:rsidRDefault="00341363">
          <w:pPr>
            <w:pStyle w:val="TOC3"/>
            <w:rPr>
              <w:rFonts w:asciiTheme="minorHAnsi" w:eastAsiaTheme="minorEastAsia" w:hAnsiTheme="minorHAnsi"/>
              <w:sz w:val="22"/>
            </w:rPr>
          </w:pPr>
          <w:hyperlink w:anchor="_Toc227328342" w:history="1">
            <w:r>
              <w:rPr>
                <w:rStyle w:val="Hyperlink"/>
                <w:lang w:val="id-ID"/>
              </w:rPr>
              <w:t>1.4.1</w:t>
            </w:r>
            <w:r>
              <w:rPr>
                <w:rFonts w:asciiTheme="minorHAnsi" w:eastAsiaTheme="minorEastAsia" w:hAnsiTheme="minorHAnsi"/>
                <w:sz w:val="22"/>
              </w:rPr>
              <w:tab/>
            </w:r>
            <w:r>
              <w:rPr>
                <w:rStyle w:val="Hyperlink"/>
                <w:lang w:val="id-ID"/>
              </w:rPr>
              <w:t>Tujuan Penelitian</w:t>
            </w:r>
            <w:r>
              <w:rPr>
                <w:webHidden/>
              </w:rPr>
              <w:tab/>
            </w:r>
            <w:r>
              <w:rPr>
                <w:webHidden/>
              </w:rPr>
              <w:fldChar w:fldCharType="begin"/>
            </w:r>
            <w:r>
              <w:rPr>
                <w:webHidden/>
              </w:rPr>
              <w:instrText xml:space="preserve"> PAGEREF _Toc227328342 \h </w:instrText>
            </w:r>
            <w:r>
              <w:rPr>
                <w:webHidden/>
              </w:rPr>
            </w:r>
            <w:r>
              <w:rPr>
                <w:webHidden/>
              </w:rPr>
              <w:fldChar w:fldCharType="separate"/>
            </w:r>
            <w:r>
              <w:rPr>
                <w:webHidden/>
              </w:rPr>
              <w:t>7</w:t>
            </w:r>
            <w:r>
              <w:rPr>
                <w:webHidden/>
              </w:rPr>
              <w:fldChar w:fldCharType="end"/>
            </w:r>
          </w:hyperlink>
        </w:p>
        <w:p w14:paraId="010BB82B" w14:textId="45BD5D94" w:rsidR="003F3A8A" w:rsidRDefault="00341363">
          <w:pPr>
            <w:pStyle w:val="TOC3"/>
            <w:rPr>
              <w:rFonts w:asciiTheme="minorHAnsi" w:eastAsiaTheme="minorEastAsia" w:hAnsiTheme="minorHAnsi"/>
              <w:sz w:val="22"/>
            </w:rPr>
          </w:pPr>
          <w:hyperlink w:anchor="_Toc227328343" w:history="1">
            <w:r>
              <w:rPr>
                <w:rStyle w:val="Hyperlink"/>
                <w:lang w:val="id-ID"/>
              </w:rPr>
              <w:t>1.4.2</w:t>
            </w:r>
            <w:r>
              <w:rPr>
                <w:rFonts w:asciiTheme="minorHAnsi" w:eastAsiaTheme="minorEastAsia" w:hAnsiTheme="minorHAnsi"/>
                <w:sz w:val="22"/>
              </w:rPr>
              <w:tab/>
            </w:r>
            <w:r>
              <w:rPr>
                <w:rStyle w:val="Hyperlink"/>
                <w:lang w:val="id-ID"/>
              </w:rPr>
              <w:t>Manfaat Penelitian</w:t>
            </w:r>
            <w:r>
              <w:rPr>
                <w:webHidden/>
              </w:rPr>
              <w:tab/>
            </w:r>
            <w:r>
              <w:rPr>
                <w:webHidden/>
              </w:rPr>
              <w:fldChar w:fldCharType="begin"/>
            </w:r>
            <w:r>
              <w:rPr>
                <w:webHidden/>
              </w:rPr>
              <w:instrText xml:space="preserve"> PAGEREF _Toc227328343 \h </w:instrText>
            </w:r>
            <w:r>
              <w:rPr>
                <w:webHidden/>
              </w:rPr>
            </w:r>
            <w:r>
              <w:rPr>
                <w:webHidden/>
              </w:rPr>
              <w:fldChar w:fldCharType="separate"/>
            </w:r>
            <w:r>
              <w:rPr>
                <w:webHidden/>
              </w:rPr>
              <w:t>7</w:t>
            </w:r>
            <w:r>
              <w:rPr>
                <w:webHidden/>
              </w:rPr>
              <w:fldChar w:fldCharType="end"/>
            </w:r>
          </w:hyperlink>
        </w:p>
        <w:p w14:paraId="39A4EC04" w14:textId="6C108CBA" w:rsidR="003F3A8A" w:rsidRDefault="00341363">
          <w:pPr>
            <w:pStyle w:val="TOC2"/>
            <w:rPr>
              <w:rFonts w:asciiTheme="minorHAnsi" w:eastAsiaTheme="minorEastAsia" w:hAnsiTheme="minorHAnsi"/>
              <w:noProof/>
              <w:sz w:val="22"/>
            </w:rPr>
          </w:pPr>
          <w:hyperlink w:anchor="_Toc227328344" w:history="1">
            <w:r>
              <w:rPr>
                <w:rStyle w:val="Hyperlink"/>
                <w:noProof/>
                <w:lang w:val="id-ID"/>
              </w:rPr>
              <w:t>1.5</w:t>
            </w:r>
            <w:r>
              <w:rPr>
                <w:rFonts w:asciiTheme="minorHAnsi" w:eastAsiaTheme="minorEastAsia" w:hAnsiTheme="minorHAnsi"/>
                <w:noProof/>
                <w:sz w:val="22"/>
              </w:rPr>
              <w:tab/>
            </w:r>
            <w:r>
              <w:rPr>
                <w:rStyle w:val="Hyperlink"/>
                <w:noProof/>
                <w:lang w:val="id-ID"/>
              </w:rPr>
              <w:t>Sistematika Penulisan</w:t>
            </w:r>
            <w:r>
              <w:rPr>
                <w:noProof/>
                <w:webHidden/>
              </w:rPr>
              <w:tab/>
            </w:r>
            <w:r>
              <w:rPr>
                <w:noProof/>
                <w:webHidden/>
              </w:rPr>
              <w:fldChar w:fldCharType="begin"/>
            </w:r>
            <w:r>
              <w:rPr>
                <w:noProof/>
                <w:webHidden/>
              </w:rPr>
              <w:instrText xml:space="preserve"> PAGEREF _Toc227328344 \h </w:instrText>
            </w:r>
            <w:r>
              <w:rPr>
                <w:noProof/>
                <w:webHidden/>
              </w:rPr>
            </w:r>
            <w:r>
              <w:rPr>
                <w:noProof/>
                <w:webHidden/>
              </w:rPr>
              <w:fldChar w:fldCharType="separate"/>
            </w:r>
            <w:r>
              <w:rPr>
                <w:noProof/>
                <w:webHidden/>
              </w:rPr>
              <w:t>8</w:t>
            </w:r>
            <w:r>
              <w:rPr>
                <w:noProof/>
                <w:webHidden/>
              </w:rPr>
              <w:fldChar w:fldCharType="end"/>
            </w:r>
          </w:hyperlink>
        </w:p>
        <w:p w14:paraId="06FF173F" w14:textId="70E4BFBC" w:rsidR="003F3A8A" w:rsidRDefault="00341363">
          <w:pPr>
            <w:pStyle w:val="TOC1"/>
            <w:tabs>
              <w:tab w:val="left" w:pos="1760"/>
            </w:tabs>
            <w:rPr>
              <w:rFonts w:asciiTheme="minorHAnsi" w:eastAsiaTheme="minorEastAsia" w:hAnsiTheme="minorHAnsi"/>
              <w:b w:val="0"/>
              <w:sz w:val="22"/>
            </w:rPr>
          </w:pPr>
          <w:hyperlink w:anchor="_Toc227328345" w:history="1">
            <w:r>
              <w:rPr>
                <w:rStyle w:val="Hyperlink"/>
                <w:lang w:val="id-ID"/>
              </w:rPr>
              <w:t>BAB II</w:t>
            </w:r>
            <w:r>
              <w:rPr>
                <w:rFonts w:asciiTheme="minorHAnsi" w:eastAsiaTheme="minorEastAsia" w:hAnsiTheme="minorHAnsi"/>
                <w:b w:val="0"/>
                <w:sz w:val="22"/>
              </w:rPr>
              <w:tab/>
            </w:r>
            <w:r>
              <w:rPr>
                <w:rStyle w:val="Hyperlink"/>
                <w:lang w:val="id-ID"/>
              </w:rPr>
              <w:t>LANDASAN TEORI DAN KERANGKA PEMIKIRAN</w:t>
            </w:r>
            <w:r>
              <w:rPr>
                <w:webHidden/>
              </w:rPr>
              <w:tab/>
            </w:r>
            <w:r>
              <w:rPr>
                <w:webHidden/>
              </w:rPr>
              <w:fldChar w:fldCharType="begin"/>
            </w:r>
            <w:r>
              <w:rPr>
                <w:webHidden/>
              </w:rPr>
              <w:instrText xml:space="preserve"> PAGEREF _Toc227328345 \h </w:instrText>
            </w:r>
            <w:r>
              <w:rPr>
                <w:webHidden/>
              </w:rPr>
            </w:r>
            <w:r>
              <w:rPr>
                <w:webHidden/>
              </w:rPr>
              <w:fldChar w:fldCharType="separate"/>
            </w:r>
            <w:r>
              <w:rPr>
                <w:webHidden/>
              </w:rPr>
              <w:t>10</w:t>
            </w:r>
            <w:r>
              <w:rPr>
                <w:webHidden/>
              </w:rPr>
              <w:fldChar w:fldCharType="end"/>
            </w:r>
          </w:hyperlink>
        </w:p>
        <w:p w14:paraId="032B76E6" w14:textId="622EAA55" w:rsidR="003F3A8A" w:rsidRDefault="00341363">
          <w:pPr>
            <w:pStyle w:val="TOC2"/>
            <w:rPr>
              <w:rFonts w:asciiTheme="minorHAnsi" w:eastAsiaTheme="minorEastAsia" w:hAnsiTheme="minorHAnsi"/>
              <w:noProof/>
              <w:sz w:val="22"/>
            </w:rPr>
          </w:pPr>
          <w:hyperlink w:anchor="_Toc227328346" w:history="1">
            <w:r>
              <w:rPr>
                <w:rStyle w:val="Hyperlink"/>
                <w:noProof/>
                <w:lang w:val="id-ID"/>
              </w:rPr>
              <w:t>2.1</w:t>
            </w:r>
            <w:r>
              <w:rPr>
                <w:rFonts w:asciiTheme="minorHAnsi" w:eastAsiaTheme="minorEastAsia" w:hAnsiTheme="minorHAnsi"/>
                <w:noProof/>
                <w:sz w:val="22"/>
              </w:rPr>
              <w:tab/>
            </w:r>
            <w:r>
              <w:rPr>
                <w:rStyle w:val="Hyperlink"/>
                <w:noProof/>
                <w:lang w:val="id-ID"/>
              </w:rPr>
              <w:t>Tinjauan Pustaka</w:t>
            </w:r>
            <w:r>
              <w:rPr>
                <w:noProof/>
                <w:webHidden/>
              </w:rPr>
              <w:tab/>
            </w:r>
            <w:r>
              <w:rPr>
                <w:noProof/>
                <w:webHidden/>
              </w:rPr>
              <w:fldChar w:fldCharType="begin"/>
            </w:r>
            <w:r>
              <w:rPr>
                <w:noProof/>
                <w:webHidden/>
              </w:rPr>
              <w:instrText xml:space="preserve"> PAGEREF _Toc227328346 \h </w:instrText>
            </w:r>
            <w:r>
              <w:rPr>
                <w:noProof/>
                <w:webHidden/>
              </w:rPr>
            </w:r>
            <w:r>
              <w:rPr>
                <w:noProof/>
                <w:webHidden/>
              </w:rPr>
              <w:fldChar w:fldCharType="separate"/>
            </w:r>
            <w:r>
              <w:rPr>
                <w:noProof/>
                <w:webHidden/>
              </w:rPr>
              <w:t>10</w:t>
            </w:r>
            <w:r>
              <w:rPr>
                <w:noProof/>
                <w:webHidden/>
              </w:rPr>
              <w:fldChar w:fldCharType="end"/>
            </w:r>
          </w:hyperlink>
        </w:p>
        <w:p w14:paraId="357D1312" w14:textId="5D44DD5E" w:rsidR="003F3A8A" w:rsidRDefault="00341363">
          <w:pPr>
            <w:pStyle w:val="TOC3"/>
            <w:rPr>
              <w:rFonts w:asciiTheme="minorHAnsi" w:eastAsiaTheme="minorEastAsia" w:hAnsiTheme="minorHAnsi"/>
              <w:sz w:val="22"/>
            </w:rPr>
          </w:pPr>
          <w:hyperlink w:anchor="_Toc227328347" w:history="1">
            <w:r>
              <w:rPr>
                <w:rStyle w:val="Hyperlink"/>
                <w:lang w:val="id-ID"/>
              </w:rPr>
              <w:t>2.1.1</w:t>
            </w:r>
            <w:r>
              <w:rPr>
                <w:rFonts w:asciiTheme="minorHAnsi" w:eastAsiaTheme="minorEastAsia" w:hAnsiTheme="minorHAnsi"/>
                <w:sz w:val="22"/>
              </w:rPr>
              <w:tab/>
            </w:r>
            <w:r>
              <w:rPr>
                <w:rStyle w:val="Hyperlink"/>
                <w:lang w:val="id-ID"/>
              </w:rPr>
              <w:t>Studi tentang pola dan rezim hujan</w:t>
            </w:r>
            <w:r>
              <w:rPr>
                <w:webHidden/>
              </w:rPr>
              <w:tab/>
            </w:r>
            <w:r>
              <w:rPr>
                <w:webHidden/>
              </w:rPr>
              <w:fldChar w:fldCharType="begin"/>
            </w:r>
            <w:r>
              <w:rPr>
                <w:webHidden/>
              </w:rPr>
              <w:instrText xml:space="preserve"> PAGEREF _Toc227328347 \h </w:instrText>
            </w:r>
            <w:r>
              <w:rPr>
                <w:webHidden/>
              </w:rPr>
            </w:r>
            <w:r>
              <w:rPr>
                <w:webHidden/>
              </w:rPr>
              <w:fldChar w:fldCharType="separate"/>
            </w:r>
            <w:r>
              <w:rPr>
                <w:webHidden/>
              </w:rPr>
              <w:t>10</w:t>
            </w:r>
            <w:r>
              <w:rPr>
                <w:webHidden/>
              </w:rPr>
              <w:fldChar w:fldCharType="end"/>
            </w:r>
          </w:hyperlink>
        </w:p>
        <w:p w14:paraId="1A517841" w14:textId="225B50F8" w:rsidR="003F3A8A" w:rsidRDefault="00341363">
          <w:pPr>
            <w:pStyle w:val="TOC3"/>
            <w:rPr>
              <w:rFonts w:asciiTheme="minorHAnsi" w:eastAsiaTheme="minorEastAsia" w:hAnsiTheme="minorHAnsi"/>
              <w:sz w:val="22"/>
            </w:rPr>
          </w:pPr>
          <w:hyperlink w:anchor="_Toc227328348" w:history="1">
            <w:r>
              <w:rPr>
                <w:rStyle w:val="Hyperlink"/>
                <w:lang w:val="id-ID"/>
              </w:rPr>
              <w:t>2.1.2</w:t>
            </w:r>
            <w:r>
              <w:rPr>
                <w:rFonts w:asciiTheme="minorHAnsi" w:eastAsiaTheme="minorEastAsia" w:hAnsiTheme="minorHAnsi"/>
                <w:sz w:val="22"/>
              </w:rPr>
              <w:tab/>
            </w:r>
            <w:r>
              <w:rPr>
                <w:rStyle w:val="Hyperlink"/>
                <w:lang w:val="id-ID"/>
              </w:rPr>
              <w:t>Pengelompokan dan regionalisasi curah hujan berbasis klastering</w:t>
            </w:r>
            <w:r>
              <w:rPr>
                <w:webHidden/>
              </w:rPr>
              <w:tab/>
            </w:r>
            <w:r>
              <w:rPr>
                <w:webHidden/>
              </w:rPr>
              <w:fldChar w:fldCharType="begin"/>
            </w:r>
            <w:r>
              <w:rPr>
                <w:webHidden/>
              </w:rPr>
              <w:instrText xml:space="preserve"> PAGEREF _Toc227328348 \h </w:instrText>
            </w:r>
            <w:r>
              <w:rPr>
                <w:webHidden/>
              </w:rPr>
            </w:r>
            <w:r>
              <w:rPr>
                <w:webHidden/>
              </w:rPr>
              <w:fldChar w:fldCharType="separate"/>
            </w:r>
            <w:r>
              <w:rPr>
                <w:webHidden/>
              </w:rPr>
              <w:t>11</w:t>
            </w:r>
            <w:r>
              <w:rPr>
                <w:webHidden/>
              </w:rPr>
              <w:fldChar w:fldCharType="end"/>
            </w:r>
          </w:hyperlink>
        </w:p>
        <w:p w14:paraId="427F1082" w14:textId="7E26BC85" w:rsidR="003F3A8A" w:rsidRDefault="00341363">
          <w:pPr>
            <w:pStyle w:val="TOC3"/>
            <w:rPr>
              <w:rFonts w:asciiTheme="minorHAnsi" w:eastAsiaTheme="minorEastAsia" w:hAnsiTheme="minorHAnsi"/>
              <w:sz w:val="22"/>
            </w:rPr>
          </w:pPr>
          <w:hyperlink w:anchor="_Toc227328349" w:history="1">
            <w:r>
              <w:rPr>
                <w:rStyle w:val="Hyperlink"/>
                <w:lang w:val="id-ID"/>
              </w:rPr>
              <w:t>2.1.3</w:t>
            </w:r>
            <w:r>
              <w:rPr>
                <w:rFonts w:asciiTheme="minorHAnsi" w:eastAsiaTheme="minorEastAsia" w:hAnsiTheme="minorHAnsi"/>
                <w:sz w:val="22"/>
              </w:rPr>
              <w:tab/>
            </w:r>
            <w:r>
              <w:rPr>
                <w:rStyle w:val="Hyperlink"/>
                <w:i/>
                <w:iCs/>
                <w:lang w:val="id-ID"/>
              </w:rPr>
              <w:t>Autoencoder</w:t>
            </w:r>
            <w:r>
              <w:rPr>
                <w:rStyle w:val="Hyperlink"/>
                <w:lang w:val="id-ID"/>
              </w:rPr>
              <w:t xml:space="preserve"> untuk data iklim dan deret waktu</w:t>
            </w:r>
            <w:r>
              <w:rPr>
                <w:webHidden/>
              </w:rPr>
              <w:tab/>
            </w:r>
            <w:r>
              <w:rPr>
                <w:webHidden/>
              </w:rPr>
              <w:fldChar w:fldCharType="begin"/>
            </w:r>
            <w:r>
              <w:rPr>
                <w:webHidden/>
              </w:rPr>
              <w:instrText xml:space="preserve"> PAGEREF _Toc227328349 \h </w:instrText>
            </w:r>
            <w:r>
              <w:rPr>
                <w:webHidden/>
              </w:rPr>
            </w:r>
            <w:r>
              <w:rPr>
                <w:webHidden/>
              </w:rPr>
              <w:fldChar w:fldCharType="separate"/>
            </w:r>
            <w:r>
              <w:rPr>
                <w:webHidden/>
              </w:rPr>
              <w:t>12</w:t>
            </w:r>
            <w:r>
              <w:rPr>
                <w:webHidden/>
              </w:rPr>
              <w:fldChar w:fldCharType="end"/>
            </w:r>
          </w:hyperlink>
        </w:p>
        <w:p w14:paraId="1FA91C3A" w14:textId="0BFC97DF" w:rsidR="003F3A8A" w:rsidRDefault="00341363">
          <w:pPr>
            <w:pStyle w:val="TOC3"/>
            <w:rPr>
              <w:rFonts w:asciiTheme="minorHAnsi" w:eastAsiaTheme="minorEastAsia" w:hAnsiTheme="minorHAnsi"/>
              <w:sz w:val="22"/>
            </w:rPr>
          </w:pPr>
          <w:hyperlink w:anchor="_Toc227328350" w:history="1">
            <w:r>
              <w:rPr>
                <w:rStyle w:val="Hyperlink"/>
                <w:lang w:val="id-ID"/>
              </w:rPr>
              <w:t>2.1.4</w:t>
            </w:r>
            <w:r>
              <w:rPr>
                <w:rFonts w:asciiTheme="minorHAnsi" w:eastAsiaTheme="minorEastAsia" w:hAnsiTheme="minorHAnsi"/>
                <w:sz w:val="22"/>
              </w:rPr>
              <w:tab/>
            </w:r>
            <w:r>
              <w:rPr>
                <w:rStyle w:val="Hyperlink"/>
                <w:i/>
                <w:iCs/>
                <w:lang w:val="id-ID"/>
              </w:rPr>
              <w:t>Deep learning</w:t>
            </w:r>
            <w:r>
              <w:rPr>
                <w:rStyle w:val="Hyperlink"/>
                <w:lang w:val="id-ID"/>
              </w:rPr>
              <w:t xml:space="preserve"> berbasis CNN 1D untuk prediksi curah hujan dan kejadian ekstrem</w:t>
            </w:r>
            <w:r>
              <w:rPr>
                <w:webHidden/>
              </w:rPr>
              <w:tab/>
            </w:r>
            <w:r>
              <w:rPr>
                <w:webHidden/>
              </w:rPr>
              <w:fldChar w:fldCharType="begin"/>
            </w:r>
            <w:r>
              <w:rPr>
                <w:webHidden/>
              </w:rPr>
              <w:instrText xml:space="preserve"> PAGEREF _Toc227328350 \h </w:instrText>
            </w:r>
            <w:r>
              <w:rPr>
                <w:webHidden/>
              </w:rPr>
            </w:r>
            <w:r>
              <w:rPr>
                <w:webHidden/>
              </w:rPr>
              <w:fldChar w:fldCharType="separate"/>
            </w:r>
            <w:r>
              <w:rPr>
                <w:webHidden/>
              </w:rPr>
              <w:t>13</w:t>
            </w:r>
            <w:r>
              <w:rPr>
                <w:webHidden/>
              </w:rPr>
              <w:fldChar w:fldCharType="end"/>
            </w:r>
          </w:hyperlink>
        </w:p>
        <w:p w14:paraId="35AC9E1C" w14:textId="4C743C97" w:rsidR="003F3A8A" w:rsidRDefault="00341363">
          <w:pPr>
            <w:pStyle w:val="TOC3"/>
            <w:rPr>
              <w:rFonts w:asciiTheme="minorHAnsi" w:eastAsiaTheme="minorEastAsia" w:hAnsiTheme="minorHAnsi"/>
              <w:sz w:val="22"/>
            </w:rPr>
          </w:pPr>
          <w:hyperlink w:anchor="_Toc227328351" w:history="1">
            <w:r>
              <w:rPr>
                <w:rStyle w:val="Hyperlink"/>
                <w:lang w:val="id-ID"/>
              </w:rPr>
              <w:t>2.1.5</w:t>
            </w:r>
            <w:r>
              <w:rPr>
                <w:rFonts w:asciiTheme="minorHAnsi" w:eastAsiaTheme="minorEastAsia" w:hAnsiTheme="minorHAnsi"/>
                <w:sz w:val="22"/>
              </w:rPr>
              <w:tab/>
            </w:r>
            <w:r>
              <w:rPr>
                <w:rStyle w:val="Hyperlink"/>
                <w:lang w:val="id-ID"/>
              </w:rPr>
              <w:t>Sintesis dan posisi penelitian</w:t>
            </w:r>
            <w:r>
              <w:rPr>
                <w:webHidden/>
              </w:rPr>
              <w:tab/>
            </w:r>
            <w:r>
              <w:rPr>
                <w:webHidden/>
              </w:rPr>
              <w:fldChar w:fldCharType="begin"/>
            </w:r>
            <w:r>
              <w:rPr>
                <w:webHidden/>
              </w:rPr>
              <w:instrText xml:space="preserve"> PAGEREF _Toc227328351 \h </w:instrText>
            </w:r>
            <w:r>
              <w:rPr>
                <w:webHidden/>
              </w:rPr>
            </w:r>
            <w:r>
              <w:rPr>
                <w:webHidden/>
              </w:rPr>
              <w:fldChar w:fldCharType="separate"/>
            </w:r>
            <w:r>
              <w:rPr>
                <w:webHidden/>
              </w:rPr>
              <w:t>15</w:t>
            </w:r>
            <w:r>
              <w:rPr>
                <w:webHidden/>
              </w:rPr>
              <w:fldChar w:fldCharType="end"/>
            </w:r>
          </w:hyperlink>
        </w:p>
        <w:p w14:paraId="3A3A6520" w14:textId="2D9B53F9" w:rsidR="003F3A8A" w:rsidRDefault="00341363">
          <w:pPr>
            <w:pStyle w:val="TOC2"/>
            <w:rPr>
              <w:rFonts w:asciiTheme="minorHAnsi" w:eastAsiaTheme="minorEastAsia" w:hAnsiTheme="minorHAnsi"/>
              <w:noProof/>
              <w:sz w:val="22"/>
            </w:rPr>
          </w:pPr>
          <w:hyperlink w:anchor="_Toc227328352" w:history="1">
            <w:r>
              <w:rPr>
                <w:rStyle w:val="Hyperlink"/>
                <w:noProof/>
                <w:lang w:val="id-ID"/>
              </w:rPr>
              <w:t>2.2</w:t>
            </w:r>
            <w:r>
              <w:rPr>
                <w:rFonts w:asciiTheme="minorHAnsi" w:eastAsiaTheme="minorEastAsia" w:hAnsiTheme="minorHAnsi"/>
                <w:noProof/>
                <w:sz w:val="22"/>
              </w:rPr>
              <w:tab/>
            </w:r>
            <w:r>
              <w:rPr>
                <w:rStyle w:val="Hyperlink"/>
                <w:noProof/>
                <w:lang w:val="id-ID"/>
              </w:rPr>
              <w:t>Landasan Teori</w:t>
            </w:r>
            <w:r>
              <w:rPr>
                <w:noProof/>
                <w:webHidden/>
              </w:rPr>
              <w:tab/>
            </w:r>
            <w:r>
              <w:rPr>
                <w:noProof/>
                <w:webHidden/>
              </w:rPr>
              <w:fldChar w:fldCharType="begin"/>
            </w:r>
            <w:r>
              <w:rPr>
                <w:noProof/>
                <w:webHidden/>
              </w:rPr>
              <w:instrText xml:space="preserve"> PAGEREF _Toc227328352 \h </w:instrText>
            </w:r>
            <w:r>
              <w:rPr>
                <w:noProof/>
                <w:webHidden/>
              </w:rPr>
            </w:r>
            <w:r>
              <w:rPr>
                <w:noProof/>
                <w:webHidden/>
              </w:rPr>
              <w:fldChar w:fldCharType="separate"/>
            </w:r>
            <w:r>
              <w:rPr>
                <w:noProof/>
                <w:webHidden/>
              </w:rPr>
              <w:t>24</w:t>
            </w:r>
            <w:r>
              <w:rPr>
                <w:noProof/>
                <w:webHidden/>
              </w:rPr>
              <w:fldChar w:fldCharType="end"/>
            </w:r>
          </w:hyperlink>
        </w:p>
        <w:p w14:paraId="6D464501" w14:textId="5D84DF64" w:rsidR="003F3A8A" w:rsidRDefault="00341363">
          <w:pPr>
            <w:pStyle w:val="TOC3"/>
            <w:rPr>
              <w:rFonts w:asciiTheme="minorHAnsi" w:eastAsiaTheme="minorEastAsia" w:hAnsiTheme="minorHAnsi"/>
              <w:sz w:val="22"/>
            </w:rPr>
          </w:pPr>
          <w:hyperlink w:anchor="_Toc227328353" w:history="1">
            <w:r>
              <w:rPr>
                <w:rStyle w:val="Hyperlink"/>
                <w:lang w:val="id-ID"/>
              </w:rPr>
              <w:t>2.2.1</w:t>
            </w:r>
            <w:r>
              <w:rPr>
                <w:rFonts w:asciiTheme="minorHAnsi" w:eastAsiaTheme="minorEastAsia" w:hAnsiTheme="minorHAnsi"/>
                <w:sz w:val="22"/>
              </w:rPr>
              <w:tab/>
            </w:r>
            <w:r>
              <w:rPr>
                <w:rStyle w:val="Hyperlink"/>
                <w:i/>
                <w:iCs/>
                <w:lang w:val="id-ID"/>
              </w:rPr>
              <w:t>Deep Learning</w:t>
            </w:r>
            <w:r>
              <w:rPr>
                <w:webHidden/>
              </w:rPr>
              <w:tab/>
            </w:r>
            <w:r>
              <w:rPr>
                <w:webHidden/>
              </w:rPr>
              <w:fldChar w:fldCharType="begin"/>
            </w:r>
            <w:r>
              <w:rPr>
                <w:webHidden/>
              </w:rPr>
              <w:instrText xml:space="preserve"> PAGEREF _Toc227328353 \h </w:instrText>
            </w:r>
            <w:r>
              <w:rPr>
                <w:webHidden/>
              </w:rPr>
            </w:r>
            <w:r>
              <w:rPr>
                <w:webHidden/>
              </w:rPr>
              <w:fldChar w:fldCharType="separate"/>
            </w:r>
            <w:r>
              <w:rPr>
                <w:webHidden/>
              </w:rPr>
              <w:t>27</w:t>
            </w:r>
            <w:r>
              <w:rPr>
                <w:webHidden/>
              </w:rPr>
              <w:fldChar w:fldCharType="end"/>
            </w:r>
          </w:hyperlink>
        </w:p>
        <w:p w14:paraId="3BD22309" w14:textId="2C836DDE" w:rsidR="003F3A8A" w:rsidRDefault="00341363">
          <w:pPr>
            <w:pStyle w:val="TOC3"/>
            <w:rPr>
              <w:rFonts w:asciiTheme="minorHAnsi" w:eastAsiaTheme="minorEastAsia" w:hAnsiTheme="minorHAnsi"/>
              <w:sz w:val="22"/>
            </w:rPr>
          </w:pPr>
          <w:hyperlink w:anchor="_Toc227328354" w:history="1">
            <w:r>
              <w:rPr>
                <w:rStyle w:val="Hyperlink"/>
                <w:lang w:val="id-ID"/>
              </w:rPr>
              <w:t>2.2.2</w:t>
            </w:r>
            <w:r>
              <w:rPr>
                <w:rFonts w:asciiTheme="minorHAnsi" w:eastAsiaTheme="minorEastAsia" w:hAnsiTheme="minorHAnsi"/>
                <w:sz w:val="22"/>
              </w:rPr>
              <w:tab/>
            </w:r>
            <w:r>
              <w:rPr>
                <w:rStyle w:val="Hyperlink"/>
                <w:lang w:val="id-ID"/>
              </w:rPr>
              <w:t xml:space="preserve">Perpaduan </w:t>
            </w:r>
            <w:r>
              <w:rPr>
                <w:rStyle w:val="Hyperlink"/>
                <w:i/>
                <w:iCs/>
                <w:lang w:val="id-ID"/>
              </w:rPr>
              <w:t>Autoencoder</w:t>
            </w:r>
            <w:r>
              <w:rPr>
                <w:rStyle w:val="Hyperlink"/>
                <w:lang w:val="id-ID"/>
              </w:rPr>
              <w:t xml:space="preserve"> dan </w:t>
            </w:r>
            <w:r>
              <w:rPr>
                <w:rStyle w:val="Hyperlink"/>
                <w:i/>
                <w:iCs/>
              </w:rPr>
              <w:t>Convolutional Neural Network</w:t>
            </w:r>
            <w:r>
              <w:rPr>
                <w:webHidden/>
              </w:rPr>
              <w:tab/>
            </w:r>
            <w:r>
              <w:rPr>
                <w:webHidden/>
              </w:rPr>
              <w:fldChar w:fldCharType="begin"/>
            </w:r>
            <w:r>
              <w:rPr>
                <w:webHidden/>
              </w:rPr>
              <w:instrText xml:space="preserve"> PAGEREF _Toc227328354 \h </w:instrText>
            </w:r>
            <w:r>
              <w:rPr>
                <w:webHidden/>
              </w:rPr>
            </w:r>
            <w:r>
              <w:rPr>
                <w:webHidden/>
              </w:rPr>
              <w:fldChar w:fldCharType="separate"/>
            </w:r>
            <w:r>
              <w:rPr>
                <w:webHidden/>
              </w:rPr>
              <w:t>28</w:t>
            </w:r>
            <w:r>
              <w:rPr>
                <w:webHidden/>
              </w:rPr>
              <w:fldChar w:fldCharType="end"/>
            </w:r>
          </w:hyperlink>
        </w:p>
        <w:p w14:paraId="0796EADD" w14:textId="6AC23B5E" w:rsidR="003F3A8A" w:rsidRDefault="00341363">
          <w:pPr>
            <w:pStyle w:val="TOC2"/>
            <w:rPr>
              <w:rFonts w:asciiTheme="minorHAnsi" w:eastAsiaTheme="minorEastAsia" w:hAnsiTheme="minorHAnsi"/>
              <w:noProof/>
              <w:sz w:val="22"/>
            </w:rPr>
          </w:pPr>
          <w:hyperlink w:anchor="_Toc227328355" w:history="1">
            <w:r>
              <w:rPr>
                <w:rStyle w:val="Hyperlink"/>
                <w:noProof/>
                <w:lang w:val="id-ID" w:eastAsia="zh-CN"/>
              </w:rPr>
              <w:t>2.3</w:t>
            </w:r>
            <w:r>
              <w:rPr>
                <w:rFonts w:asciiTheme="minorHAnsi" w:eastAsiaTheme="minorEastAsia" w:hAnsiTheme="minorHAnsi"/>
                <w:noProof/>
                <w:sz w:val="22"/>
              </w:rPr>
              <w:tab/>
            </w:r>
            <w:r>
              <w:rPr>
                <w:rStyle w:val="Hyperlink"/>
                <w:noProof/>
                <w:lang w:val="id-ID" w:eastAsia="zh-CN"/>
              </w:rPr>
              <w:t>Kerangka Pemikiran</w:t>
            </w:r>
            <w:r>
              <w:rPr>
                <w:noProof/>
                <w:webHidden/>
              </w:rPr>
              <w:tab/>
            </w:r>
            <w:r>
              <w:rPr>
                <w:noProof/>
                <w:webHidden/>
              </w:rPr>
              <w:fldChar w:fldCharType="begin"/>
            </w:r>
            <w:r>
              <w:rPr>
                <w:noProof/>
                <w:webHidden/>
              </w:rPr>
              <w:instrText xml:space="preserve"> PAGEREF _Toc227328355 \h </w:instrText>
            </w:r>
            <w:r>
              <w:rPr>
                <w:noProof/>
                <w:webHidden/>
              </w:rPr>
            </w:r>
            <w:r>
              <w:rPr>
                <w:noProof/>
                <w:webHidden/>
              </w:rPr>
              <w:fldChar w:fldCharType="separate"/>
            </w:r>
            <w:r>
              <w:rPr>
                <w:noProof/>
                <w:webHidden/>
              </w:rPr>
              <w:t>29</w:t>
            </w:r>
            <w:r>
              <w:rPr>
                <w:noProof/>
                <w:webHidden/>
              </w:rPr>
              <w:fldChar w:fldCharType="end"/>
            </w:r>
          </w:hyperlink>
        </w:p>
        <w:p w14:paraId="43BCC48D" w14:textId="565BD627" w:rsidR="003F3A8A" w:rsidRDefault="00341363">
          <w:pPr>
            <w:pStyle w:val="TOC1"/>
            <w:tabs>
              <w:tab w:val="left" w:pos="1770"/>
            </w:tabs>
            <w:rPr>
              <w:rFonts w:asciiTheme="minorHAnsi" w:eastAsiaTheme="minorEastAsia" w:hAnsiTheme="minorHAnsi"/>
              <w:b w:val="0"/>
              <w:sz w:val="22"/>
            </w:rPr>
          </w:pPr>
          <w:hyperlink w:anchor="_Toc227328356" w:history="1">
            <w:r>
              <w:rPr>
                <w:rStyle w:val="Hyperlink"/>
                <w:lang w:val="id-ID"/>
              </w:rPr>
              <w:t>BAB III</w:t>
            </w:r>
            <w:r>
              <w:rPr>
                <w:rFonts w:asciiTheme="minorHAnsi" w:eastAsiaTheme="minorEastAsia" w:hAnsiTheme="minorHAnsi"/>
                <w:b w:val="0"/>
                <w:sz w:val="22"/>
              </w:rPr>
              <w:tab/>
            </w:r>
            <w:r>
              <w:rPr>
                <w:rStyle w:val="Hyperlink"/>
                <w:lang w:val="id-ID"/>
              </w:rPr>
              <w:t>METODOLOGI PENELITIAN</w:t>
            </w:r>
            <w:r>
              <w:rPr>
                <w:webHidden/>
              </w:rPr>
              <w:tab/>
            </w:r>
            <w:r>
              <w:rPr>
                <w:webHidden/>
              </w:rPr>
              <w:fldChar w:fldCharType="begin"/>
            </w:r>
            <w:r>
              <w:rPr>
                <w:webHidden/>
              </w:rPr>
              <w:instrText xml:space="preserve"> PAGEREF _Toc227328356 \h </w:instrText>
            </w:r>
            <w:r>
              <w:rPr>
                <w:webHidden/>
              </w:rPr>
            </w:r>
            <w:r>
              <w:rPr>
                <w:webHidden/>
              </w:rPr>
              <w:fldChar w:fldCharType="separate"/>
            </w:r>
            <w:r>
              <w:rPr>
                <w:webHidden/>
              </w:rPr>
              <w:t>34</w:t>
            </w:r>
            <w:r>
              <w:rPr>
                <w:webHidden/>
              </w:rPr>
              <w:fldChar w:fldCharType="end"/>
            </w:r>
          </w:hyperlink>
        </w:p>
        <w:p w14:paraId="3BCD2BC4" w14:textId="43EE36DE" w:rsidR="003F3A8A" w:rsidRDefault="00341363">
          <w:pPr>
            <w:pStyle w:val="TOC2"/>
            <w:rPr>
              <w:rFonts w:asciiTheme="minorHAnsi" w:eastAsiaTheme="minorEastAsia" w:hAnsiTheme="minorHAnsi"/>
              <w:noProof/>
              <w:sz w:val="22"/>
            </w:rPr>
          </w:pPr>
          <w:hyperlink w:anchor="_Toc227328357" w:history="1">
            <w:r>
              <w:rPr>
                <w:rStyle w:val="Hyperlink"/>
                <w:noProof/>
                <w:lang w:val="id-ID"/>
              </w:rPr>
              <w:t>3.1</w:t>
            </w:r>
            <w:r>
              <w:rPr>
                <w:rFonts w:asciiTheme="minorHAnsi" w:eastAsiaTheme="minorEastAsia" w:hAnsiTheme="minorHAnsi"/>
                <w:noProof/>
                <w:sz w:val="22"/>
              </w:rPr>
              <w:tab/>
            </w:r>
            <w:r>
              <w:rPr>
                <w:rStyle w:val="Hyperlink"/>
                <w:noProof/>
                <w:lang w:val="id-ID"/>
              </w:rPr>
              <w:t>Analisis Kebutuhan</w:t>
            </w:r>
            <w:r>
              <w:rPr>
                <w:noProof/>
                <w:webHidden/>
              </w:rPr>
              <w:tab/>
            </w:r>
            <w:r>
              <w:rPr>
                <w:noProof/>
                <w:webHidden/>
              </w:rPr>
              <w:fldChar w:fldCharType="begin"/>
            </w:r>
            <w:r>
              <w:rPr>
                <w:noProof/>
                <w:webHidden/>
              </w:rPr>
              <w:instrText xml:space="preserve"> PAGEREF _Toc227328357 \h </w:instrText>
            </w:r>
            <w:r>
              <w:rPr>
                <w:noProof/>
                <w:webHidden/>
              </w:rPr>
            </w:r>
            <w:r>
              <w:rPr>
                <w:noProof/>
                <w:webHidden/>
              </w:rPr>
              <w:fldChar w:fldCharType="separate"/>
            </w:r>
            <w:r>
              <w:rPr>
                <w:noProof/>
                <w:webHidden/>
              </w:rPr>
              <w:t>34</w:t>
            </w:r>
            <w:r>
              <w:rPr>
                <w:noProof/>
                <w:webHidden/>
              </w:rPr>
              <w:fldChar w:fldCharType="end"/>
            </w:r>
          </w:hyperlink>
        </w:p>
        <w:p w14:paraId="4914D02D" w14:textId="1D0C8511" w:rsidR="003F3A8A" w:rsidRDefault="00341363">
          <w:pPr>
            <w:pStyle w:val="TOC3"/>
            <w:rPr>
              <w:rFonts w:asciiTheme="minorHAnsi" w:eastAsiaTheme="minorEastAsia" w:hAnsiTheme="minorHAnsi"/>
              <w:sz w:val="22"/>
            </w:rPr>
          </w:pPr>
          <w:hyperlink w:anchor="_Toc227328358" w:history="1">
            <w:r>
              <w:rPr>
                <w:rStyle w:val="Hyperlink"/>
                <w:lang w:val="id-ID"/>
              </w:rPr>
              <w:t>3.1.1</w:t>
            </w:r>
            <w:r>
              <w:rPr>
                <w:rFonts w:asciiTheme="minorHAnsi" w:eastAsiaTheme="minorEastAsia" w:hAnsiTheme="minorHAnsi"/>
                <w:sz w:val="22"/>
              </w:rPr>
              <w:tab/>
            </w:r>
            <w:r>
              <w:rPr>
                <w:rStyle w:val="Hyperlink"/>
                <w:i/>
                <w:iCs/>
                <w:lang w:val="id-ID"/>
              </w:rPr>
              <w:t>Dataset</w:t>
            </w:r>
            <w:r>
              <w:rPr>
                <w:rStyle w:val="Hyperlink"/>
                <w:lang w:val="id-ID"/>
              </w:rPr>
              <w:t xml:space="preserve"> dan sumber data</w:t>
            </w:r>
            <w:r>
              <w:rPr>
                <w:webHidden/>
              </w:rPr>
              <w:tab/>
            </w:r>
            <w:r>
              <w:rPr>
                <w:webHidden/>
              </w:rPr>
              <w:fldChar w:fldCharType="begin"/>
            </w:r>
            <w:r>
              <w:rPr>
                <w:webHidden/>
              </w:rPr>
              <w:instrText xml:space="preserve"> PAGEREF _Toc227328358 \h </w:instrText>
            </w:r>
            <w:r>
              <w:rPr>
                <w:webHidden/>
              </w:rPr>
            </w:r>
            <w:r>
              <w:rPr>
                <w:webHidden/>
              </w:rPr>
              <w:fldChar w:fldCharType="separate"/>
            </w:r>
            <w:r>
              <w:rPr>
                <w:webHidden/>
              </w:rPr>
              <w:t>35</w:t>
            </w:r>
            <w:r>
              <w:rPr>
                <w:webHidden/>
              </w:rPr>
              <w:fldChar w:fldCharType="end"/>
            </w:r>
          </w:hyperlink>
        </w:p>
        <w:p w14:paraId="3E831D3F" w14:textId="4C15FBA8" w:rsidR="003F3A8A" w:rsidRDefault="00341363">
          <w:pPr>
            <w:pStyle w:val="TOC3"/>
            <w:rPr>
              <w:rFonts w:asciiTheme="minorHAnsi" w:eastAsiaTheme="minorEastAsia" w:hAnsiTheme="minorHAnsi"/>
              <w:sz w:val="22"/>
            </w:rPr>
          </w:pPr>
          <w:hyperlink w:anchor="_Toc227328359" w:history="1">
            <w:r>
              <w:rPr>
                <w:rStyle w:val="Hyperlink"/>
                <w:lang w:val="id-ID"/>
              </w:rPr>
              <w:t>3.1.2</w:t>
            </w:r>
            <w:r>
              <w:rPr>
                <w:rFonts w:asciiTheme="minorHAnsi" w:eastAsiaTheme="minorEastAsia" w:hAnsiTheme="minorHAnsi"/>
                <w:sz w:val="22"/>
              </w:rPr>
              <w:tab/>
            </w:r>
            <w:r>
              <w:rPr>
                <w:rStyle w:val="Hyperlink"/>
                <w:lang w:val="id-ID"/>
              </w:rPr>
              <w:t>Atribut, Fitur, dan Label</w:t>
            </w:r>
            <w:r>
              <w:rPr>
                <w:webHidden/>
              </w:rPr>
              <w:tab/>
            </w:r>
            <w:r>
              <w:rPr>
                <w:webHidden/>
              </w:rPr>
              <w:fldChar w:fldCharType="begin"/>
            </w:r>
            <w:r>
              <w:rPr>
                <w:webHidden/>
              </w:rPr>
              <w:instrText xml:space="preserve"> PAGEREF _Toc227328359 \h </w:instrText>
            </w:r>
            <w:r>
              <w:rPr>
                <w:webHidden/>
              </w:rPr>
            </w:r>
            <w:r>
              <w:rPr>
                <w:webHidden/>
              </w:rPr>
              <w:fldChar w:fldCharType="separate"/>
            </w:r>
            <w:r>
              <w:rPr>
                <w:webHidden/>
              </w:rPr>
              <w:t>35</w:t>
            </w:r>
            <w:r>
              <w:rPr>
                <w:webHidden/>
              </w:rPr>
              <w:fldChar w:fldCharType="end"/>
            </w:r>
          </w:hyperlink>
        </w:p>
        <w:p w14:paraId="4705DDFE" w14:textId="2DF9227C" w:rsidR="003F3A8A" w:rsidRDefault="00341363">
          <w:pPr>
            <w:pStyle w:val="TOC3"/>
            <w:rPr>
              <w:rFonts w:asciiTheme="minorHAnsi" w:eastAsiaTheme="minorEastAsia" w:hAnsiTheme="minorHAnsi"/>
              <w:sz w:val="22"/>
            </w:rPr>
          </w:pPr>
          <w:hyperlink w:anchor="_Toc227328360" w:history="1">
            <w:r>
              <w:rPr>
                <w:rStyle w:val="Hyperlink"/>
              </w:rPr>
              <w:t>3.1.3</w:t>
            </w:r>
            <w:r>
              <w:rPr>
                <w:rFonts w:asciiTheme="minorHAnsi" w:eastAsiaTheme="minorEastAsia" w:hAnsiTheme="minorHAnsi"/>
                <w:sz w:val="22"/>
              </w:rPr>
              <w:tab/>
            </w:r>
            <w:r>
              <w:rPr>
                <w:rStyle w:val="Hyperlink"/>
              </w:rPr>
              <w:t>Populasi, Sampel, dan Teknik Sampling</w:t>
            </w:r>
            <w:r>
              <w:rPr>
                <w:webHidden/>
              </w:rPr>
              <w:tab/>
            </w:r>
            <w:r>
              <w:rPr>
                <w:webHidden/>
              </w:rPr>
              <w:fldChar w:fldCharType="begin"/>
            </w:r>
            <w:r>
              <w:rPr>
                <w:webHidden/>
              </w:rPr>
              <w:instrText xml:space="preserve"> PAGEREF _Toc227328360 \h </w:instrText>
            </w:r>
            <w:r>
              <w:rPr>
                <w:webHidden/>
              </w:rPr>
            </w:r>
            <w:r>
              <w:rPr>
                <w:webHidden/>
              </w:rPr>
              <w:fldChar w:fldCharType="separate"/>
            </w:r>
            <w:r>
              <w:rPr>
                <w:webHidden/>
              </w:rPr>
              <w:t>37</w:t>
            </w:r>
            <w:r>
              <w:rPr>
                <w:webHidden/>
              </w:rPr>
              <w:fldChar w:fldCharType="end"/>
            </w:r>
          </w:hyperlink>
        </w:p>
        <w:p w14:paraId="47222686" w14:textId="2783730F" w:rsidR="003F3A8A" w:rsidRDefault="00341363">
          <w:pPr>
            <w:pStyle w:val="TOC3"/>
            <w:rPr>
              <w:rFonts w:asciiTheme="minorHAnsi" w:eastAsiaTheme="minorEastAsia" w:hAnsiTheme="minorHAnsi"/>
              <w:sz w:val="22"/>
            </w:rPr>
          </w:pPr>
          <w:hyperlink w:anchor="_Toc227328361" w:history="1">
            <w:r>
              <w:rPr>
                <w:rStyle w:val="Hyperlink"/>
                <w:lang w:val="id-ID"/>
              </w:rPr>
              <w:t>3.1.4</w:t>
            </w:r>
            <w:r>
              <w:rPr>
                <w:rFonts w:asciiTheme="minorHAnsi" w:eastAsiaTheme="minorEastAsia" w:hAnsiTheme="minorHAnsi"/>
                <w:sz w:val="22"/>
              </w:rPr>
              <w:tab/>
            </w:r>
            <w:r>
              <w:rPr>
                <w:rStyle w:val="Hyperlink"/>
                <w:lang w:val="id-ID"/>
              </w:rPr>
              <w:t>Metode pengumpulan dan pra-pemrosesan data</w:t>
            </w:r>
            <w:r>
              <w:rPr>
                <w:webHidden/>
              </w:rPr>
              <w:tab/>
            </w:r>
            <w:r>
              <w:rPr>
                <w:webHidden/>
              </w:rPr>
              <w:fldChar w:fldCharType="begin"/>
            </w:r>
            <w:r>
              <w:rPr>
                <w:webHidden/>
              </w:rPr>
              <w:instrText xml:space="preserve"> PAGEREF _Toc227328361 \h </w:instrText>
            </w:r>
            <w:r>
              <w:rPr>
                <w:webHidden/>
              </w:rPr>
            </w:r>
            <w:r>
              <w:rPr>
                <w:webHidden/>
              </w:rPr>
              <w:fldChar w:fldCharType="separate"/>
            </w:r>
            <w:r>
              <w:rPr>
                <w:webHidden/>
              </w:rPr>
              <w:t>38</w:t>
            </w:r>
            <w:r>
              <w:rPr>
                <w:webHidden/>
              </w:rPr>
              <w:fldChar w:fldCharType="end"/>
            </w:r>
          </w:hyperlink>
        </w:p>
        <w:p w14:paraId="042CC6F0" w14:textId="3FB539B1" w:rsidR="003F3A8A" w:rsidRDefault="00341363">
          <w:pPr>
            <w:pStyle w:val="TOC2"/>
            <w:rPr>
              <w:rFonts w:asciiTheme="minorHAnsi" w:eastAsiaTheme="minorEastAsia" w:hAnsiTheme="minorHAnsi"/>
              <w:noProof/>
              <w:sz w:val="22"/>
            </w:rPr>
          </w:pPr>
          <w:hyperlink w:anchor="_Toc227328362" w:history="1">
            <w:r>
              <w:rPr>
                <w:rStyle w:val="Hyperlink"/>
                <w:noProof/>
                <w:lang w:val="id-ID"/>
              </w:rPr>
              <w:t>3.2</w:t>
            </w:r>
            <w:r>
              <w:rPr>
                <w:rFonts w:asciiTheme="minorHAnsi" w:eastAsiaTheme="minorEastAsia" w:hAnsiTheme="minorHAnsi"/>
                <w:noProof/>
                <w:sz w:val="22"/>
              </w:rPr>
              <w:tab/>
            </w:r>
            <w:r>
              <w:rPr>
                <w:rStyle w:val="Hyperlink"/>
                <w:noProof/>
                <w:lang w:val="id-ID"/>
              </w:rPr>
              <w:t>Perancangan Penelitian</w:t>
            </w:r>
            <w:r>
              <w:rPr>
                <w:noProof/>
                <w:webHidden/>
              </w:rPr>
              <w:tab/>
            </w:r>
            <w:r>
              <w:rPr>
                <w:noProof/>
                <w:webHidden/>
              </w:rPr>
              <w:fldChar w:fldCharType="begin"/>
            </w:r>
            <w:r>
              <w:rPr>
                <w:noProof/>
                <w:webHidden/>
              </w:rPr>
              <w:instrText xml:space="preserve"> PAGEREF _Toc227328362 \h </w:instrText>
            </w:r>
            <w:r>
              <w:rPr>
                <w:noProof/>
                <w:webHidden/>
              </w:rPr>
            </w:r>
            <w:r>
              <w:rPr>
                <w:noProof/>
                <w:webHidden/>
              </w:rPr>
              <w:fldChar w:fldCharType="separate"/>
            </w:r>
            <w:r>
              <w:rPr>
                <w:noProof/>
                <w:webHidden/>
              </w:rPr>
              <w:t>38</w:t>
            </w:r>
            <w:r>
              <w:rPr>
                <w:noProof/>
                <w:webHidden/>
              </w:rPr>
              <w:fldChar w:fldCharType="end"/>
            </w:r>
          </w:hyperlink>
        </w:p>
        <w:p w14:paraId="44D89A03" w14:textId="250CB6AB" w:rsidR="003F3A8A" w:rsidRDefault="00341363">
          <w:pPr>
            <w:pStyle w:val="TOC3"/>
            <w:rPr>
              <w:rFonts w:asciiTheme="minorHAnsi" w:eastAsiaTheme="minorEastAsia" w:hAnsiTheme="minorHAnsi"/>
              <w:sz w:val="22"/>
            </w:rPr>
          </w:pPr>
          <w:hyperlink w:anchor="_Toc227328363" w:history="1">
            <w:r>
              <w:rPr>
                <w:rStyle w:val="Hyperlink"/>
                <w:lang w:val="id-ID"/>
              </w:rPr>
              <w:t>3.2.1</w:t>
            </w:r>
            <w:r>
              <w:rPr>
                <w:rFonts w:asciiTheme="minorHAnsi" w:eastAsiaTheme="minorEastAsia" w:hAnsiTheme="minorHAnsi"/>
                <w:sz w:val="22"/>
              </w:rPr>
              <w:tab/>
            </w:r>
            <w:r>
              <w:rPr>
                <w:rStyle w:val="Hyperlink"/>
                <w:lang w:val="id-ID"/>
              </w:rPr>
              <w:t>Rancangan teknis tipologi rejim hujan tahunan</w:t>
            </w:r>
            <w:r>
              <w:rPr>
                <w:webHidden/>
              </w:rPr>
              <w:tab/>
            </w:r>
            <w:r>
              <w:rPr>
                <w:webHidden/>
              </w:rPr>
              <w:fldChar w:fldCharType="begin"/>
            </w:r>
            <w:r>
              <w:rPr>
                <w:webHidden/>
              </w:rPr>
              <w:instrText xml:space="preserve"> PAGEREF _Toc227328363 \h </w:instrText>
            </w:r>
            <w:r>
              <w:rPr>
                <w:webHidden/>
              </w:rPr>
            </w:r>
            <w:r>
              <w:rPr>
                <w:webHidden/>
              </w:rPr>
              <w:fldChar w:fldCharType="separate"/>
            </w:r>
            <w:r>
              <w:rPr>
                <w:webHidden/>
              </w:rPr>
              <w:t>42</w:t>
            </w:r>
            <w:r>
              <w:rPr>
                <w:webHidden/>
              </w:rPr>
              <w:fldChar w:fldCharType="end"/>
            </w:r>
          </w:hyperlink>
        </w:p>
        <w:p w14:paraId="4499411A" w14:textId="6AD1A91E" w:rsidR="003F3A8A" w:rsidRDefault="00341363">
          <w:pPr>
            <w:pStyle w:val="TOC3"/>
            <w:rPr>
              <w:rFonts w:asciiTheme="minorHAnsi" w:eastAsiaTheme="minorEastAsia" w:hAnsiTheme="minorHAnsi"/>
              <w:sz w:val="22"/>
            </w:rPr>
          </w:pPr>
          <w:hyperlink w:anchor="_Toc227328364" w:history="1">
            <w:r>
              <w:rPr>
                <w:rStyle w:val="Hyperlink"/>
              </w:rPr>
              <w:t>3.2.2</w:t>
            </w:r>
            <w:r>
              <w:rPr>
                <w:rFonts w:asciiTheme="minorHAnsi" w:eastAsiaTheme="minorEastAsia" w:hAnsiTheme="minorHAnsi"/>
                <w:sz w:val="22"/>
              </w:rPr>
              <w:tab/>
            </w:r>
            <w:r>
              <w:rPr>
                <w:rStyle w:val="Hyperlink"/>
              </w:rPr>
              <w:t>Rancangan Teknis Sinyal Deteksi/Indikasi Dini Hujan Lebat</w:t>
            </w:r>
            <w:r>
              <w:rPr>
                <w:webHidden/>
              </w:rPr>
              <w:tab/>
            </w:r>
            <w:r>
              <w:rPr>
                <w:webHidden/>
              </w:rPr>
              <w:fldChar w:fldCharType="begin"/>
            </w:r>
            <w:r>
              <w:rPr>
                <w:webHidden/>
              </w:rPr>
              <w:instrText xml:space="preserve"> PAGEREF _Toc227328364 \h </w:instrText>
            </w:r>
            <w:r>
              <w:rPr>
                <w:webHidden/>
              </w:rPr>
            </w:r>
            <w:r>
              <w:rPr>
                <w:webHidden/>
              </w:rPr>
              <w:fldChar w:fldCharType="separate"/>
            </w:r>
            <w:r>
              <w:rPr>
                <w:webHidden/>
              </w:rPr>
              <w:t>44</w:t>
            </w:r>
            <w:r>
              <w:rPr>
                <w:webHidden/>
              </w:rPr>
              <w:fldChar w:fldCharType="end"/>
            </w:r>
          </w:hyperlink>
        </w:p>
        <w:p w14:paraId="46635E62" w14:textId="668169BB" w:rsidR="003F3A8A" w:rsidRDefault="00341363">
          <w:pPr>
            <w:pStyle w:val="TOC3"/>
            <w:rPr>
              <w:rFonts w:asciiTheme="minorHAnsi" w:eastAsiaTheme="minorEastAsia" w:hAnsiTheme="minorHAnsi"/>
              <w:sz w:val="22"/>
            </w:rPr>
          </w:pPr>
          <w:hyperlink w:anchor="_Toc227328365" w:history="1">
            <w:r>
              <w:rPr>
                <w:rStyle w:val="Hyperlink"/>
                <w:lang w:val="id-ID"/>
              </w:rPr>
              <w:t>3.2.3</w:t>
            </w:r>
            <w:r>
              <w:rPr>
                <w:rFonts w:asciiTheme="minorHAnsi" w:eastAsiaTheme="minorEastAsia" w:hAnsiTheme="minorHAnsi"/>
                <w:sz w:val="22"/>
              </w:rPr>
              <w:tab/>
            </w:r>
            <w:r>
              <w:rPr>
                <w:rStyle w:val="Hyperlink"/>
                <w:lang w:val="id-ID"/>
              </w:rPr>
              <w:t>Analisis dan evaluasi model</w:t>
            </w:r>
            <w:r>
              <w:rPr>
                <w:webHidden/>
              </w:rPr>
              <w:tab/>
            </w:r>
            <w:r>
              <w:rPr>
                <w:webHidden/>
              </w:rPr>
              <w:fldChar w:fldCharType="begin"/>
            </w:r>
            <w:r>
              <w:rPr>
                <w:webHidden/>
              </w:rPr>
              <w:instrText xml:space="preserve"> PAGEREF _Toc227328365 \h </w:instrText>
            </w:r>
            <w:r>
              <w:rPr>
                <w:webHidden/>
              </w:rPr>
            </w:r>
            <w:r>
              <w:rPr>
                <w:webHidden/>
              </w:rPr>
              <w:fldChar w:fldCharType="separate"/>
            </w:r>
            <w:r>
              <w:rPr>
                <w:webHidden/>
              </w:rPr>
              <w:t>45</w:t>
            </w:r>
            <w:r>
              <w:rPr>
                <w:webHidden/>
              </w:rPr>
              <w:fldChar w:fldCharType="end"/>
            </w:r>
          </w:hyperlink>
        </w:p>
        <w:p w14:paraId="6D28AA91" w14:textId="2B9B96F9" w:rsidR="003F3A8A" w:rsidRDefault="00341363">
          <w:pPr>
            <w:pStyle w:val="TOC2"/>
            <w:rPr>
              <w:rFonts w:asciiTheme="minorHAnsi" w:eastAsiaTheme="minorEastAsia" w:hAnsiTheme="minorHAnsi"/>
              <w:noProof/>
              <w:sz w:val="22"/>
            </w:rPr>
          </w:pPr>
          <w:hyperlink w:anchor="_Toc227328366" w:history="1">
            <w:r>
              <w:rPr>
                <w:rStyle w:val="Hyperlink"/>
                <w:noProof/>
                <w:lang w:val="id-ID"/>
              </w:rPr>
              <w:t>3.3</w:t>
            </w:r>
            <w:r>
              <w:rPr>
                <w:rFonts w:asciiTheme="minorHAnsi" w:eastAsiaTheme="minorEastAsia" w:hAnsiTheme="minorHAnsi"/>
                <w:noProof/>
                <w:sz w:val="22"/>
              </w:rPr>
              <w:tab/>
            </w:r>
            <w:r>
              <w:rPr>
                <w:rStyle w:val="Hyperlink"/>
                <w:noProof/>
                <w:lang w:val="id-ID"/>
              </w:rPr>
              <w:t>Jadwal Penelitian</w:t>
            </w:r>
            <w:r>
              <w:rPr>
                <w:noProof/>
                <w:webHidden/>
              </w:rPr>
              <w:tab/>
            </w:r>
            <w:r>
              <w:rPr>
                <w:noProof/>
                <w:webHidden/>
              </w:rPr>
              <w:fldChar w:fldCharType="begin"/>
            </w:r>
            <w:r>
              <w:rPr>
                <w:noProof/>
                <w:webHidden/>
              </w:rPr>
              <w:instrText xml:space="preserve"> PAGEREF _Toc227328366 \h </w:instrText>
            </w:r>
            <w:r>
              <w:rPr>
                <w:noProof/>
                <w:webHidden/>
              </w:rPr>
            </w:r>
            <w:r>
              <w:rPr>
                <w:noProof/>
                <w:webHidden/>
              </w:rPr>
              <w:fldChar w:fldCharType="separate"/>
            </w:r>
            <w:r>
              <w:rPr>
                <w:noProof/>
                <w:webHidden/>
              </w:rPr>
              <w:t>46</w:t>
            </w:r>
            <w:r>
              <w:rPr>
                <w:noProof/>
                <w:webHidden/>
              </w:rPr>
              <w:fldChar w:fldCharType="end"/>
            </w:r>
          </w:hyperlink>
        </w:p>
        <w:p w14:paraId="4C247C21" w14:textId="6CE13E30" w:rsidR="003F3A8A" w:rsidRDefault="00341363">
          <w:pPr>
            <w:pStyle w:val="TOC1"/>
            <w:rPr>
              <w:rFonts w:asciiTheme="minorHAnsi" w:eastAsiaTheme="minorEastAsia" w:hAnsiTheme="minorHAnsi"/>
              <w:b w:val="0"/>
              <w:sz w:val="22"/>
            </w:rPr>
          </w:pPr>
          <w:hyperlink w:anchor="_Toc227328367" w:history="1">
            <w:r>
              <w:rPr>
                <w:rStyle w:val="Hyperlink"/>
                <w:rFonts w:cs="Times New Roman"/>
                <w:lang w:val="id-ID"/>
              </w:rPr>
              <w:t>DAFTAR PUSTAKA</w:t>
            </w:r>
            <w:r>
              <w:rPr>
                <w:webHidden/>
              </w:rPr>
              <w:tab/>
            </w:r>
            <w:r>
              <w:rPr>
                <w:webHidden/>
              </w:rPr>
              <w:fldChar w:fldCharType="begin"/>
            </w:r>
            <w:r>
              <w:rPr>
                <w:webHidden/>
              </w:rPr>
              <w:instrText xml:space="preserve"> PAGEREF _Toc227328367 \h </w:instrText>
            </w:r>
            <w:r>
              <w:rPr>
                <w:webHidden/>
              </w:rPr>
            </w:r>
            <w:r>
              <w:rPr>
                <w:webHidden/>
              </w:rPr>
              <w:fldChar w:fldCharType="separate"/>
            </w:r>
            <w:r>
              <w:rPr>
                <w:webHidden/>
              </w:rPr>
              <w:t>48</w:t>
            </w:r>
            <w:r>
              <w:rPr>
                <w:webHidden/>
              </w:rPr>
              <w:fldChar w:fldCharType="end"/>
            </w:r>
          </w:hyperlink>
        </w:p>
        <w:p w14:paraId="301C99FE" w14:textId="1A5D6BA1" w:rsidR="00BC7EC9" w:rsidRPr="0067704B" w:rsidRDefault="00BC7EC9" w:rsidP="00DA6826">
          <w:pPr>
            <w:spacing w:after="0"/>
            <w:rPr>
              <w:lang w:val="id-ID"/>
            </w:rPr>
          </w:pPr>
          <w:r>
            <w:rPr>
              <w:b/>
              <w:bCs/>
              <w:noProof/>
              <w:lang w:val="id-ID"/>
            </w:rPr>
            <w:fldChar w:fldCharType="end"/>
          </w:r>
        </w:p>
      </w:sdtContent>
    </w:sdt>
    <w:p w14:paraId="3FBC215C" w14:textId="49621562" w:rsidR="005C7020" w:rsidRPr="0067704B" w:rsidRDefault="0000676D" w:rsidP="00FA0E20">
      <w:pPr>
        <w:pStyle w:val="Heading1"/>
        <w:numPr>
          <w:ilvl w:val="0"/>
          <w:numId w:val="0"/>
        </w:numPr>
        <w:ind w:left="2694"/>
        <w:jc w:val="both"/>
        <w:rPr>
          <w:noProof/>
          <w:lang w:val="id-ID" w:eastAsia="en-ID"/>
        </w:rPr>
      </w:pPr>
      <w:r>
        <w:rPr>
          <w:i/>
          <w:noProof/>
          <w:sz w:val="24"/>
          <w:szCs w:val="24"/>
          <w:lang w:val="id-ID" w:eastAsia="en-ID"/>
        </w:rPr>
        <w:br w:type="page"/>
      </w:r>
      <w:bookmarkStart w:id="15" w:name="_Toc227328333"/>
      <w:r>
        <w:rPr>
          <w:noProof/>
          <w:lang w:val="id-ID" w:eastAsia="en-ID"/>
        </w:rPr>
        <w:lastRenderedPageBreak/>
        <w:t>DAFTAR TABEL</w:t>
      </w:r>
      <w:bookmarkEnd w:id="15"/>
    </w:p>
    <w:p w14:paraId="07CED0A6" w14:textId="720A3C02" w:rsidR="00C66B31" w:rsidRDefault="00C66B31" w:rsidP="006D21D5">
      <w:pPr>
        <w:pStyle w:val="TableofFigures"/>
        <w:tabs>
          <w:tab w:val="right" w:leader="dot" w:pos="7928"/>
        </w:tabs>
        <w:rPr>
          <w:rFonts w:asciiTheme="minorHAnsi" w:eastAsiaTheme="minorEastAsia" w:hAnsiTheme="minorHAnsi"/>
          <w:noProof/>
          <w:kern w:val="2"/>
          <w:szCs w:val="24"/>
          <w:lang w:val="id-ID" w:eastAsia="zh-CN"/>
          <w14:ligatures w14:val="standardContextual"/>
        </w:rPr>
      </w:pPr>
      <w:r>
        <w:rPr>
          <w:rFonts w:cs="Times New Roman"/>
          <w:color w:val="FF0000"/>
          <w:szCs w:val="24"/>
          <w:lang w:val="id-ID"/>
        </w:rPr>
        <w:fldChar w:fldCharType="begin"/>
      </w:r>
      <w:r>
        <w:rPr>
          <w:rFonts w:cs="Times New Roman"/>
          <w:color w:val="FF0000"/>
          <w:szCs w:val="24"/>
          <w:lang w:val="id-ID"/>
        </w:rPr>
        <w:instrText xml:space="preserve"> TOC \h \z \c "Tabel 1." </w:instrText>
      </w:r>
      <w:r>
        <w:rPr>
          <w:rFonts w:cs="Times New Roman"/>
          <w:color w:val="FF0000"/>
          <w:szCs w:val="24"/>
          <w:lang w:val="id-ID"/>
        </w:rPr>
        <w:fldChar w:fldCharType="separate"/>
      </w:r>
      <w:hyperlink w:anchor="_Toc212228845" w:history="1">
        <w:r>
          <w:rPr>
            <w:rStyle w:val="Hyperlink"/>
            <w:noProof/>
          </w:rPr>
          <w:t>Tabel 1.1 Daftar permohonan layanan terkait klimatologi curah hujan di Stasiun Meteorologi Maritim Serang</w:t>
        </w:r>
        <w:r>
          <w:rPr>
            <w:noProof/>
            <w:webHidden/>
          </w:rPr>
          <w:tab/>
        </w:r>
        <w:r>
          <w:rPr>
            <w:noProof/>
            <w:webHidden/>
          </w:rPr>
          <w:fldChar w:fldCharType="begin"/>
        </w:r>
        <w:r>
          <w:rPr>
            <w:noProof/>
            <w:webHidden/>
          </w:rPr>
          <w:instrText xml:space="preserve"> PAGEREF _Toc212228845 \h </w:instrText>
        </w:r>
        <w:r>
          <w:rPr>
            <w:noProof/>
            <w:webHidden/>
          </w:rPr>
        </w:r>
        <w:r>
          <w:rPr>
            <w:noProof/>
            <w:webHidden/>
          </w:rPr>
          <w:fldChar w:fldCharType="separate"/>
        </w:r>
        <w:r>
          <w:rPr>
            <w:noProof/>
            <w:webHidden/>
          </w:rPr>
          <w:t>4</w:t>
        </w:r>
        <w:r>
          <w:rPr>
            <w:noProof/>
            <w:webHidden/>
          </w:rPr>
          <w:fldChar w:fldCharType="end"/>
        </w:r>
      </w:hyperlink>
    </w:p>
    <w:p w14:paraId="1888AFD7" w14:textId="77777777" w:rsidR="001C72E5" w:rsidRDefault="00C66B31" w:rsidP="006D21D5">
      <w:pPr>
        <w:spacing w:after="0"/>
        <w:rPr>
          <w:rFonts w:cs="Times New Roman"/>
          <w:color w:val="FF0000"/>
          <w:szCs w:val="24"/>
          <w:lang w:val="id-ID"/>
        </w:rPr>
      </w:pPr>
      <w:r>
        <w:rPr>
          <w:rFonts w:cs="Times New Roman"/>
          <w:color w:val="FF0000"/>
          <w:szCs w:val="24"/>
          <w:lang w:val="id-ID"/>
        </w:rPr>
        <w:fldChar w:fldCharType="end"/>
      </w:r>
    </w:p>
    <w:p w14:paraId="34274493" w14:textId="2275A48D" w:rsidR="001C72E5" w:rsidRDefault="001C72E5">
      <w:pPr>
        <w:pStyle w:val="TableofFigures"/>
        <w:tabs>
          <w:tab w:val="right" w:leader="dot" w:pos="7928"/>
        </w:tabs>
        <w:rPr>
          <w:rFonts w:asciiTheme="minorHAnsi" w:eastAsiaTheme="minorEastAsia" w:hAnsiTheme="minorHAnsi"/>
          <w:noProof/>
          <w:kern w:val="2"/>
          <w:szCs w:val="24"/>
          <w:lang w:val="id-ID" w:eastAsia="zh-CN"/>
          <w14:ligatures w14:val="standardContextual"/>
        </w:rPr>
      </w:pPr>
      <w:r>
        <w:rPr>
          <w:rFonts w:cs="Times New Roman"/>
          <w:color w:val="FF0000"/>
          <w:szCs w:val="24"/>
          <w:lang w:val="id-ID"/>
        </w:rPr>
        <w:fldChar w:fldCharType="begin"/>
      </w:r>
      <w:r>
        <w:rPr>
          <w:rFonts w:cs="Times New Roman"/>
          <w:color w:val="FF0000"/>
          <w:szCs w:val="24"/>
          <w:lang w:val="id-ID"/>
        </w:rPr>
        <w:instrText xml:space="preserve"> TOC \h \z \c "Tabel 2." </w:instrText>
      </w:r>
      <w:r>
        <w:rPr>
          <w:rFonts w:cs="Times New Roman"/>
          <w:color w:val="FF0000"/>
          <w:szCs w:val="24"/>
          <w:lang w:val="id-ID"/>
        </w:rPr>
        <w:fldChar w:fldCharType="separate"/>
      </w:r>
      <w:hyperlink w:anchor="_Toc227829891" w:history="1">
        <w:r>
          <w:rPr>
            <w:rStyle w:val="Hyperlink"/>
            <w:rFonts w:cs="Times New Roman"/>
            <w:noProof/>
          </w:rPr>
          <w:t>Tabel 2.1 Kajian penelitian terdahulu.</w:t>
        </w:r>
        <w:r>
          <w:rPr>
            <w:noProof/>
            <w:webHidden/>
          </w:rPr>
          <w:tab/>
        </w:r>
        <w:r>
          <w:rPr>
            <w:noProof/>
            <w:webHidden/>
          </w:rPr>
          <w:fldChar w:fldCharType="begin"/>
        </w:r>
        <w:r>
          <w:rPr>
            <w:noProof/>
            <w:webHidden/>
          </w:rPr>
          <w:instrText xml:space="preserve"> PAGEREF _Toc227829891 \h </w:instrText>
        </w:r>
        <w:r>
          <w:rPr>
            <w:noProof/>
            <w:webHidden/>
          </w:rPr>
        </w:r>
        <w:r>
          <w:rPr>
            <w:noProof/>
            <w:webHidden/>
          </w:rPr>
          <w:fldChar w:fldCharType="separate"/>
        </w:r>
        <w:r>
          <w:rPr>
            <w:noProof/>
            <w:webHidden/>
          </w:rPr>
          <w:t>16</w:t>
        </w:r>
        <w:r>
          <w:rPr>
            <w:noProof/>
            <w:webHidden/>
          </w:rPr>
          <w:fldChar w:fldCharType="end"/>
        </w:r>
      </w:hyperlink>
    </w:p>
    <w:p w14:paraId="6C408F28" w14:textId="617E8DF9" w:rsidR="006D1827" w:rsidRDefault="001C72E5" w:rsidP="006D21D5">
      <w:pPr>
        <w:spacing w:after="0"/>
        <w:rPr>
          <w:noProof/>
        </w:rPr>
      </w:pPr>
      <w:r>
        <w:rPr>
          <w:rFonts w:cs="Times New Roman"/>
          <w:color w:val="FF0000"/>
          <w:szCs w:val="24"/>
          <w:lang w:val="id-ID"/>
        </w:rPr>
        <w:fldChar w:fldCharType="end"/>
      </w:r>
      <w:r w:rsidR="006D21D5">
        <w:rPr>
          <w:rFonts w:cs="Times New Roman"/>
          <w:color w:val="FF0000"/>
          <w:szCs w:val="24"/>
          <w:lang w:val="id-ID"/>
        </w:rPr>
        <w:fldChar w:fldCharType="begin"/>
      </w:r>
      <w:r>
        <w:rPr>
          <w:rFonts w:cs="Times New Roman"/>
          <w:color w:val="FF0000"/>
          <w:szCs w:val="24"/>
          <w:lang w:val="id-ID"/>
        </w:rPr>
        <w:instrText xml:space="preserve"> TOC \h \z \c "Tabel 3." </w:instrText>
      </w:r>
      <w:r w:rsidR="006D21D5">
        <w:rPr>
          <w:rFonts w:cs="Times New Roman"/>
          <w:color w:val="FF0000"/>
          <w:szCs w:val="24"/>
          <w:lang w:val="id-ID"/>
        </w:rPr>
        <w:fldChar w:fldCharType="separate"/>
      </w:r>
    </w:p>
    <w:p w14:paraId="03C0EA18" w14:textId="424C4F1C" w:rsidR="006D1827" w:rsidRDefault="0034136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5893875" w:history="1">
        <w:r>
          <w:rPr>
            <w:rStyle w:val="Hyperlink"/>
            <w:noProof/>
          </w:rPr>
          <w:t>Tabel 3. 1 Rencana jadwal penelitian.</w:t>
        </w:r>
        <w:r>
          <w:rPr>
            <w:noProof/>
            <w:webHidden/>
          </w:rPr>
          <w:tab/>
        </w:r>
        <w:r>
          <w:rPr>
            <w:noProof/>
            <w:webHidden/>
          </w:rPr>
          <w:fldChar w:fldCharType="begin"/>
        </w:r>
        <w:r>
          <w:rPr>
            <w:noProof/>
            <w:webHidden/>
          </w:rPr>
          <w:instrText xml:space="preserve"> PAGEREF _Toc215893875 \h </w:instrText>
        </w:r>
        <w:r>
          <w:rPr>
            <w:noProof/>
            <w:webHidden/>
          </w:rPr>
        </w:r>
        <w:r>
          <w:rPr>
            <w:noProof/>
            <w:webHidden/>
          </w:rPr>
          <w:fldChar w:fldCharType="separate"/>
        </w:r>
        <w:r>
          <w:rPr>
            <w:noProof/>
            <w:webHidden/>
          </w:rPr>
          <w:t>41</w:t>
        </w:r>
        <w:r>
          <w:rPr>
            <w:noProof/>
            <w:webHidden/>
          </w:rPr>
          <w:fldChar w:fldCharType="end"/>
        </w:r>
      </w:hyperlink>
    </w:p>
    <w:p w14:paraId="1E127039" w14:textId="77777777" w:rsidR="004847E3" w:rsidRDefault="006D21D5" w:rsidP="00FA0E20">
      <w:pPr>
        <w:pStyle w:val="ParagraphStyle"/>
        <w:ind w:firstLine="0"/>
        <w:rPr>
          <w:noProof/>
        </w:rPr>
      </w:pPr>
      <w:r>
        <w:fldChar w:fldCharType="end"/>
      </w:r>
      <w:r w:rsidR="00FA0E20">
        <w:fldChar w:fldCharType="begin"/>
      </w:r>
      <w:r>
        <w:instrText xml:space="preserve"> TOC \h \z \c "Tabel 4." </w:instrText>
      </w:r>
      <w:r w:rsidR="00FA0E20">
        <w:fldChar w:fldCharType="separate"/>
      </w:r>
    </w:p>
    <w:p w14:paraId="4467F8BF" w14:textId="4C0E1F4C"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65" w:history="1">
        <w:r w:rsidRPr="00B76206">
          <w:rPr>
            <w:rStyle w:val="Hyperlink"/>
            <w:noProof/>
          </w:rPr>
          <w:t>Tabel 4.1 Struktur dataset mentah</w:t>
        </w:r>
        <w:r>
          <w:rPr>
            <w:noProof/>
            <w:webHidden/>
          </w:rPr>
          <w:tab/>
        </w:r>
        <w:r>
          <w:rPr>
            <w:noProof/>
            <w:webHidden/>
          </w:rPr>
          <w:fldChar w:fldCharType="begin"/>
        </w:r>
        <w:r>
          <w:rPr>
            <w:noProof/>
            <w:webHidden/>
          </w:rPr>
          <w:instrText xml:space="preserve"> PAGEREF _Toc230974865 \h </w:instrText>
        </w:r>
        <w:r>
          <w:rPr>
            <w:noProof/>
            <w:webHidden/>
          </w:rPr>
        </w:r>
        <w:r>
          <w:rPr>
            <w:noProof/>
            <w:webHidden/>
          </w:rPr>
          <w:fldChar w:fldCharType="separate"/>
        </w:r>
        <w:r>
          <w:rPr>
            <w:noProof/>
            <w:webHidden/>
          </w:rPr>
          <w:t>48</w:t>
        </w:r>
        <w:r>
          <w:rPr>
            <w:noProof/>
            <w:webHidden/>
          </w:rPr>
          <w:fldChar w:fldCharType="end"/>
        </w:r>
      </w:hyperlink>
    </w:p>
    <w:p w14:paraId="63BEA082" w14:textId="53FBAA88"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66" w:history="1">
        <w:r w:rsidRPr="00B76206">
          <w:rPr>
            <w:rStyle w:val="Hyperlink"/>
            <w:noProof/>
          </w:rPr>
          <w:t>Tabel 4.2 Kelengkapan data curah hujan harian per tahun</w:t>
        </w:r>
        <w:r>
          <w:rPr>
            <w:noProof/>
            <w:webHidden/>
          </w:rPr>
          <w:tab/>
        </w:r>
        <w:r>
          <w:rPr>
            <w:noProof/>
            <w:webHidden/>
          </w:rPr>
          <w:fldChar w:fldCharType="begin"/>
        </w:r>
        <w:r>
          <w:rPr>
            <w:noProof/>
            <w:webHidden/>
          </w:rPr>
          <w:instrText xml:space="preserve"> PAGEREF _Toc230974866 \h </w:instrText>
        </w:r>
        <w:r>
          <w:rPr>
            <w:noProof/>
            <w:webHidden/>
          </w:rPr>
        </w:r>
        <w:r>
          <w:rPr>
            <w:noProof/>
            <w:webHidden/>
          </w:rPr>
          <w:fldChar w:fldCharType="separate"/>
        </w:r>
        <w:r>
          <w:rPr>
            <w:noProof/>
            <w:webHidden/>
          </w:rPr>
          <w:t>49</w:t>
        </w:r>
        <w:r>
          <w:rPr>
            <w:noProof/>
            <w:webHidden/>
          </w:rPr>
          <w:fldChar w:fldCharType="end"/>
        </w:r>
      </w:hyperlink>
    </w:p>
    <w:p w14:paraId="2320955D" w14:textId="77EE2C97"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67" w:history="1">
        <w:r w:rsidRPr="00B76206">
          <w:rPr>
            <w:rStyle w:val="Hyperlink"/>
            <w:noProof/>
          </w:rPr>
          <w:t>Tabel 4.3 Statistik deskriptif curah hujan harian</w:t>
        </w:r>
        <w:r>
          <w:rPr>
            <w:noProof/>
            <w:webHidden/>
          </w:rPr>
          <w:tab/>
        </w:r>
        <w:r>
          <w:rPr>
            <w:noProof/>
            <w:webHidden/>
          </w:rPr>
          <w:fldChar w:fldCharType="begin"/>
        </w:r>
        <w:r>
          <w:rPr>
            <w:noProof/>
            <w:webHidden/>
          </w:rPr>
          <w:instrText xml:space="preserve"> PAGEREF _Toc230974867 \h </w:instrText>
        </w:r>
        <w:r>
          <w:rPr>
            <w:noProof/>
            <w:webHidden/>
          </w:rPr>
        </w:r>
        <w:r>
          <w:rPr>
            <w:noProof/>
            <w:webHidden/>
          </w:rPr>
          <w:fldChar w:fldCharType="separate"/>
        </w:r>
        <w:r>
          <w:rPr>
            <w:noProof/>
            <w:webHidden/>
          </w:rPr>
          <w:t>50</w:t>
        </w:r>
        <w:r>
          <w:rPr>
            <w:noProof/>
            <w:webHidden/>
          </w:rPr>
          <w:fldChar w:fldCharType="end"/>
        </w:r>
      </w:hyperlink>
    </w:p>
    <w:p w14:paraId="340EC71C" w14:textId="1488A407"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68" w:history="1">
        <w:r w:rsidRPr="00B76206">
          <w:rPr>
            <w:rStyle w:val="Hyperlink"/>
            <w:noProof/>
          </w:rPr>
          <w:t>Tabel 4.4 Contoh hasil agregasi curah hujan harian menjadi curah hujan dasarian.</w:t>
        </w:r>
        <w:r>
          <w:rPr>
            <w:noProof/>
            <w:webHidden/>
          </w:rPr>
          <w:tab/>
        </w:r>
        <w:r>
          <w:rPr>
            <w:noProof/>
            <w:webHidden/>
          </w:rPr>
          <w:fldChar w:fldCharType="begin"/>
        </w:r>
        <w:r>
          <w:rPr>
            <w:noProof/>
            <w:webHidden/>
          </w:rPr>
          <w:instrText xml:space="preserve"> PAGEREF _Toc230974868 \h </w:instrText>
        </w:r>
        <w:r>
          <w:rPr>
            <w:noProof/>
            <w:webHidden/>
          </w:rPr>
        </w:r>
        <w:r>
          <w:rPr>
            <w:noProof/>
            <w:webHidden/>
          </w:rPr>
          <w:fldChar w:fldCharType="separate"/>
        </w:r>
        <w:r>
          <w:rPr>
            <w:noProof/>
            <w:webHidden/>
          </w:rPr>
          <w:t>52</w:t>
        </w:r>
        <w:r>
          <w:rPr>
            <w:noProof/>
            <w:webHidden/>
          </w:rPr>
          <w:fldChar w:fldCharType="end"/>
        </w:r>
      </w:hyperlink>
    </w:p>
    <w:p w14:paraId="35F94B19" w14:textId="57D49F5F"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69" w:history="1">
        <w:r w:rsidRPr="00B76206">
          <w:rPr>
            <w:rStyle w:val="Hyperlink"/>
            <w:noProof/>
          </w:rPr>
          <w:t>Tabel 4.5 Sampel hasil agregasi dasarian bentuk lebar.</w:t>
        </w:r>
        <w:r>
          <w:rPr>
            <w:noProof/>
            <w:webHidden/>
          </w:rPr>
          <w:tab/>
        </w:r>
        <w:r>
          <w:rPr>
            <w:noProof/>
            <w:webHidden/>
          </w:rPr>
          <w:fldChar w:fldCharType="begin"/>
        </w:r>
        <w:r>
          <w:rPr>
            <w:noProof/>
            <w:webHidden/>
          </w:rPr>
          <w:instrText xml:space="preserve"> PAGEREF _Toc230974869 \h </w:instrText>
        </w:r>
        <w:r>
          <w:rPr>
            <w:noProof/>
            <w:webHidden/>
          </w:rPr>
        </w:r>
        <w:r>
          <w:rPr>
            <w:noProof/>
            <w:webHidden/>
          </w:rPr>
          <w:fldChar w:fldCharType="separate"/>
        </w:r>
        <w:r>
          <w:rPr>
            <w:noProof/>
            <w:webHidden/>
          </w:rPr>
          <w:t>53</w:t>
        </w:r>
        <w:r>
          <w:rPr>
            <w:noProof/>
            <w:webHidden/>
          </w:rPr>
          <w:fldChar w:fldCharType="end"/>
        </w:r>
      </w:hyperlink>
    </w:p>
    <w:p w14:paraId="37C2D453" w14:textId="0D185A60"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70" w:history="1">
        <w:r w:rsidRPr="00B76206">
          <w:rPr>
            <w:rStyle w:val="Hyperlink"/>
            <w:noProof/>
          </w:rPr>
          <w:t>Tabel 4.6 Sampel statistik curah hujan dasarian terpilih.</w:t>
        </w:r>
        <w:r>
          <w:rPr>
            <w:noProof/>
            <w:webHidden/>
          </w:rPr>
          <w:tab/>
        </w:r>
        <w:r>
          <w:rPr>
            <w:noProof/>
            <w:webHidden/>
          </w:rPr>
          <w:fldChar w:fldCharType="begin"/>
        </w:r>
        <w:r>
          <w:rPr>
            <w:noProof/>
            <w:webHidden/>
          </w:rPr>
          <w:instrText xml:space="preserve"> PAGEREF _Toc230974870 \h </w:instrText>
        </w:r>
        <w:r>
          <w:rPr>
            <w:noProof/>
            <w:webHidden/>
          </w:rPr>
        </w:r>
        <w:r>
          <w:rPr>
            <w:noProof/>
            <w:webHidden/>
          </w:rPr>
          <w:fldChar w:fldCharType="separate"/>
        </w:r>
        <w:r>
          <w:rPr>
            <w:noProof/>
            <w:webHidden/>
          </w:rPr>
          <w:t>55</w:t>
        </w:r>
        <w:r>
          <w:rPr>
            <w:noProof/>
            <w:webHidden/>
          </w:rPr>
          <w:fldChar w:fldCharType="end"/>
        </w:r>
      </w:hyperlink>
    </w:p>
    <w:p w14:paraId="4858509D" w14:textId="61671AA2"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71" w:history="1">
        <w:r w:rsidRPr="00B76206">
          <w:rPr>
            <w:rStyle w:val="Hyperlink"/>
            <w:noProof/>
          </w:rPr>
          <w:t>Tabel 4.7 Spesifikasi perangkat komputasi yang digunakan.</w:t>
        </w:r>
        <w:r>
          <w:rPr>
            <w:noProof/>
            <w:webHidden/>
          </w:rPr>
          <w:tab/>
        </w:r>
        <w:r>
          <w:rPr>
            <w:noProof/>
            <w:webHidden/>
          </w:rPr>
          <w:fldChar w:fldCharType="begin"/>
        </w:r>
        <w:r>
          <w:rPr>
            <w:noProof/>
            <w:webHidden/>
          </w:rPr>
          <w:instrText xml:space="preserve"> PAGEREF _Toc230974871 \h </w:instrText>
        </w:r>
        <w:r>
          <w:rPr>
            <w:noProof/>
            <w:webHidden/>
          </w:rPr>
        </w:r>
        <w:r>
          <w:rPr>
            <w:noProof/>
            <w:webHidden/>
          </w:rPr>
          <w:fldChar w:fldCharType="separate"/>
        </w:r>
        <w:r>
          <w:rPr>
            <w:noProof/>
            <w:webHidden/>
          </w:rPr>
          <w:t>59</w:t>
        </w:r>
        <w:r>
          <w:rPr>
            <w:noProof/>
            <w:webHidden/>
          </w:rPr>
          <w:fldChar w:fldCharType="end"/>
        </w:r>
      </w:hyperlink>
    </w:p>
    <w:p w14:paraId="7F19766A" w14:textId="7B9CFE89"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72" w:history="1">
        <w:r w:rsidRPr="00B76206">
          <w:rPr>
            <w:rStyle w:val="Hyperlink"/>
            <w:noProof/>
          </w:rPr>
          <w:t>Tabel 4.8 Hyperparameter Autoencoder dan klastering.</w:t>
        </w:r>
        <w:r>
          <w:rPr>
            <w:noProof/>
            <w:webHidden/>
          </w:rPr>
          <w:tab/>
        </w:r>
        <w:r>
          <w:rPr>
            <w:noProof/>
            <w:webHidden/>
          </w:rPr>
          <w:fldChar w:fldCharType="begin"/>
        </w:r>
        <w:r>
          <w:rPr>
            <w:noProof/>
            <w:webHidden/>
          </w:rPr>
          <w:instrText xml:space="preserve"> PAGEREF _Toc230974872 \h </w:instrText>
        </w:r>
        <w:r>
          <w:rPr>
            <w:noProof/>
            <w:webHidden/>
          </w:rPr>
        </w:r>
        <w:r>
          <w:rPr>
            <w:noProof/>
            <w:webHidden/>
          </w:rPr>
          <w:fldChar w:fldCharType="separate"/>
        </w:r>
        <w:r>
          <w:rPr>
            <w:noProof/>
            <w:webHidden/>
          </w:rPr>
          <w:t>60</w:t>
        </w:r>
        <w:r>
          <w:rPr>
            <w:noProof/>
            <w:webHidden/>
          </w:rPr>
          <w:fldChar w:fldCharType="end"/>
        </w:r>
      </w:hyperlink>
    </w:p>
    <w:p w14:paraId="0EE0C97B" w14:textId="65A438B0"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73" w:history="1">
        <w:r w:rsidRPr="00B76206">
          <w:rPr>
            <w:rStyle w:val="Hyperlink"/>
            <w:noProof/>
          </w:rPr>
          <w:t>Tabel 4.9 Evaluasi rekonstruksi Autoencoder.</w:t>
        </w:r>
        <w:r>
          <w:rPr>
            <w:noProof/>
            <w:webHidden/>
          </w:rPr>
          <w:tab/>
        </w:r>
        <w:r>
          <w:rPr>
            <w:noProof/>
            <w:webHidden/>
          </w:rPr>
          <w:fldChar w:fldCharType="begin"/>
        </w:r>
        <w:r>
          <w:rPr>
            <w:noProof/>
            <w:webHidden/>
          </w:rPr>
          <w:instrText xml:space="preserve"> PAGEREF _Toc230974873 \h </w:instrText>
        </w:r>
        <w:r>
          <w:rPr>
            <w:noProof/>
            <w:webHidden/>
          </w:rPr>
        </w:r>
        <w:r>
          <w:rPr>
            <w:noProof/>
            <w:webHidden/>
          </w:rPr>
          <w:fldChar w:fldCharType="separate"/>
        </w:r>
        <w:r>
          <w:rPr>
            <w:noProof/>
            <w:webHidden/>
          </w:rPr>
          <w:t>61</w:t>
        </w:r>
        <w:r>
          <w:rPr>
            <w:noProof/>
            <w:webHidden/>
          </w:rPr>
          <w:fldChar w:fldCharType="end"/>
        </w:r>
      </w:hyperlink>
    </w:p>
    <w:p w14:paraId="609E28A8" w14:textId="21F6C520"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74" w:history="1">
        <w:r w:rsidRPr="00B76206">
          <w:rPr>
            <w:rStyle w:val="Hyperlink"/>
            <w:noProof/>
          </w:rPr>
          <w:t xml:space="preserve">Tabel 4.10 Evaluasi jumlah klaster pada ruang laten </w:t>
        </w:r>
        <w:r w:rsidRPr="00B76206">
          <w:rPr>
            <w:rStyle w:val="Hyperlink"/>
            <w:i/>
            <w:iCs/>
            <w:noProof/>
          </w:rPr>
          <w:t>Autoencoder</w:t>
        </w:r>
        <w:r w:rsidRPr="00B76206">
          <w:rPr>
            <w:rStyle w:val="Hyperlink"/>
            <w:noProof/>
          </w:rPr>
          <w:t>.</w:t>
        </w:r>
        <w:r>
          <w:rPr>
            <w:noProof/>
            <w:webHidden/>
          </w:rPr>
          <w:tab/>
        </w:r>
        <w:r>
          <w:rPr>
            <w:noProof/>
            <w:webHidden/>
          </w:rPr>
          <w:fldChar w:fldCharType="begin"/>
        </w:r>
        <w:r>
          <w:rPr>
            <w:noProof/>
            <w:webHidden/>
          </w:rPr>
          <w:instrText xml:space="preserve"> PAGEREF _Toc230974874 \h </w:instrText>
        </w:r>
        <w:r>
          <w:rPr>
            <w:noProof/>
            <w:webHidden/>
          </w:rPr>
        </w:r>
        <w:r>
          <w:rPr>
            <w:noProof/>
            <w:webHidden/>
          </w:rPr>
          <w:fldChar w:fldCharType="separate"/>
        </w:r>
        <w:r>
          <w:rPr>
            <w:noProof/>
            <w:webHidden/>
          </w:rPr>
          <w:t>63</w:t>
        </w:r>
        <w:r>
          <w:rPr>
            <w:noProof/>
            <w:webHidden/>
          </w:rPr>
          <w:fldChar w:fldCharType="end"/>
        </w:r>
      </w:hyperlink>
    </w:p>
    <w:p w14:paraId="2E8A9EFB" w14:textId="61C1C139"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75" w:history="1">
        <w:r w:rsidRPr="00B76206">
          <w:rPr>
            <w:rStyle w:val="Hyperlink"/>
            <w:noProof/>
          </w:rPr>
          <w:t>Tabel 4.11 Keanggotaan tipologi pola curah hujan tahunan.</w:t>
        </w:r>
        <w:r>
          <w:rPr>
            <w:noProof/>
            <w:webHidden/>
          </w:rPr>
          <w:tab/>
        </w:r>
        <w:r>
          <w:rPr>
            <w:noProof/>
            <w:webHidden/>
          </w:rPr>
          <w:fldChar w:fldCharType="begin"/>
        </w:r>
        <w:r>
          <w:rPr>
            <w:noProof/>
            <w:webHidden/>
          </w:rPr>
          <w:instrText xml:space="preserve"> PAGEREF _Toc230974875 \h </w:instrText>
        </w:r>
        <w:r>
          <w:rPr>
            <w:noProof/>
            <w:webHidden/>
          </w:rPr>
        </w:r>
        <w:r>
          <w:rPr>
            <w:noProof/>
            <w:webHidden/>
          </w:rPr>
          <w:fldChar w:fldCharType="separate"/>
        </w:r>
        <w:r>
          <w:rPr>
            <w:noProof/>
            <w:webHidden/>
          </w:rPr>
          <w:t>66</w:t>
        </w:r>
        <w:r>
          <w:rPr>
            <w:noProof/>
            <w:webHidden/>
          </w:rPr>
          <w:fldChar w:fldCharType="end"/>
        </w:r>
      </w:hyperlink>
    </w:p>
    <w:p w14:paraId="1701D6E2" w14:textId="6D50A784"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76" w:history="1">
        <w:r w:rsidRPr="00B76206">
          <w:rPr>
            <w:rStyle w:val="Hyperlink"/>
            <w:noProof/>
          </w:rPr>
          <w:t>Tabel 4.12 Profil tipologi curah hujan dasarian.</w:t>
        </w:r>
        <w:r>
          <w:rPr>
            <w:noProof/>
            <w:webHidden/>
          </w:rPr>
          <w:tab/>
        </w:r>
        <w:r>
          <w:rPr>
            <w:noProof/>
            <w:webHidden/>
          </w:rPr>
          <w:fldChar w:fldCharType="begin"/>
        </w:r>
        <w:r>
          <w:rPr>
            <w:noProof/>
            <w:webHidden/>
          </w:rPr>
          <w:instrText xml:space="preserve"> PAGEREF _Toc230974876 \h </w:instrText>
        </w:r>
        <w:r>
          <w:rPr>
            <w:noProof/>
            <w:webHidden/>
          </w:rPr>
        </w:r>
        <w:r>
          <w:rPr>
            <w:noProof/>
            <w:webHidden/>
          </w:rPr>
          <w:fldChar w:fldCharType="separate"/>
        </w:r>
        <w:r>
          <w:rPr>
            <w:noProof/>
            <w:webHidden/>
          </w:rPr>
          <w:t>66</w:t>
        </w:r>
        <w:r>
          <w:rPr>
            <w:noProof/>
            <w:webHidden/>
          </w:rPr>
          <w:fldChar w:fldCharType="end"/>
        </w:r>
      </w:hyperlink>
    </w:p>
    <w:p w14:paraId="3C9D4B75" w14:textId="4AC588A9"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77" w:history="1">
        <w:r w:rsidRPr="00B76206">
          <w:rPr>
            <w:rStyle w:val="Hyperlink"/>
            <w:noProof/>
          </w:rPr>
          <w:t>Tabel 4.13 Stabilitas klaster berdasarkan bootstrap.</w:t>
        </w:r>
        <w:r>
          <w:rPr>
            <w:noProof/>
            <w:webHidden/>
          </w:rPr>
          <w:tab/>
        </w:r>
        <w:r>
          <w:rPr>
            <w:noProof/>
            <w:webHidden/>
          </w:rPr>
          <w:fldChar w:fldCharType="begin"/>
        </w:r>
        <w:r>
          <w:rPr>
            <w:noProof/>
            <w:webHidden/>
          </w:rPr>
          <w:instrText xml:space="preserve"> PAGEREF _Toc230974877 \h </w:instrText>
        </w:r>
        <w:r>
          <w:rPr>
            <w:noProof/>
            <w:webHidden/>
          </w:rPr>
        </w:r>
        <w:r>
          <w:rPr>
            <w:noProof/>
            <w:webHidden/>
          </w:rPr>
          <w:fldChar w:fldCharType="separate"/>
        </w:r>
        <w:r>
          <w:rPr>
            <w:noProof/>
            <w:webHidden/>
          </w:rPr>
          <w:t>68</w:t>
        </w:r>
        <w:r>
          <w:rPr>
            <w:noProof/>
            <w:webHidden/>
          </w:rPr>
          <w:fldChar w:fldCharType="end"/>
        </w:r>
      </w:hyperlink>
    </w:p>
    <w:p w14:paraId="7964998C" w14:textId="27F37002"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78" w:history="1">
        <w:r w:rsidRPr="00B76206">
          <w:rPr>
            <w:rStyle w:val="Hyperlink"/>
            <w:noProof/>
          </w:rPr>
          <w:t>Tabel 4.14 Distribusi label hujan lebat berdasarkan ambang ≥50 mm/hari.</w:t>
        </w:r>
        <w:r>
          <w:rPr>
            <w:noProof/>
            <w:webHidden/>
          </w:rPr>
          <w:tab/>
        </w:r>
        <w:r>
          <w:rPr>
            <w:noProof/>
            <w:webHidden/>
          </w:rPr>
          <w:fldChar w:fldCharType="begin"/>
        </w:r>
        <w:r>
          <w:rPr>
            <w:noProof/>
            <w:webHidden/>
          </w:rPr>
          <w:instrText xml:space="preserve"> PAGEREF _Toc230974878 \h </w:instrText>
        </w:r>
        <w:r>
          <w:rPr>
            <w:noProof/>
            <w:webHidden/>
          </w:rPr>
        </w:r>
        <w:r>
          <w:rPr>
            <w:noProof/>
            <w:webHidden/>
          </w:rPr>
          <w:fldChar w:fldCharType="separate"/>
        </w:r>
        <w:r>
          <w:rPr>
            <w:noProof/>
            <w:webHidden/>
          </w:rPr>
          <w:t>69</w:t>
        </w:r>
        <w:r>
          <w:rPr>
            <w:noProof/>
            <w:webHidden/>
          </w:rPr>
          <w:fldChar w:fldCharType="end"/>
        </w:r>
      </w:hyperlink>
    </w:p>
    <w:p w14:paraId="23638C18" w14:textId="0A85A8AC"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79" w:history="1">
        <w:r w:rsidRPr="00B76206">
          <w:rPr>
            <w:rStyle w:val="Hyperlink"/>
            <w:noProof/>
          </w:rPr>
          <w:t>Tabel 4.15 Hyperparameter CNN 1D sequence 14 hari.</w:t>
        </w:r>
        <w:r>
          <w:rPr>
            <w:noProof/>
            <w:webHidden/>
          </w:rPr>
          <w:tab/>
        </w:r>
        <w:r>
          <w:rPr>
            <w:noProof/>
            <w:webHidden/>
          </w:rPr>
          <w:fldChar w:fldCharType="begin"/>
        </w:r>
        <w:r>
          <w:rPr>
            <w:noProof/>
            <w:webHidden/>
          </w:rPr>
          <w:instrText xml:space="preserve"> PAGEREF _Toc230974879 \h </w:instrText>
        </w:r>
        <w:r>
          <w:rPr>
            <w:noProof/>
            <w:webHidden/>
          </w:rPr>
        </w:r>
        <w:r>
          <w:rPr>
            <w:noProof/>
            <w:webHidden/>
          </w:rPr>
          <w:fldChar w:fldCharType="separate"/>
        </w:r>
        <w:r>
          <w:rPr>
            <w:noProof/>
            <w:webHidden/>
          </w:rPr>
          <w:t>70</w:t>
        </w:r>
        <w:r>
          <w:rPr>
            <w:noProof/>
            <w:webHidden/>
          </w:rPr>
          <w:fldChar w:fldCharType="end"/>
        </w:r>
      </w:hyperlink>
    </w:p>
    <w:p w14:paraId="3D022E7D" w14:textId="73C1C711"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80" w:history="1">
        <w:r w:rsidRPr="00B76206">
          <w:rPr>
            <w:rStyle w:val="Hyperlink"/>
            <w:noProof/>
          </w:rPr>
          <w:t>Tabel 4.16 Evaluasi baseline berbasis fitur akumulasi hujan pada data validasi dan data uji.</w:t>
        </w:r>
        <w:r>
          <w:rPr>
            <w:noProof/>
            <w:webHidden/>
          </w:rPr>
          <w:tab/>
        </w:r>
        <w:r>
          <w:rPr>
            <w:noProof/>
            <w:webHidden/>
          </w:rPr>
          <w:fldChar w:fldCharType="begin"/>
        </w:r>
        <w:r>
          <w:rPr>
            <w:noProof/>
            <w:webHidden/>
          </w:rPr>
          <w:instrText xml:space="preserve"> PAGEREF _Toc230974880 \h </w:instrText>
        </w:r>
        <w:r>
          <w:rPr>
            <w:noProof/>
            <w:webHidden/>
          </w:rPr>
        </w:r>
        <w:r>
          <w:rPr>
            <w:noProof/>
            <w:webHidden/>
          </w:rPr>
          <w:fldChar w:fldCharType="separate"/>
        </w:r>
        <w:r>
          <w:rPr>
            <w:noProof/>
            <w:webHidden/>
          </w:rPr>
          <w:t>71</w:t>
        </w:r>
        <w:r>
          <w:rPr>
            <w:noProof/>
            <w:webHidden/>
          </w:rPr>
          <w:fldChar w:fldCharType="end"/>
        </w:r>
      </w:hyperlink>
    </w:p>
    <w:p w14:paraId="17BE4CFA" w14:textId="27607B07"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81" w:history="1">
        <w:r w:rsidRPr="00B76206">
          <w:rPr>
            <w:rStyle w:val="Hyperlink"/>
            <w:noProof/>
          </w:rPr>
          <w:t xml:space="preserve">Tabel 4.17 Evaluasi model CNN 1D </w:t>
        </w:r>
        <w:r w:rsidRPr="00B76206">
          <w:rPr>
            <w:rStyle w:val="Hyperlink"/>
            <w:i/>
            <w:noProof/>
          </w:rPr>
          <w:t>sequence</w:t>
        </w:r>
        <w:r w:rsidRPr="00B76206">
          <w:rPr>
            <w:rStyle w:val="Hyperlink"/>
            <w:noProof/>
          </w:rPr>
          <w:t xml:space="preserve"> 14 hari berdasarkan skema </w:t>
        </w:r>
        <w:r w:rsidRPr="00B76206">
          <w:rPr>
            <w:rStyle w:val="Hyperlink"/>
            <w:i/>
            <w:noProof/>
          </w:rPr>
          <w:t>class weight</w:t>
        </w:r>
        <w:r w:rsidRPr="00B76206">
          <w:rPr>
            <w:rStyle w:val="Hyperlink"/>
            <w:noProof/>
          </w:rPr>
          <w:t>.</w:t>
        </w:r>
        <w:r>
          <w:rPr>
            <w:noProof/>
            <w:webHidden/>
          </w:rPr>
          <w:tab/>
        </w:r>
        <w:r>
          <w:rPr>
            <w:noProof/>
            <w:webHidden/>
          </w:rPr>
          <w:fldChar w:fldCharType="begin"/>
        </w:r>
        <w:r>
          <w:rPr>
            <w:noProof/>
            <w:webHidden/>
          </w:rPr>
          <w:instrText xml:space="preserve"> PAGEREF _Toc230974881 \h </w:instrText>
        </w:r>
        <w:r>
          <w:rPr>
            <w:noProof/>
            <w:webHidden/>
          </w:rPr>
        </w:r>
        <w:r>
          <w:rPr>
            <w:noProof/>
            <w:webHidden/>
          </w:rPr>
          <w:fldChar w:fldCharType="separate"/>
        </w:r>
        <w:r>
          <w:rPr>
            <w:noProof/>
            <w:webHidden/>
          </w:rPr>
          <w:t>73</w:t>
        </w:r>
        <w:r>
          <w:rPr>
            <w:noProof/>
            <w:webHidden/>
          </w:rPr>
          <w:fldChar w:fldCharType="end"/>
        </w:r>
      </w:hyperlink>
    </w:p>
    <w:p w14:paraId="7A9BC4F2" w14:textId="68D32E2B"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82" w:history="1">
        <w:r w:rsidRPr="00B76206">
          <w:rPr>
            <w:rStyle w:val="Hyperlink"/>
            <w:noProof/>
          </w:rPr>
          <w:t>Tabel 4.18 Confusion matrix CNN 1D sequence 14 hari pada data uji.</w:t>
        </w:r>
        <w:r>
          <w:rPr>
            <w:noProof/>
            <w:webHidden/>
          </w:rPr>
          <w:tab/>
        </w:r>
        <w:r>
          <w:rPr>
            <w:noProof/>
            <w:webHidden/>
          </w:rPr>
          <w:fldChar w:fldCharType="begin"/>
        </w:r>
        <w:r>
          <w:rPr>
            <w:noProof/>
            <w:webHidden/>
          </w:rPr>
          <w:instrText xml:space="preserve"> PAGEREF _Toc230974882 \h </w:instrText>
        </w:r>
        <w:r>
          <w:rPr>
            <w:noProof/>
            <w:webHidden/>
          </w:rPr>
        </w:r>
        <w:r>
          <w:rPr>
            <w:noProof/>
            <w:webHidden/>
          </w:rPr>
          <w:fldChar w:fldCharType="separate"/>
        </w:r>
        <w:r>
          <w:rPr>
            <w:noProof/>
            <w:webHidden/>
          </w:rPr>
          <w:t>76</w:t>
        </w:r>
        <w:r>
          <w:rPr>
            <w:noProof/>
            <w:webHidden/>
          </w:rPr>
          <w:fldChar w:fldCharType="end"/>
        </w:r>
      </w:hyperlink>
    </w:p>
    <w:p w14:paraId="44DF659C" w14:textId="5C09E3DC"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83" w:history="1">
        <w:r w:rsidRPr="00B76206">
          <w:rPr>
            <w:rStyle w:val="Hyperlink"/>
            <w:noProof/>
          </w:rPr>
          <w:t>Tabel 4.19 Perbandingan performa CNN 1D sequence 14 hari dan baseline pada data uji.</w:t>
        </w:r>
        <w:r>
          <w:rPr>
            <w:noProof/>
            <w:webHidden/>
          </w:rPr>
          <w:tab/>
        </w:r>
        <w:r>
          <w:rPr>
            <w:noProof/>
            <w:webHidden/>
          </w:rPr>
          <w:fldChar w:fldCharType="begin"/>
        </w:r>
        <w:r>
          <w:rPr>
            <w:noProof/>
            <w:webHidden/>
          </w:rPr>
          <w:instrText xml:space="preserve"> PAGEREF _Toc230974883 \h </w:instrText>
        </w:r>
        <w:r>
          <w:rPr>
            <w:noProof/>
            <w:webHidden/>
          </w:rPr>
        </w:r>
        <w:r>
          <w:rPr>
            <w:noProof/>
            <w:webHidden/>
          </w:rPr>
          <w:fldChar w:fldCharType="separate"/>
        </w:r>
        <w:r>
          <w:rPr>
            <w:noProof/>
            <w:webHidden/>
          </w:rPr>
          <w:t>77</w:t>
        </w:r>
        <w:r>
          <w:rPr>
            <w:noProof/>
            <w:webHidden/>
          </w:rPr>
          <w:fldChar w:fldCharType="end"/>
        </w:r>
      </w:hyperlink>
    </w:p>
    <w:p w14:paraId="51B58D44" w14:textId="2C9433D5" w:rsidR="006D21D5" w:rsidRPr="0067704B" w:rsidRDefault="00FA0E20" w:rsidP="00FA0E20">
      <w:pPr>
        <w:pStyle w:val="ParagraphStyle"/>
        <w:ind w:firstLine="0"/>
      </w:pPr>
      <w:r>
        <w:fldChar w:fldCharType="end"/>
      </w:r>
    </w:p>
    <w:p w14:paraId="3F1608C8" w14:textId="77777777" w:rsidR="00397EA5" w:rsidRPr="0067704B" w:rsidRDefault="00397EA5" w:rsidP="005C7020">
      <w:pPr>
        <w:spacing w:line="259" w:lineRule="auto"/>
        <w:jc w:val="center"/>
        <w:rPr>
          <w:rFonts w:eastAsiaTheme="minorEastAsia" w:cs="Times New Roman"/>
          <w:b/>
          <w:iCs/>
          <w:noProof/>
          <w:sz w:val="28"/>
          <w:szCs w:val="28"/>
          <w:lang w:val="id-ID" w:eastAsia="en-ID"/>
        </w:rPr>
      </w:pPr>
    </w:p>
    <w:p w14:paraId="52871BC9" w14:textId="77777777" w:rsidR="002E24F6" w:rsidRPr="0067704B" w:rsidRDefault="002E24F6">
      <w:pPr>
        <w:spacing w:line="259" w:lineRule="auto"/>
        <w:jc w:val="left"/>
        <w:rPr>
          <w:rFonts w:eastAsiaTheme="minorEastAsia" w:cs="Times New Roman"/>
          <w:b/>
          <w:iCs/>
          <w:noProof/>
          <w:sz w:val="24"/>
          <w:szCs w:val="24"/>
          <w:lang w:val="id-ID" w:eastAsia="en-ID"/>
        </w:rPr>
      </w:pPr>
      <w:r>
        <w:rPr>
          <w:rFonts w:eastAsiaTheme="minorEastAsia" w:cs="Times New Roman"/>
          <w:b/>
          <w:iCs/>
          <w:noProof/>
          <w:sz w:val="24"/>
          <w:szCs w:val="24"/>
          <w:lang w:val="id-ID" w:eastAsia="en-ID"/>
        </w:rPr>
        <w:br w:type="page"/>
      </w:r>
    </w:p>
    <w:p w14:paraId="393A4C20" w14:textId="6F58A5D4" w:rsidR="006D1827" w:rsidRDefault="002E24F6" w:rsidP="006D21D5">
      <w:pPr>
        <w:pStyle w:val="Heading1"/>
        <w:numPr>
          <w:ilvl w:val="0"/>
          <w:numId w:val="0"/>
        </w:numPr>
        <w:rPr>
          <w:noProof/>
        </w:rPr>
      </w:pPr>
      <w:bookmarkStart w:id="16" w:name="_Toc227328334"/>
      <w:r>
        <w:rPr>
          <w:noProof/>
          <w:lang w:val="id-ID" w:eastAsia="en-ID"/>
        </w:rPr>
        <w:lastRenderedPageBreak/>
        <w:t>DAFTAR GAMBAR</w:t>
      </w:r>
      <w:bookmarkEnd w:id="16"/>
      <w:r w:rsidR="00437AAB">
        <w:rPr>
          <w:caps/>
          <w:color w:val="2F5496" w:themeColor="accent1" w:themeShade="BF"/>
          <w:sz w:val="24"/>
          <w:szCs w:val="24"/>
          <w:lang w:val="id-ID"/>
        </w:rPr>
        <w:fldChar w:fldCharType="begin"/>
      </w:r>
      <w:r>
        <w:rPr>
          <w:caps/>
          <w:color w:val="2F5496" w:themeColor="accent1" w:themeShade="BF"/>
          <w:sz w:val="24"/>
          <w:szCs w:val="24"/>
          <w:lang w:val="id-ID"/>
        </w:rPr>
        <w:instrText xml:space="preserve"> TOC \h \z \c "Gambar 2." </w:instrText>
      </w:r>
      <w:r w:rsidR="00437AAB">
        <w:rPr>
          <w:caps/>
          <w:color w:val="2F5496" w:themeColor="accent1" w:themeShade="BF"/>
          <w:sz w:val="24"/>
          <w:szCs w:val="24"/>
          <w:lang w:val="id-ID"/>
        </w:rPr>
        <w:fldChar w:fldCharType="separate"/>
      </w:r>
    </w:p>
    <w:p w14:paraId="0C874105" w14:textId="16366E52" w:rsidR="006D1827" w:rsidRDefault="0034136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5893944" w:history="1">
        <w:r>
          <w:rPr>
            <w:rStyle w:val="Hyperlink"/>
            <w:noProof/>
          </w:rPr>
          <w:t>Gambar 2.1 Kerangka pemikiran penelitian.</w:t>
        </w:r>
        <w:r>
          <w:rPr>
            <w:noProof/>
            <w:webHidden/>
          </w:rPr>
          <w:tab/>
        </w:r>
        <w:r>
          <w:rPr>
            <w:noProof/>
            <w:webHidden/>
          </w:rPr>
          <w:fldChar w:fldCharType="begin"/>
        </w:r>
        <w:r>
          <w:rPr>
            <w:noProof/>
            <w:webHidden/>
          </w:rPr>
          <w:instrText xml:space="preserve"> PAGEREF _Toc215893944 \h </w:instrText>
        </w:r>
        <w:r>
          <w:rPr>
            <w:noProof/>
            <w:webHidden/>
          </w:rPr>
        </w:r>
        <w:r>
          <w:rPr>
            <w:noProof/>
            <w:webHidden/>
          </w:rPr>
          <w:fldChar w:fldCharType="separate"/>
        </w:r>
        <w:r>
          <w:rPr>
            <w:noProof/>
            <w:webHidden/>
          </w:rPr>
          <w:t>26</w:t>
        </w:r>
        <w:r>
          <w:rPr>
            <w:noProof/>
            <w:webHidden/>
          </w:rPr>
          <w:fldChar w:fldCharType="end"/>
        </w:r>
      </w:hyperlink>
    </w:p>
    <w:p w14:paraId="7309970C" w14:textId="77777777" w:rsidR="006D1827" w:rsidRDefault="00437AAB" w:rsidP="006D1827">
      <w:pPr>
        <w:spacing w:after="0" w:line="240" w:lineRule="auto"/>
        <w:jc w:val="center"/>
        <w:rPr>
          <w:noProof/>
        </w:rPr>
      </w:pPr>
      <w:r>
        <w:rPr>
          <w:rFonts w:eastAsiaTheme="majorEastAsia" w:cs="Times New Roman"/>
          <w:b/>
          <w:caps/>
          <w:color w:val="2F5496" w:themeColor="accent1" w:themeShade="BF"/>
          <w:sz w:val="24"/>
          <w:szCs w:val="24"/>
          <w:lang w:val="id-ID"/>
        </w:rPr>
        <w:fldChar w:fldCharType="end"/>
      </w:r>
      <w:r w:rsidR="006D1827">
        <w:rPr>
          <w:rFonts w:eastAsiaTheme="majorEastAsia" w:cs="Times New Roman"/>
          <w:b/>
          <w:caps/>
          <w:color w:val="2F5496" w:themeColor="accent1" w:themeShade="BF"/>
          <w:sz w:val="24"/>
          <w:szCs w:val="24"/>
          <w:lang w:val="id-ID"/>
        </w:rPr>
        <w:fldChar w:fldCharType="begin"/>
      </w:r>
      <w:r>
        <w:rPr>
          <w:rFonts w:eastAsiaTheme="majorEastAsia" w:cs="Times New Roman"/>
          <w:b/>
          <w:caps/>
          <w:color w:val="2F5496" w:themeColor="accent1" w:themeShade="BF"/>
          <w:sz w:val="24"/>
          <w:szCs w:val="24"/>
          <w:lang w:val="id-ID"/>
        </w:rPr>
        <w:instrText xml:space="preserve"> TOC \h \z \c "Gambar 3." </w:instrText>
      </w:r>
      <w:r w:rsidR="006D1827">
        <w:rPr>
          <w:rFonts w:eastAsiaTheme="majorEastAsia" w:cs="Times New Roman"/>
          <w:b/>
          <w:caps/>
          <w:color w:val="2F5496" w:themeColor="accent1" w:themeShade="BF"/>
          <w:sz w:val="24"/>
          <w:szCs w:val="24"/>
          <w:lang w:val="id-ID"/>
        </w:rPr>
        <w:fldChar w:fldCharType="separate"/>
      </w:r>
    </w:p>
    <w:p w14:paraId="51F494C1" w14:textId="38394C2C" w:rsidR="006D1827" w:rsidRDefault="00341363" w:rsidP="006D1827">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5893956" w:history="1">
        <w:r>
          <w:rPr>
            <w:rStyle w:val="Hyperlink"/>
            <w:noProof/>
          </w:rPr>
          <w:t>Gambar 3.1 Alur penelitian</w:t>
        </w:r>
        <w:r>
          <w:rPr>
            <w:noProof/>
            <w:webHidden/>
          </w:rPr>
          <w:tab/>
        </w:r>
        <w:r>
          <w:rPr>
            <w:noProof/>
            <w:webHidden/>
          </w:rPr>
          <w:fldChar w:fldCharType="begin"/>
        </w:r>
        <w:r>
          <w:rPr>
            <w:noProof/>
            <w:webHidden/>
          </w:rPr>
          <w:instrText xml:space="preserve"> PAGEREF _Toc215893956 \h </w:instrText>
        </w:r>
        <w:r>
          <w:rPr>
            <w:noProof/>
            <w:webHidden/>
          </w:rPr>
        </w:r>
        <w:r>
          <w:rPr>
            <w:noProof/>
            <w:webHidden/>
          </w:rPr>
          <w:fldChar w:fldCharType="separate"/>
        </w:r>
        <w:r>
          <w:rPr>
            <w:noProof/>
            <w:webHidden/>
          </w:rPr>
          <w:t>34</w:t>
        </w:r>
        <w:r>
          <w:rPr>
            <w:noProof/>
            <w:webHidden/>
          </w:rPr>
          <w:fldChar w:fldCharType="end"/>
        </w:r>
      </w:hyperlink>
    </w:p>
    <w:p w14:paraId="28C38517" w14:textId="77777777" w:rsidR="004847E3" w:rsidRDefault="006D1827" w:rsidP="00DB784A">
      <w:pPr>
        <w:pStyle w:val="ParagraphStyle"/>
        <w:rPr>
          <w:noProof/>
        </w:rPr>
      </w:pPr>
      <w:r>
        <w:rPr>
          <w:rFonts w:eastAsiaTheme="majorEastAsia"/>
          <w:caps/>
          <w:color w:val="2F5496" w:themeColor="accent1" w:themeShade="BF"/>
        </w:rPr>
        <w:fldChar w:fldCharType="end"/>
      </w:r>
      <w:r>
        <w:rPr>
          <w:noProof/>
          <w:lang w:eastAsia="en-ID"/>
        </w:rPr>
        <w:t xml:space="preserve"> </w:t>
      </w:r>
      <w:r w:rsidR="00DB784A">
        <w:rPr>
          <w:noProof/>
          <w:lang w:eastAsia="en-ID"/>
        </w:rPr>
        <w:fldChar w:fldCharType="begin"/>
      </w:r>
      <w:r>
        <w:rPr>
          <w:noProof/>
          <w:lang w:eastAsia="en-ID"/>
        </w:rPr>
        <w:instrText xml:space="preserve"> TOC \h \z \c "Gambar 4." </w:instrText>
      </w:r>
      <w:r w:rsidR="00DB784A">
        <w:rPr>
          <w:noProof/>
          <w:lang w:eastAsia="en-ID"/>
        </w:rPr>
        <w:fldChar w:fldCharType="separate"/>
      </w:r>
    </w:p>
    <w:p w14:paraId="6FD580DE" w14:textId="1E0BE886"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84" w:history="1">
        <w:r w:rsidRPr="006551B7">
          <w:rPr>
            <w:rStyle w:val="Hyperlink"/>
            <w:noProof/>
          </w:rPr>
          <w:t>Gambar 4.1 Deret waktu data curah hujan harian</w:t>
        </w:r>
        <w:r>
          <w:rPr>
            <w:noProof/>
            <w:webHidden/>
          </w:rPr>
          <w:tab/>
        </w:r>
        <w:r>
          <w:rPr>
            <w:noProof/>
            <w:webHidden/>
          </w:rPr>
          <w:fldChar w:fldCharType="begin"/>
        </w:r>
        <w:r>
          <w:rPr>
            <w:noProof/>
            <w:webHidden/>
          </w:rPr>
          <w:instrText xml:space="preserve"> PAGEREF _Toc230974884 \h </w:instrText>
        </w:r>
        <w:r>
          <w:rPr>
            <w:noProof/>
            <w:webHidden/>
          </w:rPr>
        </w:r>
        <w:r>
          <w:rPr>
            <w:noProof/>
            <w:webHidden/>
          </w:rPr>
          <w:fldChar w:fldCharType="separate"/>
        </w:r>
        <w:r>
          <w:rPr>
            <w:noProof/>
            <w:webHidden/>
          </w:rPr>
          <w:t>51</w:t>
        </w:r>
        <w:r>
          <w:rPr>
            <w:noProof/>
            <w:webHidden/>
          </w:rPr>
          <w:fldChar w:fldCharType="end"/>
        </w:r>
      </w:hyperlink>
    </w:p>
    <w:p w14:paraId="6CBDC9B8" w14:textId="4DF91871"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85" w:history="1">
        <w:r w:rsidRPr="006551B7">
          <w:rPr>
            <w:rStyle w:val="Hyperlink"/>
            <w:noProof/>
          </w:rPr>
          <w:t>Gambar 4.2 Pola rata-rata curah hujan dasarian.</w:t>
        </w:r>
        <w:r>
          <w:rPr>
            <w:noProof/>
            <w:webHidden/>
          </w:rPr>
          <w:tab/>
        </w:r>
        <w:r>
          <w:rPr>
            <w:noProof/>
            <w:webHidden/>
          </w:rPr>
          <w:fldChar w:fldCharType="begin"/>
        </w:r>
        <w:r>
          <w:rPr>
            <w:noProof/>
            <w:webHidden/>
          </w:rPr>
          <w:instrText xml:space="preserve"> PAGEREF _Toc230974885 \h </w:instrText>
        </w:r>
        <w:r>
          <w:rPr>
            <w:noProof/>
            <w:webHidden/>
          </w:rPr>
        </w:r>
        <w:r>
          <w:rPr>
            <w:noProof/>
            <w:webHidden/>
          </w:rPr>
          <w:fldChar w:fldCharType="separate"/>
        </w:r>
        <w:r>
          <w:rPr>
            <w:noProof/>
            <w:webHidden/>
          </w:rPr>
          <w:t>56</w:t>
        </w:r>
        <w:r>
          <w:rPr>
            <w:noProof/>
            <w:webHidden/>
          </w:rPr>
          <w:fldChar w:fldCharType="end"/>
        </w:r>
      </w:hyperlink>
    </w:p>
    <w:p w14:paraId="47F08876" w14:textId="6B1B988C"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86" w:history="1">
        <w:r w:rsidRPr="006551B7">
          <w:rPr>
            <w:rStyle w:val="Hyperlink"/>
            <w:noProof/>
          </w:rPr>
          <w:t>Gambar 4.3 Total curah hujan tahunan.</w:t>
        </w:r>
        <w:r>
          <w:rPr>
            <w:noProof/>
            <w:webHidden/>
          </w:rPr>
          <w:tab/>
        </w:r>
        <w:r>
          <w:rPr>
            <w:noProof/>
            <w:webHidden/>
          </w:rPr>
          <w:fldChar w:fldCharType="begin"/>
        </w:r>
        <w:r>
          <w:rPr>
            <w:noProof/>
            <w:webHidden/>
          </w:rPr>
          <w:instrText xml:space="preserve"> PAGEREF _Toc230974886 \h </w:instrText>
        </w:r>
        <w:r>
          <w:rPr>
            <w:noProof/>
            <w:webHidden/>
          </w:rPr>
        </w:r>
        <w:r>
          <w:rPr>
            <w:noProof/>
            <w:webHidden/>
          </w:rPr>
          <w:fldChar w:fldCharType="separate"/>
        </w:r>
        <w:r>
          <w:rPr>
            <w:noProof/>
            <w:webHidden/>
          </w:rPr>
          <w:t>57</w:t>
        </w:r>
        <w:r>
          <w:rPr>
            <w:noProof/>
            <w:webHidden/>
          </w:rPr>
          <w:fldChar w:fldCharType="end"/>
        </w:r>
      </w:hyperlink>
    </w:p>
    <w:p w14:paraId="71AFF101" w14:textId="5C83F87F"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87" w:history="1">
        <w:r w:rsidRPr="006551B7">
          <w:rPr>
            <w:rStyle w:val="Hyperlink"/>
            <w:noProof/>
          </w:rPr>
          <w:t>Gambar 4.4 Heatmap curah hujan dasarian per tahun.</w:t>
        </w:r>
        <w:r>
          <w:rPr>
            <w:noProof/>
            <w:webHidden/>
          </w:rPr>
          <w:tab/>
        </w:r>
        <w:r>
          <w:rPr>
            <w:noProof/>
            <w:webHidden/>
          </w:rPr>
          <w:fldChar w:fldCharType="begin"/>
        </w:r>
        <w:r>
          <w:rPr>
            <w:noProof/>
            <w:webHidden/>
          </w:rPr>
          <w:instrText xml:space="preserve"> PAGEREF _Toc230974887 \h </w:instrText>
        </w:r>
        <w:r>
          <w:rPr>
            <w:noProof/>
            <w:webHidden/>
          </w:rPr>
        </w:r>
        <w:r>
          <w:rPr>
            <w:noProof/>
            <w:webHidden/>
          </w:rPr>
          <w:fldChar w:fldCharType="separate"/>
        </w:r>
        <w:r>
          <w:rPr>
            <w:noProof/>
            <w:webHidden/>
          </w:rPr>
          <w:t>58</w:t>
        </w:r>
        <w:r>
          <w:rPr>
            <w:noProof/>
            <w:webHidden/>
          </w:rPr>
          <w:fldChar w:fldCharType="end"/>
        </w:r>
      </w:hyperlink>
    </w:p>
    <w:p w14:paraId="05BDA0EA" w14:textId="4C94C9F7"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88" w:history="1">
        <w:r w:rsidRPr="006551B7">
          <w:rPr>
            <w:rStyle w:val="Hyperlink"/>
            <w:noProof/>
          </w:rPr>
          <w:t>Gambar 4.5 Kurva loss Autoencoder pada dimensi laten uji.</w:t>
        </w:r>
        <w:r>
          <w:rPr>
            <w:noProof/>
            <w:webHidden/>
          </w:rPr>
          <w:tab/>
        </w:r>
        <w:r>
          <w:rPr>
            <w:noProof/>
            <w:webHidden/>
          </w:rPr>
          <w:fldChar w:fldCharType="begin"/>
        </w:r>
        <w:r>
          <w:rPr>
            <w:noProof/>
            <w:webHidden/>
          </w:rPr>
          <w:instrText xml:space="preserve"> PAGEREF _Toc230974888 \h </w:instrText>
        </w:r>
        <w:r>
          <w:rPr>
            <w:noProof/>
            <w:webHidden/>
          </w:rPr>
        </w:r>
        <w:r>
          <w:rPr>
            <w:noProof/>
            <w:webHidden/>
          </w:rPr>
          <w:fldChar w:fldCharType="separate"/>
        </w:r>
        <w:r>
          <w:rPr>
            <w:noProof/>
            <w:webHidden/>
          </w:rPr>
          <w:t>62</w:t>
        </w:r>
        <w:r>
          <w:rPr>
            <w:noProof/>
            <w:webHidden/>
          </w:rPr>
          <w:fldChar w:fldCharType="end"/>
        </w:r>
      </w:hyperlink>
    </w:p>
    <w:p w14:paraId="56D2D3B3" w14:textId="51EEBC1A"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89" w:history="1">
        <w:r w:rsidRPr="006551B7">
          <w:rPr>
            <w:rStyle w:val="Hyperlink"/>
            <w:noProof/>
          </w:rPr>
          <w:t>Gambar 4.6 Perbandingan pola dasarian aktual dan rekonstruksi Autoencoder.</w:t>
        </w:r>
        <w:r>
          <w:rPr>
            <w:noProof/>
            <w:webHidden/>
          </w:rPr>
          <w:tab/>
        </w:r>
        <w:r>
          <w:rPr>
            <w:noProof/>
            <w:webHidden/>
          </w:rPr>
          <w:fldChar w:fldCharType="begin"/>
        </w:r>
        <w:r>
          <w:rPr>
            <w:noProof/>
            <w:webHidden/>
          </w:rPr>
          <w:instrText xml:space="preserve"> PAGEREF _Toc230974889 \h </w:instrText>
        </w:r>
        <w:r>
          <w:rPr>
            <w:noProof/>
            <w:webHidden/>
          </w:rPr>
        </w:r>
        <w:r>
          <w:rPr>
            <w:noProof/>
            <w:webHidden/>
          </w:rPr>
          <w:fldChar w:fldCharType="separate"/>
        </w:r>
        <w:r>
          <w:rPr>
            <w:noProof/>
            <w:webHidden/>
          </w:rPr>
          <w:t>63</w:t>
        </w:r>
        <w:r>
          <w:rPr>
            <w:noProof/>
            <w:webHidden/>
          </w:rPr>
          <w:fldChar w:fldCharType="end"/>
        </w:r>
      </w:hyperlink>
    </w:p>
    <w:p w14:paraId="711057AF" w14:textId="44748753"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90" w:history="1">
        <w:r w:rsidRPr="006551B7">
          <w:rPr>
            <w:rStyle w:val="Hyperlink"/>
            <w:noProof/>
          </w:rPr>
          <w:t xml:space="preserve">Gambar 4.7 Visualisasi ruang laten </w:t>
        </w:r>
        <w:r w:rsidRPr="006551B7">
          <w:rPr>
            <w:rStyle w:val="Hyperlink"/>
            <w:i/>
            <w:noProof/>
          </w:rPr>
          <w:t>Autoencoder</w:t>
        </w:r>
        <w:r w:rsidRPr="006551B7">
          <w:rPr>
            <w:rStyle w:val="Hyperlink"/>
            <w:noProof/>
          </w:rPr>
          <w:t xml:space="preserve"> dan hasil klastering.</w:t>
        </w:r>
        <w:r>
          <w:rPr>
            <w:noProof/>
            <w:webHidden/>
          </w:rPr>
          <w:tab/>
        </w:r>
        <w:r>
          <w:rPr>
            <w:noProof/>
            <w:webHidden/>
          </w:rPr>
          <w:fldChar w:fldCharType="begin"/>
        </w:r>
        <w:r>
          <w:rPr>
            <w:noProof/>
            <w:webHidden/>
          </w:rPr>
          <w:instrText xml:space="preserve"> PAGEREF _Toc230974890 \h </w:instrText>
        </w:r>
        <w:r>
          <w:rPr>
            <w:noProof/>
            <w:webHidden/>
          </w:rPr>
        </w:r>
        <w:r>
          <w:rPr>
            <w:noProof/>
            <w:webHidden/>
          </w:rPr>
          <w:fldChar w:fldCharType="separate"/>
        </w:r>
        <w:r>
          <w:rPr>
            <w:noProof/>
            <w:webHidden/>
          </w:rPr>
          <w:t>65</w:t>
        </w:r>
        <w:r>
          <w:rPr>
            <w:noProof/>
            <w:webHidden/>
          </w:rPr>
          <w:fldChar w:fldCharType="end"/>
        </w:r>
      </w:hyperlink>
    </w:p>
    <w:p w14:paraId="1B00D6BA" w14:textId="3638D0BD"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91" w:history="1">
        <w:r w:rsidRPr="006551B7">
          <w:rPr>
            <w:rStyle w:val="Hyperlink"/>
            <w:noProof/>
          </w:rPr>
          <w:t>Gambar 4.8 Profil rata-rata curah hujan dasarian per tipologi.</w:t>
        </w:r>
        <w:r>
          <w:rPr>
            <w:noProof/>
            <w:webHidden/>
          </w:rPr>
          <w:tab/>
        </w:r>
        <w:r>
          <w:rPr>
            <w:noProof/>
            <w:webHidden/>
          </w:rPr>
          <w:fldChar w:fldCharType="begin"/>
        </w:r>
        <w:r>
          <w:rPr>
            <w:noProof/>
            <w:webHidden/>
          </w:rPr>
          <w:instrText xml:space="preserve"> PAGEREF _Toc230974891 \h </w:instrText>
        </w:r>
        <w:r>
          <w:rPr>
            <w:noProof/>
            <w:webHidden/>
          </w:rPr>
        </w:r>
        <w:r>
          <w:rPr>
            <w:noProof/>
            <w:webHidden/>
          </w:rPr>
          <w:fldChar w:fldCharType="separate"/>
        </w:r>
        <w:r>
          <w:rPr>
            <w:noProof/>
            <w:webHidden/>
          </w:rPr>
          <w:t>67</w:t>
        </w:r>
        <w:r>
          <w:rPr>
            <w:noProof/>
            <w:webHidden/>
          </w:rPr>
          <w:fldChar w:fldCharType="end"/>
        </w:r>
      </w:hyperlink>
    </w:p>
    <w:p w14:paraId="0A3A64AE" w14:textId="462AB5D1"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92" w:history="1">
        <w:r w:rsidRPr="006551B7">
          <w:rPr>
            <w:rStyle w:val="Hyperlink"/>
            <w:noProof/>
          </w:rPr>
          <w:t>Gambar 4.9 Kurva loss CNN 1D sequence 14 hari.</w:t>
        </w:r>
        <w:r>
          <w:rPr>
            <w:noProof/>
            <w:webHidden/>
          </w:rPr>
          <w:tab/>
        </w:r>
        <w:r>
          <w:rPr>
            <w:noProof/>
            <w:webHidden/>
          </w:rPr>
          <w:fldChar w:fldCharType="begin"/>
        </w:r>
        <w:r>
          <w:rPr>
            <w:noProof/>
            <w:webHidden/>
          </w:rPr>
          <w:instrText xml:space="preserve"> PAGEREF _Toc230974892 \h </w:instrText>
        </w:r>
        <w:r>
          <w:rPr>
            <w:noProof/>
            <w:webHidden/>
          </w:rPr>
        </w:r>
        <w:r>
          <w:rPr>
            <w:noProof/>
            <w:webHidden/>
          </w:rPr>
          <w:fldChar w:fldCharType="separate"/>
        </w:r>
        <w:r>
          <w:rPr>
            <w:noProof/>
            <w:webHidden/>
          </w:rPr>
          <w:t>74</w:t>
        </w:r>
        <w:r>
          <w:rPr>
            <w:noProof/>
            <w:webHidden/>
          </w:rPr>
          <w:fldChar w:fldCharType="end"/>
        </w:r>
      </w:hyperlink>
    </w:p>
    <w:p w14:paraId="7D352925" w14:textId="305408D0"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93" w:history="1">
        <w:r w:rsidRPr="006551B7">
          <w:rPr>
            <w:rStyle w:val="Hyperlink"/>
            <w:noProof/>
          </w:rPr>
          <w:t>Gambar 4.10 Kurva ROC CNN 1D sequence 14 hari pada data uji.</w:t>
        </w:r>
        <w:r>
          <w:rPr>
            <w:noProof/>
            <w:webHidden/>
          </w:rPr>
          <w:tab/>
        </w:r>
        <w:r>
          <w:rPr>
            <w:noProof/>
            <w:webHidden/>
          </w:rPr>
          <w:fldChar w:fldCharType="begin"/>
        </w:r>
        <w:r>
          <w:rPr>
            <w:noProof/>
            <w:webHidden/>
          </w:rPr>
          <w:instrText xml:space="preserve"> PAGEREF _Toc230974893 \h </w:instrText>
        </w:r>
        <w:r>
          <w:rPr>
            <w:noProof/>
            <w:webHidden/>
          </w:rPr>
        </w:r>
        <w:r>
          <w:rPr>
            <w:noProof/>
            <w:webHidden/>
          </w:rPr>
          <w:fldChar w:fldCharType="separate"/>
        </w:r>
        <w:r>
          <w:rPr>
            <w:noProof/>
            <w:webHidden/>
          </w:rPr>
          <w:t>75</w:t>
        </w:r>
        <w:r>
          <w:rPr>
            <w:noProof/>
            <w:webHidden/>
          </w:rPr>
          <w:fldChar w:fldCharType="end"/>
        </w:r>
      </w:hyperlink>
    </w:p>
    <w:p w14:paraId="7B786AA5" w14:textId="721A0F5F" w:rsidR="004847E3" w:rsidRDefault="004847E3">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30974894" w:history="1">
        <w:r w:rsidRPr="006551B7">
          <w:rPr>
            <w:rStyle w:val="Hyperlink"/>
            <w:noProof/>
          </w:rPr>
          <w:t>Gambar 4.11 Confusion matrix CNN 1D sequence 14 hari pada data uji.</w:t>
        </w:r>
        <w:r>
          <w:rPr>
            <w:noProof/>
            <w:webHidden/>
          </w:rPr>
          <w:tab/>
        </w:r>
        <w:r>
          <w:rPr>
            <w:noProof/>
            <w:webHidden/>
          </w:rPr>
          <w:fldChar w:fldCharType="begin"/>
        </w:r>
        <w:r>
          <w:rPr>
            <w:noProof/>
            <w:webHidden/>
          </w:rPr>
          <w:instrText xml:space="preserve"> PAGEREF _Toc230974894 \h </w:instrText>
        </w:r>
        <w:r>
          <w:rPr>
            <w:noProof/>
            <w:webHidden/>
          </w:rPr>
        </w:r>
        <w:r>
          <w:rPr>
            <w:noProof/>
            <w:webHidden/>
          </w:rPr>
          <w:fldChar w:fldCharType="separate"/>
        </w:r>
        <w:r>
          <w:rPr>
            <w:noProof/>
            <w:webHidden/>
          </w:rPr>
          <w:t>76</w:t>
        </w:r>
        <w:r>
          <w:rPr>
            <w:noProof/>
            <w:webHidden/>
          </w:rPr>
          <w:fldChar w:fldCharType="end"/>
        </w:r>
      </w:hyperlink>
    </w:p>
    <w:p w14:paraId="08809214" w14:textId="1CC93C00" w:rsidR="00C33E16" w:rsidRPr="0067704B" w:rsidRDefault="00DB784A" w:rsidP="00DB784A">
      <w:pPr>
        <w:pStyle w:val="ParagraphStyle"/>
        <w:rPr>
          <w:noProof/>
          <w:lang w:eastAsia="en-ID"/>
        </w:rPr>
      </w:pPr>
      <w:r>
        <w:rPr>
          <w:noProof/>
          <w:lang w:eastAsia="en-ID"/>
        </w:rPr>
        <w:fldChar w:fldCharType="end"/>
      </w:r>
    </w:p>
    <w:p w14:paraId="7A3602CD" w14:textId="1EFA1FE2" w:rsidR="0000676D" w:rsidRPr="0067704B" w:rsidRDefault="005C7020" w:rsidP="002E24F6">
      <w:pPr>
        <w:spacing w:line="259" w:lineRule="auto"/>
        <w:jc w:val="center"/>
        <w:rPr>
          <w:rFonts w:eastAsiaTheme="minorEastAsia" w:cs="Times New Roman"/>
          <w:b/>
          <w:iCs/>
          <w:noProof/>
          <w:sz w:val="24"/>
          <w:szCs w:val="24"/>
          <w:lang w:val="id-ID" w:eastAsia="en-ID"/>
        </w:rPr>
        <w:sectPr w:rsidR="0000676D" w:rsidRPr="0067704B"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Pr>
          <w:rFonts w:eastAsiaTheme="minorEastAsia" w:cs="Times New Roman"/>
          <w:b/>
          <w:iCs/>
          <w:noProof/>
          <w:sz w:val="24"/>
          <w:szCs w:val="24"/>
          <w:lang w:val="id-ID" w:eastAsia="en-ID"/>
        </w:rPr>
        <w:br/>
      </w:r>
    </w:p>
    <w:p w14:paraId="4F90789F" w14:textId="01FECE3C" w:rsidR="008F1AD2" w:rsidRPr="0067704B" w:rsidRDefault="00326BCE" w:rsidP="00C904AB">
      <w:pPr>
        <w:pStyle w:val="Heading1"/>
        <w:spacing w:before="0" w:after="480"/>
        <w:ind w:left="0" w:firstLine="284"/>
        <w:rPr>
          <w:rFonts w:cs="Times New Roman"/>
          <w:szCs w:val="28"/>
          <w:lang w:val="id-ID"/>
        </w:rPr>
      </w:pPr>
      <w:r>
        <w:rPr>
          <w:rFonts w:cs="Times New Roman"/>
          <w:szCs w:val="28"/>
          <w:lang w:val="id-ID"/>
        </w:rPr>
        <w:lastRenderedPageBreak/>
        <w:br/>
      </w:r>
      <w:bookmarkStart w:id="17" w:name="_Toc19199964"/>
      <w:bookmarkStart w:id="18" w:name="_Toc101077594"/>
      <w:bookmarkStart w:id="19" w:name="_Toc227328335"/>
      <w:r>
        <w:rPr>
          <w:rFonts w:cs="Times New Roman"/>
          <w:szCs w:val="28"/>
          <w:lang w:val="id-ID"/>
        </w:rPr>
        <w:t>PENDAHULUAN</w:t>
      </w:r>
      <w:bookmarkEnd w:id="17"/>
      <w:bookmarkEnd w:id="18"/>
      <w:bookmarkEnd w:id="19"/>
    </w:p>
    <w:p w14:paraId="3B32D2C3" w14:textId="4748607A" w:rsidR="009806D7" w:rsidRPr="0067704B" w:rsidRDefault="00054931" w:rsidP="00722D89">
      <w:pPr>
        <w:pStyle w:val="Heading2"/>
        <w:spacing w:before="0" w:after="120"/>
        <w:ind w:left="709" w:hanging="709"/>
        <w:rPr>
          <w:rFonts w:cs="Times New Roman"/>
          <w:szCs w:val="24"/>
          <w:lang w:val="id-ID"/>
        </w:rPr>
      </w:pPr>
      <w:bookmarkStart w:id="20" w:name="_Toc101077595"/>
      <w:bookmarkStart w:id="21" w:name="_Toc227328336"/>
      <w:r>
        <w:rPr>
          <w:rFonts w:cs="Times New Roman"/>
          <w:szCs w:val="24"/>
          <w:lang w:val="id-ID"/>
        </w:rPr>
        <w:t>Latar Belakang</w:t>
      </w:r>
      <w:bookmarkEnd w:id="20"/>
      <w:bookmarkEnd w:id="21"/>
    </w:p>
    <w:p w14:paraId="29A3F74C" w14:textId="57A82058" w:rsidR="00741B62" w:rsidRPr="0067704B" w:rsidRDefault="00741B62" w:rsidP="00B40D64">
      <w:pPr>
        <w:pStyle w:val="ParagraphStyle"/>
      </w:pPr>
      <w:r>
        <w:t xml:space="preserve">Cuaca dan iklim berpengaruh langsung pada berbagai sektor strategis, mulai dari pengelolaan sumber daya air hingga perencanaan infrastruktur publik </w:t>
      </w:r>
      <w:r>
        <w:fldChar w:fldCharType="begin" w:fldLock="1"/>
      </w:r>
      <w: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1991 -- 2020","type":"book"},"uris":["http://www.mendeley.com/documents/?uuid=3834086e-479e-4332-ad9a-222bb298ddb7"]},{"id":"ITEM-2","itemData":{"DOI":"https://doi.org/10.1016/j.resconrec.2014.07.014","ISSN":"0921-3449","abstract":"Runoff water management is among the inherent challenges which face the sustainability of the development of arid urban centers. These areas are particularly at risk from flooding due to rainfall concentration in few heavy showers. On the other hand, they are susceptible to drought. The capital of Sudan (Khartoum) stands as exemplary for these issues. Hence, this research study aims at investigating the potential of applying rainwater harvesting (RWH) in Khartoum City Center as a potential urban runoff management tool. Rapid urbanization coupled with the extension of impervious surfaces has intensified the heat island in Khartoum. Consequently, increased frequency of heat waves and dust storms during the dry summer and streets flooding during the rainy season have led to environmental, economical, and health problems. The study starts with exposing the rainfall behavior in Khartoum by investigating rainfall variability, number of raindays, distribution of rain over the season, probability of daily rainfall, maximum daily rainfall and deficit/surplus of rain through time. The daily rainfall data show that very strong falls of &gt;30mm occur almost once every wet season. Decreased intra- and inter-annual rainfall surpluses as well as increased rainfall concentration in the month of August have been taking place. The 30-year rainfall variability is calculated at decade interval since 1941. Increasing variability is revealed with 1981–2010 having coefficients of variation of 66.6% for the annual values and 108.8–118.0% for the wettest months (July–September). Under the aforementioned rainfall conditions, this paper then explores the potential of RWH in Khartoum City Center as an option for storm water management since the drainage system covers only 40% of the study area. The potential runoff from the 6.5km2 center area is computed using the United States Natural Resources Conservation Services method (US-NRCS), where a weighted Curve Number (CN) of 94% is found, confirming dominant imperviousness. Rainfall threshold for runoff generation is found to be 3.3mm. A 24,000m3 runoff generated from a 13.1mm rainfall (with 80% probability and one year return period) equals the drainage system capacity. An extreme rainfall of 30mm produces a runoff equivalent to fourfold the drainage capacity. It is suggested that the former and latter volumes mentioned above could be harvested by applying the rational method from 18% and 80% rooftops of the commercial and business di…","author":[{"dropping-particle":"","family":"Mahmoud","given":"Wifag Hassan","non-dropping-particle":"","parse-names":false,"suffix":""},{"dropping-particle":"","family":"Elagib","given":"Nadir Ahmed","non-dropping-particle":"","parse-names":false,"suffix":""},{"dropping-particle":"","family":"Gaese","given":"Hartmut","non-dropping-particle":"","parse-names":false,"suffix":""},{"dropping-particle":"","family":"Heinrich","given":"Jürgen","non-dropping-particle":"","parse-names":false,"suffix":""}],"container-title":"Resources, Conservation and Recycling","id":"ITEM-2","issued":{"date-parts":[["2014"]]},"page":"89-99","title":"Rainfall conditions and rainwater harvesting potential in the urban area of Khartoum","type":"article-journal","volume":"91"},"uris":["http://www.mendeley.com/documents/?uuid=64b97122-aba1-4283-ac3a-6f733d9efb7c"]}],"mendeley":{"formattedCitation":"(BMKG, 2022; Mahmoud et al., 2014)","plainTextFormattedCitation":"(BMKG, 2022; Mahmoud et al., 2014)","previouslyFormattedCitation":"(BMKG, 2022; Mahmoud et al., 2014)"},"properties":{"noteIndex":0},"schema":"https://github.com/citation-style-language/schema/raw/master/csl-citation.json"}</w:instrText>
      </w:r>
      <w:r>
        <w:fldChar w:fldCharType="separate"/>
      </w:r>
      <w:r>
        <w:rPr>
          <w:noProof/>
        </w:rPr>
        <w:t>(BMKG, 2022; Mahmoud et al., 2014)</w:t>
      </w:r>
      <w:r>
        <w:fldChar w:fldCharType="end"/>
      </w:r>
      <w:r>
        <w:t xml:space="preserve">. Pola dan variabilitas curah hujan menentukan kinerja sistem drainase, pengelolaan tampungan air, serta risiko banjir dan kekeringan yang berdampak pada ekonomi dan keselamatan masyarakat. Oleh karena itu, kemampuan untuk mengenali perilaku siklus curah hujan pada skala lokal menjadi kebutuhan operasional bagi pemerintah daerah dan pemangku kepentingan lain, sejalan dengan mandat penyediaan informasi iklim pada dokumen kebijakan dan pedoman kelembagaan yang dirujuk oleh Badan Meteorologi, Klimatologi, dan Geofisika (BMKG) dan World Meteorological Organization (WMO) </w:t>
      </w:r>
      <w:r>
        <w:fldChar w:fldCharType="begin" w:fldLock="1"/>
      </w:r>
      <w:r>
        <w:instrText>ADDIN CSL_CITATION {"citationItems":[{"id":"ITEM-1","itemData":{"author":[{"dropping-particle":"","family":"Steward","given":"B. (WMO)","non-dropping-particle":"","parse-names":false,"suffix":""}],"container-title":"WMO Vol 60 (2)","id":"ITEM-1","issued":{"date-parts":[["2011"]]},"title":"Managing Water Resources with Climate Information","type":"article-magazine"},"uris":["http://www.mendeley.com/documents/?uuid=fa14b59d-a49c-4f52-9476-eac02075151a"]}],"mendeley":{"formattedCitation":"(Steward, 2011)","plainTextFormattedCitation":"(Steward, 2011)","previouslyFormattedCitation":"(Steward, 2011)"},"properties":{"noteIndex":0},"schema":"https://github.com/citation-style-language/schema/raw/master/csl-citation.json"}</w:instrText>
      </w:r>
      <w:r>
        <w:fldChar w:fldCharType="separate"/>
      </w:r>
      <w:r>
        <w:rPr>
          <w:noProof/>
        </w:rPr>
        <w:t>(Steward, 2011)</w:t>
      </w:r>
      <w:r>
        <w:fldChar w:fldCharType="end"/>
      </w:r>
      <w:r>
        <w:t>.</w:t>
      </w:r>
    </w:p>
    <w:p w14:paraId="578BF3D2" w14:textId="46399278" w:rsidR="00722D89" w:rsidRPr="0067704B" w:rsidRDefault="00722D89" w:rsidP="00722D89">
      <w:pPr>
        <w:spacing w:after="0"/>
        <w:ind w:firstLine="709"/>
        <w:rPr>
          <w:rFonts w:cs="Times New Roman"/>
          <w:iCs/>
          <w:sz w:val="24"/>
          <w:szCs w:val="24"/>
          <w:lang w:val="id-ID"/>
        </w:rPr>
      </w:pPr>
      <w:r>
        <w:rPr>
          <w:rFonts w:cs="Times New Roman"/>
          <w:i/>
          <w:sz w:val="24"/>
          <w:szCs w:val="24"/>
          <w:lang w:val="id-ID"/>
        </w:rPr>
        <w:t xml:space="preserve"> </w:t>
      </w:r>
      <w:r>
        <w:rPr>
          <w:rFonts w:cs="Times New Roman"/>
          <w:iCs/>
          <w:sz w:val="24"/>
          <w:szCs w:val="24"/>
          <w:lang w:val="id-ID"/>
        </w:rPr>
        <w:t xml:space="preserve">Klimatologi Indonesia bersifat kompleks karena pengaruh posisi ekuator, geografis kepulauan, dan dinamika samudra–atmosfer </w:t>
      </w:r>
      <w:r>
        <w:rPr>
          <w:rFonts w:cs="Times New Roman"/>
          <w:iCs/>
          <w:sz w:val="24"/>
          <w:szCs w:val="24"/>
          <w:lang w:val="id-ID"/>
        </w:rPr>
        <w:fldChar w:fldCharType="begin" w:fldLock="1"/>
      </w:r>
      <w:r>
        <w:rPr>
          <w:rFonts w:cs="Times New Roman"/>
          <w:iCs/>
          <w:sz w:val="24"/>
          <w:szCs w:val="24"/>
          <w:lang w:val="id-ID"/>
        </w:rPr>
        <w:instrText>ADDIN CSL_CITATION {"citationItems":[{"id":"ITEM-1","itemData":{"DOI":"10.1007/s00376-024-4102-1","ISSN":"1861-9533","abstract":"Nusantara, the new capital city of Indonesia, and its surrounding areas experienced intense heavy rainfall on 15–16 March 2022, leading to devastating and widespread flooding. However, the factors triggering such intense heavy rainfall and the underlying physical mechanisms are still not fully understood. Using high-resolution GSMaP (Global Satellite Mapping of Precipitation) data, we show that a mesoscale convective system (MCS) was the primary cause of the heavy rainfall event. The rainfall peak occurred during the MCS’s mature stage at 1800 UTC 15 March 2022, and diminished as it entered the dissipation stage. To understand the large-scale environmental factors affecting the MCS event, we analyzed contributions from the MJO, equatorial waves, and low-frequency variability to column water vapor and moisture flux convergence. Results indicate a substantial influence of the MJO and equatorial waves on lower-level (boundary layer) meridional moisture flux convergence during the pre-MCS stage and initiation, with their contributions accounting for up to 80% during the growth phase. Moreover, while La Niña and the Asian monsoon had negligible impacts on MCS moisture supply, we find a large contribution from the residual term of the water vapour budget during the maturation and decay phases of the MCS. This suggests that local forcing (such as small-scale convection, local evaporation, land-surface feedback, and topography) also contributed to modulation of the intensity and duration of the MCS. The results of this study can help in our understanding of the potential causes of extreme rainfall in Nusantara and could be leveraged to improve rainstorm forecasting and risk management across the region in the future.","author":[{"dropping-particle":"","family":"Hermawan","given":"Eddy","non-dropping-particle":"","parse-names":false,"suffix":""},{"dropping-particle":"","family":"Risyanto","given":"Risyanto","non-dropping-particle":"","parse-names":false,"suffix":""},{"dropping-particle":"","family":"Purwaningsih","given":"Anis","non-dropping-particle":"","parse-names":false,"suffix":""},{"dropping-particle":"","family":"Ratri","given":"Dian Nur","non-dropping-particle":"","parse-names":false,"suffix":""},{"dropping-particle":"","family":"Ridho","given":"Ainur","non-dropping-particle":"","parse-names":false,"suffix":""},{"dropping-particle":"","family":"Harjana","given":"Teguh","non-dropping-particle":"","parse-names":false,"suffix":""},{"dropping-particle":"","family":"Andarini","given":"Dita Fatria","non-dropping-particle":"","parse-names":false,"suffix":""},{"dropping-particle":"","family":"Satyawardhana","given":"Haries","non-dropping-particle":"","parse-names":false,"suffix":""},{"dropping-particle":"","family":"Sujalu","given":"Akas Pinaringan","non-dropping-particle":"","parse-names":false,"suffix":""}],"container-title":"Advances in Atmospheric Sciences","id":"ITEM-1","issue":"2","issued":{"date-parts":[["2025"]]},"page":"342-356","title":"Characteristics of Mesoscale Convective Systems and Their Impact on Heavy Rainfall in Indonesia’s New Capital City, Nusantara, in March 2022","type":"article-journal","volume":"42"},"uris":["http://www.mendeley.com/documents/?uuid=ca580da0-65a3-4acb-ba2d-50bad7ab16b2"]}],"mendeley":{"formattedCitation":"(Hermawan et al., 2025)","plainTextFormattedCitation":"(Hermawan et al., 2025)","previouslyFormattedCitation":"(Hermawan et al., 2025)"},"properties":{"noteIndex":0},"schema":"https://github.com/citation-style-language/schema/raw/master/csl-citation.json"}</w:instrText>
      </w:r>
      <w:r>
        <w:rPr>
          <w:rFonts w:cs="Times New Roman"/>
          <w:iCs/>
          <w:sz w:val="24"/>
          <w:szCs w:val="24"/>
          <w:lang w:val="id-ID"/>
        </w:rPr>
        <w:fldChar w:fldCharType="separate"/>
      </w:r>
      <w:r>
        <w:rPr>
          <w:rFonts w:cs="Times New Roman"/>
          <w:iCs/>
          <w:noProof/>
          <w:sz w:val="24"/>
          <w:szCs w:val="24"/>
          <w:lang w:val="id-ID"/>
        </w:rPr>
        <w:t>(Hermawan et al., 2025)</w:t>
      </w:r>
      <w:r>
        <w:rPr>
          <w:rFonts w:cs="Times New Roman"/>
          <w:iCs/>
          <w:sz w:val="24"/>
          <w:szCs w:val="24"/>
          <w:lang w:val="id-ID"/>
        </w:rPr>
        <w:fldChar w:fldCharType="end"/>
      </w:r>
      <w:r>
        <w:rPr>
          <w:rFonts w:cs="Times New Roman"/>
          <w:iCs/>
          <w:sz w:val="24"/>
          <w:szCs w:val="24"/>
          <w:lang w:val="id-ID"/>
        </w:rPr>
        <w:t xml:space="preserve">. Serang termasuk wilayah dengan pola hujan monsunal, dengan curah hujan umumnya tinggi pada Desember hingga Maret dan relatif rendah pada Juni hingga Oktober </w:t>
      </w:r>
      <w:r>
        <w:rPr>
          <w:rFonts w:cs="Times New Roman"/>
          <w:iCs/>
          <w:sz w:val="24"/>
          <w:szCs w:val="24"/>
          <w:lang w:val="id-ID"/>
        </w:rPr>
        <w:fldChar w:fldCharType="begin" w:fldLock="1"/>
      </w:r>
      <w:r>
        <w:rPr>
          <w:rFonts w:cs="Times New Roman"/>
          <w:iCs/>
          <w:sz w:val="24"/>
          <w:szCs w:val="24"/>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Pr>
          <w:rFonts w:cs="Times New Roman"/>
          <w:iCs/>
          <w:sz w:val="24"/>
          <w:szCs w:val="24"/>
          <w:lang w:val="id-ID"/>
        </w:rPr>
        <w:fldChar w:fldCharType="separate"/>
      </w:r>
      <w:r>
        <w:rPr>
          <w:rFonts w:cs="Times New Roman"/>
          <w:iCs/>
          <w:noProof/>
          <w:sz w:val="24"/>
          <w:szCs w:val="24"/>
          <w:lang w:val="id-ID"/>
        </w:rPr>
        <w:t>(BMKG, 2022)</w:t>
      </w:r>
      <w:r>
        <w:rPr>
          <w:rFonts w:cs="Times New Roman"/>
          <w:iCs/>
          <w:sz w:val="24"/>
          <w:szCs w:val="24"/>
          <w:lang w:val="id-ID"/>
        </w:rPr>
        <w:fldChar w:fldCharType="end"/>
      </w:r>
      <w:r>
        <w:rPr>
          <w:rFonts w:cs="Times New Roman"/>
          <w:iCs/>
          <w:sz w:val="24"/>
          <w:szCs w:val="24"/>
          <w:lang w:val="id-ID"/>
        </w:rPr>
        <w:t xml:space="preserve">. Variabilitas antar-tahun tetap besar, terutama dipengaruhi oleh fenomena berskala besar seperti El Niño-Southern Oscillation (ENSO) dan Madden-Julian Oscillation (MJO) </w:t>
      </w:r>
      <w:r>
        <w:rPr>
          <w:rFonts w:cs="Times New Roman"/>
          <w:iCs/>
          <w:sz w:val="24"/>
          <w:szCs w:val="24"/>
          <w:lang w:val="id-ID"/>
        </w:rPr>
        <w:fldChar w:fldCharType="begin" w:fldLock="1"/>
      </w:r>
      <w:r>
        <w:rPr>
          <w:rFonts w:cs="Times New Roman"/>
          <w:iCs/>
          <w:sz w:val="24"/>
          <w:szCs w:val="24"/>
          <w:lang w:val="id-ID"/>
        </w:rPr>
        <w:instrText>ADDIN CSL_CITATION {"citationItems":[{"id":"ITEM-1","itemData":{"DOI":"https://doi.org/10.14764/10.ASEAS-2017.1-5","author":[{"dropping-particle":"","family":"Winarto","given":"Y. T.;","non-dropping-particle":"","parse-names":false,"suffix":""},{"dropping-particle":"","family":"Stigter","given":"C. J.;","non-dropping-particle":"","parse-names":false,"suffix":""},{"dropping-particle":"","family":"Wicaksono","given":"M. K.","non-dropping-particle":"","parse-names":false,"suffix":""}],"container-title":"Gender, Ethnicity, and Environmental Transformations","id":"ITEM-1","issue":"1","issued":{"date-parts":[["2017"]]},"title":"Transdisciplinary Responses to Climate Change: Institutionalizing Agrometeorological Learning Through Science Field Shops in Indonesia","type":"article-journal","volume":"10"},"uris":["http://www.mendeley.com/documents/?uuid=553bbc03-bcf6-4a2a-8fc1-8983ce7fcc27"]}],"mendeley":{"formattedCitation":"(Winarto et al., 2017)","plainTextFormattedCitation":"(Winarto et al., 2017)","previouslyFormattedCitation":"(Winarto et al., 2017)"},"properties":{"noteIndex":0},"schema":"https://github.com/citation-style-language/schema/raw/master/csl-citation.json"}</w:instrText>
      </w:r>
      <w:r>
        <w:rPr>
          <w:rFonts w:cs="Times New Roman"/>
          <w:iCs/>
          <w:sz w:val="24"/>
          <w:szCs w:val="24"/>
          <w:lang w:val="id-ID"/>
        </w:rPr>
        <w:fldChar w:fldCharType="separate"/>
      </w:r>
      <w:r>
        <w:rPr>
          <w:rFonts w:cs="Times New Roman"/>
          <w:iCs/>
          <w:noProof/>
          <w:sz w:val="24"/>
          <w:szCs w:val="24"/>
          <w:lang w:val="id-ID"/>
        </w:rPr>
        <w:t>(Winarto et al., 2017)</w:t>
      </w:r>
      <w:r>
        <w:rPr>
          <w:rFonts w:cs="Times New Roman"/>
          <w:iCs/>
          <w:sz w:val="24"/>
          <w:szCs w:val="24"/>
          <w:lang w:val="id-ID"/>
        </w:rPr>
        <w:fldChar w:fldCharType="end"/>
      </w:r>
      <w:r>
        <w:rPr>
          <w:rFonts w:cs="Times New Roman"/>
          <w:iCs/>
          <w:sz w:val="24"/>
          <w:szCs w:val="24"/>
          <w:lang w:val="id-ID"/>
        </w:rPr>
        <w:t>. Informasi klimatologis ini menjadi tantangan bagi penyedia layanan klimatologis seperti BMKG, khususnya pada Stasiun Meteorologi Maritim Kelas I Serang.</w:t>
      </w:r>
    </w:p>
    <w:p w14:paraId="648F3D17" w14:textId="275C5EE6" w:rsidR="00741B62" w:rsidRPr="0067704B" w:rsidRDefault="00741B62" w:rsidP="00722D89">
      <w:pPr>
        <w:spacing w:after="0"/>
        <w:ind w:firstLine="709"/>
        <w:rPr>
          <w:rFonts w:cs="Times New Roman"/>
          <w:iCs/>
          <w:sz w:val="24"/>
          <w:szCs w:val="24"/>
          <w:lang w:val="id-ID"/>
        </w:rPr>
      </w:pPr>
      <w:r>
        <w:rPr>
          <w:rFonts w:cs="Times New Roman"/>
          <w:iCs/>
          <w:sz w:val="24"/>
          <w:szCs w:val="24"/>
          <w:lang w:val="id-ID"/>
        </w:rPr>
        <w:t>Dari sisi layanan publik, BMKG memiliki tugas menyediakan informasi cuaca dan iklim kepada pengguna, termasuk pemerintah daerah, dan pada wilayah Kota Serang tugas teknis tersebut dijalankan oleh Stasiun Meteorologi Serang. Ketersediaan produk informasi pola curah hujan lokal yang ringkas, dapat ditelusuri, dan mudah dipahami akan membantu sinkronisasi kegiatan kesiapsiagaan, pemeliharaan infrastruktur, dan komunikasi risiko di tingkat daerah.</w:t>
      </w:r>
    </w:p>
    <w:p w14:paraId="3C2FD003" w14:textId="6A58A407" w:rsidR="00741B62" w:rsidRDefault="00741B62" w:rsidP="00722D89">
      <w:pPr>
        <w:spacing w:after="0"/>
        <w:ind w:firstLine="709"/>
        <w:rPr>
          <w:rFonts w:cs="Times New Roman"/>
          <w:iCs/>
          <w:sz w:val="24"/>
          <w:szCs w:val="24"/>
          <w:lang w:val="id-ID"/>
        </w:rPr>
      </w:pPr>
      <w:r>
        <w:rPr>
          <w:rFonts w:cs="Times New Roman"/>
          <w:iCs/>
          <w:sz w:val="24"/>
          <w:szCs w:val="24"/>
          <w:lang w:val="id-ID"/>
        </w:rPr>
        <w:t xml:space="preserve">Berangkat dari kebutuhan tersebut, penelitian ini memfokuskan pemaknaan pola musiman tahunan dan sinyal dini kejadian hujan harian berbasis data stasiun </w:t>
      </w:r>
      <w:r>
        <w:rPr>
          <w:rFonts w:cs="Times New Roman"/>
          <w:iCs/>
          <w:sz w:val="24"/>
          <w:szCs w:val="24"/>
          <w:lang w:val="id-ID"/>
        </w:rPr>
        <w:lastRenderedPageBreak/>
        <w:t xml:space="preserve">tunggal. Pendekatan yang digunakan adalah </w:t>
      </w:r>
      <w:r>
        <w:rPr>
          <w:rFonts w:cs="Times New Roman"/>
          <w:i/>
          <w:iCs/>
          <w:sz w:val="24"/>
          <w:szCs w:val="24"/>
          <w:lang w:val="id-ID"/>
        </w:rPr>
        <w:t>Autoencoder</w:t>
      </w:r>
      <w:r>
        <w:rPr>
          <w:rFonts w:cs="Times New Roman"/>
          <w:iCs/>
          <w:sz w:val="24"/>
          <w:szCs w:val="24"/>
          <w:lang w:val="id-ID"/>
        </w:rPr>
        <w:t xml:space="preserve"> untuk mempelajari representasi terkompresi dari sidik jari tahunan berbasis dasarian sehingga regime curah hujan dapat diidentifikasi secara tak terawasi, serta </w:t>
      </w:r>
      <w:r>
        <w:rPr>
          <w:rFonts w:cs="Times New Roman"/>
          <w:i/>
          <w:iCs/>
          <w:sz w:val="24"/>
          <w:szCs w:val="24"/>
          <w:lang w:val="id-ID"/>
        </w:rPr>
        <w:t>Convolutional Neural Network</w:t>
      </w:r>
      <w:r>
        <w:rPr>
          <w:rFonts w:cs="Times New Roman"/>
          <w:iCs/>
          <w:sz w:val="24"/>
          <w:szCs w:val="24"/>
          <w:lang w:val="id-ID"/>
        </w:rPr>
        <w:t xml:space="preserve"> satu dimensi untuk mengolah jendela deret waktu harian dan menghasilkan deteksi atau indikasi dini hujan lebat berbasis </w:t>
      </w:r>
      <w:r w:rsidR="007F7A61">
        <w:rPr>
          <w:rFonts w:cs="Times New Roman"/>
          <w:iCs/>
          <w:sz w:val="24"/>
          <w:szCs w:val="24"/>
          <w:lang w:val="id-ID"/>
        </w:rPr>
        <w:t>definisi operasional BMKG</w:t>
      </w:r>
      <w:r>
        <w:rPr>
          <w:rFonts w:cs="Times New Roman"/>
          <w:iCs/>
          <w:sz w:val="24"/>
          <w:szCs w:val="24"/>
          <w:lang w:val="id-ID"/>
        </w:rPr>
        <w:t>. Pemilihan ini menjaga kesesuaian dengan ketersediaan data lokal dan menghasilkan keluaran yang relevan bagi pemangku kepentingan, sekaligus selaras dengan kebutuhan operasional.</w:t>
      </w:r>
    </w:p>
    <w:p w14:paraId="29B22DAA" w14:textId="3D4D1D04" w:rsidR="00E11CF9" w:rsidRDefault="00E11CF9" w:rsidP="00722D89">
      <w:pPr>
        <w:spacing w:after="0"/>
        <w:ind w:firstLine="709"/>
        <w:rPr>
          <w:rFonts w:cs="Times New Roman"/>
          <w:iCs/>
          <w:sz w:val="24"/>
          <w:szCs w:val="24"/>
          <w:lang w:val="id-ID"/>
        </w:rPr>
      </w:pPr>
      <w:r>
        <w:rPr>
          <w:rFonts w:cs="Times New Roman"/>
          <w:iCs/>
          <w:sz w:val="24"/>
          <w:szCs w:val="24"/>
          <w:lang w:val="id-ID"/>
        </w:rPr>
        <w:t xml:space="preserve">Dari sudut pandang Teknik Informatika, kebutuhan produk klimatologis lokal tersebut menuntut pengembangan model komputasional yang mampu mengekstraksi pola dari deret waktu curah hujan secara otomatis dan terukur. </w:t>
      </w:r>
      <w:r>
        <w:rPr>
          <w:rFonts w:cs="Times New Roman"/>
          <w:i/>
          <w:iCs/>
          <w:sz w:val="24"/>
          <w:szCs w:val="24"/>
          <w:lang w:val="id-ID"/>
        </w:rPr>
        <w:t>Autoencoder</w:t>
      </w:r>
      <w:r>
        <w:rPr>
          <w:rFonts w:cs="Times New Roman"/>
          <w:iCs/>
          <w:sz w:val="24"/>
          <w:szCs w:val="24"/>
          <w:lang w:val="id-ID"/>
        </w:rPr>
        <w:t xml:space="preserve"> (AE) menawarkan cara untuk mempelajari representasi terkompresi dari pola tahunan berbasis dasarian, sedangkan </w:t>
      </w:r>
      <w:r>
        <w:rPr>
          <w:rFonts w:cs="Times New Roman"/>
          <w:i/>
          <w:iCs/>
          <w:sz w:val="24"/>
          <w:szCs w:val="24"/>
          <w:lang w:val="id-ID"/>
        </w:rPr>
        <w:t>Convolutional Neural Network</w:t>
      </w:r>
      <w:r>
        <w:rPr>
          <w:rFonts w:cs="Times New Roman"/>
          <w:iCs/>
          <w:sz w:val="24"/>
          <w:szCs w:val="24"/>
          <w:lang w:val="id-ID"/>
        </w:rPr>
        <w:t xml:space="preserve"> satu dimensi (CNN 1D) telah banyak digunakan untuk ekstraksi fitur pada deret waktu. Penelitian ini memanfaatkan kedua arsitektur tersebut untuk membangun </w:t>
      </w:r>
      <w:r>
        <w:rPr>
          <w:rFonts w:cs="Times New Roman"/>
          <w:i/>
          <w:iCs/>
          <w:sz w:val="24"/>
          <w:szCs w:val="24"/>
          <w:lang w:val="id-ID"/>
        </w:rPr>
        <w:t>pipeline</w:t>
      </w:r>
      <w:r>
        <w:rPr>
          <w:rFonts w:cs="Times New Roman"/>
          <w:iCs/>
          <w:sz w:val="24"/>
          <w:szCs w:val="24"/>
          <w:lang w:val="id-ID"/>
        </w:rPr>
        <w:t xml:space="preserve"> analitik yang tidak hanya menghasilkan tipologi rezim hujan yang stabil, tetapi juga sinyal deteksi dini hujan lebat yang dapat dioperasikan pada tingkat stasiun. Dengan demikian, penelitian ini berkontribusi pada pengembangan penerapan </w:t>
      </w:r>
      <w:r>
        <w:rPr>
          <w:rFonts w:cs="Times New Roman"/>
          <w:i/>
          <w:sz w:val="24"/>
          <w:szCs w:val="24"/>
          <w:lang w:val="id-ID"/>
        </w:rPr>
        <w:t>deep learning</w:t>
      </w:r>
      <w:r>
        <w:rPr>
          <w:rFonts w:cs="Times New Roman"/>
          <w:iCs/>
          <w:sz w:val="24"/>
          <w:szCs w:val="24"/>
          <w:lang w:val="id-ID"/>
        </w:rPr>
        <w:t xml:space="preserve"> dalam pengolahan data iklim lokal sekaligus menjawab kebutuhan layanan klimatologis di Stasiun Meteorologi Maritim Serang.</w:t>
      </w:r>
    </w:p>
    <w:p w14:paraId="525F01FC" w14:textId="672AEB56" w:rsidR="002C2DFC" w:rsidRDefault="002C2DFC" w:rsidP="00722D89">
      <w:pPr>
        <w:spacing w:after="0"/>
        <w:ind w:firstLine="709"/>
        <w:rPr>
          <w:rFonts w:cs="Times New Roman"/>
          <w:iCs/>
          <w:sz w:val="24"/>
          <w:szCs w:val="24"/>
          <w:lang w:val="id-ID"/>
        </w:rPr>
      </w:pPr>
      <w:r>
        <w:rPr>
          <w:rFonts w:cs="Times New Roman"/>
          <w:iCs/>
          <w:sz w:val="24"/>
          <w:szCs w:val="24"/>
          <w:lang w:val="id-ID"/>
        </w:rPr>
        <w:t xml:space="preserve">Penelitian mengenai analisis dan prediksi curah hujan telah banyak dilakukan dengan berbagai pendekatan statistik maupun </w:t>
      </w:r>
      <w:r>
        <w:rPr>
          <w:rFonts w:cs="Times New Roman"/>
          <w:i/>
          <w:iCs/>
          <w:sz w:val="24"/>
          <w:szCs w:val="24"/>
          <w:lang w:val="id-ID"/>
        </w:rPr>
        <w:t>machine learning</w:t>
      </w:r>
      <w:r>
        <w:rPr>
          <w:rFonts w:cs="Times New Roman"/>
          <w:iCs/>
          <w:sz w:val="24"/>
          <w:szCs w:val="24"/>
          <w:lang w:val="id-ID"/>
        </w:rPr>
        <w:t xml:space="preserve">. Namun, sebagian besar penelitian sebelumnya berfokus pada pemodelan prediksi curah hujan secara langsung tanpa terlebih dahulu mengeksplorasi pola distribusi curah hujan historis yang dapat memberikan pemahaman lebih mendalam terhadap karakteristik rezim hujan pada suatu wilayah. Selain itu, beberapa penelitian menggunakan metode </w:t>
      </w:r>
      <w:r>
        <w:rPr>
          <w:rFonts w:cs="Times New Roman"/>
          <w:i/>
          <w:iCs/>
          <w:sz w:val="24"/>
          <w:szCs w:val="24"/>
          <w:lang w:val="id-ID"/>
        </w:rPr>
        <w:t>deep learning</w:t>
      </w:r>
      <w:r>
        <w:rPr>
          <w:rFonts w:cs="Times New Roman"/>
          <w:iCs/>
          <w:sz w:val="24"/>
          <w:szCs w:val="24"/>
          <w:lang w:val="id-ID"/>
        </w:rPr>
        <w:t xml:space="preserve"> secara terpisah tanpa mengintegrasikan analisis pola data dengan model prediksi.</w:t>
      </w:r>
    </w:p>
    <w:p w14:paraId="74933F4B" w14:textId="1F8CAFD8" w:rsidR="002C2DFC" w:rsidRDefault="002C2DFC" w:rsidP="00722D89">
      <w:pPr>
        <w:spacing w:after="0"/>
        <w:ind w:firstLine="709"/>
        <w:rPr>
          <w:rFonts w:cs="Times New Roman"/>
          <w:iCs/>
          <w:sz w:val="24"/>
          <w:szCs w:val="24"/>
        </w:rPr>
      </w:pPr>
      <w:r>
        <w:rPr>
          <w:rFonts w:cs="Times New Roman"/>
          <w:iCs/>
          <w:sz w:val="24"/>
          <w:szCs w:val="24"/>
          <w:lang w:val="id-ID"/>
        </w:rPr>
        <w:t xml:space="preserve">Oleh karena itu, penelitian ini menawarkan pendekatan yang berbeda dengan mengintegrasikan analisis representasi pola curah hujan menggunakan </w:t>
      </w:r>
      <w:r>
        <w:rPr>
          <w:rFonts w:cs="Times New Roman"/>
          <w:i/>
          <w:iCs/>
          <w:sz w:val="24"/>
          <w:szCs w:val="24"/>
          <w:lang w:val="id-ID"/>
        </w:rPr>
        <w:t>Autoencoder</w:t>
      </w:r>
      <w:r>
        <w:rPr>
          <w:rFonts w:cs="Times New Roman"/>
          <w:iCs/>
          <w:sz w:val="24"/>
          <w:szCs w:val="24"/>
          <w:lang w:val="id-ID"/>
        </w:rPr>
        <w:t xml:space="preserve"> dan pemodelan prediksi kejadian hujan lebat menggunakan CNN satu dimensi. Pendekatan ini memungkinkan proses analisis dilakukan secara bertahap, </w:t>
      </w:r>
      <w:r>
        <w:rPr>
          <w:rFonts w:cs="Times New Roman"/>
          <w:iCs/>
          <w:sz w:val="24"/>
          <w:szCs w:val="24"/>
          <w:lang w:val="id-ID"/>
        </w:rPr>
        <w:lastRenderedPageBreak/>
        <w:t>dimulai dari pemahaman struktur pola curah hujan historis hingga pembangunan model prediksi kejadian hujan lebat berdasarkan pola temporal data</w:t>
      </w:r>
      <w:r>
        <w:rPr>
          <w:rFonts w:cs="Times New Roman"/>
          <w:iCs/>
          <w:sz w:val="24"/>
          <w:szCs w:val="24"/>
        </w:rPr>
        <w:t>.</w:t>
      </w:r>
    </w:p>
    <w:p w14:paraId="0DCDA773" w14:textId="77777777" w:rsidR="002C2DFC" w:rsidRPr="002C2DFC" w:rsidRDefault="002C2DFC" w:rsidP="002C2DFC">
      <w:pPr>
        <w:spacing w:after="0"/>
        <w:ind w:firstLine="709"/>
        <w:rPr>
          <w:rFonts w:cs="Times New Roman"/>
          <w:iCs/>
          <w:sz w:val="24"/>
          <w:szCs w:val="24"/>
          <w:lang w:val="id-ID"/>
        </w:rPr>
      </w:pPr>
      <w:r>
        <w:rPr>
          <w:rFonts w:cs="Times New Roman"/>
          <w:iCs/>
          <w:sz w:val="24"/>
          <w:szCs w:val="24"/>
          <w:lang w:val="id-ID"/>
        </w:rPr>
        <w:t>Secara lebih spesifik, kebaruan dalam penelitian ini dapat dirumuskan sebagai berikut:</w:t>
      </w:r>
    </w:p>
    <w:p w14:paraId="259D9B61" w14:textId="77777777" w:rsidR="002C2DFC" w:rsidRPr="002C2DFC" w:rsidRDefault="002C2DFC" w:rsidP="002C2DFC">
      <w:pPr>
        <w:numPr>
          <w:ilvl w:val="0"/>
          <w:numId w:val="38"/>
        </w:numPr>
        <w:spacing w:after="0"/>
        <w:ind w:left="426"/>
        <w:rPr>
          <w:rFonts w:cs="Times New Roman"/>
          <w:iCs/>
          <w:sz w:val="24"/>
          <w:szCs w:val="24"/>
          <w:lang w:val="id-ID"/>
        </w:rPr>
      </w:pPr>
      <w:r>
        <w:rPr>
          <w:rFonts w:cs="Times New Roman"/>
          <w:iCs/>
          <w:sz w:val="24"/>
          <w:szCs w:val="24"/>
          <w:lang w:val="id-ID"/>
        </w:rPr>
        <w:t>Pendekatan pembelajaran representasi pola curah hujan</w:t>
      </w:r>
    </w:p>
    <w:p w14:paraId="2A5E9F59" w14:textId="77777777" w:rsidR="002C2DFC" w:rsidRPr="002C2DFC" w:rsidRDefault="002C2DFC" w:rsidP="002C2DFC">
      <w:pPr>
        <w:spacing w:after="0"/>
        <w:ind w:left="426"/>
        <w:rPr>
          <w:rFonts w:cs="Times New Roman"/>
          <w:iCs/>
          <w:sz w:val="24"/>
          <w:szCs w:val="24"/>
          <w:lang w:val="id-ID"/>
        </w:rPr>
      </w:pPr>
      <w:r>
        <w:rPr>
          <w:rFonts w:cs="Times New Roman"/>
          <w:iCs/>
          <w:sz w:val="24"/>
          <w:szCs w:val="24"/>
          <w:lang w:val="id-ID"/>
        </w:rPr>
        <w:t xml:space="preserve">Penelitian ini menggunakan </w:t>
      </w:r>
      <w:r>
        <w:rPr>
          <w:rFonts w:cs="Times New Roman"/>
          <w:i/>
          <w:iCs/>
          <w:sz w:val="24"/>
          <w:szCs w:val="24"/>
          <w:lang w:val="id-ID"/>
        </w:rPr>
        <w:t>Autoencoder</w:t>
      </w:r>
      <w:r>
        <w:rPr>
          <w:rFonts w:cs="Times New Roman"/>
          <w:iCs/>
          <w:sz w:val="24"/>
          <w:szCs w:val="24"/>
          <w:lang w:val="id-ID"/>
        </w:rPr>
        <w:t xml:space="preserve"> untuk mempelajari representasi laten dari data curah hujan historis sehingga pola distribusi curah hujan tahunan dapat direpresentasikan dalam bentuk fitur yang lebih ringkas dan informatif.</w:t>
      </w:r>
    </w:p>
    <w:p w14:paraId="0B13DB46" w14:textId="77777777" w:rsidR="002C2DFC" w:rsidRPr="002C2DFC" w:rsidRDefault="002C2DFC" w:rsidP="002C2DFC">
      <w:pPr>
        <w:numPr>
          <w:ilvl w:val="0"/>
          <w:numId w:val="38"/>
        </w:numPr>
        <w:spacing w:after="0"/>
        <w:ind w:left="426"/>
        <w:rPr>
          <w:rFonts w:cs="Times New Roman"/>
          <w:iCs/>
          <w:sz w:val="24"/>
          <w:szCs w:val="24"/>
          <w:lang w:val="id-ID"/>
        </w:rPr>
      </w:pPr>
      <w:r>
        <w:rPr>
          <w:rFonts w:cs="Times New Roman"/>
          <w:iCs/>
          <w:sz w:val="24"/>
          <w:szCs w:val="24"/>
          <w:lang w:val="id-ID"/>
        </w:rPr>
        <w:t xml:space="preserve">Integrasi analisis pola hujan dengan model prediksi berbasis </w:t>
      </w:r>
      <w:r>
        <w:rPr>
          <w:rFonts w:cs="Times New Roman"/>
          <w:i/>
          <w:iCs/>
          <w:sz w:val="24"/>
          <w:szCs w:val="24"/>
          <w:lang w:val="id-ID"/>
        </w:rPr>
        <w:t>deep learning</w:t>
      </w:r>
    </w:p>
    <w:p w14:paraId="13CFB9EA" w14:textId="77777777" w:rsidR="002C2DFC" w:rsidRPr="002C2DFC" w:rsidRDefault="002C2DFC" w:rsidP="002C2DFC">
      <w:pPr>
        <w:spacing w:after="0"/>
        <w:ind w:left="426"/>
        <w:rPr>
          <w:rFonts w:cs="Times New Roman"/>
          <w:iCs/>
          <w:sz w:val="24"/>
          <w:szCs w:val="24"/>
          <w:lang w:val="id-ID"/>
        </w:rPr>
      </w:pPr>
      <w:r>
        <w:rPr>
          <w:rFonts w:cs="Times New Roman"/>
          <w:iCs/>
          <w:sz w:val="24"/>
          <w:szCs w:val="24"/>
          <w:lang w:val="id-ID"/>
        </w:rPr>
        <w:t xml:space="preserve">Berbeda dengan penelitian sebelumnya yang langsung melakukan prediksi, penelitian ini mengombinasikan analisis pola curah hujan menggunakan </w:t>
      </w:r>
      <w:r>
        <w:rPr>
          <w:rFonts w:cs="Times New Roman"/>
          <w:i/>
          <w:iCs/>
          <w:sz w:val="24"/>
          <w:szCs w:val="24"/>
          <w:lang w:val="id-ID"/>
        </w:rPr>
        <w:t>Autoencoder</w:t>
      </w:r>
      <w:r>
        <w:rPr>
          <w:rFonts w:cs="Times New Roman"/>
          <w:iCs/>
          <w:sz w:val="24"/>
          <w:szCs w:val="24"/>
          <w:lang w:val="id-ID"/>
        </w:rPr>
        <w:t xml:space="preserve"> dengan model prediksi hujan lebat menggunakan CNN satu dimensi.</w:t>
      </w:r>
    </w:p>
    <w:p w14:paraId="231C034D" w14:textId="77777777" w:rsidR="002C2DFC" w:rsidRPr="002C2DFC" w:rsidRDefault="002C2DFC" w:rsidP="002C2DFC">
      <w:pPr>
        <w:numPr>
          <w:ilvl w:val="0"/>
          <w:numId w:val="38"/>
        </w:numPr>
        <w:spacing w:after="0"/>
        <w:ind w:left="426"/>
        <w:rPr>
          <w:rFonts w:cs="Times New Roman"/>
          <w:iCs/>
          <w:sz w:val="24"/>
          <w:szCs w:val="24"/>
          <w:lang w:val="id-ID"/>
        </w:rPr>
      </w:pPr>
      <w:r>
        <w:rPr>
          <w:rFonts w:cs="Times New Roman"/>
          <w:iCs/>
          <w:sz w:val="24"/>
          <w:szCs w:val="24"/>
          <w:lang w:val="id-ID"/>
        </w:rPr>
        <w:t>Pemanfaatan pola temporal akumulasi curah hujan sebagai fitur prediksi</w:t>
      </w:r>
    </w:p>
    <w:p w14:paraId="04B76AC8" w14:textId="77777777" w:rsidR="002C2DFC" w:rsidRPr="002C2DFC" w:rsidRDefault="002C2DFC" w:rsidP="002C2DFC">
      <w:pPr>
        <w:spacing w:after="0"/>
        <w:ind w:left="426"/>
        <w:rPr>
          <w:rFonts w:cs="Times New Roman"/>
          <w:iCs/>
          <w:sz w:val="24"/>
          <w:szCs w:val="24"/>
          <w:lang w:val="id-ID"/>
        </w:rPr>
      </w:pPr>
      <w:r>
        <w:rPr>
          <w:rFonts w:cs="Times New Roman"/>
          <w:iCs/>
          <w:sz w:val="24"/>
          <w:szCs w:val="24"/>
          <w:lang w:val="id-ID"/>
        </w:rPr>
        <w:t>Model prediksi dibangun dengan memanfaatkan akumulasi curah hujan beberapa hari sebelumnya (R1, R3, R5, R7, R10) sebagai representasi pola temporal untuk mendeteksi probabilitas kejadian hujan lebat pada tingkat stasiun meteorologi.</w:t>
      </w:r>
    </w:p>
    <w:p w14:paraId="4FECF158" w14:textId="0B882AEA" w:rsidR="002C2DFC" w:rsidRPr="002C2DFC" w:rsidRDefault="002C2DFC" w:rsidP="002C2DFC">
      <w:pPr>
        <w:spacing w:after="0"/>
        <w:ind w:firstLine="426"/>
        <w:rPr>
          <w:rFonts w:cs="Times New Roman"/>
          <w:iCs/>
          <w:sz w:val="24"/>
          <w:szCs w:val="24"/>
        </w:rPr>
      </w:pPr>
      <w:r>
        <w:rPr>
          <w:rFonts w:cs="Times New Roman"/>
          <w:iCs/>
          <w:sz w:val="24"/>
          <w:szCs w:val="24"/>
          <w:lang w:val="id-ID"/>
        </w:rPr>
        <w:t xml:space="preserve">Dengan pendekatan tersebut, penelitian ini diharapkan dapat memberikan kontribusi dalam pengembangan metode analisis pola curah hujan serta model prediksi kejadian hujan lebat berbasis </w:t>
      </w:r>
      <w:r>
        <w:rPr>
          <w:rFonts w:cs="Times New Roman"/>
          <w:i/>
          <w:iCs/>
          <w:sz w:val="24"/>
          <w:szCs w:val="24"/>
          <w:lang w:val="id-ID"/>
        </w:rPr>
        <w:t>deep learning</w:t>
      </w:r>
      <w:r>
        <w:rPr>
          <w:rFonts w:cs="Times New Roman"/>
          <w:iCs/>
          <w:sz w:val="24"/>
          <w:szCs w:val="24"/>
          <w:lang w:val="id-ID"/>
        </w:rPr>
        <w:t xml:space="preserve"> yang lebih informatif dan adaptif terhadap karakteristik data meteorologi lokal</w:t>
      </w:r>
    </w:p>
    <w:p w14:paraId="0797B156" w14:textId="77777777" w:rsidR="00980FEC" w:rsidRPr="0067704B" w:rsidRDefault="00980FEC" w:rsidP="00980FEC">
      <w:pPr>
        <w:spacing w:after="0"/>
        <w:ind w:firstLine="709"/>
        <w:rPr>
          <w:rFonts w:cs="Times New Roman"/>
          <w:sz w:val="24"/>
          <w:szCs w:val="24"/>
          <w:lang w:val="id-ID"/>
        </w:rPr>
      </w:pPr>
    </w:p>
    <w:p w14:paraId="66650D1E" w14:textId="77777777" w:rsidR="009F01E6" w:rsidRPr="0067704B" w:rsidRDefault="009F01E6" w:rsidP="00722D89">
      <w:pPr>
        <w:pStyle w:val="Heading2"/>
        <w:spacing w:before="0"/>
        <w:ind w:left="709" w:hanging="709"/>
        <w:rPr>
          <w:rFonts w:cs="Times New Roman"/>
          <w:szCs w:val="24"/>
          <w:lang w:val="id-ID"/>
        </w:rPr>
      </w:pPr>
      <w:bookmarkStart w:id="22" w:name="_Toc227328337"/>
      <w:bookmarkStart w:id="23" w:name="_Toc13589926"/>
      <w:bookmarkStart w:id="24" w:name="_Toc101077596"/>
      <w:r>
        <w:rPr>
          <w:rFonts w:cs="Times New Roman"/>
          <w:szCs w:val="24"/>
          <w:lang w:val="id-ID"/>
        </w:rPr>
        <w:t>Permasalahan Penelitian</w:t>
      </w:r>
      <w:bookmarkEnd w:id="22"/>
      <w:r>
        <w:rPr>
          <w:rFonts w:cs="Times New Roman"/>
          <w:szCs w:val="24"/>
          <w:lang w:val="id-ID"/>
        </w:rPr>
        <w:t xml:space="preserve"> </w:t>
      </w:r>
    </w:p>
    <w:p w14:paraId="53840A53" w14:textId="67F96A04" w:rsidR="008F1AD2" w:rsidRPr="0067704B" w:rsidRDefault="0040177A" w:rsidP="00722D89">
      <w:pPr>
        <w:pStyle w:val="Heading3"/>
        <w:spacing w:before="0" w:after="120"/>
        <w:ind w:left="709"/>
        <w:rPr>
          <w:rFonts w:cs="Times New Roman"/>
          <w:lang w:val="id-ID"/>
        </w:rPr>
      </w:pPr>
      <w:bookmarkStart w:id="25" w:name="_Toc227328338"/>
      <w:r>
        <w:rPr>
          <w:rFonts w:cs="Times New Roman"/>
          <w:lang w:val="id-ID"/>
        </w:rPr>
        <w:t>Identifikasi Masalah</w:t>
      </w:r>
      <w:bookmarkEnd w:id="23"/>
      <w:bookmarkEnd w:id="24"/>
      <w:bookmarkEnd w:id="25"/>
    </w:p>
    <w:p w14:paraId="60ABC495" w14:textId="42110398" w:rsidR="00722D89" w:rsidRDefault="00CE73F8" w:rsidP="00B40D64">
      <w:pPr>
        <w:pStyle w:val="ParagraphStyle"/>
      </w:pPr>
      <w:bookmarkStart w:id="26" w:name="_Toc101077598"/>
      <w:r>
        <w:t xml:space="preserve">Pada level layanan, Stasiun Meteorologi Maritim Serang belum memiliki produk informasi klimatologis yang secara khusus merangkum pola atau </w:t>
      </w:r>
      <w:r>
        <w:rPr>
          <w:i/>
          <w:iCs/>
        </w:rPr>
        <w:t>regime</w:t>
      </w:r>
      <w:r>
        <w:t xml:space="preserve"> curah hujan lokal untuk Kota Serang. Kekosongan produk ini mengakibatkan belum tersedianya ringkasan pola tahunan yang konsisten sebagai rujukan operasional bagi pemangku kepentingan daerah (perencanaan, kesiapsiagaan, dan komunikasi risiko). Padahal, BMKG memandatkan penyediaan informasi cuaca dan iklim bagi </w:t>
      </w:r>
      <w:r>
        <w:lastRenderedPageBreak/>
        <w:t xml:space="preserve">pengguna, termasuk pemerintah daerah, dan pelaksanaan teknisnya di wilayah Serang berada pada stasiun setempat </w:t>
      </w:r>
      <w:r>
        <w:fldChar w:fldCharType="begin" w:fldLock="1"/>
      </w:r>
      <w:r>
        <w:instrText>ADDIN CSL_CITATION {"citationItems":[{"id":"ITEM-1","itemData":{"author":[{"dropping-particle":"","family":"BMKG","given":"","non-dropping-particle":"","parse-names":false,"suffix":""}],"id":"ITEM-1","issued":{"date-parts":[["2016"]]},"publisher":"BMKG","title":"Peraturan Kepala BMKG Nomor 4 Tahun 2016 Tentang Pengamatan dan Pengelolaan Data Iklim di Lingkungan BMKG","type":"article"},"uris":["http://www.mendeley.com/documents/?uuid=577f9b7b-2fd4-4a16-86a0-a354296e5012"]},{"id":"ITEM-2","itemData":{"author":[{"dropping-particle":"","family":"BMKG","given":"","non-dropping-particle":"","parse-names":false,"suffix":""}],"id":"ITEM-2","issued":{"date-parts":[["2020"]]},"title":"Peraturan Badan Meteorologi, Klimatologi, dan Geofisika Republik Indonesia Nomor 4 Tahun 2020 Tentang Rencana Strategis Badan Meteorologi, Klimatologi, dan Geofisika Tahun 2020—2024","type":"article"},"uris":["http://www.mendeley.com/documents/?uuid=848390f1-05b7-4427-8933-d7d089d6d76f"]}],"mendeley":{"formattedCitation":"(BMKG, 2016, 2020b)","plainTextFormattedCitation":"(BMKG, 2016, 2020b)","previouslyFormattedCitation":"(BMKG, 2016, 2020b)"},"properties":{"noteIndex":0},"schema":"https://github.com/citation-style-language/schema/raw/master/csl-citation.json"}</w:instrText>
      </w:r>
      <w:r>
        <w:fldChar w:fldCharType="separate"/>
      </w:r>
      <w:r>
        <w:rPr>
          <w:noProof/>
        </w:rPr>
        <w:t>(BMKG, 2016, 2020b)</w:t>
      </w:r>
      <w:r>
        <w:fldChar w:fldCharType="end"/>
      </w:r>
      <w:r>
        <w:t>. Dengan kondisi tersebut, kebutuhan akan produk pola/rezim hujan lokal menjadi mendesak sebagai bagian dari pelayanan informasi iklim di tingkat stasiun.</w:t>
      </w:r>
    </w:p>
    <w:p w14:paraId="45BAAD7C" w14:textId="38F842B1" w:rsidR="00D97B56" w:rsidRPr="0067704B" w:rsidRDefault="00D97B56" w:rsidP="00B40D64">
      <w:pPr>
        <w:pStyle w:val="ParagraphStyle"/>
      </w:pPr>
      <w:r>
        <w:t>Secara teknis, layanan yang diberikan masih didasarkan pada analisis konvensional dan belum didukung oleh model komputasional yang terdokumentasi dengan baik untuk mengenali rezim hujan tahunan dan memberikan sinyal dini kejadian hujan lebat.</w:t>
      </w:r>
    </w:p>
    <w:p w14:paraId="0BE2DEBF" w14:textId="77E9944B" w:rsidR="00B40D64" w:rsidRDefault="00B40D64" w:rsidP="00B40D64">
      <w:pPr>
        <w:pStyle w:val="ParagraphStyle"/>
      </w:pPr>
      <w:r>
        <w:t>Di sisi permintaan, daftar kebutuhan informasi dari pemangku kepentingan Stasiun Meteorologi Maritim Serang sebagaimana disajikan pada Tabel 1.1 menunjukkan bahwa pengguna meminta beragam keluaran terkait curah hujan yang dapat dipakai untuk perencanaan dan kesiapsiagaan. Daftar tersebut memperkuat bukti adanya kesenjangan antara kebutuhan informasi dan ketersediaan produk klimatologis lokal pada level stasiun. Dengan demikian, masalah inti penelitian ini dirumuskan sebagai ketiadaan produk klimatologi berbasis rezim curah hujan yang ringkas, dapat ditelusuri, dan mudah dioperasikan untuk mendukung pengambilan keputusan di wilayah Serang.</w:t>
      </w:r>
    </w:p>
    <w:p w14:paraId="7A1FD581" w14:textId="77777777" w:rsidR="00D95594" w:rsidRDefault="00D95594" w:rsidP="00B40D64">
      <w:pPr>
        <w:pStyle w:val="ParagraphStyle"/>
      </w:pPr>
    </w:p>
    <w:p w14:paraId="0A309F08" w14:textId="3552F448" w:rsidR="00D95594" w:rsidRDefault="00D95594" w:rsidP="00D95594">
      <w:pPr>
        <w:pStyle w:val="Caption"/>
      </w:pPr>
      <w:bookmarkStart w:id="27" w:name="_Toc212228845"/>
      <w:r>
        <w:t>Tabel 1.</w:t>
      </w:r>
      <w:r>
        <w:fldChar w:fldCharType="begin"/>
      </w:r>
      <w:r>
        <w:instrText xml:space="preserve"> SEQ Tabel_1. \* ARABIC </w:instrText>
      </w:r>
      <w:r>
        <w:fldChar w:fldCharType="separate"/>
      </w:r>
      <w:r>
        <w:rPr>
          <w:noProof/>
        </w:rPr>
        <w:t>1</w:t>
      </w:r>
      <w:r>
        <w:fldChar w:fldCharType="end"/>
      </w:r>
      <w:r>
        <w:t xml:space="preserve"> Daftar permohonan layanan terkait klimatologi curah hujan di Stasiun Meteorologi Maritim Serang</w:t>
      </w:r>
      <w:bookmarkEnd w:id="27"/>
    </w:p>
    <w:p w14:paraId="74CE7B1D" w14:textId="2D8C3F16" w:rsidR="008F4766" w:rsidRPr="008F4766" w:rsidRDefault="008F4766" w:rsidP="008F4766">
      <w:pPr>
        <w:jc w:val="center"/>
        <w:rPr>
          <w:lang w:val="id-ID"/>
        </w:rPr>
      </w:pPr>
      <w:r>
        <w:rPr>
          <w:lang w:val="id-ID"/>
        </w:rPr>
        <w:t>(Sumber: Stasiun Meteorologi Maritim Serang)</w:t>
      </w:r>
    </w:p>
    <w:tbl>
      <w:tblPr>
        <w:tblW w:w="7840" w:type="dxa"/>
        <w:tblLook w:val="04A0" w:firstRow="1" w:lastRow="0" w:firstColumn="1" w:lastColumn="0" w:noHBand="0" w:noVBand="1"/>
      </w:tblPr>
      <w:tblGrid>
        <w:gridCol w:w="960"/>
        <w:gridCol w:w="1780"/>
        <w:gridCol w:w="2540"/>
        <w:gridCol w:w="2560"/>
      </w:tblGrid>
      <w:tr w:rsidR="00D95594" w:rsidRPr="00D95594" w14:paraId="484DA83F" w14:textId="77777777" w:rsidTr="00D95594">
        <w:trPr>
          <w:trHeight w:val="576"/>
          <w:tblHeader/>
        </w:trPr>
        <w:tc>
          <w:tcPr>
            <w:tcW w:w="96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1517545"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Pr>
                <w:rFonts w:asciiTheme="majorBidi" w:eastAsia="Times New Roman" w:hAnsiTheme="majorBidi" w:cstheme="majorBidi"/>
                <w:b/>
                <w:bCs/>
                <w:color w:val="000000"/>
                <w:sz w:val="24"/>
                <w:szCs w:val="24"/>
                <w:lang w:val="id-ID" w:eastAsia="zh-CN"/>
              </w:rPr>
              <w:t>No</w:t>
            </w:r>
          </w:p>
        </w:tc>
        <w:tc>
          <w:tcPr>
            <w:tcW w:w="1780" w:type="dxa"/>
            <w:tcBorders>
              <w:top w:val="single" w:sz="4" w:space="0" w:color="auto"/>
              <w:left w:val="nil"/>
              <w:bottom w:val="single" w:sz="4" w:space="0" w:color="auto"/>
              <w:right w:val="single" w:sz="4" w:space="0" w:color="auto"/>
            </w:tcBorders>
            <w:shd w:val="clear" w:color="auto" w:fill="E7E6E6" w:themeFill="background2"/>
            <w:vAlign w:val="center"/>
            <w:hideMark/>
          </w:tcPr>
          <w:p w14:paraId="0D0CCAB6"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Pr>
                <w:rFonts w:asciiTheme="majorBidi" w:eastAsia="Times New Roman" w:hAnsiTheme="majorBidi" w:cstheme="majorBidi"/>
                <w:b/>
                <w:bCs/>
                <w:color w:val="000000"/>
                <w:sz w:val="24"/>
                <w:szCs w:val="24"/>
                <w:lang w:val="id-ID" w:eastAsia="zh-CN"/>
              </w:rPr>
              <w:t xml:space="preserve"> Tanggal</w:t>
            </w:r>
          </w:p>
        </w:tc>
        <w:tc>
          <w:tcPr>
            <w:tcW w:w="2540" w:type="dxa"/>
            <w:tcBorders>
              <w:top w:val="single" w:sz="4" w:space="0" w:color="auto"/>
              <w:left w:val="nil"/>
              <w:bottom w:val="single" w:sz="4" w:space="0" w:color="auto"/>
              <w:right w:val="single" w:sz="4" w:space="0" w:color="auto"/>
            </w:tcBorders>
            <w:shd w:val="clear" w:color="auto" w:fill="E7E6E6" w:themeFill="background2"/>
            <w:vAlign w:val="center"/>
            <w:hideMark/>
          </w:tcPr>
          <w:p w14:paraId="3EC95826"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Pr>
                <w:rFonts w:asciiTheme="majorBidi" w:eastAsia="Times New Roman" w:hAnsiTheme="majorBidi" w:cstheme="majorBidi"/>
                <w:b/>
                <w:bCs/>
                <w:color w:val="000000"/>
                <w:sz w:val="24"/>
                <w:szCs w:val="24"/>
                <w:lang w:val="id-ID" w:eastAsia="zh-CN"/>
              </w:rPr>
              <w:t>Pemohon</w:t>
            </w:r>
          </w:p>
        </w:tc>
        <w:tc>
          <w:tcPr>
            <w:tcW w:w="2560" w:type="dxa"/>
            <w:tcBorders>
              <w:top w:val="single" w:sz="4" w:space="0" w:color="auto"/>
              <w:left w:val="nil"/>
              <w:bottom w:val="single" w:sz="4" w:space="0" w:color="auto"/>
              <w:right w:val="single" w:sz="4" w:space="0" w:color="auto"/>
            </w:tcBorders>
            <w:shd w:val="clear" w:color="auto" w:fill="E7E6E6" w:themeFill="background2"/>
            <w:vAlign w:val="center"/>
            <w:hideMark/>
          </w:tcPr>
          <w:p w14:paraId="4D476DD7"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Pr>
                <w:rFonts w:asciiTheme="majorBidi" w:eastAsia="Times New Roman" w:hAnsiTheme="majorBidi" w:cstheme="majorBidi"/>
                <w:b/>
                <w:bCs/>
                <w:color w:val="000000"/>
                <w:sz w:val="24"/>
                <w:szCs w:val="24"/>
                <w:lang w:val="id-ID" w:eastAsia="zh-CN"/>
              </w:rPr>
              <w:t xml:space="preserve"> Layanan yang Dimohonkan</w:t>
            </w:r>
          </w:p>
        </w:tc>
      </w:tr>
      <w:tr w:rsidR="00D95594" w:rsidRPr="00D95594" w14:paraId="4AE78669" w14:textId="77777777" w:rsidTr="00D95594">
        <w:trPr>
          <w:trHeight w:val="768"/>
        </w:trPr>
        <w:tc>
          <w:tcPr>
            <w:tcW w:w="960" w:type="dxa"/>
            <w:tcBorders>
              <w:top w:val="nil"/>
              <w:left w:val="single" w:sz="4" w:space="0" w:color="auto"/>
              <w:bottom w:val="single" w:sz="4" w:space="0" w:color="auto"/>
              <w:right w:val="single" w:sz="4" w:space="0" w:color="auto"/>
            </w:tcBorders>
            <w:vAlign w:val="center"/>
            <w:hideMark/>
          </w:tcPr>
          <w:p w14:paraId="663C5C3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1</w:t>
            </w:r>
          </w:p>
        </w:tc>
        <w:tc>
          <w:tcPr>
            <w:tcW w:w="1780" w:type="dxa"/>
            <w:tcBorders>
              <w:top w:val="nil"/>
              <w:left w:val="nil"/>
              <w:bottom w:val="single" w:sz="4" w:space="0" w:color="auto"/>
              <w:right w:val="single" w:sz="4" w:space="0" w:color="auto"/>
            </w:tcBorders>
            <w:vAlign w:val="center"/>
            <w:hideMark/>
          </w:tcPr>
          <w:p w14:paraId="34AB8AD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07-Mar-22</w:t>
            </w:r>
          </w:p>
        </w:tc>
        <w:tc>
          <w:tcPr>
            <w:tcW w:w="2540" w:type="dxa"/>
            <w:tcBorders>
              <w:top w:val="nil"/>
              <w:left w:val="nil"/>
              <w:bottom w:val="single" w:sz="4" w:space="0" w:color="auto"/>
              <w:right w:val="single" w:sz="4" w:space="0" w:color="auto"/>
            </w:tcBorders>
            <w:vAlign w:val="center"/>
            <w:hideMark/>
          </w:tcPr>
          <w:p w14:paraId="33F95B07"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BPBD Kab Serang</w:t>
            </w:r>
          </w:p>
        </w:tc>
        <w:tc>
          <w:tcPr>
            <w:tcW w:w="2560" w:type="dxa"/>
            <w:tcBorders>
              <w:top w:val="nil"/>
              <w:left w:val="nil"/>
              <w:bottom w:val="single" w:sz="4" w:space="0" w:color="auto"/>
              <w:right w:val="single" w:sz="4" w:space="0" w:color="auto"/>
            </w:tcBorders>
            <w:vAlign w:val="center"/>
            <w:hideMark/>
          </w:tcPr>
          <w:p w14:paraId="0025F2F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Prediksi Curah Hujan 3 Bulan Ke depan</w:t>
            </w:r>
          </w:p>
        </w:tc>
      </w:tr>
      <w:tr w:rsidR="00D95594" w:rsidRPr="00D95594" w14:paraId="3178A0AD" w14:textId="77777777" w:rsidTr="00D95594">
        <w:trPr>
          <w:trHeight w:val="1008"/>
        </w:trPr>
        <w:tc>
          <w:tcPr>
            <w:tcW w:w="960" w:type="dxa"/>
            <w:tcBorders>
              <w:top w:val="nil"/>
              <w:left w:val="single" w:sz="4" w:space="0" w:color="auto"/>
              <w:bottom w:val="single" w:sz="4" w:space="0" w:color="auto"/>
              <w:right w:val="single" w:sz="4" w:space="0" w:color="auto"/>
            </w:tcBorders>
            <w:vAlign w:val="center"/>
            <w:hideMark/>
          </w:tcPr>
          <w:p w14:paraId="2F1C545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2</w:t>
            </w:r>
          </w:p>
        </w:tc>
        <w:tc>
          <w:tcPr>
            <w:tcW w:w="1780" w:type="dxa"/>
            <w:tcBorders>
              <w:top w:val="nil"/>
              <w:left w:val="nil"/>
              <w:bottom w:val="single" w:sz="4" w:space="0" w:color="auto"/>
              <w:right w:val="single" w:sz="4" w:space="0" w:color="auto"/>
            </w:tcBorders>
            <w:vAlign w:val="center"/>
            <w:hideMark/>
          </w:tcPr>
          <w:p w14:paraId="6CDB9E6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08-Jun-22</w:t>
            </w:r>
          </w:p>
        </w:tc>
        <w:tc>
          <w:tcPr>
            <w:tcW w:w="2540" w:type="dxa"/>
            <w:tcBorders>
              <w:top w:val="nil"/>
              <w:left w:val="nil"/>
              <w:bottom w:val="single" w:sz="4" w:space="0" w:color="auto"/>
              <w:right w:val="single" w:sz="4" w:space="0" w:color="auto"/>
            </w:tcBorders>
            <w:vAlign w:val="center"/>
            <w:hideMark/>
          </w:tcPr>
          <w:p w14:paraId="40590D11"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Krakatau Bandar Samudra</w:t>
            </w:r>
          </w:p>
        </w:tc>
        <w:tc>
          <w:tcPr>
            <w:tcW w:w="2560" w:type="dxa"/>
            <w:tcBorders>
              <w:top w:val="nil"/>
              <w:left w:val="nil"/>
              <w:bottom w:val="single" w:sz="4" w:space="0" w:color="auto"/>
              <w:right w:val="single" w:sz="4" w:space="0" w:color="auto"/>
            </w:tcBorders>
            <w:vAlign w:val="center"/>
            <w:hideMark/>
          </w:tcPr>
          <w:p w14:paraId="335726C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Informasi CH dan Prediksi CH 3 Bulan Kedepan</w:t>
            </w:r>
          </w:p>
        </w:tc>
      </w:tr>
      <w:tr w:rsidR="00D95594" w:rsidRPr="00D95594" w14:paraId="460D3F92" w14:textId="77777777" w:rsidTr="00D95594">
        <w:trPr>
          <w:trHeight w:val="780"/>
        </w:trPr>
        <w:tc>
          <w:tcPr>
            <w:tcW w:w="960" w:type="dxa"/>
            <w:tcBorders>
              <w:top w:val="nil"/>
              <w:left w:val="single" w:sz="4" w:space="0" w:color="auto"/>
              <w:bottom w:val="single" w:sz="4" w:space="0" w:color="auto"/>
              <w:right w:val="single" w:sz="4" w:space="0" w:color="auto"/>
            </w:tcBorders>
            <w:noWrap/>
            <w:vAlign w:val="center"/>
            <w:hideMark/>
          </w:tcPr>
          <w:p w14:paraId="7BB8DFA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3</w:t>
            </w:r>
          </w:p>
        </w:tc>
        <w:tc>
          <w:tcPr>
            <w:tcW w:w="1780" w:type="dxa"/>
            <w:tcBorders>
              <w:top w:val="nil"/>
              <w:left w:val="nil"/>
              <w:bottom w:val="single" w:sz="4" w:space="0" w:color="auto"/>
              <w:right w:val="single" w:sz="4" w:space="0" w:color="auto"/>
            </w:tcBorders>
            <w:noWrap/>
            <w:vAlign w:val="center"/>
            <w:hideMark/>
          </w:tcPr>
          <w:p w14:paraId="7E688BC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06-Feb-23</w:t>
            </w:r>
          </w:p>
        </w:tc>
        <w:tc>
          <w:tcPr>
            <w:tcW w:w="2540" w:type="dxa"/>
            <w:tcBorders>
              <w:top w:val="nil"/>
              <w:left w:val="nil"/>
              <w:bottom w:val="single" w:sz="4" w:space="0" w:color="auto"/>
              <w:right w:val="single" w:sz="4" w:space="0" w:color="auto"/>
            </w:tcBorders>
            <w:vAlign w:val="center"/>
            <w:hideMark/>
          </w:tcPr>
          <w:p w14:paraId="0BC6BB5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 xml:space="preserve">Dinas Pertanian Kab Serang </w:t>
            </w:r>
          </w:p>
        </w:tc>
        <w:tc>
          <w:tcPr>
            <w:tcW w:w="2560" w:type="dxa"/>
            <w:tcBorders>
              <w:top w:val="nil"/>
              <w:left w:val="nil"/>
              <w:bottom w:val="single" w:sz="4" w:space="0" w:color="auto"/>
              <w:right w:val="single" w:sz="4" w:space="0" w:color="auto"/>
            </w:tcBorders>
            <w:vAlign w:val="center"/>
            <w:hideMark/>
          </w:tcPr>
          <w:p w14:paraId="620DCA0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Prakiraan Musim dan Prediksi CH</w:t>
            </w:r>
          </w:p>
        </w:tc>
      </w:tr>
      <w:tr w:rsidR="00D95594" w:rsidRPr="00D95594" w14:paraId="4E4F2414" w14:textId="77777777" w:rsidTr="00D95594">
        <w:trPr>
          <w:trHeight w:val="756"/>
        </w:trPr>
        <w:tc>
          <w:tcPr>
            <w:tcW w:w="960" w:type="dxa"/>
            <w:tcBorders>
              <w:top w:val="nil"/>
              <w:left w:val="single" w:sz="4" w:space="0" w:color="auto"/>
              <w:bottom w:val="single" w:sz="4" w:space="0" w:color="auto"/>
              <w:right w:val="single" w:sz="4" w:space="0" w:color="auto"/>
            </w:tcBorders>
            <w:noWrap/>
            <w:vAlign w:val="center"/>
            <w:hideMark/>
          </w:tcPr>
          <w:p w14:paraId="054C9EA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4</w:t>
            </w:r>
          </w:p>
        </w:tc>
        <w:tc>
          <w:tcPr>
            <w:tcW w:w="1780" w:type="dxa"/>
            <w:tcBorders>
              <w:top w:val="nil"/>
              <w:left w:val="nil"/>
              <w:bottom w:val="single" w:sz="4" w:space="0" w:color="auto"/>
              <w:right w:val="single" w:sz="4" w:space="0" w:color="auto"/>
            </w:tcBorders>
            <w:noWrap/>
            <w:vAlign w:val="center"/>
            <w:hideMark/>
          </w:tcPr>
          <w:p w14:paraId="676E511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15-Dec-23</w:t>
            </w:r>
          </w:p>
        </w:tc>
        <w:tc>
          <w:tcPr>
            <w:tcW w:w="2540" w:type="dxa"/>
            <w:tcBorders>
              <w:top w:val="nil"/>
              <w:left w:val="nil"/>
              <w:bottom w:val="single" w:sz="4" w:space="0" w:color="auto"/>
              <w:right w:val="single" w:sz="4" w:space="0" w:color="auto"/>
            </w:tcBorders>
            <w:vAlign w:val="center"/>
            <w:hideMark/>
          </w:tcPr>
          <w:p w14:paraId="0E2AC27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Dinas Ketahan Pangan Kab Serang</w:t>
            </w:r>
          </w:p>
        </w:tc>
        <w:tc>
          <w:tcPr>
            <w:tcW w:w="2560" w:type="dxa"/>
            <w:tcBorders>
              <w:top w:val="nil"/>
              <w:left w:val="nil"/>
              <w:bottom w:val="single" w:sz="4" w:space="0" w:color="auto"/>
              <w:right w:val="single" w:sz="4" w:space="0" w:color="auto"/>
            </w:tcBorders>
            <w:vAlign w:val="center"/>
            <w:hideMark/>
          </w:tcPr>
          <w:p w14:paraId="19723B06"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Informasi Curah Hujan dan Normal CH</w:t>
            </w:r>
          </w:p>
        </w:tc>
      </w:tr>
      <w:tr w:rsidR="00D95594" w:rsidRPr="00D95594" w14:paraId="7346004A" w14:textId="77777777" w:rsidTr="00D95594">
        <w:trPr>
          <w:trHeight w:val="660"/>
        </w:trPr>
        <w:tc>
          <w:tcPr>
            <w:tcW w:w="960" w:type="dxa"/>
            <w:tcBorders>
              <w:top w:val="nil"/>
              <w:left w:val="single" w:sz="4" w:space="0" w:color="auto"/>
              <w:bottom w:val="single" w:sz="4" w:space="0" w:color="auto"/>
              <w:right w:val="single" w:sz="4" w:space="0" w:color="auto"/>
            </w:tcBorders>
            <w:noWrap/>
            <w:vAlign w:val="center"/>
            <w:hideMark/>
          </w:tcPr>
          <w:p w14:paraId="4D27F75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lastRenderedPageBreak/>
              <w:t>5</w:t>
            </w:r>
          </w:p>
        </w:tc>
        <w:tc>
          <w:tcPr>
            <w:tcW w:w="1780" w:type="dxa"/>
            <w:tcBorders>
              <w:top w:val="nil"/>
              <w:left w:val="nil"/>
              <w:bottom w:val="single" w:sz="4" w:space="0" w:color="auto"/>
              <w:right w:val="single" w:sz="4" w:space="0" w:color="auto"/>
            </w:tcBorders>
            <w:noWrap/>
            <w:vAlign w:val="center"/>
            <w:hideMark/>
          </w:tcPr>
          <w:p w14:paraId="1149C4C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15-Feb-24</w:t>
            </w:r>
          </w:p>
        </w:tc>
        <w:tc>
          <w:tcPr>
            <w:tcW w:w="2540" w:type="dxa"/>
            <w:tcBorders>
              <w:top w:val="nil"/>
              <w:left w:val="nil"/>
              <w:bottom w:val="single" w:sz="4" w:space="0" w:color="auto"/>
              <w:right w:val="single" w:sz="4" w:space="0" w:color="auto"/>
            </w:tcBorders>
            <w:vAlign w:val="center"/>
            <w:hideMark/>
          </w:tcPr>
          <w:p w14:paraId="560E511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PT Evintek Indonesia</w:t>
            </w:r>
          </w:p>
        </w:tc>
        <w:tc>
          <w:tcPr>
            <w:tcW w:w="2560" w:type="dxa"/>
            <w:tcBorders>
              <w:top w:val="nil"/>
              <w:left w:val="nil"/>
              <w:bottom w:val="single" w:sz="4" w:space="0" w:color="auto"/>
              <w:right w:val="single" w:sz="4" w:space="0" w:color="auto"/>
            </w:tcBorders>
            <w:vAlign w:val="center"/>
            <w:hideMark/>
          </w:tcPr>
          <w:p w14:paraId="7E49E0E7"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Informasi Curah Hujan</w:t>
            </w:r>
          </w:p>
        </w:tc>
      </w:tr>
      <w:tr w:rsidR="00D95594" w:rsidRPr="00D95594" w14:paraId="4ABAE031" w14:textId="77777777" w:rsidTr="00D95594">
        <w:trPr>
          <w:trHeight w:val="576"/>
        </w:trPr>
        <w:tc>
          <w:tcPr>
            <w:tcW w:w="960" w:type="dxa"/>
            <w:tcBorders>
              <w:top w:val="nil"/>
              <w:left w:val="single" w:sz="4" w:space="0" w:color="auto"/>
              <w:bottom w:val="single" w:sz="4" w:space="0" w:color="auto"/>
              <w:right w:val="single" w:sz="4" w:space="0" w:color="auto"/>
            </w:tcBorders>
            <w:noWrap/>
            <w:vAlign w:val="center"/>
            <w:hideMark/>
          </w:tcPr>
          <w:p w14:paraId="5F86192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6</w:t>
            </w:r>
          </w:p>
        </w:tc>
        <w:tc>
          <w:tcPr>
            <w:tcW w:w="1780" w:type="dxa"/>
            <w:tcBorders>
              <w:top w:val="nil"/>
              <w:left w:val="nil"/>
              <w:bottom w:val="single" w:sz="4" w:space="0" w:color="auto"/>
              <w:right w:val="single" w:sz="4" w:space="0" w:color="auto"/>
            </w:tcBorders>
            <w:noWrap/>
            <w:vAlign w:val="center"/>
            <w:hideMark/>
          </w:tcPr>
          <w:p w14:paraId="3680F51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06-Oct-24</w:t>
            </w:r>
          </w:p>
        </w:tc>
        <w:tc>
          <w:tcPr>
            <w:tcW w:w="2540" w:type="dxa"/>
            <w:tcBorders>
              <w:top w:val="nil"/>
              <w:left w:val="nil"/>
              <w:bottom w:val="single" w:sz="4" w:space="0" w:color="auto"/>
              <w:right w:val="single" w:sz="4" w:space="0" w:color="auto"/>
            </w:tcBorders>
            <w:vAlign w:val="center"/>
            <w:hideMark/>
          </w:tcPr>
          <w:p w14:paraId="0C485FF6"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Dinas Lingkungan hidup Kab Serang</w:t>
            </w:r>
          </w:p>
        </w:tc>
        <w:tc>
          <w:tcPr>
            <w:tcW w:w="2560" w:type="dxa"/>
            <w:tcBorders>
              <w:top w:val="nil"/>
              <w:left w:val="nil"/>
              <w:bottom w:val="single" w:sz="4" w:space="0" w:color="auto"/>
              <w:right w:val="single" w:sz="4" w:space="0" w:color="auto"/>
            </w:tcBorders>
            <w:vAlign w:val="center"/>
            <w:hideMark/>
          </w:tcPr>
          <w:p w14:paraId="4F960E9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Data Ch dan Prediksi Ch 3 bulan kedepan</w:t>
            </w:r>
          </w:p>
        </w:tc>
      </w:tr>
      <w:tr w:rsidR="00D95594" w:rsidRPr="00D95594" w14:paraId="05B2C150" w14:textId="77777777" w:rsidTr="00D95594">
        <w:trPr>
          <w:trHeight w:val="780"/>
        </w:trPr>
        <w:tc>
          <w:tcPr>
            <w:tcW w:w="960" w:type="dxa"/>
            <w:tcBorders>
              <w:top w:val="nil"/>
              <w:left w:val="single" w:sz="4" w:space="0" w:color="auto"/>
              <w:bottom w:val="single" w:sz="4" w:space="0" w:color="auto"/>
              <w:right w:val="single" w:sz="4" w:space="0" w:color="auto"/>
            </w:tcBorders>
            <w:noWrap/>
            <w:vAlign w:val="center"/>
            <w:hideMark/>
          </w:tcPr>
          <w:p w14:paraId="7E37A51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7</w:t>
            </w:r>
          </w:p>
        </w:tc>
        <w:tc>
          <w:tcPr>
            <w:tcW w:w="1780" w:type="dxa"/>
            <w:tcBorders>
              <w:top w:val="nil"/>
              <w:left w:val="nil"/>
              <w:bottom w:val="single" w:sz="4" w:space="0" w:color="auto"/>
              <w:right w:val="single" w:sz="4" w:space="0" w:color="auto"/>
            </w:tcBorders>
            <w:noWrap/>
            <w:vAlign w:val="center"/>
            <w:hideMark/>
          </w:tcPr>
          <w:p w14:paraId="37C670A0"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04-Apr-25</w:t>
            </w:r>
          </w:p>
        </w:tc>
        <w:tc>
          <w:tcPr>
            <w:tcW w:w="2540" w:type="dxa"/>
            <w:tcBorders>
              <w:top w:val="nil"/>
              <w:left w:val="nil"/>
              <w:bottom w:val="single" w:sz="4" w:space="0" w:color="auto"/>
              <w:right w:val="single" w:sz="4" w:space="0" w:color="auto"/>
            </w:tcBorders>
            <w:vAlign w:val="center"/>
            <w:hideMark/>
          </w:tcPr>
          <w:p w14:paraId="52DB865C"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Dinas Lingkungan hidup Kab Serang</w:t>
            </w:r>
          </w:p>
        </w:tc>
        <w:tc>
          <w:tcPr>
            <w:tcW w:w="2560" w:type="dxa"/>
            <w:tcBorders>
              <w:top w:val="nil"/>
              <w:left w:val="nil"/>
              <w:bottom w:val="single" w:sz="4" w:space="0" w:color="auto"/>
              <w:right w:val="single" w:sz="4" w:space="0" w:color="auto"/>
            </w:tcBorders>
            <w:vAlign w:val="center"/>
            <w:hideMark/>
          </w:tcPr>
          <w:p w14:paraId="4ABE684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Data Ch dan Prediksi Ch 3 bulan kedepan</w:t>
            </w:r>
          </w:p>
        </w:tc>
      </w:tr>
      <w:tr w:rsidR="00D95594" w:rsidRPr="00D95594" w14:paraId="5020D735" w14:textId="77777777" w:rsidTr="00D95594">
        <w:trPr>
          <w:trHeight w:val="768"/>
        </w:trPr>
        <w:tc>
          <w:tcPr>
            <w:tcW w:w="960" w:type="dxa"/>
            <w:tcBorders>
              <w:top w:val="nil"/>
              <w:left w:val="single" w:sz="4" w:space="0" w:color="auto"/>
              <w:bottom w:val="single" w:sz="4" w:space="0" w:color="auto"/>
              <w:right w:val="single" w:sz="4" w:space="0" w:color="auto"/>
            </w:tcBorders>
            <w:noWrap/>
            <w:vAlign w:val="center"/>
            <w:hideMark/>
          </w:tcPr>
          <w:p w14:paraId="35AECDEA"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8</w:t>
            </w:r>
          </w:p>
        </w:tc>
        <w:tc>
          <w:tcPr>
            <w:tcW w:w="1780" w:type="dxa"/>
            <w:tcBorders>
              <w:top w:val="nil"/>
              <w:left w:val="nil"/>
              <w:bottom w:val="single" w:sz="4" w:space="0" w:color="auto"/>
              <w:right w:val="single" w:sz="4" w:space="0" w:color="auto"/>
            </w:tcBorders>
            <w:noWrap/>
            <w:vAlign w:val="center"/>
            <w:hideMark/>
          </w:tcPr>
          <w:p w14:paraId="0E1E582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07-Apr-25</w:t>
            </w:r>
          </w:p>
        </w:tc>
        <w:tc>
          <w:tcPr>
            <w:tcW w:w="2540" w:type="dxa"/>
            <w:tcBorders>
              <w:top w:val="nil"/>
              <w:left w:val="nil"/>
              <w:bottom w:val="single" w:sz="4" w:space="0" w:color="auto"/>
              <w:right w:val="single" w:sz="4" w:space="0" w:color="auto"/>
            </w:tcBorders>
            <w:vAlign w:val="center"/>
            <w:hideMark/>
          </w:tcPr>
          <w:p w14:paraId="3D28E1A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BPBD Kab Serang</w:t>
            </w:r>
          </w:p>
        </w:tc>
        <w:tc>
          <w:tcPr>
            <w:tcW w:w="2560" w:type="dxa"/>
            <w:tcBorders>
              <w:top w:val="nil"/>
              <w:left w:val="nil"/>
              <w:bottom w:val="single" w:sz="4" w:space="0" w:color="auto"/>
              <w:right w:val="single" w:sz="4" w:space="0" w:color="auto"/>
            </w:tcBorders>
            <w:vAlign w:val="center"/>
            <w:hideMark/>
          </w:tcPr>
          <w:p w14:paraId="6466A04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Prakiraan Musim dan Prediksi CH</w:t>
            </w:r>
          </w:p>
        </w:tc>
      </w:tr>
      <w:tr w:rsidR="00D95594" w:rsidRPr="00D95594" w14:paraId="183B9F70" w14:textId="77777777" w:rsidTr="00D95594">
        <w:trPr>
          <w:trHeight w:val="1152"/>
        </w:trPr>
        <w:tc>
          <w:tcPr>
            <w:tcW w:w="960" w:type="dxa"/>
            <w:tcBorders>
              <w:top w:val="nil"/>
              <w:left w:val="single" w:sz="4" w:space="0" w:color="auto"/>
              <w:bottom w:val="single" w:sz="4" w:space="0" w:color="auto"/>
              <w:right w:val="single" w:sz="4" w:space="0" w:color="auto"/>
            </w:tcBorders>
            <w:noWrap/>
            <w:vAlign w:val="center"/>
            <w:hideMark/>
          </w:tcPr>
          <w:p w14:paraId="16ECE44C"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9</w:t>
            </w:r>
          </w:p>
        </w:tc>
        <w:tc>
          <w:tcPr>
            <w:tcW w:w="1780" w:type="dxa"/>
            <w:tcBorders>
              <w:top w:val="nil"/>
              <w:left w:val="nil"/>
              <w:bottom w:val="single" w:sz="4" w:space="0" w:color="auto"/>
              <w:right w:val="single" w:sz="4" w:space="0" w:color="auto"/>
            </w:tcBorders>
            <w:noWrap/>
            <w:vAlign w:val="center"/>
            <w:hideMark/>
          </w:tcPr>
          <w:p w14:paraId="18FEFB7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08-Sep-25</w:t>
            </w:r>
          </w:p>
        </w:tc>
        <w:tc>
          <w:tcPr>
            <w:tcW w:w="2540" w:type="dxa"/>
            <w:tcBorders>
              <w:top w:val="nil"/>
              <w:left w:val="nil"/>
              <w:bottom w:val="single" w:sz="4" w:space="0" w:color="auto"/>
              <w:right w:val="single" w:sz="4" w:space="0" w:color="auto"/>
            </w:tcBorders>
            <w:vAlign w:val="center"/>
            <w:hideMark/>
          </w:tcPr>
          <w:p w14:paraId="0903005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 xml:space="preserve">Dinas Ketahanan Pangan </w:t>
            </w:r>
          </w:p>
        </w:tc>
        <w:tc>
          <w:tcPr>
            <w:tcW w:w="2560" w:type="dxa"/>
            <w:tcBorders>
              <w:top w:val="nil"/>
              <w:left w:val="nil"/>
              <w:bottom w:val="single" w:sz="4" w:space="0" w:color="auto"/>
              <w:right w:val="single" w:sz="4" w:space="0" w:color="auto"/>
            </w:tcBorders>
            <w:vAlign w:val="center"/>
            <w:hideMark/>
          </w:tcPr>
          <w:p w14:paraId="5330F53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Data dan Prakirraan Cuaca ektrem untuk keperluan mitigasi Nelayan Tradisional</w:t>
            </w:r>
          </w:p>
        </w:tc>
      </w:tr>
      <w:tr w:rsidR="00D95594" w:rsidRPr="00D95594" w14:paraId="78D5C2FB" w14:textId="77777777" w:rsidTr="00D95594">
        <w:trPr>
          <w:trHeight w:val="864"/>
        </w:trPr>
        <w:tc>
          <w:tcPr>
            <w:tcW w:w="960" w:type="dxa"/>
            <w:tcBorders>
              <w:top w:val="nil"/>
              <w:left w:val="single" w:sz="4" w:space="0" w:color="auto"/>
              <w:bottom w:val="single" w:sz="4" w:space="0" w:color="auto"/>
              <w:right w:val="single" w:sz="4" w:space="0" w:color="auto"/>
            </w:tcBorders>
            <w:noWrap/>
            <w:vAlign w:val="center"/>
            <w:hideMark/>
          </w:tcPr>
          <w:p w14:paraId="4260537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10</w:t>
            </w:r>
          </w:p>
        </w:tc>
        <w:tc>
          <w:tcPr>
            <w:tcW w:w="1780" w:type="dxa"/>
            <w:tcBorders>
              <w:top w:val="nil"/>
              <w:left w:val="nil"/>
              <w:bottom w:val="single" w:sz="4" w:space="0" w:color="auto"/>
              <w:right w:val="single" w:sz="4" w:space="0" w:color="auto"/>
            </w:tcBorders>
            <w:noWrap/>
            <w:vAlign w:val="center"/>
            <w:hideMark/>
          </w:tcPr>
          <w:p w14:paraId="046EFCE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03-Oct-25</w:t>
            </w:r>
          </w:p>
        </w:tc>
        <w:tc>
          <w:tcPr>
            <w:tcW w:w="2540" w:type="dxa"/>
            <w:tcBorders>
              <w:top w:val="nil"/>
              <w:left w:val="nil"/>
              <w:bottom w:val="single" w:sz="4" w:space="0" w:color="auto"/>
              <w:right w:val="single" w:sz="4" w:space="0" w:color="auto"/>
            </w:tcBorders>
            <w:vAlign w:val="center"/>
            <w:hideMark/>
          </w:tcPr>
          <w:p w14:paraId="30E83F3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PT. Waskita Karya</w:t>
            </w:r>
          </w:p>
        </w:tc>
        <w:tc>
          <w:tcPr>
            <w:tcW w:w="2560" w:type="dxa"/>
            <w:tcBorders>
              <w:top w:val="nil"/>
              <w:left w:val="nil"/>
              <w:bottom w:val="single" w:sz="4" w:space="0" w:color="auto"/>
              <w:right w:val="single" w:sz="4" w:space="0" w:color="auto"/>
            </w:tcBorders>
            <w:vAlign w:val="center"/>
            <w:hideMark/>
          </w:tcPr>
          <w:p w14:paraId="58CE2E5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Pr>
                <w:rFonts w:asciiTheme="majorBidi" w:eastAsia="Times New Roman" w:hAnsiTheme="majorBidi" w:cstheme="majorBidi"/>
                <w:color w:val="000000"/>
                <w:sz w:val="24"/>
                <w:szCs w:val="24"/>
                <w:lang w:val="id-ID" w:eastAsia="zh-CN"/>
              </w:rPr>
              <w:t>Informasi CH dan Prediksi CH Kota Serang</w:t>
            </w:r>
          </w:p>
        </w:tc>
      </w:tr>
    </w:tbl>
    <w:p w14:paraId="643808C3" w14:textId="77777777" w:rsidR="00D95594" w:rsidRPr="0067704B" w:rsidRDefault="00D95594" w:rsidP="003073FF">
      <w:pPr>
        <w:pStyle w:val="ParagraphStyle"/>
        <w:ind w:firstLine="0"/>
      </w:pPr>
    </w:p>
    <w:p w14:paraId="33C3F121" w14:textId="70188292" w:rsidR="00B40D64" w:rsidRDefault="00B40D64" w:rsidP="00B40D64">
      <w:pPr>
        <w:pStyle w:val="ParagraphStyle"/>
      </w:pPr>
      <w:r>
        <w:t>Sebagai konsekuensi, diperlukan pendekatan komputasional yang memanfaatkan data stasiun tunggal untuk: (i) mengekstraksi dan menamai rezim curah hujan tahunan secara konsisten, dan (ii) menurunkan sinyal operasional yang relevan bagi pengguna. Arah ini sejalan dengan mandat layanan informasi iklim dan kebutuhan pemangku kepentingan yang telah diidentifikasi pada dokumen internal serta daftar permintaan informasi.</w:t>
      </w:r>
    </w:p>
    <w:p w14:paraId="192D3432" w14:textId="77777777" w:rsidR="00F140CB" w:rsidRPr="00F140CB" w:rsidRDefault="00F140CB" w:rsidP="00F140CB">
      <w:pPr>
        <w:pStyle w:val="ParagraphStyle"/>
      </w:pPr>
      <w:r>
        <w:t xml:space="preserve">Penelitian mengenai analisis dan prediksi curah hujan telah banyak dilakukan menggunakan berbagai metode statistik maupun </w:t>
      </w:r>
      <w:r>
        <w:rPr>
          <w:i/>
          <w:iCs/>
        </w:rPr>
        <w:t>machine learning</w:t>
      </w:r>
      <w:r>
        <w:t xml:space="preserve">. Namun, sebagian besar penelitian berfokus pada pemodelan prediksi secara langsung tanpa terlebih dahulu mengeksplorasi pola distribusi curah hujan historis. Selain itu, penggunaan metode </w:t>
      </w:r>
      <w:r>
        <w:rPr>
          <w:i/>
          <w:iCs/>
        </w:rPr>
        <w:t>deep learning</w:t>
      </w:r>
      <w:r>
        <w:t xml:space="preserve"> sering dilakukan secara terpisah tanpa mengintegrasikan analisis pola data dengan model prediksi.</w:t>
      </w:r>
    </w:p>
    <w:p w14:paraId="76381E54" w14:textId="0C9B026D" w:rsidR="00F140CB" w:rsidRPr="00F140CB" w:rsidRDefault="00F140CB" w:rsidP="00F140CB">
      <w:pPr>
        <w:pStyle w:val="ParagraphStyle"/>
      </w:pPr>
      <w:r>
        <w:t xml:space="preserve">Penelitian ini menawarkan pendekatan yang mengintegrasikan </w:t>
      </w:r>
      <w:r>
        <w:rPr>
          <w:i/>
          <w:iCs/>
        </w:rPr>
        <w:t>Autoencoder</w:t>
      </w:r>
      <w:r>
        <w:t xml:space="preserve"> dan CNN satu dimensi dalam satu kerangka analisis. </w:t>
      </w:r>
      <w:r>
        <w:rPr>
          <w:i/>
        </w:rPr>
        <w:t>Autoencoder</w:t>
      </w:r>
      <w:r>
        <w:t xml:space="preserve"> digunakan untuk mempelajari representasi pola curah hujan historis sehingga dapat diidentifikasi tipologi pola hujan tahunan. Selanjutnya, CNN digunakan untuk membangun model prediksi probabilistik kejadian hujan lebat berdasarkan pola temporal curah hujan beberapa hari sebelumnya.</w:t>
      </w:r>
    </w:p>
    <w:p w14:paraId="77560416" w14:textId="61F0773F" w:rsidR="002C2DFC" w:rsidRPr="0067704B" w:rsidRDefault="00F140CB" w:rsidP="00F140CB">
      <w:pPr>
        <w:pStyle w:val="ParagraphStyle"/>
      </w:pPr>
      <w:r>
        <w:lastRenderedPageBreak/>
        <w:t>Secara umum, kebaruan penelitian ini terletak pada integrasi analisis pola curah hujan menggunakan Autoencoder dengan model prediksi hujan lebat menggunakan CNN, serta pemanfaatan akumulasi curah hujan beberapa hari sebelumnya sebagai fitur temporal dalam model prediksi pada tingkat stasiun meteorologi</w:t>
      </w:r>
    </w:p>
    <w:p w14:paraId="264BA9D2" w14:textId="77777777" w:rsidR="00722D89" w:rsidRPr="0067704B" w:rsidRDefault="00722D89" w:rsidP="00722D89">
      <w:pPr>
        <w:spacing w:after="0"/>
        <w:ind w:left="644"/>
        <w:rPr>
          <w:rFonts w:cs="Times New Roman"/>
          <w:sz w:val="24"/>
          <w:szCs w:val="24"/>
          <w:lang w:val="id-ID"/>
        </w:rPr>
      </w:pPr>
    </w:p>
    <w:p w14:paraId="3F35D1AD" w14:textId="1FAAE19C" w:rsidR="008F1AD2" w:rsidRPr="0067704B" w:rsidRDefault="009F01E6" w:rsidP="00722D89">
      <w:pPr>
        <w:pStyle w:val="Heading3"/>
        <w:spacing w:before="0" w:after="120"/>
        <w:ind w:left="709"/>
        <w:rPr>
          <w:rFonts w:cs="Times New Roman"/>
          <w:lang w:val="id-ID"/>
        </w:rPr>
      </w:pPr>
      <w:bookmarkStart w:id="28" w:name="_Toc227328339"/>
      <w:r>
        <w:rPr>
          <w:rFonts w:cs="Times New Roman"/>
          <w:lang w:val="id-ID"/>
        </w:rPr>
        <w:t>Ruang Lingkup Masalah</w:t>
      </w:r>
      <w:bookmarkEnd w:id="26"/>
      <w:bookmarkEnd w:id="28"/>
      <w:r>
        <w:rPr>
          <w:rFonts w:cs="Times New Roman"/>
          <w:lang w:val="id-ID"/>
        </w:rPr>
        <w:t xml:space="preserve"> </w:t>
      </w:r>
    </w:p>
    <w:p w14:paraId="6D6B3C76" w14:textId="53145E25" w:rsidR="0040177A" w:rsidRPr="0067704B" w:rsidRDefault="0040177A" w:rsidP="00253252">
      <w:pPr>
        <w:pStyle w:val="ParagraphStyle"/>
        <w:rPr>
          <w:bdr w:val="none" w:sz="0" w:space="0" w:color="auto" w:frame="1"/>
        </w:rPr>
      </w:pPr>
      <w:r>
        <w:t>Berdasarkan beberapa pokok permasalahan yang telah diuraikan pada identifikasi masalah di atas, maka penelitian dibatasi pada</w:t>
      </w:r>
      <w:r>
        <w:rPr>
          <w:bdr w:val="none" w:sz="0" w:space="0" w:color="auto" w:frame="1"/>
        </w:rPr>
        <w:t xml:space="preserve"> poin-poin berikut.</w:t>
      </w:r>
    </w:p>
    <w:p w14:paraId="3A2427A4" w14:textId="77777777" w:rsidR="00B40D64" w:rsidRPr="0067704B" w:rsidRDefault="00B40D64" w:rsidP="00FA7A2F">
      <w:pPr>
        <w:pStyle w:val="ListParagraph"/>
        <w:rPr>
          <w:lang w:val="id-ID"/>
        </w:rPr>
      </w:pPr>
      <w:r>
        <w:rPr>
          <w:lang w:val="id-ID"/>
        </w:rPr>
        <w:t>Penelitian dibatasi pada Stasiun Meteorologi Maritim Serang sebagai sumber data tunggal. Temuan bersifat representasi lokal stasiun dan tidak digeneralisasi secara spasial ke wilayah yang lebih luas.</w:t>
      </w:r>
    </w:p>
    <w:p w14:paraId="5EA6F2EA" w14:textId="6350835C" w:rsidR="00B40D64" w:rsidRPr="0067704B" w:rsidRDefault="00B40D64" w:rsidP="00FA7A2F">
      <w:pPr>
        <w:pStyle w:val="ListParagraph"/>
        <w:rPr>
          <w:lang w:val="id-ID"/>
        </w:rPr>
      </w:pPr>
      <w:r>
        <w:rPr>
          <w:lang w:val="id-ID"/>
        </w:rPr>
        <w:t>Data utama adalah curah hujan harian dengan rentang kerja 1995–2024 (±30 tahun). Derivasi resolusi waktu yang digunakan adalah sebagai berikut.</w:t>
      </w:r>
    </w:p>
    <w:p w14:paraId="043FDC0D" w14:textId="75ED180A" w:rsidR="00B40D64" w:rsidRPr="0067704B" w:rsidRDefault="00B40D64" w:rsidP="00083CA6">
      <w:pPr>
        <w:pStyle w:val="ListParagraph"/>
        <w:numPr>
          <w:ilvl w:val="1"/>
          <w:numId w:val="5"/>
        </w:numPr>
        <w:rPr>
          <w:lang w:val="id-ID"/>
        </w:rPr>
      </w:pPr>
      <w:r>
        <w:rPr>
          <w:lang w:val="id-ID"/>
        </w:rPr>
        <w:t>Dasarian (36 slot per tahun) untuk pembentukan rezim tahunan.</w:t>
      </w:r>
    </w:p>
    <w:p w14:paraId="128A4F7E" w14:textId="21F662FA" w:rsidR="00B40D64" w:rsidRPr="0067704B" w:rsidRDefault="00B40D64" w:rsidP="00083CA6">
      <w:pPr>
        <w:pStyle w:val="ListParagraph"/>
        <w:numPr>
          <w:ilvl w:val="1"/>
          <w:numId w:val="5"/>
        </w:numPr>
        <w:rPr>
          <w:lang w:val="id-ID"/>
        </w:rPr>
      </w:pPr>
      <w:r>
        <w:rPr>
          <w:lang w:val="id-ID"/>
        </w:rPr>
        <w:t>Jendela harian bergulir untuk sinyal alert (R1, R3, R5, R7, R10).</w:t>
      </w:r>
    </w:p>
    <w:p w14:paraId="22F9D6FE" w14:textId="6DD9F09C" w:rsidR="00B40D64" w:rsidRPr="0067704B" w:rsidRDefault="00B40D64" w:rsidP="00FA7A2F">
      <w:pPr>
        <w:pStyle w:val="ListParagraph"/>
        <w:rPr>
          <w:lang w:val="id-ID"/>
        </w:rPr>
      </w:pPr>
      <w:r>
        <w:rPr>
          <w:lang w:val="id-ID"/>
        </w:rPr>
        <w:t>Keluaran yang dituju.</w:t>
      </w:r>
    </w:p>
    <w:p w14:paraId="1C4B4B0A" w14:textId="627CE7CE" w:rsidR="00B40D64" w:rsidRPr="0067704B" w:rsidRDefault="00B40D64" w:rsidP="00083CA6">
      <w:pPr>
        <w:pStyle w:val="ListParagraph"/>
        <w:numPr>
          <w:ilvl w:val="1"/>
          <w:numId w:val="6"/>
        </w:numPr>
        <w:rPr>
          <w:lang w:val="id-ID"/>
        </w:rPr>
      </w:pPr>
      <w:r>
        <w:rPr>
          <w:lang w:val="id-ID"/>
        </w:rPr>
        <w:t>Produk klimatologis berupa tipologi curah hujan tahunan pada tingkat stasiun, disertai ilustrasi profil musiman dan ringkasan kemunculannya per periode.</w:t>
      </w:r>
    </w:p>
    <w:p w14:paraId="6FA2F1D5" w14:textId="655AC978" w:rsidR="00722D89" w:rsidRPr="0067704B" w:rsidRDefault="00B40D64" w:rsidP="00083CA6">
      <w:pPr>
        <w:pStyle w:val="ListParagraph"/>
        <w:numPr>
          <w:ilvl w:val="1"/>
          <w:numId w:val="6"/>
        </w:numPr>
        <w:rPr>
          <w:lang w:val="id-ID"/>
        </w:rPr>
      </w:pPr>
      <w:r>
        <w:rPr>
          <w:lang w:val="id-ID"/>
        </w:rPr>
        <w:t xml:space="preserve">Sinyal operasional berupa deteksi dini kejadian hujan harian kategori lebat berdasarkan </w:t>
      </w:r>
      <w:r w:rsidR="007F7A61">
        <w:rPr>
          <w:lang w:val="id-ID"/>
        </w:rPr>
        <w:t>operasional BMKG</w:t>
      </w:r>
      <w:r>
        <w:rPr>
          <w:lang w:val="id-ID"/>
        </w:rPr>
        <w:t>.</w:t>
      </w:r>
    </w:p>
    <w:p w14:paraId="5C31DBB6" w14:textId="77777777" w:rsidR="00BB494F" w:rsidRPr="0067704B" w:rsidRDefault="00BB494F" w:rsidP="00253252">
      <w:pPr>
        <w:ind w:left="1800"/>
        <w:rPr>
          <w:lang w:val="id-ID"/>
        </w:rPr>
      </w:pPr>
    </w:p>
    <w:p w14:paraId="7C9854CD" w14:textId="091B16BB" w:rsidR="009F01E6" w:rsidRPr="0067704B" w:rsidRDefault="0011655B" w:rsidP="00267284">
      <w:pPr>
        <w:pStyle w:val="Heading2"/>
        <w:ind w:left="709"/>
        <w:rPr>
          <w:lang w:val="id-ID"/>
        </w:rPr>
      </w:pPr>
      <w:bookmarkStart w:id="29" w:name="_Toc227328340"/>
      <w:r>
        <w:rPr>
          <w:lang w:val="id-ID"/>
        </w:rPr>
        <w:t>Rumusan Masalah</w:t>
      </w:r>
      <w:bookmarkEnd w:id="29"/>
    </w:p>
    <w:p w14:paraId="77A622E0" w14:textId="6B5ED233" w:rsidR="0011655B" w:rsidRPr="0067704B" w:rsidRDefault="0011655B" w:rsidP="00722D89">
      <w:pPr>
        <w:spacing w:after="0"/>
        <w:ind w:firstLine="720"/>
        <w:rPr>
          <w:rFonts w:cs="Times New Roman"/>
          <w:b/>
          <w:sz w:val="24"/>
          <w:szCs w:val="24"/>
          <w:lang w:val="id-ID"/>
        </w:rPr>
      </w:pPr>
      <w:r>
        <w:rPr>
          <w:rFonts w:cs="Times New Roman"/>
          <w:sz w:val="24"/>
          <w:szCs w:val="24"/>
          <w:lang w:val="id-ID"/>
        </w:rPr>
        <w:t>Berdasarkan identifikasi masalah di atas maka dapat dirumuskan masalah yaitu sebagai berikut.</w:t>
      </w:r>
    </w:p>
    <w:p w14:paraId="463E270A" w14:textId="6F5A24B0" w:rsidR="00F140CB" w:rsidRPr="00F140CB" w:rsidRDefault="00F140CB" w:rsidP="00F140CB">
      <w:pPr>
        <w:pStyle w:val="ListParagraph"/>
        <w:numPr>
          <w:ilvl w:val="0"/>
          <w:numId w:val="39"/>
        </w:numPr>
        <w:ind w:left="1134" w:hanging="425"/>
        <w:rPr>
          <w:lang w:val="id-ID"/>
        </w:rPr>
      </w:pPr>
      <w:r>
        <w:rPr>
          <w:lang w:val="id-ID"/>
        </w:rPr>
        <w:t>Bagaimana pola distribusi curah hujan tahunan pada Stasiun Meteorologi Maritim Serang jika direpresentasikan dalam bentuk data dasarian?</w:t>
      </w:r>
    </w:p>
    <w:p w14:paraId="596C8F1C" w14:textId="77777777" w:rsidR="00F140CB" w:rsidRPr="00F140CB" w:rsidRDefault="00F140CB" w:rsidP="00F140CB">
      <w:pPr>
        <w:numPr>
          <w:ilvl w:val="0"/>
          <w:numId w:val="39"/>
        </w:numPr>
        <w:spacing w:after="0"/>
        <w:ind w:left="1134" w:hanging="425"/>
        <w:contextualSpacing/>
        <w:rPr>
          <w:rFonts w:cs="Times New Roman"/>
          <w:sz w:val="24"/>
          <w:szCs w:val="24"/>
          <w:lang w:val="id-ID"/>
        </w:rPr>
      </w:pPr>
      <w:r>
        <w:rPr>
          <w:rFonts w:cs="Times New Roman"/>
          <w:sz w:val="24"/>
          <w:szCs w:val="24"/>
          <w:lang w:val="id-ID"/>
        </w:rPr>
        <w:lastRenderedPageBreak/>
        <w:t xml:space="preserve">Bagaimana metode pembelajaran representasi menggunakan </w:t>
      </w:r>
      <w:r>
        <w:rPr>
          <w:rFonts w:cs="Times New Roman"/>
          <w:i/>
          <w:sz w:val="24"/>
          <w:szCs w:val="24"/>
          <w:lang w:val="id-ID"/>
        </w:rPr>
        <w:t>Autoencoder</w:t>
      </w:r>
      <w:r>
        <w:rPr>
          <w:rFonts w:cs="Times New Roman"/>
          <w:sz w:val="24"/>
          <w:szCs w:val="24"/>
          <w:lang w:val="id-ID"/>
        </w:rPr>
        <w:t xml:space="preserve"> dapat digunakan untuk mengidentifikasi tipologi pola curah hujan tahunan yang memiliki karakteristik serupa?</w:t>
      </w:r>
    </w:p>
    <w:p w14:paraId="34BB1544" w14:textId="77777777" w:rsidR="00F140CB" w:rsidRPr="00F140CB" w:rsidRDefault="00F140CB" w:rsidP="00F140CB">
      <w:pPr>
        <w:numPr>
          <w:ilvl w:val="0"/>
          <w:numId w:val="39"/>
        </w:numPr>
        <w:spacing w:after="0"/>
        <w:ind w:left="1134" w:hanging="425"/>
        <w:contextualSpacing/>
        <w:rPr>
          <w:rFonts w:cs="Times New Roman"/>
          <w:sz w:val="24"/>
          <w:szCs w:val="24"/>
          <w:lang w:val="id-ID"/>
        </w:rPr>
      </w:pPr>
      <w:r>
        <w:rPr>
          <w:rFonts w:cs="Times New Roman"/>
          <w:sz w:val="24"/>
          <w:szCs w:val="24"/>
          <w:lang w:val="id-ID"/>
        </w:rPr>
        <w:t>Bagaimana pola temporal curah hujan harian dapat dimanfaatkan untuk membangun serta mengevaluasi model prediksi probabilistik kejadian hujan lebat menggunakan CNN 1D?</w:t>
      </w:r>
    </w:p>
    <w:p w14:paraId="7D1E72AE" w14:textId="77777777" w:rsidR="00FA7A2F" w:rsidRPr="00F140CB" w:rsidRDefault="00FA7A2F" w:rsidP="00FA7A2F">
      <w:pPr>
        <w:rPr>
          <w:lang w:val="id-ID"/>
        </w:rPr>
      </w:pPr>
    </w:p>
    <w:p w14:paraId="0EB9BF74" w14:textId="66DD9991" w:rsidR="008F1AD2" w:rsidRPr="00F140CB" w:rsidRDefault="0040177A" w:rsidP="00722D89">
      <w:pPr>
        <w:pStyle w:val="Heading2"/>
        <w:spacing w:before="0" w:after="120"/>
        <w:ind w:left="709" w:hanging="709"/>
        <w:rPr>
          <w:rFonts w:cs="Times New Roman"/>
          <w:szCs w:val="24"/>
          <w:lang w:val="id-ID"/>
        </w:rPr>
      </w:pPr>
      <w:bookmarkStart w:id="30" w:name="_Toc101077599"/>
      <w:bookmarkStart w:id="31" w:name="_Toc227328341"/>
      <w:r>
        <w:rPr>
          <w:rFonts w:cs="Times New Roman"/>
          <w:szCs w:val="24"/>
          <w:lang w:val="id-ID"/>
        </w:rPr>
        <w:t>Tujuan dan Manfaat Peneliti</w:t>
      </w:r>
      <w:bookmarkEnd w:id="30"/>
      <w:r>
        <w:rPr>
          <w:rFonts w:cs="Times New Roman"/>
          <w:szCs w:val="24"/>
          <w:lang w:val="id-ID"/>
        </w:rPr>
        <w:t>an</w:t>
      </w:r>
      <w:bookmarkEnd w:id="31"/>
    </w:p>
    <w:p w14:paraId="7F11E676" w14:textId="26F74097" w:rsidR="00980FEC" w:rsidRPr="00F140CB" w:rsidRDefault="00113F58" w:rsidP="00113F58">
      <w:pPr>
        <w:pStyle w:val="Heading3"/>
        <w:ind w:left="709"/>
        <w:rPr>
          <w:lang w:val="id-ID"/>
        </w:rPr>
      </w:pPr>
      <w:bookmarkStart w:id="32" w:name="_Toc227328342"/>
      <w:r>
        <w:rPr>
          <w:lang w:val="id-ID"/>
        </w:rPr>
        <w:t>Tujuan Penelitian</w:t>
      </w:r>
      <w:bookmarkEnd w:id="32"/>
    </w:p>
    <w:p w14:paraId="29F14371" w14:textId="77777777" w:rsidR="00113F58" w:rsidRPr="00F140CB" w:rsidRDefault="00113F58" w:rsidP="00113F58">
      <w:pPr>
        <w:pStyle w:val="ParagraphStyle"/>
      </w:pPr>
      <w:r>
        <w:t>Berdasarkan perumusan masalah, tujuan penelitian ini adalah sebagai berikut.</w:t>
      </w:r>
    </w:p>
    <w:p w14:paraId="1D1C47CD" w14:textId="77777777" w:rsidR="00F140CB" w:rsidRPr="00F140CB" w:rsidRDefault="00F140CB" w:rsidP="00F140CB">
      <w:pPr>
        <w:pStyle w:val="ListParagraph"/>
        <w:numPr>
          <w:ilvl w:val="0"/>
          <w:numId w:val="7"/>
        </w:numPr>
        <w:rPr>
          <w:lang w:val="id-ID"/>
        </w:rPr>
      </w:pPr>
      <w:r>
        <w:rPr>
          <w:lang w:val="id-ID"/>
        </w:rPr>
        <w:t>Menganalisis pola distribusi curah hujan tahunan pada Stasiun Meteorologi Maritim Serang berdasarkan data historis curah hujan.</w:t>
      </w:r>
    </w:p>
    <w:p w14:paraId="60FB54EB" w14:textId="77777777" w:rsidR="00F140CB" w:rsidRPr="00F140CB" w:rsidRDefault="00F140CB" w:rsidP="00F140CB">
      <w:pPr>
        <w:pStyle w:val="ListParagraph"/>
        <w:numPr>
          <w:ilvl w:val="0"/>
          <w:numId w:val="7"/>
        </w:numPr>
        <w:rPr>
          <w:lang w:val="id-ID"/>
        </w:rPr>
      </w:pPr>
      <w:r>
        <w:rPr>
          <w:lang w:val="id-ID"/>
        </w:rPr>
        <w:t xml:space="preserve">Mengidentifikasi tipologi pola curah hujan tahunan menggunakan metode pembelajaran representasi berbasis </w:t>
      </w:r>
      <w:r>
        <w:rPr>
          <w:i/>
          <w:iCs/>
          <w:lang w:val="id-ID"/>
        </w:rPr>
        <w:t>Autoencoder</w:t>
      </w:r>
      <w:r>
        <w:rPr>
          <w:lang w:val="id-ID"/>
        </w:rPr>
        <w:t xml:space="preserve"> untuk mengelompokkan pola hujan yang memiliki karakteristik serupa.</w:t>
      </w:r>
    </w:p>
    <w:p w14:paraId="30033AB9" w14:textId="4CD12C35" w:rsidR="00113F58" w:rsidRPr="0067704B" w:rsidRDefault="00F140CB" w:rsidP="00F140CB">
      <w:pPr>
        <w:pStyle w:val="ListParagraph"/>
        <w:numPr>
          <w:ilvl w:val="0"/>
          <w:numId w:val="7"/>
        </w:numPr>
        <w:rPr>
          <w:lang w:val="id-ID"/>
        </w:rPr>
      </w:pPr>
      <w:r>
        <w:rPr>
          <w:lang w:val="id-ID"/>
        </w:rPr>
        <w:t>Mengembangkan model prediksi probabilistik kejadian hujan lebat harian menggunakan metode</w:t>
      </w:r>
      <w:r>
        <w:t xml:space="preserve"> </w:t>
      </w:r>
      <w:r>
        <w:rPr>
          <w:lang w:val="id-ID"/>
        </w:rPr>
        <w:t xml:space="preserve">CNN </w:t>
      </w:r>
      <w:r>
        <w:t>satu</w:t>
      </w:r>
      <w:r>
        <w:rPr>
          <w:lang w:val="id-ID"/>
        </w:rPr>
        <w:t xml:space="preserve"> Dimensi berdasarkan pola temporal curah hujan beberapa hari sebelumnya.</w:t>
      </w:r>
    </w:p>
    <w:p w14:paraId="224E1873" w14:textId="77777777" w:rsidR="0015601A" w:rsidRPr="0067704B" w:rsidRDefault="0015601A" w:rsidP="00113F58">
      <w:pPr>
        <w:rPr>
          <w:lang w:val="id-ID"/>
        </w:rPr>
      </w:pPr>
    </w:p>
    <w:p w14:paraId="791FE380" w14:textId="4975E668" w:rsidR="00113F58" w:rsidRPr="0067704B" w:rsidRDefault="00113F58" w:rsidP="00113F58">
      <w:pPr>
        <w:pStyle w:val="Heading3"/>
        <w:ind w:left="709"/>
        <w:rPr>
          <w:lang w:val="id-ID"/>
        </w:rPr>
      </w:pPr>
      <w:bookmarkStart w:id="33" w:name="_Toc227328343"/>
      <w:r>
        <w:rPr>
          <w:lang w:val="id-ID"/>
        </w:rPr>
        <w:t>Manfaat Penelitian</w:t>
      </w:r>
      <w:bookmarkEnd w:id="33"/>
    </w:p>
    <w:p w14:paraId="18665795" w14:textId="77777777" w:rsidR="00F140CB" w:rsidRPr="00625BD8" w:rsidRDefault="00F140CB" w:rsidP="00F140CB">
      <w:pPr>
        <w:pStyle w:val="ParagraphStyle"/>
      </w:pPr>
      <w:r>
        <w:t>Penelitian ini diharapkan dapat memberikan beberapa manfaat sebagai berikut:</w:t>
      </w:r>
    </w:p>
    <w:p w14:paraId="293AA30E" w14:textId="77777777" w:rsidR="00F140CB" w:rsidRPr="00F140CB" w:rsidRDefault="00F140CB" w:rsidP="00F140CB">
      <w:pPr>
        <w:pStyle w:val="ParagraphStyle"/>
        <w:numPr>
          <w:ilvl w:val="3"/>
          <w:numId w:val="6"/>
        </w:numPr>
        <w:ind w:left="993" w:hanging="284"/>
      </w:pPr>
      <w:r>
        <w:t>Manfaat Ilmiah</w:t>
      </w:r>
    </w:p>
    <w:p w14:paraId="498E2534" w14:textId="41EEF7C2" w:rsidR="00F140CB" w:rsidRDefault="00F140CB" w:rsidP="00F140CB">
      <w:pPr>
        <w:pStyle w:val="ParagraphStyle"/>
      </w:pPr>
      <w:r>
        <w:t>Penelitian ini diharapkan dapat memberikan kontribusi dalam pengembangan kajian klimatologi dan pemodelan curah hujan, khususnya dalam memahami pola distribusi curah hujan tahunan serta karakteristik rezim hujan pada tingkat stasiun meteorologi melalui pendekatan analisis data berbasis pembelajaran mendalam.</w:t>
      </w:r>
    </w:p>
    <w:p w14:paraId="07A39483" w14:textId="3B7F6B4D" w:rsidR="00A042A8" w:rsidRDefault="00A042A8" w:rsidP="00F140CB">
      <w:pPr>
        <w:pStyle w:val="ParagraphStyle"/>
      </w:pPr>
    </w:p>
    <w:p w14:paraId="22443627" w14:textId="77777777" w:rsidR="00A042A8" w:rsidRPr="00F140CB" w:rsidRDefault="00A042A8" w:rsidP="00F140CB">
      <w:pPr>
        <w:pStyle w:val="ParagraphStyle"/>
      </w:pPr>
    </w:p>
    <w:p w14:paraId="6D3622EA" w14:textId="77777777" w:rsidR="00F140CB" w:rsidRPr="00F140CB" w:rsidRDefault="00F140CB" w:rsidP="00F140CB">
      <w:pPr>
        <w:pStyle w:val="ParagraphStyle"/>
        <w:numPr>
          <w:ilvl w:val="0"/>
          <w:numId w:val="6"/>
        </w:numPr>
      </w:pPr>
      <w:r>
        <w:lastRenderedPageBreak/>
        <w:t>Manfaat Metodologis</w:t>
      </w:r>
    </w:p>
    <w:p w14:paraId="50E661D8" w14:textId="253B00D2" w:rsidR="00F140CB" w:rsidRPr="00F140CB" w:rsidRDefault="00F140CB" w:rsidP="00F140CB">
      <w:pPr>
        <w:pStyle w:val="ParagraphStyle"/>
      </w:pPr>
      <w:r>
        <w:t xml:space="preserve">Penelitian ini memberikan kontribusi dalam penerapan metode </w:t>
      </w:r>
      <w:r>
        <w:rPr>
          <w:i/>
          <w:iCs/>
        </w:rPr>
        <w:t>deep learning</w:t>
      </w:r>
      <w:r>
        <w:t xml:space="preserve">, khususnya </w:t>
      </w:r>
      <w:r>
        <w:rPr>
          <w:i/>
        </w:rPr>
        <w:t>Autoencoder</w:t>
      </w:r>
      <w:r>
        <w:t xml:space="preserve"> untuk pembelajaran representasi pola curah hujan dan CNN satu dimensi untuk pemodelan prediksi probabilistik kejadian hujan lebat, sehingga dapat menjadi referensi metodologi bagi penelitian serupa di bidang meteorologi dan sains data.</w:t>
      </w:r>
    </w:p>
    <w:p w14:paraId="3144789B" w14:textId="77777777" w:rsidR="00F140CB" w:rsidRPr="00F140CB" w:rsidRDefault="00F140CB" w:rsidP="00F140CB">
      <w:pPr>
        <w:pStyle w:val="ParagraphStyle"/>
        <w:numPr>
          <w:ilvl w:val="0"/>
          <w:numId w:val="6"/>
        </w:numPr>
      </w:pPr>
      <w:r>
        <w:t>Manfaat Praktis</w:t>
      </w:r>
    </w:p>
    <w:p w14:paraId="79E5B76E" w14:textId="2AD3A3AF" w:rsidR="00F140CB" w:rsidRPr="00F140CB" w:rsidRDefault="00F140CB" w:rsidP="00F140CB">
      <w:pPr>
        <w:pStyle w:val="ParagraphStyle"/>
      </w:pPr>
      <w:r>
        <w:t>Hasil penelitian ini diharapkan dapat menjadi dasar pengembangan sistem prediksi kejadian hujan lebat berbasis data historis pada tingkat stasiun meteorologi, sehingga dapat mendukung upaya peningkatan layanan informasi cuaca serta mitigasi risiko yang berkaitan dengan kejadian hujan lebat</w:t>
      </w:r>
    </w:p>
    <w:p w14:paraId="40FA35B4" w14:textId="77777777" w:rsidR="00F140CB" w:rsidRPr="00F140CB" w:rsidRDefault="00F140CB" w:rsidP="00113F58">
      <w:pPr>
        <w:pStyle w:val="ParagraphStyle"/>
      </w:pPr>
    </w:p>
    <w:p w14:paraId="6AC6B158" w14:textId="1536249A" w:rsidR="00C03AB4" w:rsidRPr="0067704B" w:rsidRDefault="00722D89" w:rsidP="00113F58">
      <w:pPr>
        <w:pStyle w:val="Heading2"/>
        <w:ind w:left="709" w:hanging="709"/>
        <w:rPr>
          <w:lang w:val="id-ID"/>
        </w:rPr>
      </w:pPr>
      <w:bookmarkStart w:id="34" w:name="_Toc227328344"/>
      <w:r>
        <w:rPr>
          <w:lang w:val="id-ID"/>
        </w:rPr>
        <w:t>Sistematika Penulisan</w:t>
      </w:r>
      <w:bookmarkEnd w:id="34"/>
    </w:p>
    <w:p w14:paraId="7DAD632B" w14:textId="4DF10C8E" w:rsidR="00BA3DA6" w:rsidRDefault="00722D89" w:rsidP="00C73831">
      <w:pPr>
        <w:pStyle w:val="ParagraphStyle"/>
      </w:pPr>
      <w:r>
        <w:t>Sistematika penulisan menjelaskan tentang berapa penjelasan singkat isi dari masing-masing bab dalam proposal tesis ini sebagai berikut.</w:t>
      </w:r>
    </w:p>
    <w:p w14:paraId="23D52CC8" w14:textId="77777777" w:rsidR="00C73831" w:rsidRPr="00C73831" w:rsidRDefault="00C73831" w:rsidP="00C73831">
      <w:pPr>
        <w:pStyle w:val="ParagraphStyle"/>
      </w:pPr>
    </w:p>
    <w:p w14:paraId="46F612E9" w14:textId="0FC99278" w:rsidR="00722D89" w:rsidRPr="0067704B" w:rsidRDefault="00722D89" w:rsidP="00722D89">
      <w:pPr>
        <w:spacing w:after="120"/>
        <w:rPr>
          <w:rFonts w:cs="Times New Roman"/>
          <w:b/>
          <w:color w:val="000000" w:themeColor="text1"/>
          <w:sz w:val="24"/>
          <w:szCs w:val="24"/>
          <w:lang w:val="id-ID"/>
        </w:rPr>
      </w:pPr>
      <w:r>
        <w:rPr>
          <w:rFonts w:cs="Times New Roman"/>
          <w:b/>
          <w:color w:val="000000" w:themeColor="text1"/>
          <w:sz w:val="24"/>
          <w:szCs w:val="24"/>
          <w:lang w:val="id-ID"/>
        </w:rPr>
        <w:t>BAB I  PENDAHULUAN</w:t>
      </w:r>
    </w:p>
    <w:p w14:paraId="69403DFF" w14:textId="77777777" w:rsidR="00722D89" w:rsidRPr="0067704B" w:rsidRDefault="00722D89" w:rsidP="00722D89">
      <w:pPr>
        <w:spacing w:after="0"/>
        <w:ind w:firstLine="720"/>
        <w:rPr>
          <w:rFonts w:cs="Times New Roman"/>
          <w:sz w:val="24"/>
          <w:szCs w:val="24"/>
          <w:bdr w:val="none" w:sz="0" w:space="0" w:color="auto" w:frame="1"/>
          <w:lang w:val="id-ID"/>
        </w:rPr>
      </w:pPr>
      <w:r>
        <w:rPr>
          <w:rFonts w:cs="Times New Roman"/>
          <w:sz w:val="24"/>
          <w:szCs w:val="24"/>
          <w:bdr w:val="none" w:sz="0" w:space="0" w:color="auto" w:frame="1"/>
          <w:lang w:val="id-ID"/>
        </w:rPr>
        <w:t>Bab ini mengemukakan latar belakang masalah yang diteliti, identifikasi masalah, rumusan masalah, tujuan penelitian, batasan masalah, manfaat penelitian, metode penelitian dan sistematika penulisan.</w:t>
      </w:r>
    </w:p>
    <w:p w14:paraId="2944B84A" w14:textId="77777777" w:rsidR="00722D89" w:rsidRPr="0067704B" w:rsidRDefault="00722D89" w:rsidP="003E18CC">
      <w:pPr>
        <w:spacing w:after="0"/>
        <w:rPr>
          <w:rFonts w:cs="Times New Roman"/>
          <w:sz w:val="24"/>
          <w:szCs w:val="24"/>
          <w:bdr w:val="none" w:sz="0" w:space="0" w:color="auto" w:frame="1"/>
          <w:lang w:val="id-ID"/>
        </w:rPr>
      </w:pPr>
    </w:p>
    <w:p w14:paraId="4C5EB76A" w14:textId="77777777" w:rsidR="00722D89" w:rsidRPr="0067704B" w:rsidRDefault="00722D89" w:rsidP="00722D89">
      <w:pPr>
        <w:spacing w:after="120"/>
        <w:rPr>
          <w:rFonts w:cs="Times New Roman"/>
          <w:color w:val="000000" w:themeColor="text1"/>
          <w:sz w:val="24"/>
          <w:szCs w:val="24"/>
          <w:lang w:val="id-ID"/>
        </w:rPr>
      </w:pPr>
      <w:r>
        <w:rPr>
          <w:rFonts w:cs="Times New Roman"/>
          <w:b/>
          <w:color w:val="000000" w:themeColor="text1"/>
          <w:sz w:val="24"/>
          <w:szCs w:val="24"/>
          <w:lang w:val="id-ID"/>
        </w:rPr>
        <w:t>BAB II  LANDASAN TEORI DAN KERANGKA PEMIKIRAN</w:t>
      </w:r>
    </w:p>
    <w:p w14:paraId="68AF30C0" w14:textId="7978EF79" w:rsidR="00722D89" w:rsidRPr="0067704B" w:rsidRDefault="00ED64DB" w:rsidP="00722D89">
      <w:pPr>
        <w:autoSpaceDE w:val="0"/>
        <w:autoSpaceDN w:val="0"/>
        <w:adjustRightInd w:val="0"/>
        <w:spacing w:after="120"/>
        <w:ind w:firstLine="720"/>
        <w:rPr>
          <w:rFonts w:cs="Times New Roman"/>
          <w:sz w:val="24"/>
          <w:szCs w:val="24"/>
          <w:lang w:val="id-ID"/>
        </w:rPr>
      </w:pPr>
      <w:r>
        <w:rPr>
          <w:rFonts w:cs="Times New Roman"/>
          <w:sz w:val="24"/>
          <w:szCs w:val="24"/>
          <w:lang w:val="id-ID"/>
        </w:rPr>
        <w:t xml:space="preserve">Bab ini menyajikan tinjauan pustaka terhadap penelitian terdahulu yang relevan, landasan teori mengenai curah hujan dan pola musim di Indonesia, konsep rezim hujan, </w:t>
      </w:r>
      <w:r>
        <w:rPr>
          <w:rFonts w:cs="Times New Roman"/>
          <w:i/>
          <w:sz w:val="24"/>
          <w:szCs w:val="24"/>
          <w:lang w:val="id-ID"/>
        </w:rPr>
        <w:t>Autoencoder,</w:t>
      </w:r>
      <w:r>
        <w:rPr>
          <w:rFonts w:cs="Times New Roman"/>
          <w:sz w:val="24"/>
          <w:szCs w:val="24"/>
          <w:lang w:val="id-ID"/>
        </w:rPr>
        <w:t xml:space="preserve"> CNN 1D, serta metrik evaluasi klaster dan model klasifikasi. Bab ini juga memuat kerangka pemikiran yang menggambarkan alur logis penelitian.</w:t>
      </w:r>
    </w:p>
    <w:p w14:paraId="2A3EC43C" w14:textId="0F76353D" w:rsidR="00113F58" w:rsidRDefault="00113F58" w:rsidP="00722D89">
      <w:pPr>
        <w:autoSpaceDE w:val="0"/>
        <w:autoSpaceDN w:val="0"/>
        <w:adjustRightInd w:val="0"/>
        <w:spacing w:after="120"/>
        <w:ind w:firstLine="720"/>
        <w:rPr>
          <w:rFonts w:cs="Times New Roman"/>
          <w:sz w:val="24"/>
          <w:szCs w:val="24"/>
          <w:lang w:val="id-ID"/>
        </w:rPr>
      </w:pPr>
    </w:p>
    <w:p w14:paraId="44E517BD" w14:textId="1463A19F" w:rsidR="00A042A8" w:rsidRDefault="00A042A8" w:rsidP="00722D89">
      <w:pPr>
        <w:autoSpaceDE w:val="0"/>
        <w:autoSpaceDN w:val="0"/>
        <w:adjustRightInd w:val="0"/>
        <w:spacing w:after="120"/>
        <w:ind w:firstLine="720"/>
        <w:rPr>
          <w:rFonts w:cs="Times New Roman"/>
          <w:sz w:val="24"/>
          <w:szCs w:val="24"/>
          <w:lang w:val="id-ID"/>
        </w:rPr>
      </w:pPr>
    </w:p>
    <w:p w14:paraId="4D3C13D2" w14:textId="77777777" w:rsidR="00A042A8" w:rsidRPr="0067704B" w:rsidRDefault="00A042A8" w:rsidP="00722D89">
      <w:pPr>
        <w:autoSpaceDE w:val="0"/>
        <w:autoSpaceDN w:val="0"/>
        <w:adjustRightInd w:val="0"/>
        <w:spacing w:after="120"/>
        <w:ind w:firstLine="720"/>
        <w:rPr>
          <w:rFonts w:cs="Times New Roman"/>
          <w:sz w:val="24"/>
          <w:szCs w:val="24"/>
          <w:lang w:val="id-ID"/>
        </w:rPr>
      </w:pPr>
    </w:p>
    <w:p w14:paraId="23EE2E63" w14:textId="77777777" w:rsidR="00722D89" w:rsidRPr="0067704B" w:rsidRDefault="00722D89" w:rsidP="00722D89">
      <w:pPr>
        <w:spacing w:after="120"/>
        <w:rPr>
          <w:rFonts w:cs="Times New Roman"/>
          <w:b/>
          <w:color w:val="000000" w:themeColor="text1"/>
          <w:sz w:val="24"/>
          <w:szCs w:val="24"/>
          <w:lang w:val="id-ID"/>
        </w:rPr>
      </w:pPr>
      <w:r>
        <w:rPr>
          <w:rFonts w:cs="Times New Roman"/>
          <w:b/>
          <w:color w:val="000000" w:themeColor="text1"/>
          <w:sz w:val="24"/>
          <w:szCs w:val="24"/>
          <w:lang w:val="id-ID"/>
        </w:rPr>
        <w:lastRenderedPageBreak/>
        <w:t>BAB III  METODE PENELITIAN</w:t>
      </w:r>
    </w:p>
    <w:p w14:paraId="03765061" w14:textId="0D2DCC72" w:rsidR="00722D89" w:rsidRDefault="001F2547" w:rsidP="001F2547">
      <w:pPr>
        <w:autoSpaceDE w:val="0"/>
        <w:autoSpaceDN w:val="0"/>
        <w:adjustRightInd w:val="0"/>
        <w:spacing w:after="120"/>
        <w:ind w:firstLine="720"/>
        <w:rPr>
          <w:rFonts w:cs="Times New Roman"/>
          <w:sz w:val="24"/>
          <w:szCs w:val="24"/>
        </w:rPr>
      </w:pPr>
      <w:r>
        <w:rPr>
          <w:rFonts w:cs="Times New Roman"/>
          <w:sz w:val="24"/>
          <w:szCs w:val="24"/>
        </w:rPr>
        <w:t xml:space="preserve">Bab ini menguraikan analisis kebutuhan penelitian, termasuk deskripsi </w:t>
      </w:r>
      <w:r>
        <w:rPr>
          <w:rFonts w:cs="Times New Roman"/>
          <w:i/>
          <w:iCs/>
          <w:sz w:val="24"/>
          <w:szCs w:val="24"/>
        </w:rPr>
        <w:t>dataset</w:t>
      </w:r>
      <w:r>
        <w:rPr>
          <w:rFonts w:cs="Times New Roman"/>
          <w:sz w:val="24"/>
          <w:szCs w:val="24"/>
        </w:rPr>
        <w:t xml:space="preserve"> dan lingkungan komputasi, rancangan penelitian dalam bentuk </w:t>
      </w:r>
      <w:r>
        <w:rPr>
          <w:rFonts w:cs="Times New Roman"/>
          <w:i/>
          <w:iCs/>
          <w:sz w:val="24"/>
          <w:szCs w:val="24"/>
        </w:rPr>
        <w:t>flowchart</w:t>
      </w:r>
      <w:r>
        <w:rPr>
          <w:rFonts w:cs="Times New Roman"/>
          <w:sz w:val="24"/>
          <w:szCs w:val="24"/>
        </w:rPr>
        <w:t xml:space="preserve">, tahapan pemrosesan data, pembentukan tipologi rezim hujan berbasis </w:t>
      </w:r>
      <w:r>
        <w:rPr>
          <w:rFonts w:cs="Times New Roman"/>
          <w:i/>
          <w:iCs/>
          <w:sz w:val="24"/>
          <w:szCs w:val="24"/>
        </w:rPr>
        <w:t>Autoencoder</w:t>
      </w:r>
      <w:r>
        <w:rPr>
          <w:rFonts w:cs="Times New Roman"/>
          <w:sz w:val="24"/>
          <w:szCs w:val="24"/>
        </w:rPr>
        <w:t>, penyusunan model CNN 1D untuk sinyal hujan harian, serta teknik analisis dan evaluasi model yang digunakan.</w:t>
      </w:r>
    </w:p>
    <w:p w14:paraId="3E11A432" w14:textId="4CD5BE40" w:rsidR="00DA5DC0" w:rsidRDefault="00DA5DC0" w:rsidP="001F2547">
      <w:pPr>
        <w:autoSpaceDE w:val="0"/>
        <w:autoSpaceDN w:val="0"/>
        <w:adjustRightInd w:val="0"/>
        <w:spacing w:after="120"/>
        <w:ind w:firstLine="720"/>
        <w:rPr>
          <w:rFonts w:cs="Times New Roman"/>
          <w:sz w:val="24"/>
          <w:szCs w:val="24"/>
          <w:lang w:val="id-ID"/>
        </w:rPr>
      </w:pPr>
    </w:p>
    <w:p w14:paraId="3EF06A20" w14:textId="77777777" w:rsidR="00DA5DC0" w:rsidRDefault="00DA5DC0">
      <w:pPr>
        <w:spacing w:line="259" w:lineRule="auto"/>
        <w:jc w:val="left"/>
        <w:rPr>
          <w:rFonts w:cs="Times New Roman"/>
          <w:sz w:val="24"/>
          <w:szCs w:val="24"/>
          <w:lang w:val="id-ID"/>
        </w:rPr>
      </w:pPr>
      <w:r>
        <w:rPr>
          <w:rFonts w:cs="Times New Roman"/>
          <w:sz w:val="24"/>
          <w:szCs w:val="24"/>
          <w:lang w:val="id-ID"/>
        </w:rPr>
        <w:br w:type="page"/>
      </w:r>
    </w:p>
    <w:p w14:paraId="133E01BF" w14:textId="77389257" w:rsidR="00DA5DC0" w:rsidRDefault="00DA5DC0" w:rsidP="00DA5DC0">
      <w:pPr>
        <w:pStyle w:val="Heading1"/>
        <w:ind w:left="0" w:firstLine="0"/>
        <w:rPr>
          <w:lang w:val="id-ID"/>
        </w:rPr>
      </w:pPr>
      <w:r>
        <w:rPr>
          <w:lang w:val="id-ID"/>
        </w:rPr>
        <w:lastRenderedPageBreak/>
        <w:br/>
      </w:r>
      <w:bookmarkStart w:id="35" w:name="_Toc227328345"/>
      <w:r>
        <w:rPr>
          <w:lang w:val="id-ID"/>
        </w:rPr>
        <w:t>LANDASAN TEORI DAN KERANGKA PEMIKIRAN</w:t>
      </w:r>
      <w:bookmarkEnd w:id="35"/>
    </w:p>
    <w:p w14:paraId="5053075E" w14:textId="77777777" w:rsidR="007907AF" w:rsidRPr="007907AF" w:rsidRDefault="007907AF" w:rsidP="007907AF">
      <w:pPr>
        <w:rPr>
          <w:lang w:val="id-ID"/>
        </w:rPr>
      </w:pPr>
    </w:p>
    <w:p w14:paraId="2ADC323A" w14:textId="66920F1F" w:rsidR="00DA5DC0" w:rsidRDefault="007907AF" w:rsidP="007907AF">
      <w:pPr>
        <w:pStyle w:val="ParagraphStyle"/>
        <w:ind w:firstLine="567"/>
      </w:pPr>
      <w:r>
        <w:t xml:space="preserve">Bab ini menyajikan tinjauan pustaka terhadap penelitian terdahulu yang relevan, landasan teori mengenai curah hujan dan pola musim di Indonesia, konsep rezim hujan, </w:t>
      </w:r>
      <w:r>
        <w:rPr>
          <w:i/>
        </w:rPr>
        <w:t>Autoencoder</w:t>
      </w:r>
      <w:r>
        <w:t>, CNN 1D, serta metrik evaluasi klaster dan model klasifikasi. Bab ini juga memuat kerangka pemikiran yang menggambarkan alur logis penelitian</w:t>
      </w:r>
    </w:p>
    <w:p w14:paraId="45742C30" w14:textId="77777777" w:rsidR="007907AF" w:rsidRDefault="007907AF" w:rsidP="007907AF">
      <w:pPr>
        <w:pStyle w:val="ParagraphStyle"/>
        <w:ind w:firstLine="567"/>
      </w:pPr>
    </w:p>
    <w:p w14:paraId="2A0163AE" w14:textId="0F7AA753" w:rsidR="00DA5DC0" w:rsidRDefault="00DA5DC0" w:rsidP="00DA5DC0">
      <w:pPr>
        <w:pStyle w:val="Heading2"/>
        <w:ind w:left="567"/>
        <w:rPr>
          <w:lang w:val="id-ID"/>
        </w:rPr>
      </w:pPr>
      <w:bookmarkStart w:id="36" w:name="_Toc227328346"/>
      <w:r>
        <w:rPr>
          <w:lang w:val="id-ID"/>
        </w:rPr>
        <w:t>Tinjauan Pustaka</w:t>
      </w:r>
      <w:bookmarkEnd w:id="36"/>
    </w:p>
    <w:p w14:paraId="5B132136" w14:textId="75B0BE6B" w:rsidR="00DA5DC0" w:rsidRDefault="00DA5DC0" w:rsidP="00DA5DC0">
      <w:pPr>
        <w:pStyle w:val="Heading3"/>
        <w:ind w:left="567" w:hanging="578"/>
        <w:rPr>
          <w:lang w:val="id-ID"/>
        </w:rPr>
      </w:pPr>
      <w:bookmarkStart w:id="37" w:name="_Toc227328347"/>
      <w:r>
        <w:rPr>
          <w:lang w:val="id-ID"/>
        </w:rPr>
        <w:t>Studi tentang pola dan rezim hujan</w:t>
      </w:r>
      <w:bookmarkEnd w:id="37"/>
    </w:p>
    <w:p w14:paraId="0586EF80" w14:textId="71DF71B9" w:rsidR="00DA5DC0" w:rsidRDefault="00A86888" w:rsidP="00A86888">
      <w:pPr>
        <w:pStyle w:val="ParagraphStyle"/>
      </w:pPr>
      <w:r>
        <w:t xml:space="preserve">Kajian tentang pola dan rezim curah hujan di kawasan Asia Tenggara–Maritim telah lama menunjukkan bahwa wilayah ini didominasi oleh pola monsunal dengan perbedaan jelas antara rezim hujan musim panas dan musim dingin di belahan bumi utara dan selatan khatulistiwa. </w:t>
      </w:r>
      <w:r>
        <w:fldChar w:fldCharType="begin" w:fldLock="1"/>
      </w:r>
      <w:r>
        <w:instrText>ADDIN CSL_CITATION {"citationItems":[{"id":"ITEM-1","itemData":{"DOI":"https://doi.org/10.1175/JCLI-3257.1","author":[{"dropping-particle":"","family":"Chang","given":"C-P.","non-dropping-particle":"","parse-names":false,"suffix":""},{"dropping-particle":"","family":"Wang","given":"Zhuo","non-dropping-particle":"","parse-names":false,"suffix":""},{"dropping-particle":"","family":"McBride","given":"John","non-dropping-particle":"","parse-names":false,"suffix":""},{"dropping-particle":"","family":"Liu","given":"Ching-Hwang","non-dropping-particle":"","parse-names":false,"suffix":""}],"container-title":"Journal of Climate","id":"ITEM-1","issue":"2","issued":{"date-parts":[["2005"]]},"language":"English","page":"287-301","publisher":"American Meteorological Society","publisher-place":"Boston MA, USA","title":"Annual Cycle of Southeast Asia—Maritime Continent Rainfall and the Asymmetric Monsoon Transition","type":"article-journal","volume":"18"},"uris":["http://www.mendeley.com/documents/?uuid=286f2748-80cc-432b-a4a7-00541d24d728"]}],"mendeley":{"formattedCitation":"(Chang et al., 2005)","manualFormatting":"Chang et al. (2005)","plainTextFormattedCitation":"(Chang et al., 2005)","previouslyFormattedCitation":"(Chang et al., 2005)"},"properties":{"noteIndex":0},"schema":"https://github.com/citation-style-language/schema/raw/master/csl-citation.json"}</w:instrText>
      </w:r>
      <w:r>
        <w:fldChar w:fldCharType="separate"/>
      </w:r>
      <w:r>
        <w:rPr>
          <w:noProof/>
        </w:rPr>
        <w:t>Chang et al. (2005)</w:t>
      </w:r>
      <w:r>
        <w:fldChar w:fldCharType="end"/>
      </w:r>
      <w:r>
        <w:t xml:space="preserve"> menguraikan siklus tahunan curah hujan Asia Tenggara berdasarkan kombinasi faktor sirkulasi monsun dan konveksi laut–daratan, dan menunjukkan adanya perbedaan rezim hujan boreal summer dan boreal winter yang memengaruhi distribusi curah hujan bulanan sepanjang tahun.</w:t>
      </w:r>
    </w:p>
    <w:p w14:paraId="4F89B7F3" w14:textId="77777777" w:rsidR="00B92B49" w:rsidRDefault="00A86888" w:rsidP="002F1132">
      <w:pPr>
        <w:pStyle w:val="ParagraphStyle"/>
      </w:pPr>
      <w:r>
        <w:t>Di tingkat regional yang lebih sempit, penelitian terdahulu memanfaatkan indeks musim (</w:t>
      </w:r>
      <w:r>
        <w:rPr>
          <w:i/>
        </w:rPr>
        <w:t>seasonality index)</w:t>
      </w:r>
      <w:r>
        <w:t xml:space="preserve"> untuk mengklasifikasikan rezim hujan menjadi beberapa kelas, mulai dari sangat merata hingga sangat musiman, misalnya pada kajian tentang zona iklim Borneo </w:t>
      </w:r>
      <w:r>
        <w:fldChar w:fldCharType="begin" w:fldLock="1"/>
      </w:r>
      <w:r>
        <w:instrText>ADDIN CSL_CITATION {"citationItems":[{"id":"ITEM-1","itemData":{"DOI":"https://doi.org/10.21203/rs.3.rs-283015/v1","author":[{"dropping-particle":"","family":"Sa'adi","given":"Zulfaqar","non-dropping-particle":"","parse-names":false,"suffix":""},{"dropping-particle":"","family":"Shahid","given":"Shamsudin","non-dropping-particle":"","parse-names":false,"suffix":""},{"dropping-particle":"","family":"Shiru","given":"Mohammed Sanusi","non-dropping-particle":"","parse-names":false,"suffix":""}],"container-title":"Theoretical and Applied Climatology","id":"ITEM-1","issued":{"date-parts":[["2021"]]},"title":"Defining Climate Zone of Borneo based on Cluster Analysis","type":"article-journal"},"uris":["http://www.mendeley.com/documents/?uuid=3421ad5b-34e6-47d0-a324-69ff31175ab2"]}],"mendeley":{"formattedCitation":"(Sa’adi et al., 2021)","plainTextFormattedCitation":"(Sa’adi et al., 2021)","previouslyFormattedCitation":"(Sa’adi et al., 2021)"},"properties":{"noteIndex":0},"schema":"https://github.com/citation-style-language/schema/raw/master/csl-citation.json"}</w:instrText>
      </w:r>
      <w:r>
        <w:fldChar w:fldCharType="separate"/>
      </w:r>
      <w:r>
        <w:rPr>
          <w:noProof/>
        </w:rPr>
        <w:t>(Sa’adi et al., 2021)</w:t>
      </w:r>
      <w:r>
        <w:fldChar w:fldCharType="end"/>
      </w:r>
      <w:r>
        <w:t>. Penelitian tersebut membagi rezim curah hujan menjadi tujuh kelas berdasarkan nilai indeks musim, sehingga setiap wilayah dapat dikaitkan dengan karakteristik “sangat merata”, “musiman dengan musim kering pendek”, hingga “sangat musiman dengan satu musim hujan dominan.”</w:t>
      </w:r>
    </w:p>
    <w:p w14:paraId="0A35400B" w14:textId="557E0EC5" w:rsidR="00722D89" w:rsidRDefault="002F1132" w:rsidP="002F1132">
      <w:pPr>
        <w:pStyle w:val="ParagraphStyle"/>
      </w:pPr>
      <w:r>
        <w:t xml:space="preserve">Kajian klimatologi kawasan Indonesia juga menekankan bahwa sebagian besar wilayah memiliki rezim hujan monsunal dengan satu atau dua puncak hujan, dan bahwa informasi tentang pola tahunan ini penting untuk keperluan perencanaan sektor pertanian, sumber daya air, dan kebencanaan </w:t>
      </w:r>
      <w:r>
        <w:fldChar w:fldCharType="begin" w:fldLock="1"/>
      </w:r>
      <w:r>
        <w:instrText>ADDIN CSL_CITATION {"citationItems":[{"id":"ITEM-1","itemData":{"author":[{"dropping-particle":"","family":"Gunawan","given":"Dodo","non-dropping-particle":"","parse-names":false,"suffix":""}],"id":"ITEM-1","issued":{"date-parts":[["2006"]]},"title":"Atmospheric Variability in Sulawesi, Indonesia","type":"article-journal"},"uris":["http://www.mendeley.com/documents/?uuid=e3cfea98-7e42-4e56-b7d6-6582be3561ec"]}],"mendeley":{"formattedCitation":"(Gunawan, 2006)","plainTextFormattedCitation":"(Gunawan, 2006)","previouslyFormattedCitation":"(Gunawan, 2006)"},"properties":{"noteIndex":0},"schema":"https://github.com/citation-style-language/schema/raw/master/csl-citation.json"}</w:instrText>
      </w:r>
      <w:r>
        <w:fldChar w:fldCharType="separate"/>
      </w:r>
      <w:r>
        <w:rPr>
          <w:noProof/>
        </w:rPr>
        <w:t>(Gunawan, 2006)</w:t>
      </w:r>
      <w:r>
        <w:fldChar w:fldCharType="end"/>
      </w:r>
      <w:r>
        <w:t xml:space="preserve">. Namun, </w:t>
      </w:r>
      <w:r>
        <w:lastRenderedPageBreak/>
        <w:t>sebagian besar kajian tersebut masih berfokus pada deskripsi statistik dan pemetaan zona iklim skala luas, bukan pada pengembangan produk tipologi pola tahunan yang terdokumentasi untuk tingkat stasiun tunggal.</w:t>
      </w:r>
    </w:p>
    <w:p w14:paraId="6009830A" w14:textId="68A9F297" w:rsidR="00F140CB" w:rsidRDefault="00F140CB" w:rsidP="002F1132">
      <w:pPr>
        <w:pStyle w:val="ParagraphStyle"/>
      </w:pPr>
      <w:r>
        <w:t xml:space="preserve">Dalam penelitian ini </w:t>
      </w:r>
      <w:r>
        <w:rPr>
          <w:i/>
        </w:rPr>
        <w:t xml:space="preserve">Autoencoder </w:t>
      </w:r>
      <w:r>
        <w:t xml:space="preserve">dan CNN 1D tidak digunakan sebagai metode yang dibandingkan, melainkan sebagai dua pendekatan yang memiliki fungsi berbeda namun saling melengkapi. </w:t>
      </w:r>
      <w:r>
        <w:rPr>
          <w:i/>
          <w:iCs/>
        </w:rPr>
        <w:t>Autoencoder</w:t>
      </w:r>
      <w:r>
        <w:t xml:space="preserve"> digunakan untuk mempelajari representasi pola curah hujan historis, sedangkan CNN digunakan sebagai model prediksi kejadian hujan lebat berdasarkan pola temporal curah hujan</w:t>
      </w:r>
    </w:p>
    <w:p w14:paraId="5716C743" w14:textId="77777777" w:rsidR="002F1132" w:rsidRDefault="002F1132" w:rsidP="002F1132">
      <w:pPr>
        <w:pStyle w:val="ParagraphStyle"/>
        <w:ind w:firstLine="0"/>
      </w:pPr>
    </w:p>
    <w:p w14:paraId="02409271" w14:textId="47E7EF61" w:rsidR="002F1132" w:rsidRDefault="002F1132" w:rsidP="002F1132">
      <w:pPr>
        <w:pStyle w:val="Heading3"/>
        <w:ind w:left="709"/>
        <w:rPr>
          <w:lang w:val="id-ID"/>
        </w:rPr>
      </w:pPr>
      <w:bookmarkStart w:id="38" w:name="_Toc227328348"/>
      <w:r>
        <w:rPr>
          <w:lang w:val="id-ID"/>
        </w:rPr>
        <w:t>Pengelompokan dan regionalisasi curah hujan berbasis klastering</w:t>
      </w:r>
      <w:bookmarkEnd w:id="38"/>
    </w:p>
    <w:p w14:paraId="76CD091B" w14:textId="6D9F63B7" w:rsidR="002F1132" w:rsidRDefault="002F1132" w:rsidP="002F1132">
      <w:pPr>
        <w:pStyle w:val="ParagraphStyle"/>
      </w:pPr>
      <w:r>
        <w:t xml:space="preserve">Pendekatan klastering telah banyak digunakan untuk mengidentifikasi pola curah hujan dan mengelompokkan wilayah ke dalam rezim hujan yang homogen. </w:t>
      </w:r>
      <w:r>
        <w:fldChar w:fldCharType="begin" w:fldLock="1"/>
      </w:r>
      <w:r>
        <w:instrText>ADDIN CSL_CITATION {"citationItems":[{"id":"ITEM-1","itemData":{"DOI":"10.3390/ijgi10100689","ISBN":"2220-9964","abstract":"Monthly precipitation data during the period of 1970 to 2019 obtained from the Meteorological, Climatological and Geophysical Agency database were used to analyze regionalized precipitation regimes in Yogyakarta, Indonesia. There were missing values in 52.6% of the data, which were handled by a hybrid random forest approach and bootstrap method (RF-Bs). The present approach addresses large missing values and also reduces the Root Mean Square Error (RMSE) and the Mean Absolute Error (MAE) in the search for the optimum minimal value. Cluster analysis was used to classify stations or grid points into different rainfall regimes. Hierarchical clustering analysis (HCA) of rainfall data reveal the pattern of behavior of the rainfall regime in a specific region by identifying homogeneous clusters. According to the HCA, four distinct and homogenous regions were recognized. Then, the principal component analysis (PCA) technique was used to homogenize the rainfall series and optimally reduce the long-term rainfall records into a few variables. Moreover, PCA was applied to monthly rainfall data in order to validate the results of the HCA analysis. On the basis of the 75% of cumulative variation, 14 factors for the Dry season and the Rainy season, and 12 factors for the Inter-monsoon season, were extracted among the components using varimax rotation. Consideration of different groupings into these approaches opens up new advanced early warning systems in developing recommendations on how to differentiate climate change adaptation- and mitigation-related policies in order to minimize the largest economic damage and taking necessary precautions when multiple hazard events occur.","author":[{"dropping-particle":"","family":"Basri","given":"Muhamad A","non-dropping-particle":"","parse-names":false,"suffix":""},{"dropping-particle":"","family":"Shaharudin","given":"Shazlyn M","non-dropping-particle":"","parse-names":false,"suffix":""},{"dropping-particle":"","family":"Kismiantini","given":"","non-dropping-particle":"","parse-names":false,"suffix":""},{"dropping-particle":"","family":"Tan","given":"Mou L","non-dropping-particle":"","parse-names":false,"suffix":""},{"dropping-particle":"","family":"Mohd Najib","given":"Sumayyah A","non-dropping-particle":"","parse-names":false,"suffix":""},{"dropping-particle":"","family":"Zainuddin","given":"Nurul H","non-dropping-particle":"","parse-names":false,"suffix":""},{"dropping-particle":"","family":"Andayani","given":"Sri","non-dropping-particle":"","parse-names":false,"suffix":""}],"container-title":"ISPRS International Journal of Geo-Information","id":"ITEM-1","issue":"10","issued":{"date-parts":[["2021"]]},"title":"Regionalization of Rainfall Regimes Using Hybrid RF-Bs Couple with Multivariate Approaches","type":"article","volume":"10"},"uris":["http://www.mendeley.com/documents/?uuid=3df63e7f-94fb-422c-ae64-67a96cc81c3d"]}],"mendeley":{"formattedCitation":"(Basri et al., 2021)","manualFormatting":"Ahmad Basri et al. (2021)","plainTextFormattedCitation":"(Basri et al., 2021)","previouslyFormattedCitation":"(Basri et al., 2021)"},"properties":{"noteIndex":0},"schema":"https://github.com/citation-style-language/schema/raw/master/csl-citation.json"}</w:instrText>
      </w:r>
      <w:r>
        <w:fldChar w:fldCharType="separate"/>
      </w:r>
      <w:r>
        <w:rPr>
          <w:noProof/>
        </w:rPr>
        <w:t>Ahmad Basri et al. (2021)</w:t>
      </w:r>
      <w:r>
        <w:fldChar w:fldCharType="end"/>
      </w:r>
      <w:r>
        <w:t xml:space="preserve"> merancang skema regionalisasi rezim hujan menggunakan kombinasi </w:t>
      </w:r>
      <w:r>
        <w:rPr>
          <w:i/>
        </w:rPr>
        <w:t xml:space="preserve">Random Forest </w:t>
      </w:r>
      <w:r>
        <w:t xml:space="preserve">dan </w:t>
      </w:r>
      <w:r>
        <w:rPr>
          <w:i/>
        </w:rPr>
        <w:t>Bootstrap</w:t>
      </w:r>
      <w:r>
        <w:t xml:space="preserve"> (</w:t>
      </w:r>
      <w:r>
        <w:rPr>
          <w:i/>
          <w:iCs/>
        </w:rPr>
        <w:t>hybrid</w:t>
      </w:r>
      <w:r>
        <w:t xml:space="preserve"> RF–Bs) yang dikombinasikan dengan analisis klaster hierarkis. Mereka menunjukkan bahwa analisis klaster dapat mengungkap pola perilaku rezim hujan di suatu wilayah dengan mengelompokkan titik hujan ke dalam klaster-klaster yang homogen berdasarkan karakteristik curah hujan, sekaligus menurunkan galat </w:t>
      </w:r>
      <w:r>
        <w:rPr>
          <w:i/>
        </w:rPr>
        <w:t>Root Mean Square Error</w:t>
      </w:r>
      <w:r>
        <w:t xml:space="preserve"> (RMSE) dan </w:t>
      </w:r>
      <w:r w:rsidRPr="00E7342B">
        <w:rPr>
          <w:i/>
        </w:rPr>
        <w:t>Mean Absolute Error</w:t>
      </w:r>
      <w:r>
        <w:t xml:space="preserve"> (MAE) melalui prosedur kombinasi tersebut.</w:t>
      </w:r>
    </w:p>
    <w:p w14:paraId="219FC4A2" w14:textId="3EF4110C" w:rsidR="002F1132" w:rsidRDefault="00590D38" w:rsidP="00590D38">
      <w:pPr>
        <w:pStyle w:val="ParagraphStyle"/>
      </w:pPr>
      <w:r>
        <w:t xml:space="preserve">Di Indonesia, penelitian </w:t>
      </w:r>
      <w:r>
        <w:fldChar w:fldCharType="begin" w:fldLock="1"/>
      </w:r>
      <w:r>
        <w:instrText>ADDIN CSL_CITATION {"citationItems":[{"id":"ITEM-1","itemData":{"DOI":"10.31293/af.v16i2.2905","abstract":"ABSTRAK Analisa Perbandingan Pengelompokkan Curah Hujan 15 Harian Provinsi DIY Menggunakan Fuzzy Clustering Dan K-means Clustering. Tujuan penelitian ini adalah membandingkan pengelompokkan curah hujan 15 harian antara metode fuzzy c-means (FCM) dengan K-means.Penelitian menggunakan data curah hujan harian dari 22 stasiun hujan di wilayah DIY periode 1985 hingga 2009. Principal Component Analysis (PCA) digunakan untuk mereduksi jumlah variabel curah hujan 15 harian.Penentuan jumlah cluster optimum menggunakan indeks Xie-Beni (XB). Rasio standar deviasi(S w /S b), sum squared error (SSE), dan Silhouette (Si) dari kedua metode tersebut dibandingkan untuk menentukan metode yang sesuai untuk pengelompokkan data hujan 15 harian. Hasil analisis PCA diperoleh 4 komponen utama (PC) pertama mampu menjelaskan 82.9% variansi data, variabel tersebut kemudian digunakan sebagai input clustering FCM dan K-means.Berdasarkan indeks XBdiperoleh jumlah cluster optimum metode K-means 6 cluster sedangkan metode FCM 5 cluster. Rerata rasio S w /S b metode K-means lebih kecil yaitu 0,243 dibandingkan metode FCM sebesar 0,289. Nilai Silhouette dan SSE metode K-means 0.46 dan 76, sedangkan metode FCM 0.24 dan 254. Nilai indeks validasi tersebut mengindikasikan bahwa K-meanslebih sesuai untuk pengelompokkan curah hujan 15 harian Provinsi DIY dibandingkan metode fuzzy c-means. Kata kunci : Clustering, Curah hujan 15 harian, Fuzzy c-means, Index Xie-Beni, K-means. ABSTRACT A Comparative Analysis of Fuzzy Clustering and K-means Clustering for 15-day Rainfall Datain DIY Province. This study aimed to compare performance two clustering methods (fuzzy c-means and K-means) on the basis validity index. The study used daily rainfall data for twenty five years (1985 to 2009) from 22 stations covering the DIY Province. PCA is used to reduce number 15-day rainfall variables and transform into new variable. Four validity index clustering: Xie-Beni index (XB), sum squared error (SSE), silhouette (Si) and standard deviation ratio (S w /S b) are used for compare performance of two clustering methods. The optimal number of cluster is determined using XBindex, and result SSE, Si and ratio (S w /S b) are compared to find appropriate clustering algoritms to 15-day rainfall data. The study results showed that the first 4 PCs explains more than 82 % of total variance, than are used for data input in fuzzy c-means and K-means algorithms. The optimal number clusters according XB index are sixand five fo…","author":[{"dropping-particle":"","family":"Suryanto","given":"Joko","non-dropping-particle":"","parse-names":false,"suffix":""}],"id":"ITEM-1","issued":{"date-parts":[["2017","11","10"]]},"page":"229-242","title":"ANALISA PERBANDINGAN PENGELOMPOKKAN CURAH HUJAN 15 HARIAN PROVINSI DIY MENGGUNAKAN FUZZY CLUSTERING DAN K-MEANS CLUSTERING","type":"article-journal","volume":"XVI"},"uris":["http://www.mendeley.com/documents/?uuid=cd4defae-7f76-4f43-aadd-0282a695c8a5"]}],"mendeley":{"formattedCitation":"(Suryanto, 2017)","manualFormatting":"Suryanto (2017)","plainTextFormattedCitation":"(Suryanto, 2017)","previouslyFormattedCitation":"(Suryanto, 2017)"},"properties":{"noteIndex":0},"schema":"https://github.com/citation-style-language/schema/raw/master/csl-citation.json"}</w:instrText>
      </w:r>
      <w:r>
        <w:fldChar w:fldCharType="separate"/>
      </w:r>
      <w:r>
        <w:rPr>
          <w:noProof/>
        </w:rPr>
        <w:t>Suryanto (2017)</w:t>
      </w:r>
      <w:r>
        <w:fldChar w:fldCharType="end"/>
      </w:r>
      <w:r>
        <w:t xml:space="preserve"> membandingkan pengelompokan curah hujan 15 harian di Provinsi Daerah Istimewa Yogyakarta menggunakan </w:t>
      </w:r>
      <w:r>
        <w:rPr>
          <w:i/>
        </w:rPr>
        <w:t>fuzzy c-means</w:t>
      </w:r>
      <w:r>
        <w:t xml:space="preserve"> dan </w:t>
      </w:r>
      <w:r>
        <w:rPr>
          <w:i/>
        </w:rPr>
        <w:t>K-Means</w:t>
      </w:r>
      <w:r>
        <w:t xml:space="preserve">. Dengan menggunakan indeks validasi, penelitian ini menyimpulkan bahwa </w:t>
      </w:r>
      <w:r>
        <w:rPr>
          <w:i/>
        </w:rPr>
        <w:t>K-Means</w:t>
      </w:r>
      <w:r>
        <w:t xml:space="preserve"> lebih sesuai untuk pengelompokan pola curah hujan 15 harian di wilayah tersebut dibanding fuzzy </w:t>
      </w:r>
      <w:r w:rsidRPr="00E7342B">
        <w:rPr>
          <w:i/>
        </w:rPr>
        <w:t>c-means</w:t>
      </w:r>
      <w:r>
        <w:t xml:space="preserve">, sekaligus mengilustrasikan pentingnya pemilihan indeks validasi yang tepat dalam menilai kualitas hasil klaster. Penelitian lain yang menganalisis curah hujan di Indonesia menggunakan pendekatan klastering deret waktu juga menunjukkan bahwa teknik klaster mampu mengungkap tren dan variabilitas curah hujan pada skala spasial yang luas, misalnya dengan mengelompokkan stasiun-stasiun hujan berdasarkan kemiripan deret waktu curah hujan tahunan </w:t>
      </w:r>
      <w:r>
        <w:fldChar w:fldCharType="begin" w:fldLock="1"/>
      </w:r>
      <w:r>
        <w:instrText>ADDIN CSL_CITATION {"citationItems":[{"id":"ITEM-1","itemData":{"ISSN":"2289-4934","author":[{"dropping-particle":"","family":"Iskandar","given":"Muhammad Fahmi","non-dropping-particle":"","parse-names":false,"suffix":""},{"dropping-particle":"","family":"Ibrahim","given":"Anas","non-dropping-particle":"","parse-names":false,"suffix":""},{"dropping-particle":"","family":"Mohtar","given":"Zul Azmi","non-dropping-particle":"","parse-names":false,"suffix":""},{"dropping-particle":"","family":"Pakir Mohamed Latif","given":"Muhammad Faizal","non-dropping-particle":"","parse-names":false,"suffix":""},{"dropping-particle":"","family":"EM Yahaya","given":"Nasehir Khan","non-dropping-particle":"","parse-names":false,"suffix":""}],"container-title":"ESTEEM Academic Journal","id":"ITEM-1","issued":{"date-parts":[["2025"]]},"page":"91-105","publisher":"Universiti Teknologi MARA Cawangan Pulau Pinang","title":"Assessing rainfall trends and variability in a climate change","type":"article-journal","volume":"21"},"uris":["http://www.mendeley.com/documents/?uuid=c7675cae-b9d0-4427-bbf6-578297ff08ec"]}],"mendeley":{"formattedCitation":"(Iskandar et al., 2025)","plainTextFormattedCitation":"(Iskandar et al., 2025)","previouslyFormattedCitation":"(Iskandar et al., 2025)"},"properties":{"noteIndex":0},"schema":"https://github.com/citation-style-language/schema/raw/master/csl-citation.json"}</w:instrText>
      </w:r>
      <w:r>
        <w:fldChar w:fldCharType="separate"/>
      </w:r>
      <w:r>
        <w:rPr>
          <w:noProof/>
        </w:rPr>
        <w:t>(Iskandar et al., 2025)</w:t>
      </w:r>
      <w:r>
        <w:fldChar w:fldCharType="end"/>
      </w:r>
      <w:r>
        <w:t>.</w:t>
      </w:r>
    </w:p>
    <w:p w14:paraId="3F930583" w14:textId="799BC4B7" w:rsidR="001D533B" w:rsidRDefault="00DE041E" w:rsidP="00DE041E">
      <w:pPr>
        <w:pStyle w:val="ParagraphStyle"/>
      </w:pPr>
      <w:r>
        <w:lastRenderedPageBreak/>
        <w:t xml:space="preserve">Di luar Indonesia, berbagai pendekatan klastering deret waktu curah hujan juga dikembangkan. Texeira dkk. mengembangkan metode komputasional untuk menganalisis deret waktu presipitasi di wilayah Amazon dengan teknik pembelajaran mesin, sehingga pola hujan tahunan di ratusan stasiun dapat dikelompokkan ke dalam pola-pola tipikal yang berguna untuk analisis hidrologi dan perencanaan </w:t>
      </w:r>
      <w:r>
        <w:fldChar w:fldCharType="begin" w:fldLock="1"/>
      </w:r>
      <w:r>
        <w:instrText>ADDIN CSL_CITATION {"citationItems":[{"id":"ITEM-1","itemData":{"ISSN":"2179-460X","author":[{"dropping-particle":"","family":"Texeira","given":"Raphael Barros","non-dropping-particle":"","parse-names":false,"suffix":""}],"container-title":"Ciência e Natura","id":"ITEM-1","issued":{"date-parts":[["2025"]]},"page":"e85042-e85042","title":"Clustering of spatio-temporal precipitation patterns in the Legal Amazon using deep convolutional autoencoder","type":"article-journal","volume":"47"},"uris":["http://www.mendeley.com/documents/?uuid=5f7a089c-629f-4d25-9e48-8b9e5242fc2e"]}],"mendeley":{"formattedCitation":"(Texeira, 2025)","plainTextFormattedCitation":"(Texeira, 2025)","previouslyFormattedCitation":"(Texeira, 2025)"},"properties":{"noteIndex":0},"schema":"https://github.com/citation-style-language/schema/raw/master/csl-citation.json"}</w:instrText>
      </w:r>
      <w:r>
        <w:fldChar w:fldCharType="separate"/>
      </w:r>
      <w:r>
        <w:rPr>
          <w:noProof/>
        </w:rPr>
        <w:t>(Texeira, 2025)</w:t>
      </w:r>
      <w:r>
        <w:fldChar w:fldCharType="end"/>
      </w:r>
      <w:r>
        <w:t xml:space="preserve">. Studi lain mengevaluasi stabilitas hasil klaster curah hujan ekstrem dan menunjukkan bahwa indeks seperti </w:t>
      </w:r>
      <w:r w:rsidRPr="00E7342B">
        <w:rPr>
          <w:i/>
        </w:rPr>
        <w:t>Silhouette, Davies–Bouldin</w:t>
      </w:r>
      <w:r>
        <w:t xml:space="preserve">, dan pengukuran stabilitas berbasis resampling dapat digunakan untuk menilai keandalan struktur klaster yang diperoleh </w:t>
      </w:r>
      <w:r>
        <w:fldChar w:fldCharType="begin" w:fldLock="1"/>
      </w:r>
      <w:r>
        <w:instrText>ADDIN CSL_CITATION {"citationItems":[{"id":"ITEM-1","itemData":{"DOI":"10.13189/eer.2021.090303","author":[{"dropping-particle":"","family":"Mariana","given":"Siti","non-dropping-particle":"","parse-names":false,"suffix":""},{"dropping-particle":"","family":"Nor","given":"Che","non-dropping-particle":"","parse-names":false,"suffix":""},{"dropping-particle":"","family":"Shaharudin","given":"Shazlyn","non-dropping-particle":"","parse-names":false,"suffix":""},{"dropping-particle":"","family":"Ismail","given":"Shuhaida","non-dropping-particle":"","parse-names":false,"suffix":""},{"dropping-particle":"","family":"Kismiantini","given":"","non-dropping-particle":"","parse-names":false,"suffix":""}],"container-title":"Environment and Ecology Research","id":"ITEM-1","issued":{"date-parts":[["2021","6","1"]]},"page":"114-118","title":"A RPCA-Based Tukey's Biweight for Clustering Identification on Extreme Rainfall Data","type":"article-journal","volume":"12"},"uris":["http://www.mendeley.com/documents/?uuid=43e5faca-3cf9-4145-ac77-a853dc008602"]}],"mendeley":{"formattedCitation":"(Mariana et al., 2021)","plainTextFormattedCitation":"(Mariana et al., 2021)","previouslyFormattedCitation":"(Mariana et al., 2021)"},"properties":{"noteIndex":0},"schema":"https://github.com/citation-style-language/schema/raw/master/csl-citation.json"}</w:instrText>
      </w:r>
      <w:r>
        <w:fldChar w:fldCharType="separate"/>
      </w:r>
      <w:r>
        <w:rPr>
          <w:noProof/>
        </w:rPr>
        <w:t>(Mariana et al., 2021)</w:t>
      </w:r>
      <w:r>
        <w:fldChar w:fldCharType="end"/>
      </w:r>
      <w:r>
        <w:t>.</w:t>
      </w:r>
    </w:p>
    <w:p w14:paraId="1572AAFE" w14:textId="2C4F4136" w:rsidR="00DE041E" w:rsidRDefault="00DE041E" w:rsidP="00DE041E">
      <w:pPr>
        <w:pStyle w:val="ParagraphStyle"/>
      </w:pPr>
      <w:r>
        <w:t>Secara umum, kajian-kajian tersebut menegaskan bahwa: (1) klastering efektif untuk mengidentifikasi pola curah hujan; (2) pemilihan indeks validasi dan analisis stabilitas klaster sangat krusial; dan (3) sebagian besar studi berfokus pada multi-stasiun atau regional, bukan pada perancangan tipologi pola tahunan yang operasional di satu stasiun tertentu.</w:t>
      </w:r>
    </w:p>
    <w:p w14:paraId="586F3EEB" w14:textId="77777777" w:rsidR="00DE041E" w:rsidRDefault="00DE041E" w:rsidP="00DE041E">
      <w:pPr>
        <w:pStyle w:val="ParagraphStyle"/>
        <w:ind w:firstLine="0"/>
      </w:pPr>
    </w:p>
    <w:p w14:paraId="7187B4C4" w14:textId="79BAA16C" w:rsidR="00DE041E" w:rsidRPr="002F1132" w:rsidRDefault="00614448" w:rsidP="00614448">
      <w:pPr>
        <w:pStyle w:val="Heading3"/>
        <w:ind w:left="709"/>
        <w:rPr>
          <w:lang w:val="id-ID"/>
        </w:rPr>
      </w:pPr>
      <w:bookmarkStart w:id="39" w:name="_Toc227328349"/>
      <w:r>
        <w:rPr>
          <w:i/>
          <w:iCs/>
          <w:lang w:val="id-ID"/>
        </w:rPr>
        <w:t>Autoencoder</w:t>
      </w:r>
      <w:r>
        <w:rPr>
          <w:lang w:val="id-ID"/>
        </w:rPr>
        <w:t xml:space="preserve"> untuk data iklim dan deret waktu</w:t>
      </w:r>
      <w:bookmarkEnd w:id="39"/>
    </w:p>
    <w:p w14:paraId="01B62CE7" w14:textId="6038E38E" w:rsidR="002F1132" w:rsidRDefault="00614448" w:rsidP="00614448">
      <w:pPr>
        <w:pStyle w:val="ParagraphStyle"/>
      </w:pPr>
      <w:r>
        <w:t xml:space="preserve">Dalam beberapa tahun terakhir, </w:t>
      </w:r>
      <w:r w:rsidRPr="00E7342B">
        <w:rPr>
          <w:i/>
        </w:rPr>
        <w:t>Autoencoder</w:t>
      </w:r>
      <w:r>
        <w:t xml:space="preserve"> (AE) dan variannya menjadi salah satu pendekatan populer untuk pembelajaran representasi (representation learning) dari deret waktu dan data iklim berdimensi tinggi. </w:t>
      </w:r>
      <w:r>
        <w:fldChar w:fldCharType="begin" w:fldLock="1"/>
      </w:r>
      <w:r>
        <w:instrText>ADDIN CSL_CITATION {"citationItems":[{"id":"ITEM-1","itemData":{"DOI":"https://doi.org/10.1175/AIES-D-23-0035.1","author":[{"dropping-particle":"","family":"Kurihana","given":"Takuya","non-dropping-particle":"","parse-names":false,"suffix":""},{"dropping-particle":"","family":"Mastilovic","given":"Ilijana","non-dropping-particle":"","parse-names":false,"suffix":""},{"dropping-particle":"","family":"Wang","given":"Lijing","non-dropping-particle":"","parse-names":false,"suffix":""},{"dropping-particle":"","family":"Meray","given":"Aurelien","non-dropping-particle":"","parse-names":false,"suffix":""},{"dropping-particle":"","family":"Praveen","given":"Satyarth","non-dropping-particle":"","parse-names":false,"suffix":""},{"dropping-particle":"","family":"Xu","given":"Zexuan","non-dropping-particle":"","parse-names":false,"suffix":""},{"dropping-particle":"","family":"Memarzadeh","given":"Milad","non-dropping-particle":"","parse-names":false,"suffix":""},{"dropping-particle":"","family":"Lavin","given":"Alexander","non-dropping-particle":"","parse-names":false,"suffix":""},{"dropping-particle":"","family":"Wainwright","given":"Haruko","non-dropping-particle":"","parse-names":false,"suffix":""}],"container-title":"Artificial Intelligence for the Earth Systems","id":"ITEM-1","issue":"3","issued":{"date-parts":[["2024"]]},"language":"English","page":"e230035","publisher":"American Meteorological Society","publisher-place":"Boston MA, USA","title":"Identifying Climate Patterns Using Clustering Autoencoder Techniques","type":"article-journal","volume":"3"},"uris":["http://www.mendeley.com/documents/?uuid=16cf466d-a659-4e0d-8b5d-cbe5242a4e92"]}],"mendeley":{"formattedCitation":"(Kurihana et al., 2024)","manualFormatting":"Kurihana et al. (2024)","plainTextFormattedCitation":"(Kurihana et al., 2024)","previouslyFormattedCitation":"(Kurihana et al., 2024)"},"properties":{"noteIndex":0},"schema":"https://github.com/citation-style-language/schema/raw/master/csl-citation.json"}</w:instrText>
      </w:r>
      <w:r>
        <w:fldChar w:fldCharType="separate"/>
      </w:r>
      <w:r>
        <w:rPr>
          <w:noProof/>
        </w:rPr>
        <w:t>Kurihana et al. (2024)</w:t>
      </w:r>
      <w:r>
        <w:fldChar w:fldCharType="end"/>
      </w:r>
      <w:r>
        <w:t xml:space="preserve"> mengusulkan pendekatan klasifikasi iklim berbasis clustering autoencoder, yang memanfaatkan AE tak terawasi untuk melakukan reduksi dimensi keluaran model iklim, kemudian mengelompokkan vektor laten tersebut menjadi pola-pola iklim yang bermakna. Studi ini menunjukkan bahwa AE dapat menghasilkan representasi iklim yang lebih informatif dibandingkan teknik reduksi dimensi tradisional seperti PCA, sehingga memudahkan proses klastering pola iklim.</w:t>
      </w:r>
    </w:p>
    <w:p w14:paraId="35BB6ADF" w14:textId="67B5A00A" w:rsidR="00614448" w:rsidRDefault="00614448" w:rsidP="00614448">
      <w:pPr>
        <w:pStyle w:val="ParagraphStyle"/>
      </w:pPr>
      <w:r>
        <w:t xml:space="preserve">Pada penelitian lain, </w:t>
      </w:r>
      <w:r>
        <w:fldChar w:fldCharType="begin" w:fldLock="1"/>
      </w:r>
      <w:r>
        <w:instrText>ADDIN CSL_CITATION {"citationItems":[{"id":"ITEM-1","itemData":{"DOI":"10.3934/geosci.2024027","ISSN":"2471-2132","abstract":"This study presents a novel approach that employs autoencoders (AE)—an artificial neural network—for the nonlinear transformation of time series to a compact latent space for efficient fuzzy clustering. The method was tested on atmospheric sea level pressure (SLP) data towards fuzzy clustering of atmospheric circulation types (CTs). CTs are a group of dates with a similar recurrent SLP spatial pattern. The analysis aimed to explore the effectiveness of AE in producing and improving the characterization of known CTs (i.e., recurrent SLP patterns) derived from traditional linear models like principal component analysis (PCA). After applying both PCA and AE for the linear and nonlinear transformation of the SLP time series, respectively, followed by a fuzzy clustering of the daily SLP time series from each technique, the resulting CTs generated by each method were compared to assess consistency. The findings reveal consistency between the SLP spatial patterns from the two methods, with 58% of the patterns showing congruence matches greater than 0.94. However, when examining the correctly classified dates (i.e., the true positives) using a threshold of 0.8 for the congruence coefficient between the spatial composite map representing the CT and the dates grouped under the CT, AE outperformed PCA with an average improvement of 29.2%. Hence, given AE's flexibility and capacity to model complex nonlinear relationships, this study suggests that AE could be a potent tool for enhancing fuzzy time series clustering, given its capability to facilitate the correct identification of dates when a given CT occurred and assigning the dates to the associated CT.","author":[{"dropping-particle":"","family":"Ibebuchi","given":"Chibuike Chiedozie","non-dropping-particle":"","parse-names":false,"suffix":""}],"container-title":"AIMS Geosciences","id":"ITEM-1","issue":"3","issued":{"date-parts":[["2024"]]},"page":"524-539","title":"Fuzzy time series clustering using autoencoders neural network","type":"article-journal","volume":"10"},"uris":["http://www.mendeley.com/documents/?uuid=25bbdb23-f77b-48e4-9b0f-900fe81e783e"]}],"mendeley":{"formattedCitation":"(Ibebuchi, 2024)","manualFormatting":"Ibebuchi (2024)","plainTextFormattedCitation":"(Ibebuchi, 2024)","previouslyFormattedCitation":"(Ibebuchi, 2024)"},"properties":{"noteIndex":0},"schema":"https://github.com/citation-style-language/schema/raw/master/csl-citation.json"}</w:instrText>
      </w:r>
      <w:r>
        <w:fldChar w:fldCharType="separate"/>
      </w:r>
      <w:r>
        <w:rPr>
          <w:noProof/>
        </w:rPr>
        <w:t>Ibebuchi (2024)</w:t>
      </w:r>
      <w:r>
        <w:fldChar w:fldCharType="end"/>
      </w:r>
      <w:r>
        <w:t xml:space="preserve"> memperkenalkan pendekatan pengelompokan deret waktu </w:t>
      </w:r>
      <w:r w:rsidRPr="00E7342B">
        <w:rPr>
          <w:i/>
        </w:rPr>
        <w:t>fuzzy</w:t>
      </w:r>
      <w:r>
        <w:t xml:space="preserve"> menggunakan jaringan saraf </w:t>
      </w:r>
      <w:r w:rsidRPr="00E7342B">
        <w:rPr>
          <w:i/>
        </w:rPr>
        <w:t>autoencoder</w:t>
      </w:r>
      <w:r>
        <w:t xml:space="preserve"> untuk mengelompokkan tipe sirkulasi atmosfer. </w:t>
      </w:r>
      <w:r w:rsidRPr="00E7342B">
        <w:rPr>
          <w:i/>
        </w:rPr>
        <w:t>Autoencoder</w:t>
      </w:r>
      <w:r>
        <w:t xml:space="preserve"> digunakan untuk mentransformasikan deret waktu tekanan permukaan laut menjadi ruang laten berdimensi rendah yang lebih padat, sehingga proses klastering </w:t>
      </w:r>
      <w:r w:rsidRPr="00E7342B">
        <w:rPr>
          <w:i/>
        </w:rPr>
        <w:t xml:space="preserve">fuzzy </w:t>
      </w:r>
      <w:r>
        <w:t xml:space="preserve">terhadap pola sirkulasi atmosfer dapat dilakukan secara lebih efisien dan tahan terhadap perubahan data. Hasilnya menunjukkan bahwa transformasi nonlinier oleh AE </w:t>
      </w:r>
      <w:r>
        <w:lastRenderedPageBreak/>
        <w:t>meningkatkan pemisahan klaster dibandingkan jika klastering langsung dilakukan di ruang asli.</w:t>
      </w:r>
    </w:p>
    <w:p w14:paraId="44595BC0" w14:textId="34D2973A" w:rsidR="00552A90" w:rsidRDefault="00552A90" w:rsidP="00614448">
      <w:pPr>
        <w:pStyle w:val="ParagraphStyle"/>
      </w:pPr>
      <w:r>
        <w:t xml:space="preserve">Di sisi lain, beberapa penelitian mengembangkan varian Autoencoder khusus untuk data iklim dan deret waktu. </w:t>
      </w:r>
      <w:r>
        <w:fldChar w:fldCharType="begin" w:fldLock="1"/>
      </w:r>
      <w:r>
        <w:instrText>ADDIN CSL_CITATION {"citationItems":[{"id":"ITEM-1","itemData":{"DOI":"10.5194/wcd-6-995-2025","author":[{"dropping-particle":"","family":"Spuler","given":"F R","non-dropping-particle":"","parse-names":false,"suffix":""},{"dropping-particle":"","family":"Kretschmer","given":"M","non-dropping-particle":"","parse-names":false,"suffix":""},{"dropping-particle":"","family":"Balmaseda","given":"M A","non-dropping-particle":"","parse-names":false,"suffix":""},{"dropping-particle":"","family":"Kovalchuk","given":"Y","non-dropping-particle":"","parse-names":false,"suffix":""},{"dropping-particle":"","family":"Shepherd","given":"T G","non-dropping-particle":"","parse-names":false,"suffix":""}],"container-title":"Weather and Climate Dynamics","id":"ITEM-1","issue":"3","issued":{"date-parts":[["2025"]]},"page":"995-1014","title":"Learning predictable and informative dynamical drivers of extreme precipitation using variational autoencoders","type":"article-journal","volume":"6"},"uris":["http://www.mendeley.com/documents/?uuid=5e05d9c9-5fe7-4ac7-8e52-6703f6974e53"]}],"mendeley":{"formattedCitation":"(Spuler et al., 2025)","manualFormatting":"Spuler et al. (2025)","plainTextFormattedCitation":"(Spuler et al., 2025)","previouslyFormattedCitation":"(Spuler et al., 2025)"},"properties":{"noteIndex":0},"schema":"https://github.com/citation-style-language/schema/raw/master/csl-citation.json"}</w:instrText>
      </w:r>
      <w:r>
        <w:fldChar w:fldCharType="separate"/>
      </w:r>
      <w:r>
        <w:rPr>
          <w:noProof/>
        </w:rPr>
        <w:t>Spuler et al. (2025)</w:t>
      </w:r>
      <w:r>
        <w:fldChar w:fldCharType="end"/>
      </w:r>
      <w:r>
        <w:t xml:space="preserve"> memperkenalkan metode </w:t>
      </w:r>
      <w:r w:rsidRPr="00E7342B">
        <w:rPr>
          <w:i/>
        </w:rPr>
        <w:t>variational autoencoder</w:t>
      </w:r>
      <w:r>
        <w:t xml:space="preserve"> (VAE) untuk mengidentifikasi rezim sirkulasi probabilistik yang secara khusus ditargetkan pada pola presipitasi lokal, sehingga rezim yang dihasilkan tidak hanya prediktif tetapi juga informatif terhadap dampak di skala lokal. </w:t>
      </w:r>
      <w:r>
        <w:fldChar w:fldCharType="begin" w:fldLock="1"/>
      </w:r>
      <w:r>
        <w:instrText>ADDIN CSL_CITATION {"citationItems":[{"id":"ITEM-1","itemData":{"ISBN":"2374-3468","author":[{"dropping-particle":"","family":"Nguyen","given":"Nam","non-dropping-particle":"","parse-names":false,"suffix":""},{"dropping-particle":"","family":"Quanz","given":"Brian","non-dropping-particle":"","parse-names":false,"suffix":""}],"container-title":"Proceedings of the AAAI conference on artificial intelligence","id":"ITEM-1","issue":"10","issued":{"date-parts":[["2021"]]},"page":"9117-9125","title":"Temporal latent auto-encoder: A method for probabilistic multivariate time series forecasting","type":"paper-conference","volume":"35"},"uris":["http://www.mendeley.com/documents/?uuid=40ca194a-ae83-4e3a-8207-2567e2cacdf6"]}],"mendeley":{"formattedCitation":"(Nguyen &amp; Quanz, 2021)","manualFormatting":"Nguyen &amp; Quanz (2021)","plainTextFormattedCitation":"(Nguyen &amp; Quanz, 2021)","previouslyFormattedCitation":"(Nguyen &amp; Quanz, 2021)"},"properties":{"noteIndex":0},"schema":"https://github.com/citation-style-language/schema/raw/master/csl-citation.json"}</w:instrText>
      </w:r>
      <w:r>
        <w:fldChar w:fldCharType="separate"/>
      </w:r>
      <w:r>
        <w:rPr>
          <w:noProof/>
        </w:rPr>
        <w:t>Nguyen &amp; Quanz (2021)</w:t>
      </w:r>
      <w:r>
        <w:fldChar w:fldCharType="end"/>
      </w:r>
      <w:r>
        <w:t xml:space="preserve"> mengusulkan temporal latent </w:t>
      </w:r>
      <w:r w:rsidRPr="00E7342B">
        <w:rPr>
          <w:i/>
        </w:rPr>
        <w:t>auto-encoder</w:t>
      </w:r>
      <w:r>
        <w:t xml:space="preserve"> yang mampu melakukan faktoriasi nonlinier deret waktu multivariat dan mempelajari representasi laten yang cocok untuk tugas prediksi dan analisis struktur dinamis. Penelitian lain menggunakan graph autoencoder untuk merepresentasikan variabel iklim seperti presipitasi dan suhu dalam struktur graf, sehingga hubungan spasial dan telekoneksi iklim dapat dipertahankan dalam proses pembelajaran representasi </w:t>
      </w:r>
      <w:r>
        <w:fldChar w:fldCharType="begin" w:fldLock="1"/>
      </w:r>
      <w:r>
        <w:instrText>ADDIN CSL_CITATION {"citationItems":[{"id":"ITEM-1","itemData":{"author":[{"dropping-particle":"","family":"Agarwal","given":"Mihir","non-dropping-particle":"","parse-names":false,"suffix":""},{"dropping-particle":"","family":"Das","given":"Progyan","non-dropping-particle":"","parse-names":false,"suffix":""},{"dropping-particle":"","family":"Bhatia","given":"Udit","non-dropping-particle":"","parse-names":false,"suffix":""}],"container-title":"arXiv preprint arXiv:2411.07753","id":"ITEM-1","issued":{"date-parts":[["2024"]]},"title":"Spatially Regularized Graph Attention Autoencoder Framework for Detecting Rainfall Extremes","type":"article-journal"},"uris":["http://www.mendeley.com/documents/?uuid=3b690c49-dec4-4c2c-a022-26fb19ee808c"]}],"mendeley":{"formattedCitation":"(Agarwal et al., 2024)","plainTextFormattedCitation":"(Agarwal et al., 2024)","previouslyFormattedCitation":"(Agarwal et al., 2024)"},"properties":{"noteIndex":0},"schema":"https://github.com/citation-style-language/schema/raw/master/csl-citation.json"}</w:instrText>
      </w:r>
      <w:r>
        <w:fldChar w:fldCharType="separate"/>
      </w:r>
      <w:r>
        <w:rPr>
          <w:noProof/>
        </w:rPr>
        <w:t>(Agarwal et al., 2024)</w:t>
      </w:r>
      <w:r>
        <w:fldChar w:fldCharType="end"/>
      </w:r>
      <w:r>
        <w:t>.</w:t>
      </w:r>
    </w:p>
    <w:p w14:paraId="522BF5D8" w14:textId="6C041462" w:rsidR="004B3B5E" w:rsidRDefault="004B3B5E" w:rsidP="00614448">
      <w:pPr>
        <w:pStyle w:val="ParagraphStyle"/>
      </w:pPr>
      <w:r>
        <w:t xml:space="preserve">Secara garis besar, literatur-literatur tersebut menegaskan bahwa </w:t>
      </w:r>
      <w:r>
        <w:rPr>
          <w:i/>
          <w:iCs/>
        </w:rPr>
        <w:t>Autoencoder</w:t>
      </w:r>
      <w:r>
        <w:t xml:space="preserve"> dan variannya efektif untuk: (1) melakukan reduksi dimensi data iklim atau deret waktu cuaca; (2) menyediakan vektor laten yang lebih sesuai untuk klastering; dan (3) mengaitkan rezim sirkulasi atau iklim dengan pola presipitasi. Namun, pemanfaatan AE untuk membangun tipologi rezim hujan tahunan pada skala stasiun tunggal dengan representasi berbasis dasarian masih relatif jarang dijumpai.</w:t>
      </w:r>
    </w:p>
    <w:p w14:paraId="7A29ED83" w14:textId="77777777" w:rsidR="004B3B5E" w:rsidRDefault="004B3B5E" w:rsidP="00614448">
      <w:pPr>
        <w:pStyle w:val="ParagraphStyle"/>
      </w:pPr>
    </w:p>
    <w:p w14:paraId="7CE4711D" w14:textId="6387D777" w:rsidR="004B3B5E" w:rsidRDefault="004B3B5E" w:rsidP="004B3B5E">
      <w:pPr>
        <w:pStyle w:val="Heading3"/>
        <w:ind w:left="709"/>
        <w:rPr>
          <w:lang w:val="id-ID"/>
        </w:rPr>
      </w:pPr>
      <w:bookmarkStart w:id="40" w:name="_Toc227328350"/>
      <w:r>
        <w:rPr>
          <w:i/>
          <w:lang w:val="id-ID"/>
        </w:rPr>
        <w:t>Deep learning</w:t>
      </w:r>
      <w:r>
        <w:rPr>
          <w:lang w:val="id-ID"/>
        </w:rPr>
        <w:t xml:space="preserve"> berbasis CNN 1D untuk prediksi curah hujan dan kejadian ekstrem</w:t>
      </w:r>
      <w:bookmarkEnd w:id="40"/>
    </w:p>
    <w:p w14:paraId="375B7515" w14:textId="43A63D35" w:rsidR="004B3B5E" w:rsidRDefault="00CC30CA" w:rsidP="00CC30CA">
      <w:pPr>
        <w:pStyle w:val="ParagraphStyle"/>
      </w:pPr>
      <w:r>
        <w:t xml:space="preserve">CNN 1D banyak digunakan untuk mengekstraksi fitur lokal dari deret waktu meteorologi dan hidrologi. Beberapa penelitian secara spesifik menerapkannya pada prediksi curah hujan harian. Sebuah studi tentang prediksi curah hujan harian di Indonesia menggunakan model CNN 1D untuk memprediksi curah hujan hingga 14 hari ke depan berdasarkan data observasi BMKG, dan menunjukkan bahwa CNN 1D mampu menangkap fitur temporal yang relevan untuk prakiraan jangka pendek </w:t>
      </w:r>
      <w:r>
        <w:fldChar w:fldCharType="begin" w:fldLock="1"/>
      </w:r>
      <w: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Networks","type":"book"},"uris":["http://www.mendeley.com/documents/?uuid=1bab53c9-d777-41ee-afed-63daa9248bb6"]}],"mendeley":{"formattedCitation":"(Sari et al., 2020)","plainTextFormattedCitation":"(Sari et al., 2020)","previouslyFormattedCitation":"(Sari et al., 2020)"},"properties":{"noteIndex":0},"schema":"https://github.com/citation-style-language/schema/raw/master/csl-citation.json"}</w:instrText>
      </w:r>
      <w:r>
        <w:fldChar w:fldCharType="separate"/>
      </w:r>
      <w:r>
        <w:rPr>
          <w:noProof/>
        </w:rPr>
        <w:t>(Sari et al., 2020)</w:t>
      </w:r>
      <w:r>
        <w:fldChar w:fldCharType="end"/>
      </w:r>
      <w:r>
        <w:t xml:space="preserve">. </w:t>
      </w:r>
      <w:r>
        <w:fldChar w:fldCharType="begin" w:fldLock="1"/>
      </w:r>
      <w:r>
        <w:instrText>ADDIN CSL_CITATION {"citationItems":[{"id":"ITEM-1","itemData":{"ISSN":"1568-4946","author":[{"dropping-particle":"","family":"Ponnoprat","given":"Donlapark","non-dropping-particle":"","parse-names":false,"suffix":""}],"container-title":"Applied Soft Computing","id":"ITEM-1","issued":{"date-parts":[["2021"]]},"page":"107083","publisher":"Elsevier","title":"Short-term daily precipitation forecasting with seasonally-integrated autoencoder","type":"article-journal","volume":"102"},"uris":["http://www.mendeley.com/documents/?uuid=de26b6af-e7c2-41da-bd1d-1fdcb4d7364e"]}],"mendeley":{"formattedCitation":"(Ponnoprat, 2021)","manualFormatting":"Ponnoprat (2021)","plainTextFormattedCitation":"(Ponnoprat, 2021)","previouslyFormattedCitation":"(Ponnoprat, 2021)"},"properties":{"noteIndex":0},"schema":"https://github.com/citation-style-language/schema/raw/master/csl-citation.json"}</w:instrText>
      </w:r>
      <w:r>
        <w:fldChar w:fldCharType="separate"/>
      </w:r>
      <w:r>
        <w:rPr>
          <w:noProof/>
        </w:rPr>
        <w:t>Ponnoprat (2021)</w:t>
      </w:r>
      <w:r>
        <w:fldChar w:fldCharType="end"/>
      </w:r>
      <w:r>
        <w:t xml:space="preserve"> mengembangkan model deep learning yang memanfaatkan korelasi jangka pendek dan pola musiman jangka panjang </w:t>
      </w:r>
      <w:r>
        <w:lastRenderedPageBreak/>
        <w:t>untuk prakiraan presipitasi harian, dan menemukan bahwa arsitektur berbasis CNN/LSTM dapat mengungguli beberapa model tradisional dalam hal akurasi.</w:t>
      </w:r>
    </w:p>
    <w:p w14:paraId="27EC4C4C" w14:textId="1FACECB6" w:rsidR="00CC30CA" w:rsidRDefault="00CC30CA" w:rsidP="00CC30CA">
      <w:pPr>
        <w:pStyle w:val="ParagraphStyle"/>
      </w:pPr>
      <w:r>
        <w:t xml:space="preserve">Pengembangan lebih lanjut menggabungkan CNN 1D dengan arsitektur lain. Penelitian </w:t>
      </w:r>
      <w:r>
        <w:fldChar w:fldCharType="begin" w:fldLock="1"/>
      </w:r>
      <w:r w:rsidR="002B6E31">
        <w:instrText>ADDIN CSL_CITATION {"citationItems":[{"id":"ITEM-1","itemData":{"ISSN":"2073-4441","author":[{"dropping-particle":"","family":"Liu","given":"Yulong","non-dropping-particle":"","parse-names":false,"suffix":""},{"dropping-particle":"","family":"Liu","given":"Shuxian","non-dropping-particle":"","parse-names":false,"suffix":""},{"dropping-particle":"","family":"Chen","given":"Juepu","non-dropping-particle":"","parse-names":false,"suffix":""}],"container-title":"Water","id":"ITEM-1","issue":"20","issued":{"date-parts":[["2023"]]},"page":"3650","publisher":"MDPI","title":"RLNformer: A Rainfall Levels Nowcasting Model Based on Conv1D_Transformer for the Northern Xinjiang Area of China","type":"article-journal","volume":"15"},"uris":["http://www.mendeley.com/documents/?uuid=4fd901b8-68b7-445a-9d28-a175c332fb28"]}],"mendeley":{"formattedCitation":"(Liu, Liu, et al., 2023)","manualFormatting":"Liu et al. (2023)","plainTextFormattedCitation":"(Liu, Liu, et al., 2023)","previouslyFormattedCitation":"(Liu et al., 2023)"},"properties":{"noteIndex":0},"schema":"https://github.com/citation-style-language/schema/raw/master/csl-citation.json"}</w:instrText>
      </w:r>
      <w:r>
        <w:fldChar w:fldCharType="separate"/>
      </w:r>
      <w:r>
        <w:rPr>
          <w:noProof/>
        </w:rPr>
        <w:t>Liu et al. (2023)</w:t>
      </w:r>
      <w:r>
        <w:fldChar w:fldCharType="end"/>
      </w:r>
      <w:r>
        <w:t xml:space="preserve"> mengusulkan model </w:t>
      </w:r>
      <w:r>
        <w:rPr>
          <w:i/>
          <w:iCs/>
        </w:rPr>
        <w:t>nowcasting</w:t>
      </w:r>
      <w:r>
        <w:t xml:space="preserve"> intensitas curah hujan berbasis </w:t>
      </w:r>
      <w:r w:rsidRPr="00E7342B">
        <w:rPr>
          <w:i/>
        </w:rPr>
        <w:t>Conv1D–Transformer</w:t>
      </w:r>
      <w:r>
        <w:t xml:space="preserve"> (RLNformer) yang mengklasifikasikan deret waktu curah hujan ke dalam empat kategori (tidak hujan hingga hujan lebat dan di atasnya). Studi tersebut menunjukkan bahwa kombinasi ekstraksi fitur lokal oleh Conv1D dan pemodelan ketergantungan jangka panjang oleh Transformer dapat meningkatkan akurasi klasifikasi level hujan. Penelitian lain juga menggabungkan </w:t>
      </w:r>
      <w:r>
        <w:rPr>
          <w:i/>
          <w:iCs/>
        </w:rPr>
        <w:t>denoising</w:t>
      </w:r>
      <w:r>
        <w:t xml:space="preserve"> </w:t>
      </w:r>
      <w:r>
        <w:rPr>
          <w:i/>
          <w:iCs/>
        </w:rPr>
        <w:t>Autoencoder</w:t>
      </w:r>
      <w:r>
        <w:t xml:space="preserve"> dengan </w:t>
      </w:r>
      <w:r>
        <w:rPr>
          <w:i/>
          <w:iCs/>
        </w:rPr>
        <w:t>Convolutional</w:t>
      </w:r>
      <w:r>
        <w:t xml:space="preserve"> LSTM untuk prediksi cuaca laut global dan menemukan bahwa penghilangan </w:t>
      </w:r>
      <w:r>
        <w:rPr>
          <w:i/>
          <w:iCs/>
        </w:rPr>
        <w:t>noise</w:t>
      </w:r>
      <w:r>
        <w:t xml:space="preserve"> serta pembelajaran fitur spasio-temporal meningkatkan kinerja prakiraan dibandingkan metode numerik murni </w:t>
      </w:r>
      <w:r>
        <w:fldChar w:fldCharType="begin" w:fldLock="1"/>
      </w:r>
      <w:r>
        <w:instrText>ADDIN CSL_CITATION {"citationItems":[{"id":"ITEM-1","itemData":{"ISSN":"2077-1312","author":[{"dropping-particle":"","family":"Kim","given":"Ki-Su","non-dropping-particle":"","parse-names":false,"suffix":""},{"dropping-particle":"","family":"Lee","given":"June-Beom","non-dropping-particle":"","parse-names":false,"suffix":""},{"dropping-particle":"","family":"Roh","given":"Myung-Il","non-dropping-particle":"","parse-names":false,"suffix":""},{"dropping-particle":"","family":"Han","given":"Ki-Min","non-dropping-particle":"","parse-names":false,"suffix":""},{"dropping-particle":"","family":"Lee","given":"Gap-Heon","non-dropping-particle":"","parse-names":false,"suffix":""}],"container-title":"Journal of Marine Science and Engineering","id":"ITEM-1","issue":"10","issued":{"date-parts":[["2020"]]},"page":"805","publisher":"MDPI","title":"Prediction of ocean weather based on denoising autoencoder and convolutional LSTM","type":"article-journal","volume":"8"},"uris":["http://www.mendeley.com/documents/?uuid=acc47c4c-da94-4350-9bd3-00a64954903a"]}],"mendeley":{"formattedCitation":"(Kim et al., 2020)","plainTextFormattedCitation":"(Kim et al., 2020)","previouslyFormattedCitation":"(Kim et al., 2020)"},"properties":{"noteIndex":0},"schema":"https://github.com/citation-style-language/schema/raw/master/csl-citation.json"}</w:instrText>
      </w:r>
      <w:r>
        <w:fldChar w:fldCharType="separate"/>
      </w:r>
      <w:r>
        <w:rPr>
          <w:noProof/>
        </w:rPr>
        <w:t>(Kim et al., 2020)</w:t>
      </w:r>
      <w:r>
        <w:fldChar w:fldCharType="end"/>
      </w:r>
      <w:r>
        <w:t>.</w:t>
      </w:r>
    </w:p>
    <w:p w14:paraId="1FFC9A4F" w14:textId="72B42729" w:rsidR="004F41E1" w:rsidRDefault="00CE1EF5" w:rsidP="00CC30CA">
      <w:pPr>
        <w:pStyle w:val="ParagraphStyle"/>
      </w:pPr>
      <w:r>
        <w:t xml:space="preserve">Dalam konteks kejadian ekstrem, beberapa penelitian memanfaatkan CNN untuk mengenali pola yang mengarah pada hujan lebat atau peristiwa ekstrem lain. </w:t>
      </w:r>
      <w:r>
        <w:fldChar w:fldCharType="begin" w:fldLock="1"/>
      </w:r>
      <w:r>
        <w:instrText>ADDIN CSL_CITATION {"citationItems":[{"id":"ITEM-1","itemData":{"ISSN":"0882-8156","author":[{"dropping-particle":"","family":"Xie","given":"Jiehong","non-dropping-particle":"","parse-names":false,"suffix":""},{"dropping-particle":"","family":"Hsu","given":"Pang-Chi","non-dropping-particle":"","parse-names":false,"suffix":""},{"dropping-particle":"","family":"Hu","given":"Yamin","non-dropping-particle":"","parse-names":false,"suffix":""},{"dropping-particle":"","family":"Ye","given":"Mengxi","non-dropping-particle":"","parse-names":false,"suffix":""},{"dropping-particle":"","family":"Yu","given":"Jinhua","non-dropping-particle":"","parse-names":false,"suffix":""}],"container-title":"Weather and Forecasting","id":"ITEM-1","issue":"3","issued":{"date-parts":[["2023"]]},"page":"467-486","title":"Skillful extended-range forecast of rainfall and extreme events in East China based on deep learning","type":"article-journal","volume":"38"},"uris":["http://www.mendeley.com/documents/?uuid=eaef8f52-5b4a-4b62-b5a7-fe018449bdfd"]}],"mendeley":{"formattedCitation":"(Xie et al., 2023)","manualFormatting":"Xie et al. (2023)","plainTextFormattedCitation":"(Xie et al., 2023)","previouslyFormattedCitation":"(Xie et al., 2023)"},"properties":{"noteIndex":0},"schema":"https://github.com/citation-style-language/schema/raw/master/csl-citation.json"}</w:instrText>
      </w:r>
      <w:r>
        <w:fldChar w:fldCharType="separate"/>
      </w:r>
      <w:r>
        <w:rPr>
          <w:noProof/>
        </w:rPr>
        <w:t>Xie et al. (2023)</w:t>
      </w:r>
      <w:r>
        <w:fldChar w:fldCharType="end"/>
      </w:r>
      <w:r>
        <w:t xml:space="preserve"> mengembangkan model CNN dan LSTM untuk prakiraan anomali curah hujan dan kejadian hujan ekstrem dalam skala diperluas, dan menunjukkan bahwa model </w:t>
      </w:r>
      <w:r w:rsidRPr="00E7342B">
        <w:rPr>
          <w:i/>
        </w:rPr>
        <w:t>deep learning</w:t>
      </w:r>
      <w:r>
        <w:t xml:space="preserve"> mampu memberikan prakiraan yang lebih andal untuk kejadian ekstrem tertentu. Penelitian terbaru yang menggunakan CNN untuk mengidentifikasi kejadian hujan ekstrem berdasarkan variabel dinamika atmosfer tertentu melaporkan bahwa model CNN dapat mengenali sekitar 95% kejadian hujan ekstrem yang diamati, dengan kinerja yang dinilai menggunakan metrik seperti </w:t>
      </w:r>
      <w:r w:rsidRPr="00E7342B">
        <w:rPr>
          <w:i/>
        </w:rPr>
        <w:t>area under</w:t>
      </w:r>
      <w:r>
        <w:t xml:space="preserve"> ROC </w:t>
      </w:r>
      <w:r w:rsidRPr="00E7342B">
        <w:rPr>
          <w:i/>
        </w:rPr>
        <w:t>curve</w:t>
      </w:r>
      <w:r>
        <w:t xml:space="preserve"> (AUC) </w:t>
      </w:r>
      <w:r>
        <w:fldChar w:fldCharType="begin" w:fldLock="1"/>
      </w:r>
      <w:r>
        <w:instrText>ADDIN CSL_CITATION {"citationItems":[{"id":"ITEM-1","itemData":{"DOI":"https://doi.org/10.1029/2025JD044341","ISSN":"2169-897X","abstract":"Abstract Understanding the atmospheric drivers of extreme rainfall is essential for improving regional adaptation strategies. In Central Africa, previous studies widely emphasize large-scale influences, often overlooking complex regional processes. In this study, we combined the capacity of vertically integrated moisture flux convergence (VIMFC) to capture information from the entire atmospheric column with the ability of convolutional neural networks to learn complex, nonlinear patterns from large and intricate data sets, thereby unlocking VIMFC's potential as an effective regional predictor. Our machine learning model successfully identifies 95% of observed extreme rainfall events using VIMFC as input. The CNN's predictions, interpreted using the layer-wise relevance propagation method, highlight its ability to capture spatiotemporal distributions of strong moisture convergence and divergence linked to extreme rainfall and drought events. Over the past two decades, we have observed a clear increase in the frequency of extreme precipitation moisture flux patterns (EPMFPs), which aligns with rising extreme rainfall occurrences. On EPMFP days, we detect stronger low-level moisture inflow from the Atlantic Ocean and enhanced moisture supply driven by a deeper and more intense Congo Basin convective cell. This is supported by evapotranspiration from the basin's dense vegetation, acting as a continental moisture reservoir. Midlevel analysis reveals more moisture retention over the region during EPMFPs, linked to the positioning and strength of the African easterly jets. While both EPMFP and non-EPMFP composites show similar meridional moisture transport, distinct zonal moisture outflow and inflow patterns highlight the dynamical differences between the two regimes.","author":[{"dropping-particle":"","family":"Mouassom","given":"Fernand L","non-dropping-particle":"","parse-names":false,"suffix":""},{"dropping-particle":"","family":"Tamoffo","given":"Alain T","non-dropping-particle":"","parse-names":false,"suffix":""},{"dropping-particle":"","family":"Cardoso-Bihlo","given":"Elsa","non-dropping-particle":"","parse-names":false,"suffix":""}],"container-title":"Journal of Geophysical Research: Atmospheres","id":"ITEM-1","issue":"16","issued":{"date-parts":[["2025","8","28"]]},"page":"e2025JD044341","publisher":"John Wiley &amp; Sons, Ltd","title":"Convolutional Neural Network-Based Insights Into Extreme Precipitation Regional Dynamics Over Central Africa Using Moisture Flux Patterns","type":"article-journal","volume":"130"},"uris":["http://www.mendeley.com/documents/?uuid=512874cb-3c9b-483d-b2ad-aab4e2542c8a"]}],"mendeley":{"formattedCitation":"(Mouassom et al., 2025)","plainTextFormattedCitation":"(Mouassom et al., 2025)","previouslyFormattedCitation":"(Mouassom et al., 2025)"},"properties":{"noteIndex":0},"schema":"https://github.com/citation-style-language/schema/raw/master/csl-citation.json"}</w:instrText>
      </w:r>
      <w:r>
        <w:fldChar w:fldCharType="separate"/>
      </w:r>
      <w:r>
        <w:rPr>
          <w:noProof/>
        </w:rPr>
        <w:t>(Mouassom et al., 2025)</w:t>
      </w:r>
      <w:r>
        <w:fldChar w:fldCharType="end"/>
      </w:r>
      <w:r>
        <w:t>.</w:t>
      </w:r>
    </w:p>
    <w:p w14:paraId="76408808" w14:textId="0F692F75" w:rsidR="00CC03AE" w:rsidRDefault="00CC03AE" w:rsidP="00CC03AE">
      <w:pPr>
        <w:pStyle w:val="ParagraphStyle"/>
      </w:pPr>
      <w:r>
        <w:t xml:space="preserve">Pada penelitian lain, studi terkait bahaya turunan dari kondisi curah hujan ekstrem, seperti prediksi kerentanan longsor dinamis akibat hujan ekstrem, menunjukkan bahwa arsitektur CNN 1D umum yang sering digunakan pada studi kerentanan berbasis hujan dapat ditingkatkan kinerjanya dengan optimasi struktur dan parameter, dan kinerja model diukur menggunakan metrik AUC </w:t>
      </w:r>
      <w:r>
        <w:fldChar w:fldCharType="begin" w:fldLock="1"/>
      </w:r>
      <w:r>
        <w:instrText>ADDIN CSL_CITATION {"citationItems":[{"id":"ITEM-1","itemData":{"ISSN":"0921-030X","author":[{"dropping-particle":"","family":"Mejia-Manrique","given":"Said A","non-dropping-particle":"","parse-names":false,"suffix":""},{"dropping-particle":"","family":"Ramos-Scharrón","given":"Carlos E","non-dropping-particle":"","parse-names":false,"suffix":""},{"dropping-particle":"","family":"Hughes","given":"K Stephen","non-dropping-particle":"","parse-names":false,"suffix":""},{"dropping-particle":"","family":"Gonzalez-Cruz","given":"Jorge E","non-dropping-particle":"","parse-names":false,"suffix":""},{"dropping-particle":"","family":"Khanbilvardi","given":"Reza M","non-dropping-particle":"","parse-names":false,"suffix":""}],"container-title":"Natural Hazards","id":"ITEM-1","issued":{"date-parts":[["2025"]]},"page":"1-29","publisher":"Springer","title":"Dynamic landslide susceptibility for extreme rainfall events using an optimized convolutional neural network approach","type":"article-journal"},"uris":["http://www.mendeley.com/documents/?uuid=d6d106b2-419b-4fe6-9d0d-7f54161579a4"]}],"mendeley":{"formattedCitation":"(Mejia-Manrique et al., 2025)","plainTextFormattedCitation":"(Mejia-Manrique et al., 2025)","previouslyFormattedCitation":"(Mejia-Manrique et al., 2025)"},"properties":{"noteIndex":0},"schema":"https://github.com/citation-style-language/schema/raw/master/csl-citation.json"}</w:instrText>
      </w:r>
      <w:r>
        <w:fldChar w:fldCharType="separate"/>
      </w:r>
      <w:r>
        <w:rPr>
          <w:noProof/>
        </w:rPr>
        <w:t>(Mejia-Manrique et al., 2025)</w:t>
      </w:r>
      <w:r>
        <w:fldChar w:fldCharType="end"/>
      </w:r>
      <w:r>
        <w:t xml:space="preserve">. Rangkaian studi ini menegaskan bahwa CNN 1D dan varian </w:t>
      </w:r>
      <w:r>
        <w:rPr>
          <w:i/>
          <w:iCs/>
        </w:rPr>
        <w:t>deep learning</w:t>
      </w:r>
      <w:r>
        <w:t xml:space="preserve"> terkait sangat relevan untuk tugas deteksi/klasifikasi kejadian berbasis deret waktu pada curah hujan dan indikator meteorologis lainnya.</w:t>
      </w:r>
    </w:p>
    <w:p w14:paraId="6AD74AF2" w14:textId="5F9C54BA" w:rsidR="00F140CB" w:rsidRPr="00F140CB" w:rsidRDefault="00F140CB" w:rsidP="00F140CB">
      <w:pPr>
        <w:pStyle w:val="ParagraphStyle"/>
      </w:pPr>
      <w:r>
        <w:lastRenderedPageBreak/>
        <w:t xml:space="preserve">Dalam penelitian ini, </w:t>
      </w:r>
      <w:r w:rsidRPr="00E7342B">
        <w:rPr>
          <w:i/>
        </w:rPr>
        <w:t>Autoencoder</w:t>
      </w:r>
      <w:r>
        <w:t xml:space="preserve"> dan </w:t>
      </w:r>
      <w:r w:rsidR="00E7342B">
        <w:t>CNN</w:t>
      </w:r>
      <w:r w:rsidR="00E7342B">
        <w:rPr>
          <w:lang w:val="en-US"/>
        </w:rPr>
        <w:t xml:space="preserve"> </w:t>
      </w:r>
      <w:r>
        <w:t xml:space="preserve">memiliki fungsi yang berbeda namun saling melengkapi dalam proses analisis dan pemodelan curah hujan. </w:t>
      </w:r>
      <w:r w:rsidRPr="00E7342B">
        <w:rPr>
          <w:i/>
        </w:rPr>
        <w:t>Autoencoder</w:t>
      </w:r>
      <w:r>
        <w:t xml:space="preserve"> merupakan metode </w:t>
      </w:r>
      <w:r w:rsidRPr="00E7342B">
        <w:rPr>
          <w:i/>
        </w:rPr>
        <w:t>unsupervised learning</w:t>
      </w:r>
      <w:r>
        <w:t xml:space="preserve"> yang digunakan untuk mengekstraksi representasi laten dari data curah hujan historis. Melalui proses encoding dan decoding, </w:t>
      </w:r>
      <w:r w:rsidRPr="00E7342B">
        <w:rPr>
          <w:i/>
        </w:rPr>
        <w:t>Autoencoder</w:t>
      </w:r>
      <w:r>
        <w:t xml:space="preserve"> mampu mereduksi dimensi data serta menangkap pola distribusi hujan yang kompleks dan nonlinier. Representasi laten yang dihasilkan kemudian digunakan untuk mengidentifikasi tipologi pola curah hujan tahunan yang memiliki karakteristik serupa.</w:t>
      </w:r>
    </w:p>
    <w:p w14:paraId="60630E23" w14:textId="77777777" w:rsidR="00F140CB" w:rsidRPr="00F140CB" w:rsidRDefault="00F140CB" w:rsidP="00F140CB">
      <w:pPr>
        <w:pStyle w:val="ParagraphStyle"/>
      </w:pPr>
      <w:r>
        <w:t xml:space="preserve">Berbeda dengan </w:t>
      </w:r>
      <w:r>
        <w:rPr>
          <w:i/>
          <w:iCs/>
        </w:rPr>
        <w:t>Autoencoder</w:t>
      </w:r>
      <w:r>
        <w:t>, CNN satu dimensi dalam penelitian ini digunakan sebagai model prediksi yang memanfaatkan pola temporal dalam data curah hujan harian. CNN memiliki kemampuan dalam mengekstraksi fitur lokal dari data deret waktu sehingga dapat mengidentifikasi hubungan antara akumulasi curah hujan beberapa hari sebelumnya dengan kemungkinan terjadinya hujan lebat. Dengan demikian, CNN digunakan sebagai model klasifikasi atau prediksi probabilistik untuk mendeteksi kejadian hujan lebat.</w:t>
      </w:r>
    </w:p>
    <w:p w14:paraId="7FC4234F" w14:textId="6D2AF463" w:rsidR="0089733E" w:rsidRDefault="00F140CB" w:rsidP="00F140CB">
      <w:pPr>
        <w:pStyle w:val="ParagraphStyle"/>
      </w:pPr>
      <w:r>
        <w:t xml:space="preserve">Penggunaan kedua metode tersebut bersifat komplementer, di mana </w:t>
      </w:r>
      <w:r>
        <w:rPr>
          <w:i/>
          <w:iCs/>
        </w:rPr>
        <w:t>Autoencoder</w:t>
      </w:r>
      <w:r>
        <w:t xml:space="preserve"> digunakan untuk memahami struktur dan pola dalam data curah hujan historis, sedangkan CNN digunakan untuk membangun model prediksi kejadian hujan lebat. Oleh karena itu, dalam penelitian ini </w:t>
      </w:r>
      <w:r>
        <w:rPr>
          <w:i/>
          <w:iCs/>
        </w:rPr>
        <w:t>Autoencoder</w:t>
      </w:r>
      <w:r>
        <w:t xml:space="preserve"> dan CNN tidak digunakan sebagai metode yang dibandingkan, melainkan sebagai dua tahap pemodelan yang saling mendukung dalam proses analisis dan prediksi</w:t>
      </w:r>
    </w:p>
    <w:p w14:paraId="23EE5A8D" w14:textId="77777777" w:rsidR="00F140CB" w:rsidRDefault="00F140CB" w:rsidP="00F140CB">
      <w:pPr>
        <w:pStyle w:val="ParagraphStyle"/>
      </w:pPr>
    </w:p>
    <w:p w14:paraId="5FC9BD7D" w14:textId="05B5AFDA" w:rsidR="0089733E" w:rsidRDefault="0089733E" w:rsidP="0089733E">
      <w:pPr>
        <w:pStyle w:val="Heading3"/>
        <w:ind w:left="709"/>
        <w:rPr>
          <w:lang w:val="id-ID"/>
        </w:rPr>
      </w:pPr>
      <w:bookmarkStart w:id="41" w:name="_Toc227328351"/>
      <w:r>
        <w:rPr>
          <w:lang w:val="id-ID"/>
        </w:rPr>
        <w:t>Sintesis dan posisi penelitian</w:t>
      </w:r>
      <w:bookmarkEnd w:id="41"/>
    </w:p>
    <w:p w14:paraId="5E9527DC" w14:textId="3339EA83" w:rsidR="0089733E" w:rsidRDefault="0089733E" w:rsidP="0089733E">
      <w:pPr>
        <w:pStyle w:val="ParagraphStyle"/>
      </w:pPr>
      <w:r>
        <w:t>Dari kajian pustaka pada sub bab 2.1.1 sampai dengan 2.1.4 sebagaimana kami sajikan kembali pada Tabel 2.1, kami merangkum beberapa poin yang menjadi sintesis dan memposisikan penelitian ini berdasarkan penelitian terdahulu.</w:t>
      </w:r>
    </w:p>
    <w:p w14:paraId="593E4CEF" w14:textId="77777777" w:rsidR="002A28A6" w:rsidRDefault="002A28A6" w:rsidP="002A28A6">
      <w:pPr>
        <w:pStyle w:val="ParagraphStyle"/>
        <w:ind w:firstLine="0"/>
      </w:pPr>
    </w:p>
    <w:p w14:paraId="3519424B" w14:textId="79791052" w:rsidR="002A28A6" w:rsidRPr="00B92B49" w:rsidRDefault="002A28A6" w:rsidP="002A28A6">
      <w:pPr>
        <w:pStyle w:val="Caption"/>
        <w:rPr>
          <w:rFonts w:cs="Times New Roman"/>
          <w:sz w:val="24"/>
          <w:szCs w:val="24"/>
        </w:rPr>
      </w:pPr>
      <w:bookmarkStart w:id="42" w:name="_Toc227829891"/>
      <w:r>
        <w:rPr>
          <w:rFonts w:cs="Times New Roman"/>
          <w:sz w:val="24"/>
          <w:szCs w:val="24"/>
        </w:rPr>
        <w:lastRenderedPageBreak/>
        <w:t>Tabel 2.</w:t>
      </w:r>
      <w:r>
        <w:rPr>
          <w:rFonts w:cs="Times New Roman"/>
          <w:sz w:val="24"/>
          <w:szCs w:val="24"/>
        </w:rPr>
        <w:fldChar w:fldCharType="begin"/>
      </w:r>
      <w:r>
        <w:rPr>
          <w:rFonts w:cs="Times New Roman"/>
          <w:sz w:val="24"/>
          <w:szCs w:val="24"/>
        </w:rPr>
        <w:instrText xml:space="preserve"> SEQ Tabel_2. \* ARABIC </w:instrText>
      </w:r>
      <w:r>
        <w:rPr>
          <w:rFonts w:cs="Times New Roman"/>
          <w:sz w:val="24"/>
          <w:szCs w:val="24"/>
        </w:rPr>
        <w:fldChar w:fldCharType="separate"/>
      </w:r>
      <w:r>
        <w:rPr>
          <w:rFonts w:cs="Times New Roman"/>
          <w:noProof/>
          <w:sz w:val="24"/>
          <w:szCs w:val="24"/>
        </w:rPr>
        <w:t>1</w:t>
      </w:r>
      <w:r>
        <w:rPr>
          <w:rFonts w:cs="Times New Roman"/>
          <w:sz w:val="24"/>
          <w:szCs w:val="24"/>
        </w:rPr>
        <w:fldChar w:fldCharType="end"/>
      </w:r>
      <w:r>
        <w:rPr>
          <w:rFonts w:cs="Times New Roman"/>
          <w:sz w:val="24"/>
          <w:szCs w:val="24"/>
        </w:rPr>
        <w:t xml:space="preserve"> Kajian penelitian terdahulu.</w:t>
      </w:r>
      <w:bookmarkEnd w:id="4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047"/>
        <w:gridCol w:w="1505"/>
        <w:gridCol w:w="1276"/>
        <w:gridCol w:w="1275"/>
        <w:gridCol w:w="1559"/>
        <w:gridCol w:w="1843"/>
      </w:tblGrid>
      <w:tr w:rsidR="00DE3575" w:rsidRPr="00B92B49" w14:paraId="7D329505" w14:textId="77777777" w:rsidTr="005962AA">
        <w:trPr>
          <w:trHeight w:val="864"/>
          <w:tblHeader/>
        </w:trPr>
        <w:tc>
          <w:tcPr>
            <w:tcW w:w="562" w:type="dxa"/>
            <w:hideMark/>
          </w:tcPr>
          <w:p w14:paraId="18942D10"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Pr>
                <w:rFonts w:eastAsia="Times New Roman" w:cs="Times New Roman"/>
                <w:b/>
                <w:bCs/>
                <w:color w:val="000000"/>
                <w:sz w:val="24"/>
                <w:szCs w:val="24"/>
                <w:lang w:val="id-ID" w:eastAsia="zh-CN"/>
              </w:rPr>
              <w:t>No</w:t>
            </w:r>
          </w:p>
        </w:tc>
        <w:tc>
          <w:tcPr>
            <w:tcW w:w="1047" w:type="dxa"/>
            <w:hideMark/>
          </w:tcPr>
          <w:p w14:paraId="07917404"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Pr>
                <w:rFonts w:eastAsia="Times New Roman" w:cs="Times New Roman"/>
                <w:b/>
                <w:bCs/>
                <w:color w:val="000000"/>
                <w:sz w:val="24"/>
                <w:szCs w:val="24"/>
                <w:lang w:val="id-ID" w:eastAsia="zh-CN"/>
              </w:rPr>
              <w:t>Peneliti &amp; Tahun</w:t>
            </w:r>
          </w:p>
        </w:tc>
        <w:tc>
          <w:tcPr>
            <w:tcW w:w="1505" w:type="dxa"/>
            <w:hideMark/>
          </w:tcPr>
          <w:p w14:paraId="721C6F94"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Pr>
                <w:rFonts w:eastAsia="Times New Roman" w:cs="Times New Roman"/>
                <w:b/>
                <w:bCs/>
                <w:color w:val="000000"/>
                <w:sz w:val="24"/>
                <w:szCs w:val="24"/>
                <w:lang w:val="id-ID" w:eastAsia="zh-CN"/>
              </w:rPr>
              <w:t>Fokus Penelitian</w:t>
            </w:r>
          </w:p>
        </w:tc>
        <w:tc>
          <w:tcPr>
            <w:tcW w:w="1276" w:type="dxa"/>
            <w:hideMark/>
          </w:tcPr>
          <w:p w14:paraId="47F16E76"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Pr>
                <w:rFonts w:eastAsia="Times New Roman" w:cs="Times New Roman"/>
                <w:b/>
                <w:bCs/>
                <w:color w:val="000000"/>
                <w:sz w:val="24"/>
                <w:szCs w:val="24"/>
                <w:lang w:val="id-ID" w:eastAsia="zh-CN"/>
              </w:rPr>
              <w:t>Metode / Model Utama</w:t>
            </w:r>
          </w:p>
        </w:tc>
        <w:tc>
          <w:tcPr>
            <w:tcW w:w="1275" w:type="dxa"/>
            <w:hideMark/>
          </w:tcPr>
          <w:p w14:paraId="14277BB6"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Pr>
                <w:rFonts w:eastAsia="Times New Roman" w:cs="Times New Roman"/>
                <w:b/>
                <w:bCs/>
                <w:color w:val="000000"/>
                <w:sz w:val="24"/>
                <w:szCs w:val="24"/>
                <w:lang w:val="id-ID" w:eastAsia="zh-CN"/>
              </w:rPr>
              <w:t>Lokasi / Data</w:t>
            </w:r>
          </w:p>
        </w:tc>
        <w:tc>
          <w:tcPr>
            <w:tcW w:w="1559" w:type="dxa"/>
            <w:hideMark/>
          </w:tcPr>
          <w:p w14:paraId="49C1BC99"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Pr>
                <w:rFonts w:eastAsia="Times New Roman" w:cs="Times New Roman"/>
                <w:b/>
                <w:bCs/>
                <w:color w:val="000000"/>
                <w:sz w:val="24"/>
                <w:szCs w:val="24"/>
                <w:lang w:val="id-ID" w:eastAsia="zh-CN"/>
              </w:rPr>
              <w:t>Temuan Utama Singkat</w:t>
            </w:r>
          </w:p>
        </w:tc>
        <w:tc>
          <w:tcPr>
            <w:tcW w:w="1843" w:type="dxa"/>
            <w:hideMark/>
          </w:tcPr>
          <w:p w14:paraId="286D1E5D"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Pr>
                <w:rFonts w:eastAsia="Times New Roman" w:cs="Times New Roman"/>
                <w:b/>
                <w:bCs/>
                <w:color w:val="000000"/>
                <w:sz w:val="24"/>
                <w:szCs w:val="24"/>
                <w:lang w:val="id-ID" w:eastAsia="zh-CN"/>
              </w:rPr>
              <w:t>Relevansi dengan Penelitian Ini</w:t>
            </w:r>
          </w:p>
        </w:tc>
      </w:tr>
      <w:tr w:rsidR="00DE3575" w:rsidRPr="00B92B49" w14:paraId="0FFC4DFA" w14:textId="77777777" w:rsidTr="005962AA">
        <w:trPr>
          <w:trHeight w:val="1440"/>
        </w:trPr>
        <w:tc>
          <w:tcPr>
            <w:tcW w:w="562" w:type="dxa"/>
            <w:noWrap/>
            <w:hideMark/>
          </w:tcPr>
          <w:p w14:paraId="188BECB6"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1</w:t>
            </w:r>
          </w:p>
        </w:tc>
        <w:tc>
          <w:tcPr>
            <w:tcW w:w="1047" w:type="dxa"/>
            <w:hideMark/>
          </w:tcPr>
          <w:p w14:paraId="4B04BA63"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Chang et al. (2005)</w:t>
            </w:r>
          </w:p>
        </w:tc>
        <w:tc>
          <w:tcPr>
            <w:tcW w:w="1505" w:type="dxa"/>
            <w:hideMark/>
          </w:tcPr>
          <w:p w14:paraId="0F6F519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Siklus tahunan hujan Asia Tenggara–Maritim</w:t>
            </w:r>
          </w:p>
        </w:tc>
        <w:tc>
          <w:tcPr>
            <w:tcW w:w="1276" w:type="dxa"/>
            <w:hideMark/>
          </w:tcPr>
          <w:p w14:paraId="3C9AD23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Analisis klimatologis &amp; sirkulasi monsun</w:t>
            </w:r>
          </w:p>
        </w:tc>
        <w:tc>
          <w:tcPr>
            <w:tcW w:w="1275" w:type="dxa"/>
            <w:hideMark/>
          </w:tcPr>
          <w:p w14:paraId="1A7F948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Asia Tenggara–Maritim</w:t>
            </w:r>
          </w:p>
        </w:tc>
        <w:tc>
          <w:tcPr>
            <w:tcW w:w="1559" w:type="dxa"/>
            <w:hideMark/>
          </w:tcPr>
          <w:p w14:paraId="2B728F6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Mengidentifikasi perbedaan rezim hujan boreal summer vs boreal winter</w:t>
            </w:r>
          </w:p>
        </w:tc>
        <w:tc>
          <w:tcPr>
            <w:tcW w:w="1843" w:type="dxa"/>
            <w:hideMark/>
          </w:tcPr>
          <w:p w14:paraId="64F46CB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Memberi konteks regional pola hujan monsunal yang memengaruhi Serang</w:t>
            </w:r>
          </w:p>
        </w:tc>
      </w:tr>
      <w:tr w:rsidR="00DE3575" w:rsidRPr="00B92B49" w14:paraId="1801985E" w14:textId="77777777" w:rsidTr="005962AA">
        <w:trPr>
          <w:trHeight w:val="1728"/>
        </w:trPr>
        <w:tc>
          <w:tcPr>
            <w:tcW w:w="562" w:type="dxa"/>
            <w:noWrap/>
            <w:hideMark/>
          </w:tcPr>
          <w:p w14:paraId="5D4835F4"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w:t>
            </w:r>
          </w:p>
        </w:tc>
        <w:tc>
          <w:tcPr>
            <w:tcW w:w="1047" w:type="dxa"/>
            <w:hideMark/>
          </w:tcPr>
          <w:p w14:paraId="364AAC1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Sa’adi et al. (2021)</w:t>
            </w:r>
          </w:p>
        </w:tc>
        <w:tc>
          <w:tcPr>
            <w:tcW w:w="1505" w:type="dxa"/>
            <w:hideMark/>
          </w:tcPr>
          <w:p w14:paraId="69B85E5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Penentuan zona iklim Borneo berbasis seasonality index</w:t>
            </w:r>
          </w:p>
        </w:tc>
        <w:tc>
          <w:tcPr>
            <w:tcW w:w="1276" w:type="dxa"/>
            <w:hideMark/>
          </w:tcPr>
          <w:p w14:paraId="61074E9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Analisis indeks musim &amp; klastering</w:t>
            </w:r>
          </w:p>
        </w:tc>
        <w:tc>
          <w:tcPr>
            <w:tcW w:w="1275" w:type="dxa"/>
            <w:hideMark/>
          </w:tcPr>
          <w:p w14:paraId="705E2E9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Pulau Borneo</w:t>
            </w:r>
          </w:p>
        </w:tc>
        <w:tc>
          <w:tcPr>
            <w:tcW w:w="1559" w:type="dxa"/>
            <w:hideMark/>
          </w:tcPr>
          <w:p w14:paraId="682F8611"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Membagi rezim hujan menjadi 7 kelas berdasarkan indeks musim</w:t>
            </w:r>
          </w:p>
        </w:tc>
        <w:tc>
          <w:tcPr>
            <w:tcW w:w="1843" w:type="dxa"/>
            <w:hideMark/>
          </w:tcPr>
          <w:p w14:paraId="0237213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Menunjukkan cara memampatkan pola tahunan menjadi tipologi rezim</w:t>
            </w:r>
          </w:p>
        </w:tc>
      </w:tr>
      <w:tr w:rsidR="00DE3575" w:rsidRPr="00B92B49" w14:paraId="7CC849EE" w14:textId="77777777" w:rsidTr="005962AA">
        <w:trPr>
          <w:trHeight w:val="1440"/>
        </w:trPr>
        <w:tc>
          <w:tcPr>
            <w:tcW w:w="562" w:type="dxa"/>
            <w:noWrap/>
            <w:hideMark/>
          </w:tcPr>
          <w:p w14:paraId="103F04C7"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3</w:t>
            </w:r>
          </w:p>
        </w:tc>
        <w:tc>
          <w:tcPr>
            <w:tcW w:w="1047" w:type="dxa"/>
            <w:hideMark/>
          </w:tcPr>
          <w:p w14:paraId="5CA6FA5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Gunawan (2006)</w:t>
            </w:r>
          </w:p>
        </w:tc>
        <w:tc>
          <w:tcPr>
            <w:tcW w:w="1505" w:type="dxa"/>
            <w:hideMark/>
          </w:tcPr>
          <w:p w14:paraId="0CDFCB3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Variabilitas atmosfer dan hujan di Sulawesi</w:t>
            </w:r>
          </w:p>
        </w:tc>
        <w:tc>
          <w:tcPr>
            <w:tcW w:w="1276" w:type="dxa"/>
            <w:hideMark/>
          </w:tcPr>
          <w:p w14:paraId="008368A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Analisis deret waktu &amp; klimatologis</w:t>
            </w:r>
          </w:p>
        </w:tc>
        <w:tc>
          <w:tcPr>
            <w:tcW w:w="1275" w:type="dxa"/>
            <w:hideMark/>
          </w:tcPr>
          <w:p w14:paraId="4C53861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Sulawesi, Indonesia</w:t>
            </w:r>
          </w:p>
        </w:tc>
        <w:tc>
          <w:tcPr>
            <w:tcW w:w="1559" w:type="dxa"/>
            <w:hideMark/>
          </w:tcPr>
          <w:p w14:paraId="3B4B367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Menunjukkan pengaruh ENSO dan faktor lokal terhadap pola hujan</w:t>
            </w:r>
          </w:p>
        </w:tc>
        <w:tc>
          <w:tcPr>
            <w:tcW w:w="1843" w:type="dxa"/>
            <w:hideMark/>
          </w:tcPr>
          <w:p w14:paraId="4F75FF1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Menegaskan pentingnya informasi pola hujan lokal untuk sektor strategis</w:t>
            </w:r>
          </w:p>
        </w:tc>
      </w:tr>
      <w:tr w:rsidR="00DE3575" w:rsidRPr="00B92B49" w14:paraId="7F085E71" w14:textId="77777777" w:rsidTr="005962AA">
        <w:trPr>
          <w:trHeight w:val="1728"/>
        </w:trPr>
        <w:tc>
          <w:tcPr>
            <w:tcW w:w="562" w:type="dxa"/>
            <w:noWrap/>
            <w:hideMark/>
          </w:tcPr>
          <w:p w14:paraId="2AC92639"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4</w:t>
            </w:r>
          </w:p>
        </w:tc>
        <w:tc>
          <w:tcPr>
            <w:tcW w:w="1047" w:type="dxa"/>
            <w:hideMark/>
          </w:tcPr>
          <w:p w14:paraId="01CC2EC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Basri et al. (2021)</w:t>
            </w:r>
          </w:p>
        </w:tc>
        <w:tc>
          <w:tcPr>
            <w:tcW w:w="1505" w:type="dxa"/>
            <w:hideMark/>
          </w:tcPr>
          <w:p w14:paraId="112C3D0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 xml:space="preserve">Regionalisasi rezim hujan dengan </w:t>
            </w:r>
            <w:r>
              <w:rPr>
                <w:rFonts w:eastAsia="Times New Roman" w:cs="Times New Roman"/>
                <w:i/>
                <w:iCs/>
                <w:color w:val="000000"/>
                <w:sz w:val="24"/>
                <w:szCs w:val="24"/>
                <w:lang w:val="id-ID" w:eastAsia="zh-CN"/>
              </w:rPr>
              <w:t>hybrid</w:t>
            </w:r>
            <w:r>
              <w:rPr>
                <w:rFonts w:eastAsia="Times New Roman" w:cs="Times New Roman"/>
                <w:color w:val="000000"/>
                <w:sz w:val="24"/>
                <w:szCs w:val="24"/>
                <w:lang w:val="id-ID" w:eastAsia="zh-CN"/>
              </w:rPr>
              <w:t xml:space="preserve"> RF–</w:t>
            </w:r>
            <w:r>
              <w:rPr>
                <w:rFonts w:eastAsia="Times New Roman" w:cs="Times New Roman"/>
                <w:i/>
                <w:iCs/>
                <w:color w:val="000000"/>
                <w:sz w:val="24"/>
                <w:szCs w:val="24"/>
                <w:lang w:val="id-ID" w:eastAsia="zh-CN"/>
              </w:rPr>
              <w:t>Bootstrap</w:t>
            </w:r>
          </w:p>
        </w:tc>
        <w:tc>
          <w:tcPr>
            <w:tcW w:w="1276" w:type="dxa"/>
            <w:hideMark/>
          </w:tcPr>
          <w:p w14:paraId="692CEA43"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i/>
                <w:iCs/>
                <w:color w:val="000000"/>
                <w:sz w:val="24"/>
                <w:szCs w:val="24"/>
                <w:lang w:val="id-ID" w:eastAsia="zh-CN"/>
              </w:rPr>
              <w:t>Random Forest</w:t>
            </w:r>
            <w:r>
              <w:rPr>
                <w:rFonts w:eastAsia="Times New Roman" w:cs="Times New Roman"/>
                <w:color w:val="000000"/>
                <w:sz w:val="24"/>
                <w:szCs w:val="24"/>
                <w:lang w:val="id-ID" w:eastAsia="zh-CN"/>
              </w:rPr>
              <w:t xml:space="preserve">, </w:t>
            </w:r>
            <w:r>
              <w:rPr>
                <w:rFonts w:eastAsia="Times New Roman" w:cs="Times New Roman"/>
                <w:i/>
                <w:iCs/>
                <w:color w:val="000000"/>
                <w:sz w:val="24"/>
                <w:szCs w:val="24"/>
                <w:lang w:val="id-ID" w:eastAsia="zh-CN"/>
              </w:rPr>
              <w:t>Bootstrap</w:t>
            </w:r>
            <w:r>
              <w:rPr>
                <w:rFonts w:eastAsia="Times New Roman" w:cs="Times New Roman"/>
                <w:color w:val="000000"/>
                <w:sz w:val="24"/>
                <w:szCs w:val="24"/>
                <w:lang w:val="id-ID" w:eastAsia="zh-CN"/>
              </w:rPr>
              <w:t>, klaster hierarkis</w:t>
            </w:r>
          </w:p>
        </w:tc>
        <w:tc>
          <w:tcPr>
            <w:tcW w:w="1275" w:type="dxa"/>
            <w:hideMark/>
          </w:tcPr>
          <w:p w14:paraId="7B24053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Wilayah studi (multi-stasiun hujan)</w:t>
            </w:r>
          </w:p>
        </w:tc>
        <w:tc>
          <w:tcPr>
            <w:tcW w:w="1559" w:type="dxa"/>
            <w:hideMark/>
          </w:tcPr>
          <w:p w14:paraId="2FE84ED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Menghasilkan zonasi hujan homogen dengan galat (RMSE, MAE) yang menurun</w:t>
            </w:r>
          </w:p>
        </w:tc>
        <w:tc>
          <w:tcPr>
            <w:tcW w:w="1843" w:type="dxa"/>
            <w:hideMark/>
          </w:tcPr>
          <w:p w14:paraId="7E257BB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Menjadi rujukan pemanfaatan klastering untuk rezim hujan</w:t>
            </w:r>
          </w:p>
        </w:tc>
      </w:tr>
      <w:tr w:rsidR="00DE3575" w:rsidRPr="00B92B49" w14:paraId="25E5D7A0" w14:textId="77777777" w:rsidTr="005962AA">
        <w:trPr>
          <w:trHeight w:val="1440"/>
        </w:trPr>
        <w:tc>
          <w:tcPr>
            <w:tcW w:w="562" w:type="dxa"/>
            <w:noWrap/>
            <w:hideMark/>
          </w:tcPr>
          <w:p w14:paraId="7F1C072A"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5</w:t>
            </w:r>
          </w:p>
        </w:tc>
        <w:tc>
          <w:tcPr>
            <w:tcW w:w="1047" w:type="dxa"/>
            <w:hideMark/>
          </w:tcPr>
          <w:p w14:paraId="714BC8A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Suryanto (2017)</w:t>
            </w:r>
          </w:p>
        </w:tc>
        <w:tc>
          <w:tcPr>
            <w:tcW w:w="1505" w:type="dxa"/>
            <w:hideMark/>
          </w:tcPr>
          <w:p w14:paraId="035E566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Pengelompokan curah hujan 15 harian di DIY</w:t>
            </w:r>
          </w:p>
        </w:tc>
        <w:tc>
          <w:tcPr>
            <w:tcW w:w="1276" w:type="dxa"/>
            <w:hideMark/>
          </w:tcPr>
          <w:p w14:paraId="5525D19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i/>
                <w:iCs/>
                <w:color w:val="000000"/>
                <w:sz w:val="24"/>
                <w:szCs w:val="24"/>
                <w:lang w:val="id-ID" w:eastAsia="zh-CN"/>
              </w:rPr>
              <w:t>K-Means</w:t>
            </w:r>
            <w:r>
              <w:rPr>
                <w:rFonts w:eastAsia="Times New Roman" w:cs="Times New Roman"/>
                <w:color w:val="000000"/>
                <w:sz w:val="24"/>
                <w:szCs w:val="24"/>
                <w:lang w:val="id-ID" w:eastAsia="zh-CN"/>
              </w:rPr>
              <w:t xml:space="preserve"> vs </w:t>
            </w:r>
            <w:r>
              <w:rPr>
                <w:rFonts w:eastAsia="Times New Roman" w:cs="Times New Roman"/>
                <w:i/>
                <w:iCs/>
                <w:color w:val="000000"/>
                <w:sz w:val="24"/>
                <w:szCs w:val="24"/>
                <w:lang w:val="id-ID" w:eastAsia="zh-CN"/>
              </w:rPr>
              <w:t>fuzzy</w:t>
            </w:r>
            <w:r>
              <w:rPr>
                <w:rFonts w:eastAsia="Times New Roman" w:cs="Times New Roman"/>
                <w:color w:val="000000"/>
                <w:sz w:val="24"/>
                <w:szCs w:val="24"/>
                <w:lang w:val="id-ID" w:eastAsia="zh-CN"/>
              </w:rPr>
              <w:t xml:space="preserve"> c-means</w:t>
            </w:r>
          </w:p>
        </w:tc>
        <w:tc>
          <w:tcPr>
            <w:tcW w:w="1275" w:type="dxa"/>
            <w:hideMark/>
          </w:tcPr>
          <w:p w14:paraId="26E6405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Provinsi DI Yogyakarta</w:t>
            </w:r>
          </w:p>
        </w:tc>
        <w:tc>
          <w:tcPr>
            <w:tcW w:w="1559" w:type="dxa"/>
            <w:hideMark/>
          </w:tcPr>
          <w:p w14:paraId="6A3FCD3B"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i/>
                <w:iCs/>
                <w:color w:val="000000"/>
                <w:sz w:val="24"/>
                <w:szCs w:val="24"/>
                <w:lang w:val="id-ID" w:eastAsia="zh-CN"/>
              </w:rPr>
              <w:t>K-Means</w:t>
            </w:r>
            <w:r>
              <w:rPr>
                <w:rFonts w:eastAsia="Times New Roman" w:cs="Times New Roman"/>
                <w:color w:val="000000"/>
                <w:sz w:val="24"/>
                <w:szCs w:val="24"/>
                <w:lang w:val="id-ID" w:eastAsia="zh-CN"/>
              </w:rPr>
              <w:t xml:space="preserve"> lebih sesuai untuk pola 15 harian dibanding </w:t>
            </w:r>
            <w:r>
              <w:rPr>
                <w:rFonts w:eastAsia="Times New Roman" w:cs="Times New Roman"/>
                <w:i/>
                <w:iCs/>
                <w:color w:val="000000"/>
                <w:sz w:val="24"/>
                <w:szCs w:val="24"/>
                <w:lang w:val="id-ID" w:eastAsia="zh-CN"/>
              </w:rPr>
              <w:t>fuzzy</w:t>
            </w:r>
            <w:r>
              <w:rPr>
                <w:rFonts w:eastAsia="Times New Roman" w:cs="Times New Roman"/>
                <w:color w:val="000000"/>
                <w:sz w:val="24"/>
                <w:szCs w:val="24"/>
                <w:lang w:val="id-ID" w:eastAsia="zh-CN"/>
              </w:rPr>
              <w:t xml:space="preserve"> c-means</w:t>
            </w:r>
          </w:p>
        </w:tc>
        <w:tc>
          <w:tcPr>
            <w:tcW w:w="1843" w:type="dxa"/>
            <w:hideMark/>
          </w:tcPr>
          <w:p w14:paraId="2CB1390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 xml:space="preserve">Menguatkan pemilihan </w:t>
            </w:r>
            <w:r>
              <w:rPr>
                <w:rFonts w:eastAsia="Times New Roman" w:cs="Times New Roman"/>
                <w:i/>
                <w:iCs/>
                <w:color w:val="000000"/>
                <w:sz w:val="24"/>
                <w:szCs w:val="24"/>
                <w:lang w:val="id-ID" w:eastAsia="zh-CN"/>
              </w:rPr>
              <w:t>K-Means</w:t>
            </w:r>
            <w:r>
              <w:rPr>
                <w:rFonts w:eastAsia="Times New Roman" w:cs="Times New Roman"/>
                <w:color w:val="000000"/>
                <w:sz w:val="24"/>
                <w:szCs w:val="24"/>
                <w:lang w:val="id-ID" w:eastAsia="zh-CN"/>
              </w:rPr>
              <w:t xml:space="preserve"> + indeks validasi untuk klastering</w:t>
            </w:r>
          </w:p>
        </w:tc>
      </w:tr>
      <w:tr w:rsidR="00DE3575" w:rsidRPr="00B92B49" w14:paraId="2DC6256B" w14:textId="77777777" w:rsidTr="005962AA">
        <w:trPr>
          <w:trHeight w:val="1728"/>
        </w:trPr>
        <w:tc>
          <w:tcPr>
            <w:tcW w:w="562" w:type="dxa"/>
            <w:noWrap/>
            <w:hideMark/>
          </w:tcPr>
          <w:p w14:paraId="7D8DE84B"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6</w:t>
            </w:r>
          </w:p>
        </w:tc>
        <w:tc>
          <w:tcPr>
            <w:tcW w:w="1047" w:type="dxa"/>
            <w:hideMark/>
          </w:tcPr>
          <w:p w14:paraId="481576E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Iskandar et al. (2025)</w:t>
            </w:r>
          </w:p>
        </w:tc>
        <w:tc>
          <w:tcPr>
            <w:tcW w:w="1505" w:type="dxa"/>
            <w:hideMark/>
          </w:tcPr>
          <w:p w14:paraId="7A7FB79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Tren dan variabilitas hujan (multi-stasiun)</w:t>
            </w:r>
          </w:p>
        </w:tc>
        <w:tc>
          <w:tcPr>
            <w:tcW w:w="1276" w:type="dxa"/>
            <w:hideMark/>
          </w:tcPr>
          <w:p w14:paraId="10B3DC41"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Analisis deret waktu &amp; statistik hujan</w:t>
            </w:r>
          </w:p>
        </w:tc>
        <w:tc>
          <w:tcPr>
            <w:tcW w:w="1275" w:type="dxa"/>
            <w:hideMark/>
          </w:tcPr>
          <w:p w14:paraId="5F15516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Beberapa stasiun hujan</w:t>
            </w:r>
          </w:p>
        </w:tc>
        <w:tc>
          <w:tcPr>
            <w:tcW w:w="1559" w:type="dxa"/>
            <w:hideMark/>
          </w:tcPr>
          <w:p w14:paraId="4FE0A13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Mengidentifikasi tren dan variabilitas curah hujan di bawah perubahan iklim</w:t>
            </w:r>
          </w:p>
        </w:tc>
        <w:tc>
          <w:tcPr>
            <w:tcW w:w="1843" w:type="dxa"/>
            <w:hideMark/>
          </w:tcPr>
          <w:p w14:paraId="779517F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Memberi contoh analisis tren hujan yang bisa dikaitkan dengan tipologi lokal</w:t>
            </w:r>
          </w:p>
        </w:tc>
      </w:tr>
      <w:tr w:rsidR="00DE3575" w:rsidRPr="00B92B49" w14:paraId="32B74874" w14:textId="77777777" w:rsidTr="005962AA">
        <w:trPr>
          <w:trHeight w:val="2016"/>
        </w:trPr>
        <w:tc>
          <w:tcPr>
            <w:tcW w:w="562" w:type="dxa"/>
            <w:noWrap/>
            <w:hideMark/>
          </w:tcPr>
          <w:p w14:paraId="259651EA"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lastRenderedPageBreak/>
              <w:t>7</w:t>
            </w:r>
          </w:p>
        </w:tc>
        <w:tc>
          <w:tcPr>
            <w:tcW w:w="1047" w:type="dxa"/>
            <w:hideMark/>
          </w:tcPr>
          <w:p w14:paraId="12D141E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Kurihana et al. (2024)</w:t>
            </w:r>
          </w:p>
        </w:tc>
        <w:tc>
          <w:tcPr>
            <w:tcW w:w="1505" w:type="dxa"/>
            <w:hideMark/>
          </w:tcPr>
          <w:p w14:paraId="00D9B767"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 xml:space="preserve">Identifikasi pola iklim dengan </w:t>
            </w:r>
            <w:r>
              <w:rPr>
                <w:rFonts w:eastAsia="Times New Roman" w:cs="Times New Roman"/>
                <w:i/>
                <w:iCs/>
                <w:color w:val="000000"/>
                <w:sz w:val="24"/>
                <w:szCs w:val="24"/>
                <w:lang w:val="id-ID" w:eastAsia="zh-CN"/>
              </w:rPr>
              <w:t>clustering</w:t>
            </w:r>
            <w:r>
              <w:rPr>
                <w:rFonts w:eastAsia="Times New Roman" w:cs="Times New Roman"/>
                <w:color w:val="000000"/>
                <w:sz w:val="24"/>
                <w:szCs w:val="24"/>
                <w:lang w:val="id-ID" w:eastAsia="zh-CN"/>
              </w:rPr>
              <w:t xml:space="preserve"> </w:t>
            </w:r>
            <w:r>
              <w:rPr>
                <w:rFonts w:eastAsia="Times New Roman" w:cs="Times New Roman"/>
                <w:i/>
                <w:iCs/>
                <w:color w:val="000000"/>
                <w:sz w:val="24"/>
                <w:szCs w:val="24"/>
                <w:lang w:val="id-ID" w:eastAsia="zh-CN"/>
              </w:rPr>
              <w:t>autoencoder</w:t>
            </w:r>
          </w:p>
        </w:tc>
        <w:tc>
          <w:tcPr>
            <w:tcW w:w="1276" w:type="dxa"/>
            <w:hideMark/>
          </w:tcPr>
          <w:p w14:paraId="3B5D894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i/>
                <w:iCs/>
                <w:color w:val="000000"/>
                <w:sz w:val="24"/>
                <w:szCs w:val="24"/>
                <w:lang w:val="id-ID" w:eastAsia="zh-CN"/>
              </w:rPr>
              <w:t>Autoencoder</w:t>
            </w:r>
            <w:r>
              <w:rPr>
                <w:rFonts w:eastAsia="Times New Roman" w:cs="Times New Roman"/>
                <w:color w:val="000000"/>
                <w:sz w:val="24"/>
                <w:szCs w:val="24"/>
                <w:lang w:val="id-ID" w:eastAsia="zh-CN"/>
              </w:rPr>
              <w:t xml:space="preserve"> + klastering</w:t>
            </w:r>
          </w:p>
        </w:tc>
        <w:tc>
          <w:tcPr>
            <w:tcW w:w="1275" w:type="dxa"/>
            <w:hideMark/>
          </w:tcPr>
          <w:p w14:paraId="0E68AF6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Data keluaran model iklim</w:t>
            </w:r>
          </w:p>
        </w:tc>
        <w:tc>
          <w:tcPr>
            <w:tcW w:w="1559" w:type="dxa"/>
            <w:hideMark/>
          </w:tcPr>
          <w:p w14:paraId="611EE23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AE menghasilkan representasi laten lebih informatif dari PCA untuk klaster iklim</w:t>
            </w:r>
          </w:p>
        </w:tc>
        <w:tc>
          <w:tcPr>
            <w:tcW w:w="1843" w:type="dxa"/>
            <w:hideMark/>
          </w:tcPr>
          <w:p w14:paraId="78D8DD8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Landasan penggunaan AE untuk tipologi rezim hujan tahunan</w:t>
            </w:r>
          </w:p>
        </w:tc>
      </w:tr>
      <w:tr w:rsidR="00DE3575" w:rsidRPr="00B92B49" w14:paraId="1F6C724E" w14:textId="77777777" w:rsidTr="005962AA">
        <w:trPr>
          <w:trHeight w:val="1440"/>
        </w:trPr>
        <w:tc>
          <w:tcPr>
            <w:tcW w:w="562" w:type="dxa"/>
            <w:noWrap/>
            <w:hideMark/>
          </w:tcPr>
          <w:p w14:paraId="3C635DD6"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8</w:t>
            </w:r>
          </w:p>
        </w:tc>
        <w:tc>
          <w:tcPr>
            <w:tcW w:w="1047" w:type="dxa"/>
            <w:hideMark/>
          </w:tcPr>
          <w:p w14:paraId="4B13B07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Ibebuchi (2024)</w:t>
            </w:r>
          </w:p>
        </w:tc>
        <w:tc>
          <w:tcPr>
            <w:tcW w:w="1505" w:type="dxa"/>
            <w:hideMark/>
          </w:tcPr>
          <w:p w14:paraId="4D6570E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 xml:space="preserve">Klastering deret waktu </w:t>
            </w:r>
            <w:r>
              <w:rPr>
                <w:rFonts w:eastAsia="Times New Roman" w:cs="Times New Roman"/>
                <w:i/>
                <w:iCs/>
                <w:color w:val="000000"/>
                <w:sz w:val="24"/>
                <w:szCs w:val="24"/>
                <w:lang w:val="id-ID" w:eastAsia="zh-CN"/>
              </w:rPr>
              <w:t>fuzzy</w:t>
            </w:r>
            <w:r>
              <w:rPr>
                <w:rFonts w:eastAsia="Times New Roman" w:cs="Times New Roman"/>
                <w:color w:val="000000"/>
                <w:sz w:val="24"/>
                <w:szCs w:val="24"/>
                <w:lang w:val="id-ID" w:eastAsia="zh-CN"/>
              </w:rPr>
              <w:t xml:space="preserve"> dengan </w:t>
            </w:r>
            <w:r>
              <w:rPr>
                <w:rFonts w:eastAsia="Times New Roman" w:cs="Times New Roman"/>
                <w:i/>
                <w:iCs/>
                <w:color w:val="000000"/>
                <w:sz w:val="24"/>
                <w:szCs w:val="24"/>
                <w:lang w:val="id-ID" w:eastAsia="zh-CN"/>
              </w:rPr>
              <w:t>Autoencoder</w:t>
            </w:r>
          </w:p>
        </w:tc>
        <w:tc>
          <w:tcPr>
            <w:tcW w:w="1276" w:type="dxa"/>
            <w:hideMark/>
          </w:tcPr>
          <w:p w14:paraId="47A996E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i/>
                <w:iCs/>
                <w:color w:val="000000"/>
                <w:sz w:val="24"/>
                <w:szCs w:val="24"/>
                <w:lang w:val="id-ID" w:eastAsia="zh-CN"/>
              </w:rPr>
              <w:t>Autoencoder</w:t>
            </w:r>
            <w:r>
              <w:rPr>
                <w:rFonts w:eastAsia="Times New Roman" w:cs="Times New Roman"/>
                <w:color w:val="000000"/>
                <w:sz w:val="24"/>
                <w:szCs w:val="24"/>
                <w:lang w:val="id-ID" w:eastAsia="zh-CN"/>
              </w:rPr>
              <w:t xml:space="preserve"> + </w:t>
            </w:r>
            <w:r>
              <w:rPr>
                <w:rFonts w:eastAsia="Times New Roman" w:cs="Times New Roman"/>
                <w:i/>
                <w:iCs/>
                <w:color w:val="000000"/>
                <w:sz w:val="24"/>
                <w:szCs w:val="24"/>
                <w:lang w:val="id-ID" w:eastAsia="zh-CN"/>
              </w:rPr>
              <w:t>fuzzy time series</w:t>
            </w:r>
            <w:r>
              <w:rPr>
                <w:rFonts w:eastAsia="Times New Roman" w:cs="Times New Roman"/>
                <w:color w:val="000000"/>
                <w:sz w:val="24"/>
                <w:szCs w:val="24"/>
                <w:lang w:val="id-ID" w:eastAsia="zh-CN"/>
              </w:rPr>
              <w:t xml:space="preserve"> </w:t>
            </w:r>
            <w:r>
              <w:rPr>
                <w:rFonts w:eastAsia="Times New Roman" w:cs="Times New Roman"/>
                <w:i/>
                <w:iCs/>
                <w:color w:val="000000"/>
                <w:sz w:val="24"/>
                <w:szCs w:val="24"/>
                <w:lang w:val="id-ID" w:eastAsia="zh-CN"/>
              </w:rPr>
              <w:t>clustering</w:t>
            </w:r>
          </w:p>
        </w:tc>
        <w:tc>
          <w:tcPr>
            <w:tcW w:w="1275" w:type="dxa"/>
            <w:hideMark/>
          </w:tcPr>
          <w:p w14:paraId="500DEF5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Deret waktu sirkulasi atmosfer</w:t>
            </w:r>
          </w:p>
        </w:tc>
        <w:tc>
          <w:tcPr>
            <w:tcW w:w="1559" w:type="dxa"/>
            <w:hideMark/>
          </w:tcPr>
          <w:p w14:paraId="41A46A0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AE meningkatkan pemisahan klaster sirkulasi atmosfer</w:t>
            </w:r>
          </w:p>
        </w:tc>
        <w:tc>
          <w:tcPr>
            <w:tcW w:w="1843" w:type="dxa"/>
            <w:hideMark/>
          </w:tcPr>
          <w:p w14:paraId="5B852F17"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Menunjukkan keunggulan AE untuk klastering deret waktu</w:t>
            </w:r>
          </w:p>
        </w:tc>
      </w:tr>
      <w:tr w:rsidR="00DE3575" w:rsidRPr="00B92B49" w14:paraId="0C6FB952" w14:textId="77777777" w:rsidTr="005962AA">
        <w:trPr>
          <w:trHeight w:val="1728"/>
        </w:trPr>
        <w:tc>
          <w:tcPr>
            <w:tcW w:w="562" w:type="dxa"/>
            <w:noWrap/>
            <w:hideMark/>
          </w:tcPr>
          <w:p w14:paraId="1E69D1DC"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9</w:t>
            </w:r>
          </w:p>
        </w:tc>
        <w:tc>
          <w:tcPr>
            <w:tcW w:w="1047" w:type="dxa"/>
            <w:hideMark/>
          </w:tcPr>
          <w:p w14:paraId="5CA4AF4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Spuler et al. (2025)</w:t>
            </w:r>
          </w:p>
        </w:tc>
        <w:tc>
          <w:tcPr>
            <w:tcW w:w="1505" w:type="dxa"/>
            <w:hideMark/>
          </w:tcPr>
          <w:p w14:paraId="34E40B4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Rezim sirkulasi probabilistik terkait presipitasi ekstrem</w:t>
            </w:r>
          </w:p>
        </w:tc>
        <w:tc>
          <w:tcPr>
            <w:tcW w:w="1276" w:type="dxa"/>
            <w:hideMark/>
          </w:tcPr>
          <w:p w14:paraId="2B91AB9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 xml:space="preserve">Variational </w:t>
            </w:r>
            <w:r>
              <w:rPr>
                <w:rFonts w:eastAsia="Times New Roman" w:cs="Times New Roman"/>
                <w:i/>
                <w:iCs/>
                <w:color w:val="000000"/>
                <w:sz w:val="24"/>
                <w:szCs w:val="24"/>
                <w:lang w:val="id-ID" w:eastAsia="zh-CN"/>
              </w:rPr>
              <w:t>Autoencoder</w:t>
            </w:r>
            <w:r>
              <w:rPr>
                <w:rFonts w:eastAsia="Times New Roman" w:cs="Times New Roman"/>
                <w:color w:val="000000"/>
                <w:sz w:val="24"/>
                <w:szCs w:val="24"/>
                <w:lang w:val="id-ID" w:eastAsia="zh-CN"/>
              </w:rPr>
              <w:t xml:space="preserve"> (VAE)</w:t>
            </w:r>
          </w:p>
        </w:tc>
        <w:tc>
          <w:tcPr>
            <w:tcW w:w="1275" w:type="dxa"/>
            <w:hideMark/>
          </w:tcPr>
          <w:p w14:paraId="0E71737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Data iklim &amp; presipitasi lokal</w:t>
            </w:r>
          </w:p>
        </w:tc>
        <w:tc>
          <w:tcPr>
            <w:tcW w:w="1559" w:type="dxa"/>
            <w:hideMark/>
          </w:tcPr>
          <w:p w14:paraId="31665B8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VAE menghubungkan rezim sirkulasi dengan dampak hujan ekstrem lokal</w:t>
            </w:r>
          </w:p>
        </w:tc>
        <w:tc>
          <w:tcPr>
            <w:tcW w:w="1843" w:type="dxa"/>
            <w:hideMark/>
          </w:tcPr>
          <w:p w14:paraId="3ED1A9E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Menginspirasi kaitan ruang laten dengan kejadian hujan ekstrem</w:t>
            </w:r>
          </w:p>
        </w:tc>
      </w:tr>
      <w:tr w:rsidR="00DE3575" w:rsidRPr="00B92B49" w14:paraId="6662DBA1" w14:textId="77777777" w:rsidTr="005962AA">
        <w:trPr>
          <w:trHeight w:val="1440"/>
        </w:trPr>
        <w:tc>
          <w:tcPr>
            <w:tcW w:w="562" w:type="dxa"/>
            <w:noWrap/>
            <w:hideMark/>
          </w:tcPr>
          <w:p w14:paraId="35252D52"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10</w:t>
            </w:r>
          </w:p>
        </w:tc>
        <w:tc>
          <w:tcPr>
            <w:tcW w:w="1047" w:type="dxa"/>
            <w:hideMark/>
          </w:tcPr>
          <w:p w14:paraId="6E4874E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Sari et al. (2020)</w:t>
            </w:r>
          </w:p>
        </w:tc>
        <w:tc>
          <w:tcPr>
            <w:tcW w:w="1505" w:type="dxa"/>
            <w:hideMark/>
          </w:tcPr>
          <w:p w14:paraId="6CB9EB7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Prakiraan curah hujan harian hingga 14 hari</w:t>
            </w:r>
          </w:p>
        </w:tc>
        <w:tc>
          <w:tcPr>
            <w:tcW w:w="1276" w:type="dxa"/>
            <w:hideMark/>
          </w:tcPr>
          <w:p w14:paraId="338BA99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CNN 1D</w:t>
            </w:r>
          </w:p>
        </w:tc>
        <w:tc>
          <w:tcPr>
            <w:tcW w:w="1275" w:type="dxa"/>
            <w:hideMark/>
          </w:tcPr>
          <w:p w14:paraId="0FF70DC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Data observasi BMKG (Indonesia)</w:t>
            </w:r>
          </w:p>
        </w:tc>
        <w:tc>
          <w:tcPr>
            <w:tcW w:w="1559" w:type="dxa"/>
            <w:hideMark/>
          </w:tcPr>
          <w:p w14:paraId="13D977E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CNN 1D efektif menangkap pola temporal untuk prakiraan hujan harian</w:t>
            </w:r>
          </w:p>
        </w:tc>
        <w:tc>
          <w:tcPr>
            <w:tcW w:w="1843" w:type="dxa"/>
            <w:hideMark/>
          </w:tcPr>
          <w:p w14:paraId="18D960C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Landasan penggunaan CNN 1D pada deret waktu hujan di Indonesia</w:t>
            </w:r>
          </w:p>
        </w:tc>
      </w:tr>
      <w:tr w:rsidR="00DE3575" w:rsidRPr="00B92B49" w14:paraId="57E4831D" w14:textId="77777777" w:rsidTr="005962AA">
        <w:trPr>
          <w:trHeight w:val="1728"/>
        </w:trPr>
        <w:tc>
          <w:tcPr>
            <w:tcW w:w="562" w:type="dxa"/>
            <w:noWrap/>
            <w:hideMark/>
          </w:tcPr>
          <w:p w14:paraId="79909CCE"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11</w:t>
            </w:r>
          </w:p>
        </w:tc>
        <w:tc>
          <w:tcPr>
            <w:tcW w:w="1047" w:type="dxa"/>
            <w:hideMark/>
          </w:tcPr>
          <w:p w14:paraId="3BDC8B9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Ponnoprat (2021)</w:t>
            </w:r>
          </w:p>
        </w:tc>
        <w:tc>
          <w:tcPr>
            <w:tcW w:w="1505" w:type="dxa"/>
            <w:hideMark/>
          </w:tcPr>
          <w:p w14:paraId="16E2EF8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Prakiraan presipitasi harian dengan seasonally-integrated DL</w:t>
            </w:r>
          </w:p>
        </w:tc>
        <w:tc>
          <w:tcPr>
            <w:tcW w:w="1276" w:type="dxa"/>
            <w:hideMark/>
          </w:tcPr>
          <w:p w14:paraId="1B0CBEB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i/>
                <w:iCs/>
                <w:color w:val="000000"/>
                <w:sz w:val="24"/>
                <w:szCs w:val="24"/>
                <w:lang w:val="id-ID" w:eastAsia="zh-CN"/>
              </w:rPr>
              <w:t>Autoencoder</w:t>
            </w:r>
            <w:r>
              <w:rPr>
                <w:rFonts w:eastAsia="Times New Roman" w:cs="Times New Roman"/>
                <w:color w:val="000000"/>
                <w:sz w:val="24"/>
                <w:szCs w:val="24"/>
                <w:lang w:val="id-ID" w:eastAsia="zh-CN"/>
              </w:rPr>
              <w:t xml:space="preserve"> + CNN/LSTM</w:t>
            </w:r>
          </w:p>
        </w:tc>
        <w:tc>
          <w:tcPr>
            <w:tcW w:w="1275" w:type="dxa"/>
            <w:hideMark/>
          </w:tcPr>
          <w:p w14:paraId="52FCC7F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Data presipitasi harian</w:t>
            </w:r>
          </w:p>
        </w:tc>
        <w:tc>
          <w:tcPr>
            <w:tcW w:w="1559" w:type="dxa"/>
            <w:hideMark/>
          </w:tcPr>
          <w:p w14:paraId="46915BD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Model DL mengungguli metode tradisional dalam akurasi prakiraan</w:t>
            </w:r>
          </w:p>
        </w:tc>
        <w:tc>
          <w:tcPr>
            <w:tcW w:w="1843" w:type="dxa"/>
            <w:hideMark/>
          </w:tcPr>
          <w:p w14:paraId="517D885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Menunjukkan potensi kombinasi AE + CNN/LSTM untuk hujan</w:t>
            </w:r>
          </w:p>
        </w:tc>
      </w:tr>
      <w:tr w:rsidR="00DE3575" w:rsidRPr="00B92B49" w14:paraId="57992EC8" w14:textId="77777777" w:rsidTr="005962AA">
        <w:trPr>
          <w:trHeight w:val="1440"/>
        </w:trPr>
        <w:tc>
          <w:tcPr>
            <w:tcW w:w="562" w:type="dxa"/>
            <w:noWrap/>
            <w:hideMark/>
          </w:tcPr>
          <w:p w14:paraId="7486E5FE"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12</w:t>
            </w:r>
          </w:p>
        </w:tc>
        <w:tc>
          <w:tcPr>
            <w:tcW w:w="1047" w:type="dxa"/>
            <w:hideMark/>
          </w:tcPr>
          <w:p w14:paraId="7632482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Liu et al. (2023)</w:t>
            </w:r>
          </w:p>
        </w:tc>
        <w:tc>
          <w:tcPr>
            <w:tcW w:w="1505" w:type="dxa"/>
            <w:hideMark/>
          </w:tcPr>
          <w:p w14:paraId="02068B7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Nowcasting level curah hujan dengan Conv1D–Transformer</w:t>
            </w:r>
          </w:p>
        </w:tc>
        <w:tc>
          <w:tcPr>
            <w:tcW w:w="1276" w:type="dxa"/>
            <w:hideMark/>
          </w:tcPr>
          <w:p w14:paraId="5021D80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Conv1D + Transformer (RLNformer)</w:t>
            </w:r>
          </w:p>
        </w:tc>
        <w:tc>
          <w:tcPr>
            <w:tcW w:w="1275" w:type="dxa"/>
            <w:hideMark/>
          </w:tcPr>
          <w:p w14:paraId="3D6894E7"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Xinjiang Utara, Cina</w:t>
            </w:r>
          </w:p>
        </w:tc>
        <w:tc>
          <w:tcPr>
            <w:tcW w:w="1559" w:type="dxa"/>
            <w:hideMark/>
          </w:tcPr>
          <w:p w14:paraId="70253A0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Kombinasi Conv1D–Transformer efektif untuk klasifikasi level hujan</w:t>
            </w:r>
          </w:p>
        </w:tc>
        <w:tc>
          <w:tcPr>
            <w:tcW w:w="1843" w:type="dxa"/>
            <w:hideMark/>
          </w:tcPr>
          <w:p w14:paraId="5F30361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Menguatkan relevansi Conv1D untuk klasifikasi kategori hujan</w:t>
            </w:r>
          </w:p>
        </w:tc>
      </w:tr>
      <w:tr w:rsidR="00DE3575" w:rsidRPr="00B92B49" w14:paraId="4C1EADFF" w14:textId="77777777" w:rsidTr="005962AA">
        <w:trPr>
          <w:trHeight w:val="957"/>
        </w:trPr>
        <w:tc>
          <w:tcPr>
            <w:tcW w:w="562" w:type="dxa"/>
            <w:noWrap/>
            <w:hideMark/>
          </w:tcPr>
          <w:p w14:paraId="2AA4A199"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lastRenderedPageBreak/>
              <w:t>13</w:t>
            </w:r>
          </w:p>
        </w:tc>
        <w:tc>
          <w:tcPr>
            <w:tcW w:w="1047" w:type="dxa"/>
            <w:hideMark/>
          </w:tcPr>
          <w:p w14:paraId="08D8367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Kim et al. (2020)</w:t>
            </w:r>
          </w:p>
        </w:tc>
        <w:tc>
          <w:tcPr>
            <w:tcW w:w="1505" w:type="dxa"/>
            <w:hideMark/>
          </w:tcPr>
          <w:p w14:paraId="69AF0CF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Prediksi cuaca laut global</w:t>
            </w:r>
          </w:p>
        </w:tc>
        <w:tc>
          <w:tcPr>
            <w:tcW w:w="1276" w:type="dxa"/>
            <w:hideMark/>
          </w:tcPr>
          <w:p w14:paraId="7B911201"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Denoising AE + ConvLSTM</w:t>
            </w:r>
          </w:p>
        </w:tc>
        <w:tc>
          <w:tcPr>
            <w:tcW w:w="1275" w:type="dxa"/>
            <w:hideMark/>
          </w:tcPr>
          <w:p w14:paraId="076CAC0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Data cuaca laut global</w:t>
            </w:r>
          </w:p>
        </w:tc>
        <w:tc>
          <w:tcPr>
            <w:tcW w:w="1559" w:type="dxa"/>
            <w:hideMark/>
          </w:tcPr>
          <w:p w14:paraId="6F0F246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 xml:space="preserve">Penghilangan </w:t>
            </w:r>
            <w:r>
              <w:rPr>
                <w:rFonts w:eastAsia="Times New Roman" w:cs="Times New Roman"/>
                <w:i/>
                <w:iCs/>
                <w:color w:val="000000"/>
                <w:sz w:val="24"/>
                <w:szCs w:val="24"/>
                <w:lang w:val="id-ID" w:eastAsia="zh-CN"/>
              </w:rPr>
              <w:t>noise</w:t>
            </w:r>
            <w:r>
              <w:rPr>
                <w:rFonts w:eastAsia="Times New Roman" w:cs="Times New Roman"/>
                <w:color w:val="000000"/>
                <w:sz w:val="24"/>
                <w:szCs w:val="24"/>
                <w:lang w:val="id-ID" w:eastAsia="zh-CN"/>
              </w:rPr>
              <w:t xml:space="preserve"> + pembelajaran spasio-temporal meningkatkan prakiraan</w:t>
            </w:r>
          </w:p>
        </w:tc>
        <w:tc>
          <w:tcPr>
            <w:tcW w:w="1843" w:type="dxa"/>
            <w:hideMark/>
          </w:tcPr>
          <w:p w14:paraId="32F3C02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Menunjukkan manfaat AE + CNN/LSTM pada data atmosfer yang kompleks</w:t>
            </w:r>
          </w:p>
        </w:tc>
      </w:tr>
      <w:tr w:rsidR="00DE3575" w:rsidRPr="00B92B49" w14:paraId="4168E890" w14:textId="77777777" w:rsidTr="005962AA">
        <w:trPr>
          <w:trHeight w:val="1728"/>
        </w:trPr>
        <w:tc>
          <w:tcPr>
            <w:tcW w:w="562" w:type="dxa"/>
            <w:noWrap/>
            <w:hideMark/>
          </w:tcPr>
          <w:p w14:paraId="5005DAB7"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14</w:t>
            </w:r>
          </w:p>
        </w:tc>
        <w:tc>
          <w:tcPr>
            <w:tcW w:w="1047" w:type="dxa"/>
            <w:hideMark/>
          </w:tcPr>
          <w:p w14:paraId="0BA4787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Xie et al. (2023)</w:t>
            </w:r>
          </w:p>
        </w:tc>
        <w:tc>
          <w:tcPr>
            <w:tcW w:w="1505" w:type="dxa"/>
            <w:hideMark/>
          </w:tcPr>
          <w:p w14:paraId="3FAE733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Prakiraan hujan dan kejadian ekstrem jangka menengah</w:t>
            </w:r>
          </w:p>
        </w:tc>
        <w:tc>
          <w:tcPr>
            <w:tcW w:w="1276" w:type="dxa"/>
            <w:hideMark/>
          </w:tcPr>
          <w:p w14:paraId="2286630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i/>
                <w:iCs/>
                <w:color w:val="000000"/>
                <w:sz w:val="24"/>
                <w:szCs w:val="24"/>
                <w:lang w:val="id-ID" w:eastAsia="zh-CN"/>
              </w:rPr>
              <w:t>Deep learning</w:t>
            </w:r>
            <w:r>
              <w:rPr>
                <w:rFonts w:eastAsia="Times New Roman" w:cs="Times New Roman"/>
                <w:color w:val="000000"/>
                <w:sz w:val="24"/>
                <w:szCs w:val="24"/>
                <w:lang w:val="id-ID" w:eastAsia="zh-CN"/>
              </w:rPr>
              <w:t xml:space="preserve"> (CNN/LSTM)</w:t>
            </w:r>
          </w:p>
        </w:tc>
        <w:tc>
          <w:tcPr>
            <w:tcW w:w="1275" w:type="dxa"/>
            <w:hideMark/>
          </w:tcPr>
          <w:p w14:paraId="1892459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Cina Timur</w:t>
            </w:r>
          </w:p>
        </w:tc>
        <w:tc>
          <w:tcPr>
            <w:tcW w:w="1559" w:type="dxa"/>
            <w:hideMark/>
          </w:tcPr>
          <w:p w14:paraId="3E85366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Model DL memberikan prakiraan yang cukup andal untuk kejadian hujan ekstrem</w:t>
            </w:r>
          </w:p>
        </w:tc>
        <w:tc>
          <w:tcPr>
            <w:tcW w:w="1843" w:type="dxa"/>
            <w:hideMark/>
          </w:tcPr>
          <w:p w14:paraId="178416B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Rujukan penggunaan AUROC dalam menilai prakiraan kejadian ekstrem</w:t>
            </w:r>
          </w:p>
        </w:tc>
      </w:tr>
      <w:tr w:rsidR="00DE3575" w:rsidRPr="00B92B49" w14:paraId="2687FB64" w14:textId="77777777" w:rsidTr="005962AA">
        <w:trPr>
          <w:trHeight w:val="1440"/>
        </w:trPr>
        <w:tc>
          <w:tcPr>
            <w:tcW w:w="562" w:type="dxa"/>
            <w:noWrap/>
            <w:hideMark/>
          </w:tcPr>
          <w:p w14:paraId="70AEB3FA"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15</w:t>
            </w:r>
          </w:p>
        </w:tc>
        <w:tc>
          <w:tcPr>
            <w:tcW w:w="1047" w:type="dxa"/>
            <w:hideMark/>
          </w:tcPr>
          <w:p w14:paraId="793B6B9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Mariana et al. (2021)</w:t>
            </w:r>
          </w:p>
        </w:tc>
        <w:tc>
          <w:tcPr>
            <w:tcW w:w="1505" w:type="dxa"/>
            <w:hideMark/>
          </w:tcPr>
          <w:p w14:paraId="779B5DB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Klaster hujan ekstrem dengan pendekatan robust</w:t>
            </w:r>
          </w:p>
        </w:tc>
        <w:tc>
          <w:tcPr>
            <w:tcW w:w="1276" w:type="dxa"/>
            <w:hideMark/>
          </w:tcPr>
          <w:p w14:paraId="1E680C6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RPCA + Tukey’s biweight + indeks validasi</w:t>
            </w:r>
          </w:p>
        </w:tc>
        <w:tc>
          <w:tcPr>
            <w:tcW w:w="1275" w:type="dxa"/>
            <w:hideMark/>
          </w:tcPr>
          <w:p w14:paraId="18B199A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Data hujan ekstrem</w:t>
            </w:r>
          </w:p>
        </w:tc>
        <w:tc>
          <w:tcPr>
            <w:tcW w:w="1559" w:type="dxa"/>
            <w:hideMark/>
          </w:tcPr>
          <w:p w14:paraId="706140C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 xml:space="preserve">Menunjukkan pentingnya </w:t>
            </w:r>
            <w:r>
              <w:rPr>
                <w:rFonts w:eastAsia="Times New Roman" w:cs="Times New Roman"/>
                <w:i/>
                <w:iCs/>
                <w:color w:val="000000"/>
                <w:sz w:val="24"/>
                <w:szCs w:val="24"/>
                <w:lang w:val="id-ID" w:eastAsia="zh-CN"/>
              </w:rPr>
              <w:t>Silhouette</w:t>
            </w:r>
            <w:r>
              <w:rPr>
                <w:rFonts w:eastAsia="Times New Roman" w:cs="Times New Roman"/>
                <w:color w:val="000000"/>
                <w:sz w:val="24"/>
                <w:szCs w:val="24"/>
                <w:lang w:val="id-ID" w:eastAsia="zh-CN"/>
              </w:rPr>
              <w:t>, DBI, dan stabilitas klaster</w:t>
            </w:r>
          </w:p>
        </w:tc>
        <w:tc>
          <w:tcPr>
            <w:tcW w:w="1843" w:type="dxa"/>
            <w:hideMark/>
          </w:tcPr>
          <w:p w14:paraId="5DFF4F0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Menginspirasi evaluasi kualitas–stabilitas klaster dalam penelitian ini</w:t>
            </w:r>
          </w:p>
        </w:tc>
      </w:tr>
      <w:tr w:rsidR="00A845CD" w:rsidRPr="00B92B49" w14:paraId="6E1725F6" w14:textId="77777777" w:rsidTr="005962AA">
        <w:trPr>
          <w:trHeight w:val="1440"/>
        </w:trPr>
        <w:tc>
          <w:tcPr>
            <w:tcW w:w="562" w:type="dxa"/>
            <w:noWrap/>
          </w:tcPr>
          <w:p w14:paraId="56C680B9" w14:textId="005AD91B" w:rsidR="00A845CD" w:rsidRPr="00B92B49" w:rsidRDefault="00A845CD"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16</w:t>
            </w:r>
          </w:p>
        </w:tc>
        <w:tc>
          <w:tcPr>
            <w:tcW w:w="1047" w:type="dxa"/>
          </w:tcPr>
          <w:p w14:paraId="184513CC" w14:textId="523B83AC" w:rsidR="00A845CD" w:rsidRPr="00B92B49" w:rsidRDefault="00A845CD"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Pr>
                <w:rFonts w:eastAsia="Times New Roman" w:cs="Times New Roman"/>
                <w:color w:val="000000"/>
                <w:sz w:val="24"/>
                <w:szCs w:val="24"/>
                <w:lang w:val="id-ID" w:eastAsia="zh-CN"/>
              </w:rPr>
              <w:instrText>ADDIN CSL_CITATION {"citationItems":[{"id":"ITEM-1","itemData":{"DOI":"10.2151/sola.2009-011","author":[{"dropping-particle":"","family":"Gomyo","given":"Mie","non-dropping-particle":"","parse-names":false,"suffix":""},{"dropping-particle":"","family":"Kuraji","given":"Koichiro","non-dropping-particle":"","parse-names":false,"suffix":""}],"container-title":"SOLA","id":"ITEM-1","issued":{"date-parts":[["2009"]]},"page":"41-44","title":"Spatial and Temporal Variations in Rainfall and the ENSO-rainfall Relationship over Sarawak, Malaysian Borneo","type":"article-journal","volume":"5"},"uris":["http://www.mendeley.com/documents/?uuid=58be100c-8a47-4bed-8fe5-e628b0dcfe17"]}],"mendeley":{"formattedCitation":"(Gomyo &amp; Kuraji, 2009)","manualFormatting":"Gomyo &amp; Kuraji, (2009)","plainTextFormattedCitation":"(Gomyo &amp; Kuraji, 2009)","previouslyFormattedCitation":"(Gomyo &amp; Kuraji, 2009)"},"properties":{"noteIndex":0},"schema":"https://github.com/citation-style-language/schema/raw/master/csl-citation.json"}</w:instrText>
            </w:r>
            <w:r>
              <w:rPr>
                <w:rFonts w:eastAsia="Times New Roman" w:cs="Times New Roman"/>
                <w:color w:val="000000"/>
                <w:sz w:val="24"/>
                <w:szCs w:val="24"/>
                <w:lang w:val="id-ID" w:eastAsia="zh-CN"/>
              </w:rPr>
              <w:fldChar w:fldCharType="separate"/>
            </w:r>
            <w:r>
              <w:rPr>
                <w:rFonts w:eastAsia="Times New Roman" w:cs="Times New Roman"/>
                <w:noProof/>
                <w:color w:val="000000"/>
                <w:sz w:val="24"/>
                <w:szCs w:val="24"/>
                <w:lang w:val="id-ID" w:eastAsia="zh-CN"/>
              </w:rPr>
              <w:t>Gomyo &amp; Kuraji, (2009)</w:t>
            </w:r>
            <w:r>
              <w:rPr>
                <w:rFonts w:eastAsia="Times New Roman" w:cs="Times New Roman"/>
                <w:color w:val="000000"/>
                <w:sz w:val="24"/>
                <w:szCs w:val="24"/>
                <w:lang w:val="id-ID" w:eastAsia="zh-CN"/>
              </w:rPr>
              <w:fldChar w:fldCharType="end"/>
            </w:r>
          </w:p>
        </w:tc>
        <w:tc>
          <w:tcPr>
            <w:tcW w:w="1505" w:type="dxa"/>
          </w:tcPr>
          <w:p w14:paraId="2D1543BD" w14:textId="1CD1BC7D" w:rsidR="00A845CD" w:rsidRPr="00B92B49" w:rsidRDefault="00B54CB2" w:rsidP="00B54CB2">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eastAsia="zh-CN"/>
              </w:rPr>
              <w:t>Variasi spasial-temporal hujan dan hubungan ENSO di Sarawak, Malaysian Borneo.</w:t>
            </w:r>
          </w:p>
        </w:tc>
        <w:tc>
          <w:tcPr>
            <w:tcW w:w="1276" w:type="dxa"/>
          </w:tcPr>
          <w:p w14:paraId="23D48034" w14:textId="7D8DDCF6" w:rsidR="00A845CD" w:rsidRPr="00B92B49" w:rsidRDefault="00B54CB2" w:rsidP="00B54CB2">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eastAsia="zh-CN"/>
              </w:rPr>
              <w:t>Analisis korelasi SST–hujan + klastering Stasiun.</w:t>
            </w:r>
          </w:p>
        </w:tc>
        <w:tc>
          <w:tcPr>
            <w:tcW w:w="1275" w:type="dxa"/>
          </w:tcPr>
          <w:p w14:paraId="2A471CDD" w14:textId="22B49111" w:rsidR="00A845CD" w:rsidRPr="00B92B49" w:rsidRDefault="002F68FA" w:rsidP="002F68FA">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eastAsia="zh-CN"/>
              </w:rPr>
              <w:t>18 stasiun hujan di Sarawak.</w:t>
            </w:r>
          </w:p>
        </w:tc>
        <w:tc>
          <w:tcPr>
            <w:tcW w:w="1559" w:type="dxa"/>
          </w:tcPr>
          <w:p w14:paraId="052B1930" w14:textId="1080D834" w:rsidR="00A845CD" w:rsidRPr="00B92B49" w:rsidRDefault="002F68FA" w:rsidP="002F68FA">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eastAsia="zh-CN"/>
              </w:rPr>
              <w:t>Stasiun menjadi 4 klaster berdasarkan variasi fluktuasi musiman hujan; hubungan ENSO–hujan berbeda antarwilayah.</w:t>
            </w:r>
          </w:p>
        </w:tc>
        <w:tc>
          <w:tcPr>
            <w:tcW w:w="1843" w:type="dxa"/>
          </w:tcPr>
          <w:p w14:paraId="6172042D" w14:textId="48CEFABB" w:rsidR="00A845CD" w:rsidRPr="00B92B49" w:rsidRDefault="002F68FA" w:rsidP="002F68FA">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t>Menambah contoh regional maritim-tropis bahwa pola hujan lokal bisa dibedakan lewat klastering dan dipengaruhi penggerak iklim besar.</w:t>
            </w:r>
          </w:p>
        </w:tc>
      </w:tr>
      <w:tr w:rsidR="00DE313C" w:rsidRPr="00B92B49" w14:paraId="2217321C" w14:textId="77777777" w:rsidTr="005962AA">
        <w:trPr>
          <w:trHeight w:val="1440"/>
        </w:trPr>
        <w:tc>
          <w:tcPr>
            <w:tcW w:w="562" w:type="dxa"/>
            <w:noWrap/>
          </w:tcPr>
          <w:p w14:paraId="27F8D0C5" w14:textId="256CB936" w:rsidR="00DE313C" w:rsidRDefault="00DE313C"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17</w:t>
            </w:r>
          </w:p>
        </w:tc>
        <w:tc>
          <w:tcPr>
            <w:tcW w:w="1047" w:type="dxa"/>
          </w:tcPr>
          <w:p w14:paraId="0F6DD496" w14:textId="006968E3" w:rsidR="00DE313C" w:rsidRDefault="00DE313C"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Pr>
                <w:rFonts w:eastAsia="Times New Roman" w:cs="Times New Roman"/>
                <w:color w:val="000000"/>
                <w:sz w:val="24"/>
                <w:szCs w:val="24"/>
                <w:lang w:val="id-ID" w:eastAsia="zh-CN"/>
              </w:rPr>
              <w:instrText>ADDIN CSL_CITATION {"citationItems":[{"id":"ITEM-1","itemData":{"DOI":"10.1002/met.1763","abstract":"This study used hierarchical cluster analysis (HCA) to delineate spatial patterns of monthly, seasonal and annual rainfall by clustering 62 stations in western arid region of India based on 55‐year (1957‐2011) dataset. Statistical properties of clusters were computed, and box‐whisker plots were plotted. Furthermore, relative influence of three geographical factors, i.e., longitude, latitude and altitude, and five statistical parameters, i.e., mean, standard deviation (SD), coefficient of variation (CV), maximum and minimum rainfall, on mean rainfall was investigated using principal component analysis (PCA). HCA resulted in four rainfall clusters geographically located at a distinct position. Cluster‐I, characterized by the lowest mean rainfall and highest CV, was located in western portion, whereas, mean rainfall was the highest for cluster‐IV, situated in eastern portion. Box‐whisker plots revealed slight skewness although monsoon and annual rainfall followed the normal distribution. PCA results indicted 2‐3 significant principal components (PCs) with eigenvalues of more than one. In four clusters, first 2 PCs explained the major variance ranging from 69.41% (June) to 91.83% (August) in monthly, 63.62% (monsoon) to 93.30% (post‐monsoon) in seasonal, and from 71.48 to 90.73% in annual rainfall. In monthly and seasonal rainfall, PC 1 is termed ‘mean rainfall component’, which has strong to moderate associations of longitude, and equally opposed by CV. These findings are vital for planners and decision‐makers to formulate strategies to manage unusual rainwater quantities. This article is protected by copyright. All rights reserved.","author":[{"dropping-particle":"","family":"Machiwal","given":"Deepesh","non-dropping-particle":"","parse-names":false,"suffix":""},{"dropping-particle":"","family":"Kumar","given":"Sanjay","non-dropping-particle":"","parse-names":false,"suffix":""},{"dropping-particle":"","family":"Meena","given":"H M","non-dropping-particle":"","parse-names":false,"suffix":""},{"dropping-particle":"","family":"Santra","given":"Priyabrata","non-dropping-particle":"","parse-names":false,"suffix":""},{"dropping-particle":"","family":"Singh","given":"Ranjay","non-dropping-particle":"","parse-names":false,"suffix":""},{"dropping-particle":"","family":"Singh","given":"Dr","non-dropping-particle":"","parse-names":false,"suffix":""}],"container-title":"Meteorological Applications","id":"ITEM-1","issued":{"date-parts":[["2018","9","1"]]},"title":"Clustering of Rainfall Stations and Distinguishing Influential Factors using PCA and HCA Techniques over Western Dry Region of India","type":"article-journal"},"uris":["http://www.mendeley.com/documents/?uuid=399d2c20-23cd-43c9-a029-118625b327ea"]}],"mendeley":{"formattedCitation":"(Machiwal et al., 2018)","manualFormatting":"Machiwal et al., (2018)","plainTextFormattedCitation":"(Machiwal et al., 2018)","previouslyFormattedCitation":"(Machiwal et al., 2018)"},"properties":{"noteIndex":0},"schema":"https://github.com/citation-style-language/schema/raw/master/csl-citation.json"}</w:instrText>
            </w:r>
            <w:r>
              <w:rPr>
                <w:rFonts w:eastAsia="Times New Roman" w:cs="Times New Roman"/>
                <w:color w:val="000000"/>
                <w:sz w:val="24"/>
                <w:szCs w:val="24"/>
                <w:lang w:val="id-ID" w:eastAsia="zh-CN"/>
              </w:rPr>
              <w:fldChar w:fldCharType="separate"/>
            </w:r>
            <w:r>
              <w:rPr>
                <w:rFonts w:eastAsia="Times New Roman" w:cs="Times New Roman"/>
                <w:noProof/>
                <w:color w:val="000000"/>
                <w:sz w:val="24"/>
                <w:szCs w:val="24"/>
                <w:lang w:val="id-ID" w:eastAsia="zh-CN"/>
              </w:rPr>
              <w:t>Machiwal et al., (2018)</w:t>
            </w:r>
            <w:r>
              <w:rPr>
                <w:rFonts w:eastAsia="Times New Roman" w:cs="Times New Roman"/>
                <w:color w:val="000000"/>
                <w:sz w:val="24"/>
                <w:szCs w:val="24"/>
                <w:lang w:val="id-ID" w:eastAsia="zh-CN"/>
              </w:rPr>
              <w:fldChar w:fldCharType="end"/>
            </w:r>
          </w:p>
        </w:tc>
        <w:tc>
          <w:tcPr>
            <w:tcW w:w="1505" w:type="dxa"/>
          </w:tcPr>
          <w:p w14:paraId="038128C1" w14:textId="5E7A67EA" w:rsidR="00DE313C" w:rsidRPr="00B54CB2" w:rsidRDefault="00E37467" w:rsidP="00E37467">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Klastering stasiun hujan dan faktor pengontrol pola hujan.</w:t>
            </w:r>
          </w:p>
        </w:tc>
        <w:tc>
          <w:tcPr>
            <w:tcW w:w="1276" w:type="dxa"/>
          </w:tcPr>
          <w:p w14:paraId="0D0538AD" w14:textId="6DB5B6DD" w:rsidR="00DE313C" w:rsidRPr="00B54CB2" w:rsidRDefault="00E37467" w:rsidP="00E37467">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PCA + Hierarchical Cluster Analysis.</w:t>
            </w:r>
          </w:p>
        </w:tc>
        <w:tc>
          <w:tcPr>
            <w:tcW w:w="1275" w:type="dxa"/>
          </w:tcPr>
          <w:p w14:paraId="1C5C000B" w14:textId="3A5A3FC7" w:rsidR="00DE313C" w:rsidRPr="002F68FA" w:rsidRDefault="00167164" w:rsidP="00167164">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62 stasiun, wilayah kering India barat, data 1957–2011.</w:t>
            </w:r>
          </w:p>
        </w:tc>
        <w:tc>
          <w:tcPr>
            <w:tcW w:w="1559" w:type="dxa"/>
          </w:tcPr>
          <w:p w14:paraId="107A6C82" w14:textId="6A34BEE5" w:rsidR="00DE313C" w:rsidRPr="002F68FA" w:rsidRDefault="00167164" w:rsidP="00167164">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HCA berhasil memetakan pola spasial hujan bulanan, musiman, dan tahunan antarstasiun.</w:t>
            </w:r>
          </w:p>
        </w:tc>
        <w:tc>
          <w:tcPr>
            <w:tcW w:w="1843" w:type="dxa"/>
          </w:tcPr>
          <w:p w14:paraId="43A167C8" w14:textId="7EDDCB2D" w:rsidR="00DE313C" w:rsidRPr="002F68FA" w:rsidRDefault="00167164" w:rsidP="00167164">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eastAsia="zh-CN"/>
              </w:rPr>
              <w:t>Menguatkan penggunaan klastering untuk mengenali kemiripan pola hujan antarsatuan observasi.</w:t>
            </w:r>
          </w:p>
        </w:tc>
      </w:tr>
      <w:tr w:rsidR="007466CB" w:rsidRPr="00B92B49" w14:paraId="48DF9D02" w14:textId="77777777" w:rsidTr="005962AA">
        <w:trPr>
          <w:trHeight w:val="1440"/>
        </w:trPr>
        <w:tc>
          <w:tcPr>
            <w:tcW w:w="562" w:type="dxa"/>
            <w:noWrap/>
          </w:tcPr>
          <w:p w14:paraId="214EC471" w14:textId="5710BC6E" w:rsidR="007466CB" w:rsidRDefault="007466CB"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lastRenderedPageBreak/>
              <w:t>18</w:t>
            </w:r>
          </w:p>
        </w:tc>
        <w:tc>
          <w:tcPr>
            <w:tcW w:w="1047" w:type="dxa"/>
          </w:tcPr>
          <w:p w14:paraId="65D2EE94" w14:textId="020ED2E5" w:rsidR="007466CB" w:rsidRDefault="007466CB"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Pr>
                <w:rFonts w:eastAsia="Times New Roman" w:cs="Times New Roman"/>
                <w:color w:val="000000"/>
                <w:sz w:val="24"/>
                <w:szCs w:val="24"/>
                <w:lang w:val="id-ID" w:eastAsia="zh-CN"/>
              </w:rPr>
              <w:instrText>ADDIN CSL_CITATION {"citationItems":[{"id":"ITEM-1","itemData":{"DOI":"10.1007/s40710-014-0039-1","ISSN":"2198-7505","abstract":"Daily gridded precipitation data, between years 1951 and 2007, obtained from APHRODITE database, were analyzed to regionalize precipitation regimes in Iran country. The S–mode of principal component analysis (PCA) was applied on seasonal correlation matrix with eight derived variables. Based on eigenvalues over one, three factors were extracted between the components and varimax rotation was used to enhance interpretability of retained PCA scores. Then, hierarchical clustering analysis (HCA) was applied to group the homogeneous precipitation regimes. According to the HCA, nine distinct and homogenous regions were recognized. Then, the Kolmogorov–Smirnov test on seasonal percentage of precipitation distribution in these regions was used to identify the independent regimes which have been spatially mapped by using GIS. This study showed that the APHRODITE dataset potentially could be used for regionalization of precipitation regimes in Iran. According to the results, use of this dataset in order to group precipitation regimes is recommended for arid and semi–arid regions of mid–latitudes, especially in the Middle East countries.","author":[{"dropping-particle":"","family":"Darand","given":"Mohammad","non-dropping-particle":"","parse-names":false,"suffix":""},{"dropping-particle":"","family":"Mansouri Daneshvar","given":"Mohammad Reza","non-dropping-particle":"","parse-names":false,"suffix":""}],"container-title":"Environmental Processes","id":"ITEM-1","issue":"4","issued":{"date-parts":[["2014"]]},"page":"517-532","title":"Regionalization of Precipitation Regimes in Iran Using Principal Component Analysis and Hierarchical Clustering Analysis","type":"article-journal","volume":"1"},"uris":["http://www.mendeley.com/documents/?uuid=591e7b1f-b329-4138-9ed2-503f7f4ade50"]}],"mendeley":{"formattedCitation":"(Darand &amp; Mansouri Daneshvar, 2014)","manualFormatting":"Darand &amp; Mansouri Daneshvar, (2014)","plainTextFormattedCitation":"(Darand &amp; Mansouri Daneshvar, 2014)","previouslyFormattedCitation":"(Darand &amp; Mansouri Daneshvar, 2014)"},"properties":{"noteIndex":0},"schema":"https://github.com/citation-style-language/schema/raw/master/csl-citation.json"}</w:instrText>
            </w:r>
            <w:r>
              <w:rPr>
                <w:rFonts w:eastAsia="Times New Roman" w:cs="Times New Roman"/>
                <w:color w:val="000000"/>
                <w:sz w:val="24"/>
                <w:szCs w:val="24"/>
                <w:lang w:val="id-ID" w:eastAsia="zh-CN"/>
              </w:rPr>
              <w:fldChar w:fldCharType="separate"/>
            </w:r>
            <w:r>
              <w:rPr>
                <w:rFonts w:eastAsia="Times New Roman" w:cs="Times New Roman"/>
                <w:noProof/>
                <w:color w:val="000000"/>
                <w:sz w:val="24"/>
                <w:szCs w:val="24"/>
                <w:lang w:val="id-ID" w:eastAsia="zh-CN"/>
              </w:rPr>
              <w:t>Darand &amp; Mansouri Daneshvar, (2014)</w:t>
            </w:r>
            <w:r>
              <w:rPr>
                <w:rFonts w:eastAsia="Times New Roman" w:cs="Times New Roman"/>
                <w:color w:val="000000"/>
                <w:sz w:val="24"/>
                <w:szCs w:val="24"/>
                <w:lang w:val="id-ID" w:eastAsia="zh-CN"/>
              </w:rPr>
              <w:fldChar w:fldCharType="end"/>
            </w:r>
          </w:p>
        </w:tc>
        <w:tc>
          <w:tcPr>
            <w:tcW w:w="1505" w:type="dxa"/>
          </w:tcPr>
          <w:p w14:paraId="68178133" w14:textId="05E993BE" w:rsidR="007466CB" w:rsidRPr="00E37467" w:rsidRDefault="007466CB" w:rsidP="007466CB">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Regionalisasi rezim presipitasi.</w:t>
            </w:r>
          </w:p>
        </w:tc>
        <w:tc>
          <w:tcPr>
            <w:tcW w:w="1276" w:type="dxa"/>
          </w:tcPr>
          <w:p w14:paraId="68C46EC5" w14:textId="567AC3AD" w:rsidR="007466CB" w:rsidRPr="00E37467" w:rsidRDefault="007466CB" w:rsidP="007466CB">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 xml:space="preserve">PCA + Hierarchical </w:t>
            </w:r>
            <w:r>
              <w:rPr>
                <w:rFonts w:eastAsia="Times New Roman" w:cs="Times New Roman"/>
                <w:i/>
                <w:iCs/>
                <w:color w:val="000000"/>
                <w:sz w:val="24"/>
                <w:szCs w:val="24"/>
                <w:lang w:eastAsia="zh-CN"/>
              </w:rPr>
              <w:t>Clustering</w:t>
            </w:r>
            <w:r>
              <w:rPr>
                <w:rFonts w:eastAsia="Times New Roman" w:cs="Times New Roman"/>
                <w:color w:val="000000"/>
                <w:sz w:val="24"/>
                <w:szCs w:val="24"/>
                <w:lang w:eastAsia="zh-CN"/>
              </w:rPr>
              <w:t xml:space="preserve"> Analysis.</w:t>
            </w:r>
          </w:p>
        </w:tc>
        <w:tc>
          <w:tcPr>
            <w:tcW w:w="1275" w:type="dxa"/>
          </w:tcPr>
          <w:p w14:paraId="52DA7553" w14:textId="105B2FAA" w:rsidR="007466CB" w:rsidRPr="00167164" w:rsidRDefault="007466CB" w:rsidP="007466CB">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 xml:space="preserve">Iran, </w:t>
            </w:r>
            <w:r>
              <w:rPr>
                <w:rFonts w:eastAsia="Times New Roman" w:cs="Times New Roman"/>
                <w:i/>
                <w:iCs/>
                <w:color w:val="000000"/>
                <w:sz w:val="24"/>
                <w:szCs w:val="24"/>
                <w:lang w:eastAsia="zh-CN"/>
              </w:rPr>
              <w:t>dataset</w:t>
            </w:r>
            <w:r>
              <w:rPr>
                <w:rFonts w:eastAsia="Times New Roman" w:cs="Times New Roman"/>
                <w:color w:val="000000"/>
                <w:sz w:val="24"/>
                <w:szCs w:val="24"/>
                <w:lang w:eastAsia="zh-CN"/>
              </w:rPr>
              <w:t xml:space="preserve"> APHRODITE.</w:t>
            </w:r>
          </w:p>
        </w:tc>
        <w:tc>
          <w:tcPr>
            <w:tcW w:w="1559" w:type="dxa"/>
          </w:tcPr>
          <w:p w14:paraId="21D3D15D" w14:textId="4612270D" w:rsidR="007466CB" w:rsidRPr="00167164" w:rsidRDefault="007466CB" w:rsidP="007466CB">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Menghasilkan 9 region presipitasi homogen dan menunjukkan HCA efektif untuk regionalisasi rezim.</w:t>
            </w:r>
          </w:p>
        </w:tc>
        <w:tc>
          <w:tcPr>
            <w:tcW w:w="1843" w:type="dxa"/>
          </w:tcPr>
          <w:p w14:paraId="561398F4" w14:textId="540DC692" w:rsidR="007466CB" w:rsidRPr="00167164" w:rsidRDefault="007466CB" w:rsidP="007466CB">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Referensi kuat untuk pembentukan region/rezim homogen berbasis klastering.</w:t>
            </w:r>
          </w:p>
        </w:tc>
      </w:tr>
      <w:tr w:rsidR="00A00141" w:rsidRPr="00B92B49" w14:paraId="41960D2F" w14:textId="77777777" w:rsidTr="005962AA">
        <w:trPr>
          <w:trHeight w:val="1440"/>
        </w:trPr>
        <w:tc>
          <w:tcPr>
            <w:tcW w:w="562" w:type="dxa"/>
            <w:noWrap/>
          </w:tcPr>
          <w:p w14:paraId="005022FF" w14:textId="5F9C60D1" w:rsidR="00A00141" w:rsidRDefault="00A00141"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19</w:t>
            </w:r>
          </w:p>
        </w:tc>
        <w:tc>
          <w:tcPr>
            <w:tcW w:w="1047" w:type="dxa"/>
          </w:tcPr>
          <w:p w14:paraId="1D5B47A3" w14:textId="230DBFED" w:rsidR="00A00141" w:rsidRDefault="00A00141"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Pr>
                <w:rFonts w:eastAsia="Times New Roman" w:cs="Times New Roman"/>
                <w:color w:val="000000"/>
                <w:sz w:val="24"/>
                <w:szCs w:val="24"/>
                <w:lang w:val="id-ID" w:eastAsia="zh-CN"/>
              </w:rPr>
              <w:instrText>ADDIN CSL_CITATION {"citationItems":[{"id":"ITEM-1","itemData":{"DOI":"https://doi.org/10.1016/j.jhydrol.2012.04.062","ISSN":"0022-1694","abstract":"Summary A matrix created from the correlation coefficients of the meteorological data was used as input for cluster analysis and this application yielded much better results in high cluster solutions as compared to classical approaches. Climate transition regions were observed in high cluster solutions when the matrix created from the correlation coefficients was used as input. Consequently, “sub-precipitation regime regions” and “sub-climate regions” of Turkey were demonstrated for the first time. Unlike the studies conducted in Turkey, relative humidity data was employed for cluster analysis in this study. According to the results, Turkey is composed of seven main precipitation regime regions and 16 “sub-precipitation regime regions” and seven main climate regions and 15 “sub-climate regions”. For the determination of sub-precipitation regime regions and sub-climate regions in Turkey, cluster analysis methods including Ward’s Method and a neuro-fuzzy method (NFM) developed for this study were applied. The NFM was applied on iris data which is commonly used in the literature to test the performance of the cluster analysis methods. With a performance of 95.33%, the method proved to be applicable to cluster analysis problems. Moreover, stability tests performed with different number of stations revealed that the NFM developed in this study is applicable for the cluster analysis.","author":[{"dropping-particle":"","family":"Sahin","given":"Sinan","non-dropping-particle":"","parse-names":false,"suffix":""},{"dropping-particle":"","family":"Kerem Cigizoglu","given":"H","non-dropping-particle":"","parse-names":false,"suffix":""}],"container-title":"Journal of Hydrology","id":"ITEM-1","issued":{"date-parts":[["2012"]]},"page":"180-189","title":"The sub-climate regions and the sub-precipitation regime regions in Turkey","type":"article-journal","volume":"450-451"},"uris":["http://www.mendeley.com/documents/?uuid=dcd80aea-324d-4cb9-b1d0-faa86e743209"]}],"mendeley":{"formattedCitation":"(Sahin &amp; Kerem Cigizoglu, 2012)","manualFormatting":"Sahin &amp; Kerem Cigizoglu, (2012)","plainTextFormattedCitation":"(Sahin &amp; Kerem Cigizoglu, 2012)","previouslyFormattedCitation":"(Sahin &amp; Kerem Cigizoglu, 2012)"},"properties":{"noteIndex":0},"schema":"https://github.com/citation-style-language/schema/raw/master/csl-citation.json"}</w:instrText>
            </w:r>
            <w:r>
              <w:rPr>
                <w:rFonts w:eastAsia="Times New Roman" w:cs="Times New Roman"/>
                <w:color w:val="000000"/>
                <w:sz w:val="24"/>
                <w:szCs w:val="24"/>
                <w:lang w:val="id-ID" w:eastAsia="zh-CN"/>
              </w:rPr>
              <w:fldChar w:fldCharType="separate"/>
            </w:r>
            <w:r>
              <w:rPr>
                <w:rFonts w:eastAsia="Times New Roman" w:cs="Times New Roman"/>
                <w:noProof/>
                <w:color w:val="000000"/>
                <w:sz w:val="24"/>
                <w:szCs w:val="24"/>
                <w:lang w:val="id-ID" w:eastAsia="zh-CN"/>
              </w:rPr>
              <w:t>Sahin &amp; Kerem Cigizoglu, (2012)</w:t>
            </w:r>
            <w:r>
              <w:rPr>
                <w:rFonts w:eastAsia="Times New Roman" w:cs="Times New Roman"/>
                <w:color w:val="000000"/>
                <w:sz w:val="24"/>
                <w:szCs w:val="24"/>
                <w:lang w:val="id-ID" w:eastAsia="zh-CN"/>
              </w:rPr>
              <w:fldChar w:fldCharType="end"/>
            </w:r>
          </w:p>
        </w:tc>
        <w:tc>
          <w:tcPr>
            <w:tcW w:w="1505" w:type="dxa"/>
          </w:tcPr>
          <w:p w14:paraId="51D7F821" w14:textId="51BE438D" w:rsidR="00A00141" w:rsidRPr="007466CB" w:rsidRDefault="00A00141" w:rsidP="00A00141">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Sub-climate regions dan sub-precipitation regime regions</w:t>
            </w:r>
          </w:p>
        </w:tc>
        <w:tc>
          <w:tcPr>
            <w:tcW w:w="1276" w:type="dxa"/>
          </w:tcPr>
          <w:p w14:paraId="6556EFE4" w14:textId="59D7D093" w:rsidR="00A00141" w:rsidRPr="007466CB" w:rsidRDefault="00A00141" w:rsidP="00A00141">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Klastering/klasifikasi regional</w:t>
            </w:r>
          </w:p>
        </w:tc>
        <w:tc>
          <w:tcPr>
            <w:tcW w:w="1275" w:type="dxa"/>
          </w:tcPr>
          <w:p w14:paraId="533DD8DD" w14:textId="0C3358EA" w:rsidR="00A00141" w:rsidRPr="007466CB" w:rsidRDefault="00A00141" w:rsidP="00A00141">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Turki</w:t>
            </w:r>
          </w:p>
        </w:tc>
        <w:tc>
          <w:tcPr>
            <w:tcW w:w="1559" w:type="dxa"/>
          </w:tcPr>
          <w:p w14:paraId="06B58ABA" w14:textId="2D1AB566" w:rsidR="00A00141" w:rsidRPr="007466CB" w:rsidRDefault="00A00141" w:rsidP="00A00141">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Menunjukkan bahwa rezim presipitasi dapat dibedakan lebih rinci daripada pembagian iklim umum.</w:t>
            </w:r>
          </w:p>
        </w:tc>
        <w:tc>
          <w:tcPr>
            <w:tcW w:w="1843" w:type="dxa"/>
          </w:tcPr>
          <w:p w14:paraId="7D97BF62" w14:textId="14423513" w:rsidR="00A00141" w:rsidRPr="007466CB" w:rsidRDefault="00A00141" w:rsidP="00A00141">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Mendukung gagasan bahwa tipologi hujan bisa dibangun sebagai produk yang lebih spesifik daripada klasifikasi iklim umum.</w:t>
            </w:r>
          </w:p>
        </w:tc>
      </w:tr>
      <w:tr w:rsidR="00C06C1E" w:rsidRPr="00B92B49" w14:paraId="72D122F7" w14:textId="77777777" w:rsidTr="005962AA">
        <w:trPr>
          <w:trHeight w:val="1440"/>
        </w:trPr>
        <w:tc>
          <w:tcPr>
            <w:tcW w:w="562" w:type="dxa"/>
            <w:noWrap/>
          </w:tcPr>
          <w:p w14:paraId="4E5DF6FF" w14:textId="5215D744" w:rsidR="00C06C1E" w:rsidRDefault="00C06C1E"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20</w:t>
            </w:r>
          </w:p>
        </w:tc>
        <w:tc>
          <w:tcPr>
            <w:tcW w:w="1047" w:type="dxa"/>
          </w:tcPr>
          <w:p w14:paraId="05D98628" w14:textId="3A60C8E5" w:rsidR="00C06C1E" w:rsidRDefault="00C06C1E"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Pr>
                <w:rFonts w:eastAsia="Times New Roman" w:cs="Times New Roman"/>
                <w:color w:val="000000"/>
                <w:sz w:val="24"/>
                <w:szCs w:val="24"/>
                <w:lang w:val="id-ID" w:eastAsia="zh-CN"/>
              </w:rPr>
              <w:instrText>ADDIN CSL_CITATION {"citationItems":[{"id":"ITEM-1","itemData":{"DOI":"10.1007/s13201-018-0884-6","ISSN":"2190-5495","abstract":"Determination of homogeneous regions of precipitation is a major step towards obtaining regional rainfall patterns, which are models for the estimation of total rainfall used in water resources engineering. In this study, homogeneous regions of precipitation were identified within the Hydrographic Region of Tocantins–Araguaia (HRTA) of Brazilian Amazonia. This hydrographic basin is of great importance for Brazil because it has been exploited for the production of hydropower since the 1970s. Currently it is a border of the agribusiness of the country. Therefore, it is important to know the rainfall regime of the region. Thus, three homogeneous regions of precipitation were delimited using the Fuzzy c-means method and physical-climatic variables such as location (latitude and longitude), altitude, and precipitation. These regions were also tested and confirmed for their homogeneity using the Heterogeneity Test H. The values of total precipitation found for the regions are consistent with the volume of precipitation recorded in the analysed region and that found in the literature. The formation of these regions, in addition to contributing to the understanding of the hydrological behaviour, will aid in studies of the regionalization of rainfall in the region.","author":[{"dropping-particle":"","family":"Gomes","given":"Evanice Pinheiro","non-dropping-particle":"","parse-names":false,"suffix":""},{"dropping-particle":"","family":"Blanco","given":"Claudio José Cavalcante","non-dropping-particle":"","parse-names":false,"suffix":""},{"dropping-particle":"","family":"Pessoa","given":"Francisco Carlos Lira","non-dropping-particle":"","parse-names":false,"suffix":""}],"container-title":"Applied Water Science","id":"ITEM-1","issue":"1","issued":{"date-parts":[["2018"]]},"page":"6","title":"Identification of homogeneous precipitation regions via Fuzzy c-means in the hydrographic region of Tocantins–Araguaia of Brazilian Amazonia","type":"article-journal","volume":"9"},"uris":["http://www.mendeley.com/documents/?uuid=7f758933-fb13-4caf-9f29-5b279315354d"]}],"mendeley":{"formattedCitation":"(Gomes et al., 2018)","manualFormatting":"Gomes et al., (2018)","plainTextFormattedCitation":"(Gomes et al., 2018)","previouslyFormattedCitation":"(Gomes et al., 2018)"},"properties":{"noteIndex":0},"schema":"https://github.com/citation-style-language/schema/raw/master/csl-citation.json"}</w:instrText>
            </w:r>
            <w:r>
              <w:rPr>
                <w:rFonts w:eastAsia="Times New Roman" w:cs="Times New Roman"/>
                <w:color w:val="000000"/>
                <w:sz w:val="24"/>
                <w:szCs w:val="24"/>
                <w:lang w:val="id-ID" w:eastAsia="zh-CN"/>
              </w:rPr>
              <w:fldChar w:fldCharType="separate"/>
            </w:r>
            <w:r>
              <w:rPr>
                <w:rFonts w:eastAsia="Times New Roman" w:cs="Times New Roman"/>
                <w:noProof/>
                <w:color w:val="000000"/>
                <w:sz w:val="24"/>
                <w:szCs w:val="24"/>
                <w:lang w:val="id-ID" w:eastAsia="zh-CN"/>
              </w:rPr>
              <w:t>Gomes et al., (2018)</w:t>
            </w:r>
            <w:r>
              <w:rPr>
                <w:rFonts w:eastAsia="Times New Roman" w:cs="Times New Roman"/>
                <w:color w:val="000000"/>
                <w:sz w:val="24"/>
                <w:szCs w:val="24"/>
                <w:lang w:val="id-ID" w:eastAsia="zh-CN"/>
              </w:rPr>
              <w:fldChar w:fldCharType="end"/>
            </w:r>
          </w:p>
        </w:tc>
        <w:tc>
          <w:tcPr>
            <w:tcW w:w="1505" w:type="dxa"/>
          </w:tcPr>
          <w:p w14:paraId="04FC6721" w14:textId="0E244EFC" w:rsidR="00C06C1E" w:rsidRPr="00A00141" w:rsidRDefault="00226F94" w:rsidP="00226F94">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Identifikasi region presipitasi homogen</w:t>
            </w:r>
          </w:p>
        </w:tc>
        <w:tc>
          <w:tcPr>
            <w:tcW w:w="1276" w:type="dxa"/>
          </w:tcPr>
          <w:p w14:paraId="620D121C" w14:textId="75A3356E" w:rsidR="00C06C1E" w:rsidRPr="00A00141" w:rsidRDefault="00226F94" w:rsidP="00226F94">
            <w:pPr>
              <w:spacing w:after="0" w:line="240" w:lineRule="auto"/>
              <w:jc w:val="left"/>
              <w:rPr>
                <w:rFonts w:eastAsia="Times New Roman" w:cs="Times New Roman"/>
                <w:color w:val="000000"/>
                <w:sz w:val="24"/>
                <w:szCs w:val="24"/>
                <w:lang w:eastAsia="zh-CN"/>
              </w:rPr>
            </w:pPr>
            <w:r>
              <w:rPr>
                <w:rFonts w:eastAsia="Times New Roman" w:cs="Times New Roman"/>
                <w:i/>
                <w:iCs/>
                <w:color w:val="000000"/>
                <w:sz w:val="24"/>
                <w:szCs w:val="24"/>
                <w:lang w:eastAsia="zh-CN"/>
              </w:rPr>
              <w:t>Fuzzy</w:t>
            </w:r>
            <w:r>
              <w:rPr>
                <w:rFonts w:eastAsia="Times New Roman" w:cs="Times New Roman"/>
                <w:color w:val="000000"/>
                <w:sz w:val="24"/>
                <w:szCs w:val="24"/>
                <w:lang w:eastAsia="zh-CN"/>
              </w:rPr>
              <w:t xml:space="preserve"> c-means + PBM index + H heterogeneity test</w:t>
            </w:r>
          </w:p>
        </w:tc>
        <w:tc>
          <w:tcPr>
            <w:tcW w:w="1275" w:type="dxa"/>
          </w:tcPr>
          <w:p w14:paraId="2A7CB40F" w14:textId="5982986E" w:rsidR="00C06C1E" w:rsidRPr="00A00141" w:rsidRDefault="00226F94" w:rsidP="00226F94">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Tocantins–Araguaia, Brazilian Amazonia</w:t>
            </w:r>
          </w:p>
        </w:tc>
        <w:tc>
          <w:tcPr>
            <w:tcW w:w="1559" w:type="dxa"/>
          </w:tcPr>
          <w:p w14:paraId="0D146EE8" w14:textId="0BE32EA1" w:rsidR="00C06C1E" w:rsidRPr="00A00141" w:rsidRDefault="00226F94" w:rsidP="00226F94">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Membentuk 3 region hujan homogen; validasi klaster dan homogenitas dilakukan eksplisit.</w:t>
            </w:r>
          </w:p>
        </w:tc>
        <w:tc>
          <w:tcPr>
            <w:tcW w:w="1843" w:type="dxa"/>
          </w:tcPr>
          <w:p w14:paraId="63EF6A62" w14:textId="01183F2D" w:rsidR="00C06C1E" w:rsidRPr="00A00141" w:rsidRDefault="00226F94" w:rsidP="00226F94">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Menguatkan pentingnya validasi hasil klaster, bukan hanya membentuk klaster.</w:t>
            </w:r>
          </w:p>
        </w:tc>
      </w:tr>
      <w:tr w:rsidR="003242BF" w:rsidRPr="00B92B49" w14:paraId="1946E223" w14:textId="77777777" w:rsidTr="005962AA">
        <w:trPr>
          <w:trHeight w:val="1440"/>
        </w:trPr>
        <w:tc>
          <w:tcPr>
            <w:tcW w:w="562" w:type="dxa"/>
            <w:noWrap/>
          </w:tcPr>
          <w:p w14:paraId="6DBA20A3" w14:textId="6A6A16EE" w:rsidR="003242BF" w:rsidRDefault="003242BF"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21</w:t>
            </w:r>
          </w:p>
        </w:tc>
        <w:tc>
          <w:tcPr>
            <w:tcW w:w="1047" w:type="dxa"/>
          </w:tcPr>
          <w:p w14:paraId="1882F9CA" w14:textId="4F67DEF4" w:rsidR="003242BF" w:rsidRDefault="00D10389"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Pr>
                <w:rFonts w:eastAsia="Times New Roman" w:cs="Times New Roman"/>
                <w:color w:val="000000"/>
                <w:sz w:val="24"/>
                <w:szCs w:val="24"/>
                <w:lang w:val="id-ID" w:eastAsia="zh-CN"/>
              </w:rPr>
              <w:instrText>ADDIN CSL_CITATION {"citationItems":[{"id":"ITEM-1","itemData":{"DOI":"https://doi.org/10.1029/2024GL111513","ISSN":"0094-8276","abstract":"Abstract The diurnal cycle of precipitation (DCP) is a fundamental component of the precipitation cycles across various temporal scales. However, the absence of a comprehensive and intuitive clustering description of the DCP, including precipitation amount, frequency, intensity, and seasonality on the global scale, has impeded understanding of climate impacts on society. This study investigates the diurnal cycle and its seasonal differences in global precipitation using hierarchical clustering and high-resolution satellite precipitation data. Results indicate that regions with coastal and topographic complexity exhibit intricate clustering patterns globally. Significant inter-cluster differences suggest that the precipitation amount and frequency have stronger diurnal cycles than that of the precipitation intensity. Seasonal cluster transitions indicate that the global DCP exhibits significant seasonal differences. This study provides multiple sets of information-rich and user-friendly maps of the DCP, enhancing research on sub-daily precipitation mechanisms and their climatic impacts.","author":[{"dropping-particle":"","family":"Chen","given":"Penghan","non-dropping-particle":"","parse-names":false,"suffix":""},{"dropping-particle":"","family":"Chen","given":"Aifang","non-dropping-particle":"","parse-names":false,"suffix":""},{"dropping-particle":"","family":"Yin","given":"Shuiqing","non-dropping-particle":"","parse-names":false,"suffix":""},{"dropping-particle":"","family":"Li","given":"Yuxin","non-dropping-particle":"","parse-names":false,"suffix":""},{"dropping-particle":"","family":"Liu","given":"Junguo","non-dropping-particle":"","parse-names":false,"suffix":""}],"container-title":"Geophysical Research Letters","id":"ITEM-1","issue":"23","issued":{"date-parts":[["2024","12","16"]]},"page":"e2024GL111513","publisher":"John Wiley &amp; Sons, Ltd","title":"Clustering the Diurnal Cycle of Precipitation Using Global Satellite Data","type":"article-journal","volume":"51"},"uris":["http://www.mendeley.com/documents/?uuid=6ddbf8ab-0165-4ae9-a9a0-516a23e34be8"]}],"mendeley":{"formattedCitation":"(Chen et al., 2024)","manualFormatting":"Chen et al., (2024)","plainTextFormattedCitation":"(Chen et al., 2024)","previouslyFormattedCitation":"(Chen et al., 2024)"},"properties":{"noteIndex":0},"schema":"https://github.com/citation-style-language/schema/raw/master/csl-citation.json"}</w:instrText>
            </w:r>
            <w:r>
              <w:rPr>
                <w:rFonts w:eastAsia="Times New Roman" w:cs="Times New Roman"/>
                <w:color w:val="000000"/>
                <w:sz w:val="24"/>
                <w:szCs w:val="24"/>
                <w:lang w:val="id-ID" w:eastAsia="zh-CN"/>
              </w:rPr>
              <w:fldChar w:fldCharType="separate"/>
            </w:r>
            <w:r>
              <w:rPr>
                <w:rFonts w:eastAsia="Times New Roman" w:cs="Times New Roman"/>
                <w:noProof/>
                <w:color w:val="000000"/>
                <w:sz w:val="24"/>
                <w:szCs w:val="24"/>
                <w:lang w:val="id-ID" w:eastAsia="zh-CN"/>
              </w:rPr>
              <w:t>Chen et al., (2024)</w:t>
            </w:r>
            <w:r>
              <w:rPr>
                <w:rFonts w:eastAsia="Times New Roman" w:cs="Times New Roman"/>
                <w:color w:val="000000"/>
                <w:sz w:val="24"/>
                <w:szCs w:val="24"/>
                <w:lang w:val="id-ID" w:eastAsia="zh-CN"/>
              </w:rPr>
              <w:fldChar w:fldCharType="end"/>
            </w:r>
          </w:p>
        </w:tc>
        <w:tc>
          <w:tcPr>
            <w:tcW w:w="1505" w:type="dxa"/>
          </w:tcPr>
          <w:p w14:paraId="73B57580" w14:textId="1B938FD2" w:rsidR="003242BF" w:rsidRPr="00226F94" w:rsidRDefault="00D10389" w:rsidP="00D10389">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Klastering siklus diurnal presipitasi</w:t>
            </w:r>
          </w:p>
        </w:tc>
        <w:tc>
          <w:tcPr>
            <w:tcW w:w="1276" w:type="dxa"/>
          </w:tcPr>
          <w:p w14:paraId="13699568" w14:textId="393E939A" w:rsidR="003242BF" w:rsidRPr="00226F94" w:rsidRDefault="00D10389" w:rsidP="00D10389">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 xml:space="preserve">Hierarchical </w:t>
            </w:r>
            <w:r>
              <w:rPr>
                <w:rFonts w:eastAsia="Times New Roman" w:cs="Times New Roman"/>
                <w:i/>
                <w:iCs/>
                <w:color w:val="000000"/>
                <w:sz w:val="24"/>
                <w:szCs w:val="24"/>
                <w:lang w:eastAsia="zh-CN"/>
              </w:rPr>
              <w:t>clustering</w:t>
            </w:r>
          </w:p>
        </w:tc>
        <w:tc>
          <w:tcPr>
            <w:tcW w:w="1275" w:type="dxa"/>
          </w:tcPr>
          <w:p w14:paraId="54956B74" w14:textId="3E505DFB" w:rsidR="003242BF" w:rsidRPr="00226F94" w:rsidRDefault="00D10389" w:rsidP="00D10389">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Estimasi satelit presipitasi global resolusi tinggi</w:t>
            </w:r>
          </w:p>
        </w:tc>
        <w:tc>
          <w:tcPr>
            <w:tcW w:w="1559" w:type="dxa"/>
          </w:tcPr>
          <w:p w14:paraId="03483595" w14:textId="26FB275D" w:rsidR="003242BF" w:rsidRPr="00226F94" w:rsidRDefault="00D10389" w:rsidP="00D10389">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Menunjukkan pola diurnal presipitasi global memiliki tipe-tipe berulang yang dapat dipisahkan lewat klastering.</w:t>
            </w:r>
          </w:p>
        </w:tc>
        <w:tc>
          <w:tcPr>
            <w:tcW w:w="1843" w:type="dxa"/>
          </w:tcPr>
          <w:p w14:paraId="043C52F3" w14:textId="50CFEEA9" w:rsidR="003242BF" w:rsidRDefault="00D10389" w:rsidP="00D10389">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Menambah bukti bahwa deret/pola presipitasi memang layak dipetakan ke tipologi melalui klastering.</w:t>
            </w:r>
          </w:p>
        </w:tc>
      </w:tr>
      <w:tr w:rsidR="006D149C" w:rsidRPr="00B92B49" w14:paraId="78675B36" w14:textId="77777777" w:rsidTr="005962AA">
        <w:trPr>
          <w:trHeight w:val="1440"/>
        </w:trPr>
        <w:tc>
          <w:tcPr>
            <w:tcW w:w="562" w:type="dxa"/>
            <w:noWrap/>
          </w:tcPr>
          <w:p w14:paraId="230EA42A" w14:textId="4F89988D" w:rsidR="006D149C" w:rsidRDefault="006D149C"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22</w:t>
            </w:r>
          </w:p>
        </w:tc>
        <w:tc>
          <w:tcPr>
            <w:tcW w:w="1047" w:type="dxa"/>
          </w:tcPr>
          <w:p w14:paraId="03BC9210" w14:textId="5B0EE454" w:rsidR="006D149C" w:rsidRDefault="006D149C"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Pr>
                <w:rFonts w:eastAsia="Times New Roman" w:cs="Times New Roman"/>
                <w:color w:val="000000"/>
                <w:sz w:val="24"/>
                <w:szCs w:val="24"/>
                <w:lang w:val="id-ID" w:eastAsia="zh-CN"/>
              </w:rPr>
              <w:instrText>ADDIN CSL_CITATION {"citationItems":[{"id":"ITEM-1","itemData":{"DOI":"https://doi.org/10.1016/j.wace.2025.100849","ISSN":"2212-0947","abstract":"This study is aimed at investigating the spatial-time pattern of extreme daily precipitation events on the entire Italian peninsula using a k-means cluster analysis that is applied to high-resolution climate projections. Research analyzes data from the VHR-PRO_IT dataset with a resolution of 2.2 km and examines both historical (1981–2005) and future periods (2035–2065) under the concentration scenarios RCP4.5 and RCP8.5. The clustering methodology identifies 13 different precipitation patterns and illustrates the decisive influence of complex orography, geographical location and maritime influence in shaping extreme precipitation regimes. The results show considerable seasonal fluctuations in precipitation patterns, with the highest intensities being observed in winter, especially in mountain regions. Future projections indicate an increase in rainfall variability in the entire area, whereby the standard deviation under RCP4.5 scenarios increases by about 19 % and 17 % under RCP8.5 scenarios. One of the remarkable changes includes intensification of precipitation in the Eastern Alps and northern Apennin, while a decreasing trend is observed in Sicily, Sardinia, and generally along the Tyrrhenian coast during the Summer. The k-means clustering analysis highlights the variations in precipitation patterns across different regions of Italy, identifying areas most vulnerable to extreme daily events and linking them to potential large-scale changes associated with future shifts in atmospheric circulation patterns. The high-resolution data (2.2 km) enables the representation of mesoscale phenomena and regional variations, and the results provide data to support climate adaptation planning by mapping precipitation distribution changes under future climate scenarios (RCP4.5 and RCP8.5).","author":[{"dropping-particle":"","family":"Manco","given":"I","non-dropping-particle":"","parse-names":false,"suffix":""},{"dropping-particle":"","family":"Feitosa","given":"O M","non-dropping-particle":"","parse-names":false,"suffix":""},{"dropping-particle":"","family":"Raffa","given":"M","non-dropping-particle":"","parse-names":false,"suffix":""},{"dropping-particle":"","family":"Schiano","given":"P","non-dropping-particle":"","parse-names":false,"suffix":""},{"dropping-particle":"","family":"Rianna","given":"G","non-dropping-particle":"","parse-names":false,"suffix":""},{"dropping-particle":"","family":"Mercogliano","given":"P","non-dropping-particle":"","parse-names":false,"suffix":""}],"container-title":"Weather and Climate Extremes","id":"ITEM-1","issued":{"date-parts":[["2026"]]},"page":"100849","title":"Identifying recurring patterns of extreme daily precipitation using K-means algorithm: Uncovering spatial shift driven by climate change over the Italian Peninsula","type":"article-journal","volume":"51"},"uris":["http://www.mendeley.com/documents/?uuid=b7b09356-3475-4518-bfe7-1ed5d3dd61d8"]}],"mendeley":{"formattedCitation":"(Manco et al., 2026)","manualFormatting":"Manco et al., (2026)","plainTextFormattedCitation":"(Manco et al., 2026)","previouslyFormattedCitation":"(Manco et al., 2026)"},"properties":{"noteIndex":0},"schema":"https://github.com/citation-style-language/schema/raw/master/csl-citation.json"}</w:instrText>
            </w:r>
            <w:r>
              <w:rPr>
                <w:rFonts w:eastAsia="Times New Roman" w:cs="Times New Roman"/>
                <w:color w:val="000000"/>
                <w:sz w:val="24"/>
                <w:szCs w:val="24"/>
                <w:lang w:val="id-ID" w:eastAsia="zh-CN"/>
              </w:rPr>
              <w:fldChar w:fldCharType="separate"/>
            </w:r>
            <w:r>
              <w:rPr>
                <w:rFonts w:eastAsia="Times New Roman" w:cs="Times New Roman"/>
                <w:noProof/>
                <w:color w:val="000000"/>
                <w:sz w:val="24"/>
                <w:szCs w:val="24"/>
                <w:lang w:val="id-ID" w:eastAsia="zh-CN"/>
              </w:rPr>
              <w:t>Manco et al., (2026)</w:t>
            </w:r>
            <w:r>
              <w:rPr>
                <w:rFonts w:eastAsia="Times New Roman" w:cs="Times New Roman"/>
                <w:color w:val="000000"/>
                <w:sz w:val="24"/>
                <w:szCs w:val="24"/>
                <w:lang w:val="id-ID" w:eastAsia="zh-CN"/>
              </w:rPr>
              <w:fldChar w:fldCharType="end"/>
            </w:r>
          </w:p>
        </w:tc>
        <w:tc>
          <w:tcPr>
            <w:tcW w:w="1505" w:type="dxa"/>
          </w:tcPr>
          <w:p w14:paraId="743C2921" w14:textId="0AD448FC" w:rsidR="006D149C" w:rsidRPr="00D10389" w:rsidRDefault="006D149C" w:rsidP="006D149C">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Pola berulang presipitasi ekstrem harian</w:t>
            </w:r>
          </w:p>
        </w:tc>
        <w:tc>
          <w:tcPr>
            <w:tcW w:w="1276" w:type="dxa"/>
          </w:tcPr>
          <w:p w14:paraId="4302D578" w14:textId="5DBB9D12" w:rsidR="006D149C" w:rsidRPr="00D10389" w:rsidRDefault="006D149C" w:rsidP="006D149C">
            <w:pPr>
              <w:spacing w:after="0" w:line="240" w:lineRule="auto"/>
              <w:jc w:val="left"/>
              <w:rPr>
                <w:rFonts w:eastAsia="Times New Roman" w:cs="Times New Roman"/>
                <w:color w:val="000000"/>
                <w:sz w:val="24"/>
                <w:szCs w:val="24"/>
                <w:lang w:eastAsia="zh-CN"/>
              </w:rPr>
            </w:pPr>
            <w:r>
              <w:rPr>
                <w:rFonts w:eastAsia="Times New Roman" w:cs="Times New Roman"/>
                <w:i/>
                <w:iCs/>
                <w:color w:val="000000"/>
                <w:sz w:val="24"/>
                <w:szCs w:val="24"/>
                <w:lang w:eastAsia="zh-CN"/>
              </w:rPr>
              <w:t>K-means</w:t>
            </w:r>
            <w:r>
              <w:rPr>
                <w:rFonts w:eastAsia="Times New Roman" w:cs="Times New Roman"/>
                <w:color w:val="000000"/>
                <w:sz w:val="24"/>
                <w:szCs w:val="24"/>
                <w:lang w:eastAsia="zh-CN"/>
              </w:rPr>
              <w:t xml:space="preserve"> </w:t>
            </w:r>
            <w:r>
              <w:rPr>
                <w:rFonts w:eastAsia="Times New Roman" w:cs="Times New Roman"/>
                <w:i/>
                <w:iCs/>
                <w:color w:val="000000"/>
                <w:sz w:val="24"/>
                <w:szCs w:val="24"/>
                <w:lang w:eastAsia="zh-CN"/>
              </w:rPr>
              <w:t>clustering</w:t>
            </w:r>
          </w:p>
        </w:tc>
        <w:tc>
          <w:tcPr>
            <w:tcW w:w="1275" w:type="dxa"/>
          </w:tcPr>
          <w:p w14:paraId="5EC42772" w14:textId="270092B6" w:rsidR="006D149C" w:rsidRPr="00D10389" w:rsidRDefault="006D149C" w:rsidP="006D149C">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Semenanjung Italia, data/proyeksi resolusi tinggi</w:t>
            </w:r>
          </w:p>
        </w:tc>
        <w:tc>
          <w:tcPr>
            <w:tcW w:w="1559" w:type="dxa"/>
          </w:tcPr>
          <w:p w14:paraId="262A2BDD" w14:textId="6E28161C" w:rsidR="006D149C" w:rsidRPr="00D10389" w:rsidRDefault="006D149C" w:rsidP="006D149C">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 xml:space="preserve">Mengidentifikasi pola spasio-temporal kejadian presipitasi </w:t>
            </w:r>
            <w:r>
              <w:rPr>
                <w:rFonts w:eastAsia="Times New Roman" w:cs="Times New Roman"/>
                <w:color w:val="000000"/>
                <w:sz w:val="24"/>
                <w:szCs w:val="24"/>
                <w:lang w:eastAsia="zh-CN"/>
              </w:rPr>
              <w:lastRenderedPageBreak/>
              <w:t>ekstrem harian dengan K-means.</w:t>
            </w:r>
          </w:p>
        </w:tc>
        <w:tc>
          <w:tcPr>
            <w:tcW w:w="1843" w:type="dxa"/>
          </w:tcPr>
          <w:p w14:paraId="3AE182E5" w14:textId="4BDA5568" w:rsidR="006D149C" w:rsidRPr="00D10389" w:rsidRDefault="006D149C" w:rsidP="006D149C">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lastRenderedPageBreak/>
              <w:t xml:space="preserve">Menguatkan penggunaan klastering untuk pola kejadian ekstrem, bukan </w:t>
            </w:r>
            <w:r>
              <w:rPr>
                <w:rFonts w:eastAsia="Times New Roman" w:cs="Times New Roman"/>
                <w:color w:val="000000"/>
                <w:sz w:val="24"/>
                <w:szCs w:val="24"/>
                <w:lang w:eastAsia="zh-CN"/>
              </w:rPr>
              <w:lastRenderedPageBreak/>
              <w:t>hanya rata-rata klimatologis.</w:t>
            </w:r>
          </w:p>
        </w:tc>
      </w:tr>
      <w:tr w:rsidR="00ED7177" w:rsidRPr="00B92B49" w14:paraId="38A84019" w14:textId="77777777" w:rsidTr="005962AA">
        <w:trPr>
          <w:trHeight w:val="1440"/>
        </w:trPr>
        <w:tc>
          <w:tcPr>
            <w:tcW w:w="562" w:type="dxa"/>
            <w:noWrap/>
          </w:tcPr>
          <w:p w14:paraId="504BB5EA" w14:textId="57C8E26F" w:rsidR="00ED7177" w:rsidRDefault="00ED7177"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lastRenderedPageBreak/>
              <w:t>23</w:t>
            </w:r>
          </w:p>
        </w:tc>
        <w:tc>
          <w:tcPr>
            <w:tcW w:w="1047" w:type="dxa"/>
          </w:tcPr>
          <w:p w14:paraId="038EBB23" w14:textId="794397F6" w:rsidR="00ED7177" w:rsidRDefault="00CA6B52"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Pr>
                <w:rFonts w:eastAsia="Times New Roman" w:cs="Times New Roman"/>
                <w:color w:val="000000"/>
                <w:sz w:val="24"/>
                <w:szCs w:val="24"/>
                <w:lang w:val="id-ID" w:eastAsia="zh-CN"/>
              </w:rPr>
              <w:instrText>ADDIN CSL_CITATION {"citationItems":[{"id":"ITEM-1","itemData":{"ISBN":"2374-3468","author":[{"dropping-particle":"","family":"Nguyen","given":"Nam","non-dropping-particle":"","parse-names":false,"suffix":""},{"dropping-particle":"","family":"Quanz","given":"Brian","non-dropping-particle":"","parse-names":false,"suffix":""}],"container-title":"Proceedings of the AAAI conference on artificial intelligence","id":"ITEM-1","issue":"10","issued":{"date-parts":[["2021"]]},"page":"9117-9125","title":"Temporal latent auto-encoder: A method for probabilistic multivariate time series forecasting","type":"paper-conference","volume":"35"},"uris":["http://www.mendeley.com/documents/?uuid=40ca194a-ae83-4e3a-8207-2567e2cacdf6"]}],"mendeley":{"formattedCitation":"(Nguyen &amp; Quanz, 2021)","manualFormatting":"Nguyen &amp; Quanz, (2021)","plainTextFormattedCitation":"(Nguyen &amp; Quanz, 2021)","previouslyFormattedCitation":"(Nguyen &amp; Quanz, 2021)"},"properties":{"noteIndex":0},"schema":"https://github.com/citation-style-language/schema/raw/master/csl-citation.json"}</w:instrText>
            </w:r>
            <w:r>
              <w:rPr>
                <w:rFonts w:eastAsia="Times New Roman" w:cs="Times New Roman"/>
                <w:color w:val="000000"/>
                <w:sz w:val="24"/>
                <w:szCs w:val="24"/>
                <w:lang w:val="id-ID" w:eastAsia="zh-CN"/>
              </w:rPr>
              <w:fldChar w:fldCharType="separate"/>
            </w:r>
            <w:r>
              <w:rPr>
                <w:rFonts w:eastAsia="Times New Roman" w:cs="Times New Roman"/>
                <w:noProof/>
                <w:color w:val="000000"/>
                <w:sz w:val="24"/>
                <w:szCs w:val="24"/>
                <w:lang w:val="id-ID" w:eastAsia="zh-CN"/>
              </w:rPr>
              <w:t>Nguyen &amp; Quanz, (2021)</w:t>
            </w:r>
            <w:r>
              <w:rPr>
                <w:rFonts w:eastAsia="Times New Roman" w:cs="Times New Roman"/>
                <w:color w:val="000000"/>
                <w:sz w:val="24"/>
                <w:szCs w:val="24"/>
                <w:lang w:val="id-ID" w:eastAsia="zh-CN"/>
              </w:rPr>
              <w:fldChar w:fldCharType="end"/>
            </w:r>
          </w:p>
        </w:tc>
        <w:tc>
          <w:tcPr>
            <w:tcW w:w="1505" w:type="dxa"/>
          </w:tcPr>
          <w:p w14:paraId="15ADDB20" w14:textId="69868B9D" w:rsidR="00ED7177" w:rsidRPr="006D149C" w:rsidRDefault="00CA6B52" w:rsidP="00CA6B52">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Pembelajaran representasi laten untuk peramalan deret waktu multivariat</w:t>
            </w:r>
          </w:p>
        </w:tc>
        <w:tc>
          <w:tcPr>
            <w:tcW w:w="1276" w:type="dxa"/>
          </w:tcPr>
          <w:p w14:paraId="49BC10F3" w14:textId="06303DC5" w:rsidR="00ED7177" w:rsidRPr="006D149C" w:rsidRDefault="00CA6B52" w:rsidP="00CA6B52">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 xml:space="preserve">Temporal </w:t>
            </w:r>
            <w:r>
              <w:rPr>
                <w:rFonts w:eastAsia="Times New Roman" w:cs="Times New Roman"/>
                <w:i/>
                <w:iCs/>
                <w:color w:val="000000"/>
                <w:sz w:val="24"/>
                <w:szCs w:val="24"/>
                <w:lang w:eastAsia="zh-CN"/>
              </w:rPr>
              <w:t>Latent</w:t>
            </w:r>
            <w:r>
              <w:rPr>
                <w:rFonts w:eastAsia="Times New Roman" w:cs="Times New Roman"/>
                <w:color w:val="000000"/>
                <w:sz w:val="24"/>
                <w:szCs w:val="24"/>
                <w:lang w:eastAsia="zh-CN"/>
              </w:rPr>
              <w:t xml:space="preserve"> </w:t>
            </w:r>
            <w:proofErr w:type="gramStart"/>
            <w:r>
              <w:rPr>
                <w:rFonts w:eastAsia="Times New Roman" w:cs="Times New Roman"/>
                <w:i/>
                <w:iCs/>
                <w:color w:val="000000"/>
                <w:sz w:val="24"/>
                <w:szCs w:val="24"/>
                <w:lang w:eastAsia="zh-CN"/>
              </w:rPr>
              <w:t>Auto-Encoder</w:t>
            </w:r>
            <w:proofErr w:type="gramEnd"/>
          </w:p>
        </w:tc>
        <w:tc>
          <w:tcPr>
            <w:tcW w:w="1275" w:type="dxa"/>
          </w:tcPr>
          <w:p w14:paraId="4EE30834" w14:textId="7D16C3B8" w:rsidR="00ED7177" w:rsidRPr="006D149C" w:rsidRDefault="00CA6B52" w:rsidP="00CA6B52">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Deret waktu multivariat</w:t>
            </w:r>
          </w:p>
        </w:tc>
        <w:tc>
          <w:tcPr>
            <w:tcW w:w="1559" w:type="dxa"/>
          </w:tcPr>
          <w:p w14:paraId="76BE8921" w14:textId="69476936" w:rsidR="00ED7177" w:rsidRPr="006D149C" w:rsidRDefault="00CA6B52" w:rsidP="00CA6B52">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 xml:space="preserve">Mengembangkan </w:t>
            </w:r>
            <w:r>
              <w:rPr>
                <w:rFonts w:eastAsia="Times New Roman" w:cs="Times New Roman"/>
                <w:i/>
                <w:iCs/>
                <w:color w:val="000000"/>
                <w:sz w:val="24"/>
                <w:szCs w:val="24"/>
                <w:lang w:eastAsia="zh-CN"/>
              </w:rPr>
              <w:t>latent</w:t>
            </w:r>
            <w:r>
              <w:rPr>
                <w:rFonts w:eastAsia="Times New Roman" w:cs="Times New Roman"/>
                <w:color w:val="000000"/>
                <w:sz w:val="24"/>
                <w:szCs w:val="24"/>
                <w:lang w:eastAsia="zh-CN"/>
              </w:rPr>
              <w:t xml:space="preserve"> </w:t>
            </w:r>
            <w:proofErr w:type="gramStart"/>
            <w:r>
              <w:rPr>
                <w:rFonts w:eastAsia="Times New Roman" w:cs="Times New Roman"/>
                <w:i/>
                <w:iCs/>
                <w:color w:val="000000"/>
                <w:sz w:val="24"/>
                <w:szCs w:val="24"/>
                <w:lang w:eastAsia="zh-CN"/>
              </w:rPr>
              <w:t>auto-encoder</w:t>
            </w:r>
            <w:proofErr w:type="gramEnd"/>
            <w:r>
              <w:rPr>
                <w:rFonts w:eastAsia="Times New Roman" w:cs="Times New Roman"/>
                <w:color w:val="000000"/>
                <w:sz w:val="24"/>
                <w:szCs w:val="24"/>
                <w:lang w:eastAsia="zh-CN"/>
              </w:rPr>
              <w:t xml:space="preserve"> untuk </w:t>
            </w:r>
            <w:r>
              <w:rPr>
                <w:rFonts w:eastAsia="Times New Roman" w:cs="Times New Roman"/>
                <w:i/>
                <w:iCs/>
                <w:color w:val="000000"/>
                <w:sz w:val="24"/>
                <w:szCs w:val="24"/>
                <w:lang w:eastAsia="zh-CN"/>
              </w:rPr>
              <w:t>forecasting</w:t>
            </w:r>
            <w:r>
              <w:rPr>
                <w:rFonts w:eastAsia="Times New Roman" w:cs="Times New Roman"/>
                <w:color w:val="000000"/>
                <w:sz w:val="24"/>
                <w:szCs w:val="24"/>
                <w:lang w:eastAsia="zh-CN"/>
              </w:rPr>
              <w:t xml:space="preserve"> probabilistik deret waktu multivariat.</w:t>
            </w:r>
          </w:p>
        </w:tc>
        <w:tc>
          <w:tcPr>
            <w:tcW w:w="1843" w:type="dxa"/>
          </w:tcPr>
          <w:p w14:paraId="069FB9D1" w14:textId="3D251048" w:rsidR="00ED7177" w:rsidRPr="006D149C" w:rsidRDefault="00CA6B52" w:rsidP="00CA6B52">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Penggunaan AE sebagai pembelajar representasi deret waktu.</w:t>
            </w:r>
          </w:p>
        </w:tc>
      </w:tr>
      <w:tr w:rsidR="00CA24C8" w:rsidRPr="00B92B49" w14:paraId="5E1E2D1D" w14:textId="77777777" w:rsidTr="005962AA">
        <w:trPr>
          <w:trHeight w:val="1440"/>
        </w:trPr>
        <w:tc>
          <w:tcPr>
            <w:tcW w:w="562" w:type="dxa"/>
            <w:noWrap/>
          </w:tcPr>
          <w:p w14:paraId="730B3D36" w14:textId="42765C95" w:rsidR="00CA24C8" w:rsidRDefault="00CA24C8"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24</w:t>
            </w:r>
          </w:p>
        </w:tc>
        <w:tc>
          <w:tcPr>
            <w:tcW w:w="1047" w:type="dxa"/>
          </w:tcPr>
          <w:p w14:paraId="11383A27" w14:textId="6481CC31" w:rsidR="00CA24C8" w:rsidRDefault="00CA24C8"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Pr>
                <w:rFonts w:eastAsia="Times New Roman" w:cs="Times New Roman"/>
                <w:color w:val="000000"/>
                <w:sz w:val="24"/>
                <w:szCs w:val="24"/>
                <w:lang w:val="id-ID" w:eastAsia="zh-CN"/>
              </w:rPr>
              <w:instrText>ADDIN CSL_CITATION {"citationItems":[{"id":"ITEM-1","itemData":{"author":[{"dropping-particle":"","family":"Agarwal","given":"Mihir","non-dropping-particle":"","parse-names":false,"suffix":""},{"dropping-particle":"","family":"Das","given":"Progyan","non-dropping-particle":"","parse-names":false,"suffix":""},{"dropping-particle":"","family":"Bhatia","given":"Udit","non-dropping-particle":"","parse-names":false,"suffix":""}],"container-title":"arXiv preprint arXiv:2411.07753","id":"ITEM-1","issued":{"date-parts":[["2024"]]},"title":"Spatially Regularized Graph Attention Autoencoder Framework for Detecting Rainfall Extremes","type":"article-journal"},"uris":["http://www.mendeley.com/documents/?uuid=3b690c49-dec4-4c2c-a022-26fb19ee808c"]}],"mendeley":{"formattedCitation":"(Agarwal et al., 2024)","manualFormatting":"Agarwal et al., (2024)","plainTextFormattedCitation":"(Agarwal et al., 2024)","previouslyFormattedCitation":"(Agarwal et al., 2024)"},"properties":{"noteIndex":0},"schema":"https://github.com/citation-style-language/schema/raw/master/csl-citation.json"}</w:instrText>
            </w:r>
            <w:r>
              <w:rPr>
                <w:rFonts w:eastAsia="Times New Roman" w:cs="Times New Roman"/>
                <w:color w:val="000000"/>
                <w:sz w:val="24"/>
                <w:szCs w:val="24"/>
                <w:lang w:val="id-ID" w:eastAsia="zh-CN"/>
              </w:rPr>
              <w:fldChar w:fldCharType="separate"/>
            </w:r>
            <w:r>
              <w:rPr>
                <w:rFonts w:eastAsia="Times New Roman" w:cs="Times New Roman"/>
                <w:noProof/>
                <w:color w:val="000000"/>
                <w:sz w:val="24"/>
                <w:szCs w:val="24"/>
                <w:lang w:val="id-ID" w:eastAsia="zh-CN"/>
              </w:rPr>
              <w:t>Agarwal et al., (2024)</w:t>
            </w:r>
            <w:r>
              <w:rPr>
                <w:rFonts w:eastAsia="Times New Roman" w:cs="Times New Roman"/>
                <w:color w:val="000000"/>
                <w:sz w:val="24"/>
                <w:szCs w:val="24"/>
                <w:lang w:val="id-ID" w:eastAsia="zh-CN"/>
              </w:rPr>
              <w:fldChar w:fldCharType="end"/>
            </w:r>
          </w:p>
        </w:tc>
        <w:tc>
          <w:tcPr>
            <w:tcW w:w="1505" w:type="dxa"/>
          </w:tcPr>
          <w:p w14:paraId="351BB59F" w14:textId="3B8EFE37" w:rsidR="00CA24C8" w:rsidRPr="00CA6B52" w:rsidRDefault="00CA24C8" w:rsidP="00CA24C8">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Deteksi ekstrem hujan</w:t>
            </w:r>
          </w:p>
        </w:tc>
        <w:tc>
          <w:tcPr>
            <w:tcW w:w="1276" w:type="dxa"/>
          </w:tcPr>
          <w:p w14:paraId="03136B3C" w14:textId="5D5B5927" w:rsidR="00CA24C8" w:rsidRPr="00CA6B52" w:rsidRDefault="00CA24C8" w:rsidP="00CA24C8">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 xml:space="preserve">Spatially Regularized Graph Attention </w:t>
            </w:r>
            <w:r>
              <w:rPr>
                <w:rFonts w:eastAsia="Times New Roman" w:cs="Times New Roman"/>
                <w:i/>
                <w:iCs/>
                <w:color w:val="000000"/>
                <w:sz w:val="24"/>
                <w:szCs w:val="24"/>
                <w:lang w:eastAsia="zh-CN"/>
              </w:rPr>
              <w:t>Autoencoder</w:t>
            </w:r>
          </w:p>
        </w:tc>
        <w:tc>
          <w:tcPr>
            <w:tcW w:w="1275" w:type="dxa"/>
          </w:tcPr>
          <w:p w14:paraId="1B058170" w14:textId="27BC8B22" w:rsidR="00CA24C8" w:rsidRPr="00CA6B52" w:rsidRDefault="00CA24C8" w:rsidP="00CA24C8">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Curah hujan spatio-temporal India 1990–2015</w:t>
            </w:r>
          </w:p>
        </w:tc>
        <w:tc>
          <w:tcPr>
            <w:tcW w:w="1559" w:type="dxa"/>
          </w:tcPr>
          <w:p w14:paraId="3D4378B6" w14:textId="25B3C49C" w:rsidR="00CA24C8" w:rsidRPr="00CA6B52" w:rsidRDefault="00CA24C8" w:rsidP="00CA24C8">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GAE dengan regularisasi spasial efektif mengidentifikasi pola hujan anomali/ekstrem dan menjaga koherensi geografis.</w:t>
            </w:r>
          </w:p>
        </w:tc>
        <w:tc>
          <w:tcPr>
            <w:tcW w:w="1843" w:type="dxa"/>
          </w:tcPr>
          <w:p w14:paraId="607AB27C" w14:textId="3E7EB90C" w:rsidR="00CA24C8" w:rsidRDefault="00CA24C8" w:rsidP="00CA24C8">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 xml:space="preserve">Memperkuat landasan bahwa </w:t>
            </w:r>
            <w:r>
              <w:rPr>
                <w:rFonts w:eastAsia="Times New Roman" w:cs="Times New Roman"/>
                <w:i/>
                <w:iCs/>
                <w:color w:val="000000"/>
                <w:sz w:val="24"/>
                <w:szCs w:val="24"/>
                <w:lang w:eastAsia="zh-CN"/>
              </w:rPr>
              <w:t>autoencoder</w:t>
            </w:r>
            <w:r>
              <w:rPr>
                <w:rFonts w:eastAsia="Times New Roman" w:cs="Times New Roman"/>
                <w:color w:val="000000"/>
                <w:sz w:val="24"/>
                <w:szCs w:val="24"/>
                <w:lang w:eastAsia="zh-CN"/>
              </w:rPr>
              <w:t xml:space="preserve"> relevan bukan hanya untuk kompresi, tetapi juga untuk struktur dan anomali hujan.</w:t>
            </w:r>
          </w:p>
        </w:tc>
      </w:tr>
      <w:tr w:rsidR="00D61C0A" w:rsidRPr="00B92B49" w14:paraId="19A73110" w14:textId="77777777" w:rsidTr="005962AA">
        <w:trPr>
          <w:trHeight w:val="1440"/>
        </w:trPr>
        <w:tc>
          <w:tcPr>
            <w:tcW w:w="562" w:type="dxa"/>
            <w:noWrap/>
          </w:tcPr>
          <w:p w14:paraId="06C65455" w14:textId="77777777" w:rsidR="00D61C0A" w:rsidRDefault="00D61C0A"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25</w:t>
            </w:r>
          </w:p>
          <w:p w14:paraId="348873C8" w14:textId="5209BC0B" w:rsidR="00DC7392" w:rsidRDefault="00DC7392" w:rsidP="002A28A6">
            <w:pPr>
              <w:spacing w:after="0" w:line="240" w:lineRule="auto"/>
              <w:jc w:val="center"/>
              <w:rPr>
                <w:rFonts w:eastAsia="Times New Roman" w:cs="Times New Roman"/>
                <w:color w:val="000000"/>
                <w:sz w:val="24"/>
                <w:szCs w:val="24"/>
                <w:lang w:val="id-ID" w:eastAsia="zh-CN"/>
              </w:rPr>
            </w:pPr>
          </w:p>
        </w:tc>
        <w:tc>
          <w:tcPr>
            <w:tcW w:w="1047" w:type="dxa"/>
          </w:tcPr>
          <w:p w14:paraId="71CE8BEE" w14:textId="2917400E" w:rsidR="00D61C0A" w:rsidRDefault="00DC7392"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Pr>
                <w:rFonts w:eastAsia="Times New Roman" w:cs="Times New Roman"/>
                <w:color w:val="000000"/>
                <w:sz w:val="24"/>
                <w:szCs w:val="24"/>
                <w:lang w:val="id-ID" w:eastAsia="zh-CN"/>
              </w:rPr>
              <w:instrText>ADDIN CSL_CITATION {"citationItems":[{"id":"ITEM-1","itemData":{"DOI":"10.5194/wcd-6-995-2025","author":[{"dropping-particle":"","family":"Spuler","given":"F R","non-dropping-particle":"","parse-names":false,"suffix":""},{"dropping-particle":"","family":"Kretschmer","given":"M","non-dropping-particle":"","parse-names":false,"suffix":""},{"dropping-particle":"","family":"Balmaseda","given":"M A","non-dropping-particle":"","parse-names":false,"suffix":""},{"dropping-particle":"","family":"Kovalchuk","given":"Y","non-dropping-particle":"","parse-names":false,"suffix":""},{"dropping-particle":"","family":"Shepherd","given":"T G","non-dropping-particle":"","parse-names":false,"suffix":""}],"container-title":"Weather and Climate Dynamics","id":"ITEM-1","issue":"3","issued":{"date-parts":[["2025"]]},"page":"995-1014","title":"Learning predictable and informative dynamical drivers of extreme precipitation using variational autoencoders","type":"article-journal","volume":"6"},"uris":["http://www.mendeley.com/documents/?uuid=5e05d9c9-5fe7-4ac7-8e52-6703f6974e53"]}],"mendeley":{"formattedCitation":"(Spuler et al., 2025)","manualFormatting":"Spuler et al., (2025)","plainTextFormattedCitation":"(Spuler et al., 2025)","previouslyFormattedCitation":"(Spuler et al., 2025)"},"properties":{"noteIndex":0},"schema":"https://github.com/citation-style-language/schema/raw/master/csl-citation.json"}</w:instrText>
            </w:r>
            <w:r>
              <w:rPr>
                <w:rFonts w:eastAsia="Times New Roman" w:cs="Times New Roman"/>
                <w:color w:val="000000"/>
                <w:sz w:val="24"/>
                <w:szCs w:val="24"/>
                <w:lang w:val="id-ID" w:eastAsia="zh-CN"/>
              </w:rPr>
              <w:fldChar w:fldCharType="separate"/>
            </w:r>
            <w:r>
              <w:rPr>
                <w:rFonts w:eastAsia="Times New Roman" w:cs="Times New Roman"/>
                <w:noProof/>
                <w:color w:val="000000"/>
                <w:sz w:val="24"/>
                <w:szCs w:val="24"/>
                <w:lang w:val="id-ID" w:eastAsia="zh-CN"/>
              </w:rPr>
              <w:t>Spuler et al., (2025)</w:t>
            </w:r>
            <w:r>
              <w:rPr>
                <w:rFonts w:eastAsia="Times New Roman" w:cs="Times New Roman"/>
                <w:color w:val="000000"/>
                <w:sz w:val="24"/>
                <w:szCs w:val="24"/>
                <w:lang w:val="id-ID" w:eastAsia="zh-CN"/>
              </w:rPr>
              <w:fldChar w:fldCharType="end"/>
            </w:r>
          </w:p>
        </w:tc>
        <w:tc>
          <w:tcPr>
            <w:tcW w:w="1505" w:type="dxa"/>
          </w:tcPr>
          <w:p w14:paraId="1BDB2638" w14:textId="28DCD7C5" w:rsidR="00D61C0A" w:rsidRPr="00CA24C8" w:rsidRDefault="00DC7392" w:rsidP="00DC7392">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Identifikasi weather regimes probabilistik yang ditargetkan pada presipitasi lokal</w:t>
            </w:r>
          </w:p>
        </w:tc>
        <w:tc>
          <w:tcPr>
            <w:tcW w:w="1276" w:type="dxa"/>
          </w:tcPr>
          <w:p w14:paraId="4155F674" w14:textId="00BA8D13" w:rsidR="00D61C0A" w:rsidRPr="00CA24C8" w:rsidRDefault="00DC7392" w:rsidP="00DC7392">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 xml:space="preserve">Variational </w:t>
            </w:r>
            <w:r>
              <w:rPr>
                <w:rFonts w:eastAsia="Times New Roman" w:cs="Times New Roman"/>
                <w:i/>
                <w:iCs/>
                <w:color w:val="000000"/>
                <w:sz w:val="24"/>
                <w:szCs w:val="24"/>
                <w:lang w:eastAsia="zh-CN"/>
              </w:rPr>
              <w:t>Autoencoder</w:t>
            </w:r>
            <w:r>
              <w:rPr>
                <w:rFonts w:eastAsia="Times New Roman" w:cs="Times New Roman"/>
                <w:color w:val="000000"/>
                <w:sz w:val="24"/>
                <w:szCs w:val="24"/>
                <w:lang w:eastAsia="zh-CN"/>
              </w:rPr>
              <w:t xml:space="preserve"> (RMM-VAE)</w:t>
            </w:r>
          </w:p>
        </w:tc>
        <w:tc>
          <w:tcPr>
            <w:tcW w:w="1275" w:type="dxa"/>
          </w:tcPr>
          <w:p w14:paraId="19DC9E41" w14:textId="39E88A01" w:rsidR="00D61C0A" w:rsidRPr="00CA24C8" w:rsidRDefault="00DC7392" w:rsidP="00DC7392">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Sirkulasi atmosfer dan target presipitasi lokal</w:t>
            </w:r>
          </w:p>
        </w:tc>
        <w:tc>
          <w:tcPr>
            <w:tcW w:w="1559" w:type="dxa"/>
          </w:tcPr>
          <w:p w14:paraId="3FAFDC7C" w14:textId="64B36676" w:rsidR="00D61C0A" w:rsidRPr="00CA24C8" w:rsidRDefault="00DC7392" w:rsidP="00DC7392">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VAE mampu menghasilkan rezim yang lebih prediktif terhadap variabel dampak lokal seperti presipitasi ekstrem.</w:t>
            </w:r>
          </w:p>
        </w:tc>
        <w:tc>
          <w:tcPr>
            <w:tcW w:w="1843" w:type="dxa"/>
          </w:tcPr>
          <w:p w14:paraId="58AA55B7" w14:textId="19B72395" w:rsidR="00D61C0A" w:rsidRPr="00CA24C8" w:rsidRDefault="00DC7392" w:rsidP="00DC7392">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Sangat dekat dengan ide ruang laten yang informatif terhadap kejadian hujan.</w:t>
            </w:r>
          </w:p>
        </w:tc>
      </w:tr>
      <w:tr w:rsidR="002D5674" w:rsidRPr="00B92B49" w14:paraId="4F06B3F8" w14:textId="77777777" w:rsidTr="005962AA">
        <w:trPr>
          <w:trHeight w:val="1440"/>
        </w:trPr>
        <w:tc>
          <w:tcPr>
            <w:tcW w:w="562" w:type="dxa"/>
            <w:noWrap/>
          </w:tcPr>
          <w:p w14:paraId="5C9D1331" w14:textId="73570E95" w:rsidR="002D5674" w:rsidRDefault="002D5674"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26</w:t>
            </w:r>
          </w:p>
        </w:tc>
        <w:tc>
          <w:tcPr>
            <w:tcW w:w="1047" w:type="dxa"/>
          </w:tcPr>
          <w:p w14:paraId="10F61A71" w14:textId="576142BB" w:rsidR="002D5674" w:rsidRDefault="002D5674"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Pr>
                <w:rFonts w:eastAsia="Times New Roman" w:cs="Times New Roman"/>
                <w:color w:val="000000"/>
                <w:sz w:val="24"/>
                <w:szCs w:val="24"/>
                <w:lang w:val="id-ID" w:eastAsia="zh-CN"/>
              </w:rPr>
              <w:instrText>ADDIN CSL_CITATION {"citationItems":[{"id":"ITEM-1","itemData":{"ISSN":"2179-460X","author":[{"dropping-particle":"","family":"Texeira","given":"Raphael Barros","non-dropping-particle":"","parse-names":false,"suffix":""}],"container-title":"Ciência e Natura","id":"ITEM-1","issued":{"date-parts":[["2025"]]},"page":"e85042-e85042","title":"Clustering of spatio-temporal precipitation patterns in the Legal Amazon using deep convolutional autoencoder","type":"article-journal","volume":"47"},"uris":["http://www.mendeley.com/documents/?uuid=5f7a089c-629f-4d25-9e48-8b9e5242fc2e"]}],"mendeley":{"formattedCitation":"(Texeira, 2025)","manualFormatting":"Texeira (2025)","plainTextFormattedCitation":"(Texeira, 2025)","previouslyFormattedCitation":"(Texeira, 2025)"},"properties":{"noteIndex":0},"schema":"https://github.com/citation-style-language/schema/raw/master/csl-citation.json"}</w:instrText>
            </w:r>
            <w:r>
              <w:rPr>
                <w:rFonts w:eastAsia="Times New Roman" w:cs="Times New Roman"/>
                <w:color w:val="000000"/>
                <w:sz w:val="24"/>
                <w:szCs w:val="24"/>
                <w:lang w:val="id-ID" w:eastAsia="zh-CN"/>
              </w:rPr>
              <w:fldChar w:fldCharType="separate"/>
            </w:r>
            <w:r>
              <w:rPr>
                <w:rFonts w:eastAsia="Times New Roman" w:cs="Times New Roman"/>
                <w:noProof/>
                <w:color w:val="000000"/>
                <w:sz w:val="24"/>
                <w:szCs w:val="24"/>
                <w:lang w:val="id-ID" w:eastAsia="zh-CN"/>
              </w:rPr>
              <w:t>Texeira (2025)</w:t>
            </w:r>
            <w:r>
              <w:rPr>
                <w:rFonts w:eastAsia="Times New Roman" w:cs="Times New Roman"/>
                <w:color w:val="000000"/>
                <w:sz w:val="24"/>
                <w:szCs w:val="24"/>
                <w:lang w:val="id-ID" w:eastAsia="zh-CN"/>
              </w:rPr>
              <w:fldChar w:fldCharType="end"/>
            </w:r>
          </w:p>
        </w:tc>
        <w:tc>
          <w:tcPr>
            <w:tcW w:w="1505" w:type="dxa"/>
          </w:tcPr>
          <w:p w14:paraId="4C611A25" w14:textId="2F80FB7D" w:rsidR="002D5674" w:rsidRPr="00DC7392" w:rsidRDefault="002D5674" w:rsidP="002D5674">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Klastering pola presipitasi spatio-temporal</w:t>
            </w:r>
          </w:p>
        </w:tc>
        <w:tc>
          <w:tcPr>
            <w:tcW w:w="1276" w:type="dxa"/>
          </w:tcPr>
          <w:p w14:paraId="4434E704" w14:textId="0559CE8C" w:rsidR="002D5674" w:rsidRPr="00DC7392" w:rsidRDefault="002D5674" w:rsidP="002D5674">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 xml:space="preserve">Deep </w:t>
            </w:r>
            <w:r>
              <w:rPr>
                <w:rFonts w:eastAsia="Times New Roman" w:cs="Times New Roman"/>
                <w:i/>
                <w:iCs/>
                <w:color w:val="000000"/>
                <w:sz w:val="24"/>
                <w:szCs w:val="24"/>
                <w:lang w:eastAsia="zh-CN"/>
              </w:rPr>
              <w:t>convolutional</w:t>
            </w:r>
            <w:r>
              <w:rPr>
                <w:rFonts w:eastAsia="Times New Roman" w:cs="Times New Roman"/>
                <w:color w:val="000000"/>
                <w:sz w:val="24"/>
                <w:szCs w:val="24"/>
                <w:lang w:eastAsia="zh-CN"/>
              </w:rPr>
              <w:t xml:space="preserve"> </w:t>
            </w:r>
            <w:r>
              <w:rPr>
                <w:rFonts w:eastAsia="Times New Roman" w:cs="Times New Roman"/>
                <w:i/>
                <w:iCs/>
                <w:color w:val="000000"/>
                <w:sz w:val="24"/>
                <w:szCs w:val="24"/>
                <w:lang w:eastAsia="zh-CN"/>
              </w:rPr>
              <w:t>autoencoder</w:t>
            </w:r>
          </w:p>
        </w:tc>
        <w:tc>
          <w:tcPr>
            <w:tcW w:w="1275" w:type="dxa"/>
          </w:tcPr>
          <w:p w14:paraId="3C8F5BAC" w14:textId="3E8CFB79" w:rsidR="002D5674" w:rsidRPr="00DC7392" w:rsidRDefault="002D5674" w:rsidP="002D5674">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Legal Amazon</w:t>
            </w:r>
          </w:p>
        </w:tc>
        <w:tc>
          <w:tcPr>
            <w:tcW w:w="1559" w:type="dxa"/>
          </w:tcPr>
          <w:p w14:paraId="62BC9971" w14:textId="4D44E1C0" w:rsidR="002D5674" w:rsidRPr="00DC7392" w:rsidRDefault="002D5674" w:rsidP="002D5674">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 xml:space="preserve">Mengembangkan metode komputasional untuk mengekstraksi pola kompleks presipitasi </w:t>
            </w:r>
            <w:r>
              <w:rPr>
                <w:rFonts w:eastAsia="Times New Roman" w:cs="Times New Roman"/>
                <w:color w:val="000000"/>
                <w:sz w:val="24"/>
                <w:szCs w:val="24"/>
                <w:lang w:eastAsia="zh-CN"/>
              </w:rPr>
              <w:lastRenderedPageBreak/>
              <w:t>dari deret waktu.</w:t>
            </w:r>
          </w:p>
        </w:tc>
        <w:tc>
          <w:tcPr>
            <w:tcW w:w="1843" w:type="dxa"/>
          </w:tcPr>
          <w:p w14:paraId="78577A96" w14:textId="4F9F1E69" w:rsidR="002D5674" w:rsidRPr="00DC7392" w:rsidRDefault="002D5674" w:rsidP="002D5674">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lastRenderedPageBreak/>
              <w:t>Penggunaan autoencoder untuk pola presipitasi.</w:t>
            </w:r>
          </w:p>
        </w:tc>
      </w:tr>
      <w:tr w:rsidR="00B024A8" w:rsidRPr="00B92B49" w14:paraId="00974529" w14:textId="77777777" w:rsidTr="005962AA">
        <w:trPr>
          <w:trHeight w:val="1440"/>
        </w:trPr>
        <w:tc>
          <w:tcPr>
            <w:tcW w:w="562" w:type="dxa"/>
            <w:noWrap/>
          </w:tcPr>
          <w:p w14:paraId="3133CE3C" w14:textId="5A32F048" w:rsidR="00B024A8" w:rsidRDefault="00B024A8"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27</w:t>
            </w:r>
          </w:p>
        </w:tc>
        <w:tc>
          <w:tcPr>
            <w:tcW w:w="1047" w:type="dxa"/>
          </w:tcPr>
          <w:p w14:paraId="2B7B9A28" w14:textId="5A717470" w:rsidR="00B024A8" w:rsidRDefault="00B024A8"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Pr>
                <w:rFonts w:eastAsia="Times New Roman" w:cs="Times New Roman"/>
                <w:color w:val="000000"/>
                <w:sz w:val="24"/>
                <w:szCs w:val="24"/>
                <w:lang w:val="id-ID" w:eastAsia="zh-CN"/>
              </w:rPr>
              <w:instrText>ADDIN CSL_CITATION {"citationItems":[{"id":"ITEM-1","itemData":{"DOI":"https://doi.org/10.1029/2018JD028375","ISSN":"2169-897X","abstract":"Abstract Short-term Quantitative Precipitation Forecasting is important for flood forecasting, early flood warning, and natural hazard management. This study proposes a precipitation forecast model by extrapolating Cloud-Top Brightness Temperature (CTBT) using advanced Deep Neural Networks, and applying the forecasted CTBT into an effective rainfall retrieval algorithm to obtain the Short-term Quantitative Precipitation Forecasting (0?6 hr). To achieve such tasks, we propose a Long Short-Term Memory (LSTM) and the Precipitation Estimation from Remotely Sensed Information using Artificial Neural Networks (PERSIANN), respectively. The precipitation forecasts obtained from our proposed framework, (i.e., LSTM combined with PERSIANN) are compared with a Recurrent Neural Network (RNN), Persistency method, and Farneback optical flow each combined with PERSIANN algorithm and the numerical model results from the first version of Rapid Refresh (RAPv1.0) over three regions in the United States, including the states of Oregon, Oklahoma, and Florida. Our experiments indicate better statistics, such as correlation coefficient and root-mean-square error, for the CTBT forecasts from the proposed LSTM compared to the RNN, Persistency, and the Farneback method. The precipitation forecasts from the proposed LSTM and PERSIANN framework has demonstrated better statistics compared to the RAPv1.0 numerical forecasts and PERSIANN estimations from RNN, Persistency, and Farneback projections in terms of Probability of Detection, False Alarm Ratio, Critical Success Index, correlation coefficient, and root-mean-square error, especially in predicting the convective rainfalls. The proposed method shows superior capabilities in short-term forecasting over compared methods, and has the potential to be implemented globally as an alternative short-term forecast product.","author":[{"dropping-particle":"","family":"Akbari Asanjan","given":"Ata","non-dropping-particle":"","parse-names":false,"suffix":""},{"dropping-particle":"","family":"Yang","given":"Tiantian","non-dropping-particle":"","parse-names":false,"suffix":""},{"dropping-particle":"","family":"Hsu","given":"Kuolin","non-dropping-particle":"","parse-names":false,"suffix":""},{"dropping-particle":"","family":"Sorooshian","given":"Soroosh","non-dropping-particle":"","parse-names":false,"suffix":""},{"dropping-particle":"","family":"Lin","given":"Junqiang","non-dropping-particle":"","parse-names":false,"suffix":""},{"dropping-particle":"","family":"Peng","given":"Qidong","non-dropping-particle":"","parse-names":false,"suffix":""}],"container-title":"Journal of Geophysical Research: Atmospheres","id":"ITEM-1","issue":"22","issued":{"date-parts":[["2018","11","27"]]},"page":"12,512-543,563","publisher":"John Wiley &amp; Sons, Ltd","title":"Short-Term Precipitation Forecast Based on the PERSIANN System and LSTM Recurrent Neural Networks","type":"article-journal","volume":"123"},"uris":["http://www.mendeley.com/documents/?uuid=d6580fec-bf76-4315-a4d7-be5adf8d914f"]}],"mendeley":{"formattedCitation":"(Akbari Asanjan et al., 2018)","manualFormatting":"Akbari Asanjan et al., (2018)","plainTextFormattedCitation":"(Akbari Asanjan et al., 2018)","previouslyFormattedCitation":"(Akbari Asanjan et al., 2018)"},"properties":{"noteIndex":0},"schema":"https://github.com/citation-style-language/schema/raw/master/csl-citation.json"}</w:instrText>
            </w:r>
            <w:r>
              <w:rPr>
                <w:rFonts w:eastAsia="Times New Roman" w:cs="Times New Roman"/>
                <w:color w:val="000000"/>
                <w:sz w:val="24"/>
                <w:szCs w:val="24"/>
                <w:lang w:val="id-ID" w:eastAsia="zh-CN"/>
              </w:rPr>
              <w:fldChar w:fldCharType="separate"/>
            </w:r>
            <w:r>
              <w:rPr>
                <w:rFonts w:eastAsia="Times New Roman" w:cs="Times New Roman"/>
                <w:noProof/>
                <w:color w:val="000000"/>
                <w:sz w:val="24"/>
                <w:szCs w:val="24"/>
                <w:lang w:val="id-ID" w:eastAsia="zh-CN"/>
              </w:rPr>
              <w:t>Akbari Asanjan et al., (2018)</w:t>
            </w:r>
            <w:r>
              <w:rPr>
                <w:rFonts w:eastAsia="Times New Roman" w:cs="Times New Roman"/>
                <w:color w:val="000000"/>
                <w:sz w:val="24"/>
                <w:szCs w:val="24"/>
                <w:lang w:val="id-ID" w:eastAsia="zh-CN"/>
              </w:rPr>
              <w:fldChar w:fldCharType="end"/>
            </w:r>
          </w:p>
        </w:tc>
        <w:tc>
          <w:tcPr>
            <w:tcW w:w="1505" w:type="dxa"/>
          </w:tcPr>
          <w:p w14:paraId="3FD5B983" w14:textId="790420B6" w:rsidR="00B024A8" w:rsidRPr="002D5674" w:rsidRDefault="00B024A8" w:rsidP="00B024A8">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Prakiraan presipitasi jangka pendek</w:t>
            </w:r>
          </w:p>
        </w:tc>
        <w:tc>
          <w:tcPr>
            <w:tcW w:w="1276" w:type="dxa"/>
          </w:tcPr>
          <w:p w14:paraId="053AAD49" w14:textId="079030B3" w:rsidR="00B024A8" w:rsidRPr="002D5674" w:rsidRDefault="00B024A8" w:rsidP="00B024A8">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LSTM recurrent neural networks</w:t>
            </w:r>
          </w:p>
        </w:tc>
        <w:tc>
          <w:tcPr>
            <w:tcW w:w="1275" w:type="dxa"/>
          </w:tcPr>
          <w:p w14:paraId="37168311" w14:textId="2B52B91C" w:rsidR="00B024A8" w:rsidRPr="002D5674" w:rsidRDefault="00B024A8" w:rsidP="00B024A8">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Sistem PERSIANN</w:t>
            </w:r>
          </w:p>
        </w:tc>
        <w:tc>
          <w:tcPr>
            <w:tcW w:w="1559" w:type="dxa"/>
          </w:tcPr>
          <w:p w14:paraId="75AEE9D5" w14:textId="409F4DEF" w:rsidR="00B024A8" w:rsidRPr="002D5674" w:rsidRDefault="00B024A8" w:rsidP="00B024A8">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LSTM digunakan untuk short-term precipitation forecast berbasis sistem presipitasi satelit.</w:t>
            </w:r>
          </w:p>
        </w:tc>
        <w:tc>
          <w:tcPr>
            <w:tcW w:w="1843" w:type="dxa"/>
          </w:tcPr>
          <w:p w14:paraId="524D753B" w14:textId="20887B2C" w:rsidR="00B024A8" w:rsidRDefault="00210502" w:rsidP="00B024A8">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 xml:space="preserve">Studi ini memperkuat bahwa </w:t>
            </w:r>
            <w:r>
              <w:rPr>
                <w:rFonts w:eastAsia="Times New Roman" w:cs="Times New Roman"/>
                <w:i/>
                <w:iCs/>
                <w:color w:val="000000"/>
                <w:sz w:val="24"/>
                <w:szCs w:val="24"/>
                <w:lang w:eastAsia="zh-CN"/>
              </w:rPr>
              <w:t>Deep Learning</w:t>
            </w:r>
            <w:r>
              <w:rPr>
                <w:rFonts w:eastAsia="Times New Roman" w:cs="Times New Roman"/>
                <w:color w:val="000000"/>
                <w:sz w:val="24"/>
                <w:szCs w:val="24"/>
                <w:lang w:eastAsia="zh-CN"/>
              </w:rPr>
              <w:t xml:space="preserve"> untuk deret waktu presipitasi dapat diterapkan.</w:t>
            </w:r>
          </w:p>
        </w:tc>
      </w:tr>
      <w:tr w:rsidR="00B024A8" w:rsidRPr="00B92B49" w14:paraId="0172CF5D" w14:textId="77777777" w:rsidTr="005962AA">
        <w:trPr>
          <w:trHeight w:val="1440"/>
        </w:trPr>
        <w:tc>
          <w:tcPr>
            <w:tcW w:w="562" w:type="dxa"/>
            <w:noWrap/>
          </w:tcPr>
          <w:p w14:paraId="7D0B4495" w14:textId="40BC6531" w:rsidR="00B024A8" w:rsidRDefault="00B024A8"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28</w:t>
            </w:r>
          </w:p>
        </w:tc>
        <w:tc>
          <w:tcPr>
            <w:tcW w:w="1047" w:type="dxa"/>
          </w:tcPr>
          <w:p w14:paraId="34531359" w14:textId="66769421" w:rsidR="00B024A8" w:rsidRDefault="007C7F1A"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Pr>
                <w:rFonts w:eastAsia="Times New Roman" w:cs="Times New Roman"/>
                <w:color w:val="000000"/>
                <w:sz w:val="24"/>
                <w:szCs w:val="24"/>
                <w:lang w:val="id-ID" w:eastAsia="zh-CN"/>
              </w:rPr>
              <w:instrText>ADDIN CSL_CITATION {"citationItems":[{"id":"ITEM-1","itemData":{"DOI":"https://doi.org/10.1175/AIES-D-21-0005.1","author":[{"dropping-particle":"","family":"Ashesh","given":"Ashesh","non-dropping-particle":"","parse-names":false,"suffix":""},{"dropping-particle":"","family":"Chang","given":"Chia-Tung","non-dropping-particle":"","parse-names":false,"suffix":""},{"dropping-particle":"","family":"Chen","given":"Buo-Fu","non-dropping-particle":"","parse-names":false,"suffix":""},{"dropping-particle":"","family":"Lin","given":"Hsuan-Tien","non-dropping-particle":"","parse-names":false,"suffix":""},{"dropping-particle":"","family":"Chen","given":"Boyo","non-dropping-particle":"","parse-names":false,"suffix":""},{"dropping-particle":"","family":"Huang","given":"Treng-Shi","non-dropping-particle":"","parse-names":false,"suffix":""}],"container-title":"Artificial Intelligence for the Earth Systems","id":"ITEM-1","issue":"3","issued":{"date-parts":[["2022"]]},"language":"English","page":"e210005","publisher":"American Meteorological Society","publisher-place":"Boston MA, USA","title":"Accurate and Clear Quantitative Precipitation Nowcasting Based on a Deep Learning Model with Consecutive Attention and Rain-Map Discrimination","type":"article-journal","volume":"1"},"uris":["http://www.mendeley.com/documents/?uuid=c527c1da-566d-4ed7-962e-ed2ae007e02c"]}],"mendeley":{"formattedCitation":"(Ashesh et al., 2022)","manualFormatting":"Ashesh et al., (2022)","plainTextFormattedCitation":"(Ashesh et al., 2022)","previouslyFormattedCitation":"(Ashesh et al., 2022)"},"properties":{"noteIndex":0},"schema":"https://github.com/citation-style-language/schema/raw/master/csl-citation.json"}</w:instrText>
            </w:r>
            <w:r>
              <w:rPr>
                <w:rFonts w:eastAsia="Times New Roman" w:cs="Times New Roman"/>
                <w:color w:val="000000"/>
                <w:sz w:val="24"/>
                <w:szCs w:val="24"/>
                <w:lang w:val="id-ID" w:eastAsia="zh-CN"/>
              </w:rPr>
              <w:fldChar w:fldCharType="separate"/>
            </w:r>
            <w:r>
              <w:rPr>
                <w:rFonts w:eastAsia="Times New Roman" w:cs="Times New Roman"/>
                <w:noProof/>
                <w:color w:val="000000"/>
                <w:sz w:val="24"/>
                <w:szCs w:val="24"/>
                <w:lang w:val="id-ID" w:eastAsia="zh-CN"/>
              </w:rPr>
              <w:t>Ashesh et al., (2022)</w:t>
            </w:r>
            <w:r>
              <w:rPr>
                <w:rFonts w:eastAsia="Times New Roman" w:cs="Times New Roman"/>
                <w:color w:val="000000"/>
                <w:sz w:val="24"/>
                <w:szCs w:val="24"/>
                <w:lang w:val="id-ID" w:eastAsia="zh-CN"/>
              </w:rPr>
              <w:fldChar w:fldCharType="end"/>
            </w:r>
          </w:p>
        </w:tc>
        <w:tc>
          <w:tcPr>
            <w:tcW w:w="1505" w:type="dxa"/>
          </w:tcPr>
          <w:p w14:paraId="721A03B0" w14:textId="7A176006" w:rsidR="00B024A8" w:rsidRPr="00B024A8" w:rsidRDefault="00957945" w:rsidP="00957945">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Quantitative precipitation nowcasting</w:t>
            </w:r>
          </w:p>
        </w:tc>
        <w:tc>
          <w:tcPr>
            <w:tcW w:w="1276" w:type="dxa"/>
          </w:tcPr>
          <w:p w14:paraId="6B0C6647" w14:textId="41CF5CF0" w:rsidR="00B024A8" w:rsidRPr="00B024A8" w:rsidRDefault="00957945" w:rsidP="00957945">
            <w:pPr>
              <w:spacing w:after="0" w:line="240" w:lineRule="auto"/>
              <w:jc w:val="left"/>
              <w:rPr>
                <w:rFonts w:eastAsia="Times New Roman" w:cs="Times New Roman"/>
                <w:color w:val="000000"/>
                <w:sz w:val="24"/>
                <w:szCs w:val="24"/>
                <w:lang w:eastAsia="zh-CN"/>
              </w:rPr>
            </w:pPr>
            <w:r>
              <w:rPr>
                <w:rFonts w:eastAsia="Times New Roman" w:cs="Times New Roman"/>
                <w:i/>
                <w:iCs/>
                <w:color w:val="000000"/>
                <w:sz w:val="24"/>
                <w:szCs w:val="24"/>
                <w:lang w:eastAsia="zh-CN"/>
              </w:rPr>
              <w:t>Deep learning</w:t>
            </w:r>
            <w:r>
              <w:rPr>
                <w:rFonts w:eastAsia="Times New Roman" w:cs="Times New Roman"/>
                <w:color w:val="000000"/>
                <w:sz w:val="24"/>
                <w:szCs w:val="24"/>
                <w:lang w:eastAsia="zh-CN"/>
              </w:rPr>
              <w:t xml:space="preserve"> dengan attention/discrimination</w:t>
            </w:r>
          </w:p>
        </w:tc>
        <w:tc>
          <w:tcPr>
            <w:tcW w:w="1275" w:type="dxa"/>
          </w:tcPr>
          <w:p w14:paraId="55BCAEFF" w14:textId="660EA156" w:rsidR="00B024A8" w:rsidRPr="00B024A8" w:rsidRDefault="00957945" w:rsidP="00957945">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 xml:space="preserve">Taiwan, horizon hingga 3 </w:t>
            </w:r>
            <w:proofErr w:type="gramStart"/>
            <w:r>
              <w:rPr>
                <w:rFonts w:eastAsia="Times New Roman" w:cs="Times New Roman"/>
                <w:color w:val="000000"/>
                <w:sz w:val="24"/>
                <w:szCs w:val="24"/>
                <w:lang w:eastAsia="zh-CN"/>
              </w:rPr>
              <w:t>jam</w:t>
            </w:r>
            <w:proofErr w:type="gramEnd"/>
            <w:r>
              <w:rPr>
                <w:rFonts w:eastAsia="Times New Roman" w:cs="Times New Roman"/>
                <w:color w:val="000000"/>
                <w:sz w:val="24"/>
                <w:szCs w:val="24"/>
                <w:lang w:eastAsia="zh-CN"/>
              </w:rPr>
              <w:t>.</w:t>
            </w:r>
          </w:p>
        </w:tc>
        <w:tc>
          <w:tcPr>
            <w:tcW w:w="1559" w:type="dxa"/>
          </w:tcPr>
          <w:p w14:paraId="42925A8F" w14:textId="0F066D17" w:rsidR="00B024A8" w:rsidRPr="00B024A8" w:rsidRDefault="00957945" w:rsidP="00957945">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Model DL dikembangkan untuk nowcasting presipitasi resolusi tinggi dan diarahkan agar tetap akurat pada kejadian hujan tinggi.</w:t>
            </w:r>
          </w:p>
        </w:tc>
        <w:tc>
          <w:tcPr>
            <w:tcW w:w="1843" w:type="dxa"/>
          </w:tcPr>
          <w:p w14:paraId="03A8E556" w14:textId="517A453E" w:rsidR="00B024A8" w:rsidRPr="00B024A8" w:rsidRDefault="00BB2F54" w:rsidP="00BB2F54">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Menunjukkan DL sesuai untuk tugas operasional hujan intens/kejadian signifikan.</w:t>
            </w:r>
          </w:p>
        </w:tc>
      </w:tr>
      <w:tr w:rsidR="0068488D" w:rsidRPr="00B92B49" w14:paraId="62AFFA45" w14:textId="77777777" w:rsidTr="005962AA">
        <w:trPr>
          <w:trHeight w:val="1440"/>
        </w:trPr>
        <w:tc>
          <w:tcPr>
            <w:tcW w:w="562" w:type="dxa"/>
            <w:noWrap/>
          </w:tcPr>
          <w:p w14:paraId="168DA251" w14:textId="525985DD" w:rsidR="0068488D" w:rsidRDefault="0068488D"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29</w:t>
            </w:r>
          </w:p>
        </w:tc>
        <w:tc>
          <w:tcPr>
            <w:tcW w:w="1047" w:type="dxa"/>
          </w:tcPr>
          <w:p w14:paraId="5298CDC0" w14:textId="5C7D3654" w:rsidR="0068488D" w:rsidRDefault="0068488D"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Pr>
                <w:rFonts w:eastAsia="Times New Roman" w:cs="Times New Roman"/>
                <w:color w:val="000000"/>
                <w:sz w:val="24"/>
                <w:szCs w:val="24"/>
                <w:lang w:val="id-ID" w:eastAsia="zh-CN"/>
              </w:rPr>
              <w:instrText>ADDIN CSL_CITATION {"citationItems":[{"id":"ITEM-1","itemData":{"DOI":"https://doi.org/10.1175/JHM-D-21-0194.1","author":[{"dropping-particle":"","family":"Gorooh","given":"Vesta Afzali","non-dropping-particle":"","parse-names":false,"suffix":""},{"dropping-particle":"","family":"Asanjan","given":"Ata Akbari","non-dropping-particle":"","parse-names":false,"suffix":""},{"dropping-particle":"","family":"Nguyen","given":"Phu","non-dropping-particle":"","parse-names":false,"suffix":""},{"dropping-particle":"","family":"Hsu","given":"Kuolin","non-dropping-particle":"","parse-names":false,"suffix":""},{"dropping-particle":"","family":"Sorooshian","given":"Soroosh","non-dropping-particle":"","parse-names":false,"suffix":""}],"container-title":"Journal of Hydrometeorology","id":"ITEM-1","issue":"4","issued":{"date-parts":[["2022"]]},"language":"English","page":"597-617","publisher":"American Meteorological Society","publisher-place":"Boston MA, USA","title":"Deep Neural Network High Spatiotemporal Resolution Precipitation Estimation (Deep-STEP) Using Passive Microwave and Infrared Data","type":"article-journal","volume":"23"},"uris":["http://www.mendeley.com/documents/?uuid=97360c97-f8ff-43bb-8d57-c439056e0dd2"]}],"mendeley":{"formattedCitation":"(Gorooh et al., 2022)","manualFormatting":"Gorooh et al., (2022)","plainTextFormattedCitation":"(Gorooh et al., 2022)","previouslyFormattedCitation":"(Gorooh et al., 2022)"},"properties":{"noteIndex":0},"schema":"https://github.com/citation-style-language/schema/raw/master/csl-citation.json"}</w:instrText>
            </w:r>
            <w:r>
              <w:rPr>
                <w:rFonts w:eastAsia="Times New Roman" w:cs="Times New Roman"/>
                <w:color w:val="000000"/>
                <w:sz w:val="24"/>
                <w:szCs w:val="24"/>
                <w:lang w:val="id-ID" w:eastAsia="zh-CN"/>
              </w:rPr>
              <w:fldChar w:fldCharType="separate"/>
            </w:r>
            <w:r>
              <w:rPr>
                <w:rFonts w:eastAsia="Times New Roman" w:cs="Times New Roman"/>
                <w:noProof/>
                <w:color w:val="000000"/>
                <w:sz w:val="24"/>
                <w:szCs w:val="24"/>
                <w:lang w:val="id-ID" w:eastAsia="zh-CN"/>
              </w:rPr>
              <w:t>Gorooh et al., (2022)</w:t>
            </w:r>
            <w:r>
              <w:rPr>
                <w:rFonts w:eastAsia="Times New Roman" w:cs="Times New Roman"/>
                <w:color w:val="000000"/>
                <w:sz w:val="24"/>
                <w:szCs w:val="24"/>
                <w:lang w:val="id-ID" w:eastAsia="zh-CN"/>
              </w:rPr>
              <w:fldChar w:fldCharType="end"/>
            </w:r>
          </w:p>
        </w:tc>
        <w:tc>
          <w:tcPr>
            <w:tcW w:w="1505" w:type="dxa"/>
          </w:tcPr>
          <w:p w14:paraId="4B1A0DCD" w14:textId="01CF7721" w:rsidR="0068488D" w:rsidRPr="00957945" w:rsidRDefault="0068488D" w:rsidP="0068488D">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Estimasi presipitasi resolusi tinggi</w:t>
            </w:r>
          </w:p>
        </w:tc>
        <w:tc>
          <w:tcPr>
            <w:tcW w:w="1276" w:type="dxa"/>
          </w:tcPr>
          <w:p w14:paraId="41903D27" w14:textId="288AC032" w:rsidR="0068488D" w:rsidRPr="00957945" w:rsidRDefault="0068488D" w:rsidP="00957945">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CNN</w:t>
            </w:r>
          </w:p>
        </w:tc>
        <w:tc>
          <w:tcPr>
            <w:tcW w:w="1275" w:type="dxa"/>
          </w:tcPr>
          <w:p w14:paraId="5586C62D" w14:textId="5D825D11" w:rsidR="0068488D" w:rsidRPr="00957945" w:rsidRDefault="0068488D" w:rsidP="00957945">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Satelit</w:t>
            </w:r>
          </w:p>
        </w:tc>
        <w:tc>
          <w:tcPr>
            <w:tcW w:w="1559" w:type="dxa"/>
          </w:tcPr>
          <w:p w14:paraId="2E6D915A" w14:textId="707A1CB3" w:rsidR="0068488D" w:rsidRPr="00957945" w:rsidRDefault="0068488D" w:rsidP="0068488D">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CNN dimanfaatkan untuk mengekstraksi fitur geospasial yang berkaitan dengan awan penghasil hujan.</w:t>
            </w:r>
          </w:p>
        </w:tc>
        <w:tc>
          <w:tcPr>
            <w:tcW w:w="1843" w:type="dxa"/>
          </w:tcPr>
          <w:p w14:paraId="3C6DFDD7" w14:textId="18D144F8" w:rsidR="0068488D" w:rsidRPr="00BB2F54" w:rsidRDefault="0068488D" w:rsidP="0068488D">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Penggunaan CNN untuk masalah presipitasi, khususnya ekstraksi pola dari data kompleks.</w:t>
            </w:r>
          </w:p>
        </w:tc>
      </w:tr>
      <w:tr w:rsidR="00753757" w:rsidRPr="00B92B49" w14:paraId="28233965" w14:textId="77777777" w:rsidTr="005962AA">
        <w:trPr>
          <w:trHeight w:val="1440"/>
        </w:trPr>
        <w:tc>
          <w:tcPr>
            <w:tcW w:w="562" w:type="dxa"/>
            <w:noWrap/>
          </w:tcPr>
          <w:p w14:paraId="0E28DE46" w14:textId="245FC363" w:rsidR="00753757" w:rsidRDefault="00753757"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30</w:t>
            </w:r>
          </w:p>
        </w:tc>
        <w:tc>
          <w:tcPr>
            <w:tcW w:w="1047" w:type="dxa"/>
          </w:tcPr>
          <w:p w14:paraId="50E3D149" w14:textId="35A0F3AA" w:rsidR="00753757" w:rsidRDefault="00753757"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Pr>
                <w:rFonts w:eastAsia="Times New Roman" w:cs="Times New Roman"/>
                <w:color w:val="000000"/>
                <w:sz w:val="24"/>
                <w:szCs w:val="24"/>
                <w:lang w:val="id-ID" w:eastAsia="zh-CN"/>
              </w:rPr>
              <w:instrText>ADDIN CSL_CITATION {"citationItems":[{"id":"ITEM-1","itemData":{"DOI":"https://doi.org/10.1175/JHM-D-19-0110.1","author":[{"dropping-particle":"","family":"Sadeghi","given":"Mojtaba","non-dropping-particle":"","parse-names":false,"suffix":""},{"dropping-particle":"","family":"Asanjan","given":"Ata Akbari","non-dropping-particle":"","parse-names":false,"suffix":""},{"dropping-particle":"","family":"Faridzad","given":"Mohammad","non-dropping-particle":"","parse-names":false,"suffix":""},{"dropping-particle":"","family":"Nguyen","given":"Phu","non-dropping-particle":"","parse-names":false,"suffix":""},{"dropping-particle":"","family":"Hsu","given":"Kuolin","non-dropping-particle":"","parse-names":false,"suffix":""},{"dropping-particle":"","family":"Sorooshian","given":"Soroosh","non-dropping-particle":"","parse-names":false,"suffix":""},{"dropping-particle":"","family":"Braithwaite","given":"Dan","non-dropping-particle":"","parse-names":false,"suffix":""}],"container-title":"Journal of Hydrometeorology","id":"ITEM-1","issue":"12","issued":{"date-parts":[["2019"]]},"language":"English","page":"2273-2289","publisher":"American Meteorological Society","publisher-place":"Boston MA, USA","title":"PERSIANN-CNN: Precipitation Estimation from Remotely Sensed Information Using Artificial Neural Networks–Convolutional Neural Networks","type":"article-journal","volume":"20"},"uris":["http://www.mendeley.com/documents/?uuid=cbd69cb8-8246-4bbf-8d95-f843875550bc"]}],"mendeley":{"formattedCitation":"(Sadeghi et al., 2019)","manualFormatting":"Sadeghi et al., (2019)","plainTextFormattedCitation":"(Sadeghi et al., 2019)","previouslyFormattedCitation":"(Sadeghi et al., 2019)"},"properties":{"noteIndex":0},"schema":"https://github.com/citation-style-language/schema/raw/master/csl-citation.json"}</w:instrText>
            </w:r>
            <w:r>
              <w:rPr>
                <w:rFonts w:eastAsia="Times New Roman" w:cs="Times New Roman"/>
                <w:color w:val="000000"/>
                <w:sz w:val="24"/>
                <w:szCs w:val="24"/>
                <w:lang w:val="id-ID" w:eastAsia="zh-CN"/>
              </w:rPr>
              <w:fldChar w:fldCharType="separate"/>
            </w:r>
            <w:r>
              <w:rPr>
                <w:rFonts w:eastAsia="Times New Roman" w:cs="Times New Roman"/>
                <w:noProof/>
                <w:color w:val="000000"/>
                <w:sz w:val="24"/>
                <w:szCs w:val="24"/>
                <w:lang w:val="id-ID" w:eastAsia="zh-CN"/>
              </w:rPr>
              <w:t>Sadeghi et al., (2019)</w:t>
            </w:r>
            <w:r>
              <w:rPr>
                <w:rFonts w:eastAsia="Times New Roman" w:cs="Times New Roman"/>
                <w:color w:val="000000"/>
                <w:sz w:val="24"/>
                <w:szCs w:val="24"/>
                <w:lang w:val="id-ID" w:eastAsia="zh-CN"/>
              </w:rPr>
              <w:fldChar w:fldCharType="end"/>
            </w:r>
          </w:p>
        </w:tc>
        <w:tc>
          <w:tcPr>
            <w:tcW w:w="1505" w:type="dxa"/>
          </w:tcPr>
          <w:p w14:paraId="4EE0BDA7" w14:textId="225C1936" w:rsidR="00753757" w:rsidRPr="0068488D" w:rsidRDefault="00753757" w:rsidP="00753757">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Estimasi presipitasi dari penginderaan jauh</w:t>
            </w:r>
          </w:p>
        </w:tc>
        <w:tc>
          <w:tcPr>
            <w:tcW w:w="1276" w:type="dxa"/>
          </w:tcPr>
          <w:p w14:paraId="1ED88B3C" w14:textId="20928CA7" w:rsidR="00753757" w:rsidRDefault="00753757" w:rsidP="00753757">
            <w:pPr>
              <w:spacing w:after="0" w:line="240" w:lineRule="auto"/>
              <w:jc w:val="left"/>
              <w:rPr>
                <w:rFonts w:eastAsia="Times New Roman" w:cs="Times New Roman"/>
                <w:color w:val="000000"/>
                <w:sz w:val="24"/>
                <w:szCs w:val="24"/>
                <w:lang w:eastAsia="zh-CN"/>
              </w:rPr>
            </w:pPr>
            <w:r>
              <w:rPr>
                <w:rFonts w:eastAsia="Times New Roman" w:cs="Times New Roman"/>
                <w:i/>
                <w:iCs/>
                <w:color w:val="000000"/>
                <w:sz w:val="24"/>
                <w:szCs w:val="24"/>
                <w:lang w:eastAsia="zh-CN"/>
              </w:rPr>
              <w:t>Convolutional Neural Network</w:t>
            </w:r>
            <w:r>
              <w:rPr>
                <w:rFonts w:eastAsia="Times New Roman" w:cs="Times New Roman"/>
                <w:color w:val="000000"/>
                <w:sz w:val="24"/>
                <w:szCs w:val="24"/>
                <w:lang w:eastAsia="zh-CN"/>
              </w:rPr>
              <w:t xml:space="preserve"> (PERSIANN-CNN)</w:t>
            </w:r>
          </w:p>
        </w:tc>
        <w:tc>
          <w:tcPr>
            <w:tcW w:w="1275" w:type="dxa"/>
          </w:tcPr>
          <w:p w14:paraId="74622EEC" w14:textId="39F66AC7" w:rsidR="00753757" w:rsidRDefault="00753757" w:rsidP="00753757">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Data penginderaan jauh/satelit</w:t>
            </w:r>
          </w:p>
        </w:tc>
        <w:tc>
          <w:tcPr>
            <w:tcW w:w="1559" w:type="dxa"/>
          </w:tcPr>
          <w:p w14:paraId="75AF016D" w14:textId="6DE41A90" w:rsidR="00753757" w:rsidRPr="0068488D" w:rsidRDefault="00753757" w:rsidP="00753757">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 xml:space="preserve">PERSIANN-CNN memberi estimasi hujan yang lebih akurat </w:t>
            </w:r>
            <w:r>
              <w:rPr>
                <w:rFonts w:eastAsia="Times New Roman" w:cs="Times New Roman"/>
                <w:color w:val="000000"/>
                <w:sz w:val="24"/>
                <w:szCs w:val="24"/>
                <w:lang w:eastAsia="zh-CN"/>
              </w:rPr>
              <w:lastRenderedPageBreak/>
              <w:t>daripada baseline</w:t>
            </w:r>
          </w:p>
        </w:tc>
        <w:tc>
          <w:tcPr>
            <w:tcW w:w="1843" w:type="dxa"/>
          </w:tcPr>
          <w:p w14:paraId="55D6AFCD" w14:textId="1A91CB5F" w:rsidR="00753757" w:rsidRDefault="00753757" w:rsidP="00753757">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lastRenderedPageBreak/>
              <w:t>CNN pada domain hujan memang punya performa deteksi/estimasi yang kuat.</w:t>
            </w:r>
          </w:p>
        </w:tc>
      </w:tr>
    </w:tbl>
    <w:p w14:paraId="78B11DF4" w14:textId="77777777" w:rsidR="002A28A6" w:rsidRPr="002A28A6" w:rsidRDefault="002A28A6" w:rsidP="002A28A6">
      <w:pPr>
        <w:pStyle w:val="ParagraphStyle"/>
        <w:ind w:firstLine="0"/>
      </w:pPr>
    </w:p>
    <w:p w14:paraId="7E9475F8" w14:textId="77777777" w:rsidR="002A28A6" w:rsidRDefault="002A28A6" w:rsidP="002A28A6">
      <w:pPr>
        <w:pStyle w:val="ParagraphStyle"/>
        <w:ind w:firstLine="0"/>
      </w:pPr>
    </w:p>
    <w:p w14:paraId="19C16FDF" w14:textId="3D524AA4" w:rsidR="0089733E" w:rsidRDefault="0089733E" w:rsidP="00083CA6">
      <w:pPr>
        <w:pStyle w:val="ParagraphStyle"/>
        <w:numPr>
          <w:ilvl w:val="2"/>
          <w:numId w:val="6"/>
        </w:numPr>
        <w:ind w:left="1134"/>
      </w:pPr>
      <w:r>
        <w:t>Telah terdapat beberapa penelitian terdahulu yang kami temukan terkait dengan rezim curah hujan di wilayah Indonesia maupun Benua Maritim Indonesia, namun umumnya berfokus pada deskripsi pola musiman skala luas atau pembagian zona iklim berdasarkan indeks musim, bukan pada produk tipologi pola tahunan yang ringkas dan terdokumentasi di tingkat stasiun tunggal.</w:t>
      </w:r>
    </w:p>
    <w:p w14:paraId="0E49CBD4" w14:textId="0E48CBDC" w:rsidR="0089733E" w:rsidRDefault="0089733E" w:rsidP="00083CA6">
      <w:pPr>
        <w:pStyle w:val="ParagraphStyle"/>
        <w:numPr>
          <w:ilvl w:val="2"/>
          <w:numId w:val="6"/>
        </w:numPr>
        <w:ind w:left="1134"/>
      </w:pPr>
      <w:r>
        <w:t>Pendekatan klastering curah hujan telah digunakan baik di Indonesia maupun di negara lain untuk mengelompokkan stasiun atau deret waktu curah hujan menjadi beberapa klaster homogen, dan berbagai indeks validasi klaster telah dievaluasi. Meski demikian, aspek stabilitas tipologi antartahun dan integrasinya dengan kebutuhan operasional di stasiun lokal masih relatif jarang dibahas.</w:t>
      </w:r>
    </w:p>
    <w:p w14:paraId="0313C0CD" w14:textId="6769F953" w:rsidR="00106688" w:rsidRDefault="0089733E" w:rsidP="00083CA6">
      <w:pPr>
        <w:pStyle w:val="ParagraphStyle"/>
        <w:numPr>
          <w:ilvl w:val="2"/>
          <w:numId w:val="6"/>
        </w:numPr>
        <w:ind w:left="1134"/>
      </w:pPr>
      <w:r>
        <w:rPr>
          <w:i/>
          <w:iCs/>
        </w:rPr>
        <w:t>Autoencoder</w:t>
      </w:r>
      <w:r>
        <w:t xml:space="preserve"> dan variannya terbukti efektif sebagai alat reduksi dimensi dan pembelajaran representasi laten pada data iklim berdimensi tinggi, serta telah digunakan untuk mengidentifikasi rejim sirkulasi atau pola iklim yang terkait presipitasi. Namun, penerapan AE untuk membangun tipologi rezim hujan tahunan berbasis vektor dasarian pada satu stasiun hujan, dengan penilaian kualitas dan stabilitas tipologi secara eksplisit, masih sangat terbatas.</w:t>
      </w:r>
    </w:p>
    <w:p w14:paraId="1A897C66" w14:textId="446D638D" w:rsidR="00106688" w:rsidRDefault="0089733E" w:rsidP="00083CA6">
      <w:pPr>
        <w:pStyle w:val="ParagraphStyle"/>
        <w:numPr>
          <w:ilvl w:val="2"/>
          <w:numId w:val="6"/>
        </w:numPr>
        <w:ind w:left="1134"/>
      </w:pPr>
      <w:r>
        <w:t xml:space="preserve">CNN 1D dan model deep learning sejenis telah dimanfaatkan secara luas untuk prakiraan curah hujan dan identifikasi kejadian hujan ekstrem. Sebagian besar penelitian berfokus pada prakiraan jumlah atau kelas curah hujan pada skala regional, atau pada penggunaan CNN untuk menilai bahaya hujan ekstrem yang luas, dengan metrik seperti </w:t>
      </w:r>
      <w:r>
        <w:lastRenderedPageBreak/>
        <w:t xml:space="preserve">AUC, RMSE, dan MAE. Integrasi CNN 1D sebagai penyusun sinyal deteksi/indikasi dini hujan lebat yang dirancang khusus untuk kebutuhan produk di satu stasiun, dengan definisi ekstrem berbasis </w:t>
      </w:r>
      <w:r w:rsidR="00A06CB8">
        <w:t>operasional</w:t>
      </w:r>
      <w:r>
        <w:t xml:space="preserve"> dan metrik operasional seperti POD, FAR, dan CSI, relatif belum banyak ditelaah.</w:t>
      </w:r>
    </w:p>
    <w:p w14:paraId="52CA2B58" w14:textId="65AAE7F9" w:rsidR="0089733E" w:rsidRDefault="0089733E" w:rsidP="00106688">
      <w:pPr>
        <w:pStyle w:val="ParagraphStyle"/>
      </w:pPr>
      <w:r>
        <w:t xml:space="preserve">Berdasarkan kesenjangan tersebut, penelitian ini menempatkan diri pada irisan antara pembentukan tipologi rezim hujan tahunan lokal dan pengembangan sinyal deteksi/indikasi dini hujan lebat berbasis CNN 1D pada tingkat stasiun. Kontribusi utama yang diharapkan adalah: (1) rancangan representasi tahunan berbasis dasarian yang dipelajari dengan </w:t>
      </w:r>
      <w:r>
        <w:rPr>
          <w:i/>
          <w:iCs/>
        </w:rPr>
        <w:t>Autoencoder</w:t>
      </w:r>
      <w:r>
        <w:t xml:space="preserve"> untuk menghasilkan tipologi pola curah hujan tahunan yang berkualitas dan stabil pada stasiun tunggal; serta (2) pengembangan model CNN 1D berbasis jendela harian dengan definisi hujan lebat menggunakan </w:t>
      </w:r>
      <w:r w:rsidR="00A06CB8">
        <w:t>definisi operasional BMKG</w:t>
      </w:r>
      <w:r>
        <w:t>, yang dievaluasi menggunakan metrik yang lazim pada sistem peringatan dini (POD, FAR, CSI, AUROC) dan diarahkan untuk mendukung kebutuhan layanan klimatologis di Stasiun Meteorologi Maritim Serang.</w:t>
      </w:r>
    </w:p>
    <w:p w14:paraId="6D2D0501" w14:textId="77777777" w:rsidR="000C521F" w:rsidRPr="000C521F" w:rsidRDefault="000C521F" w:rsidP="000C521F">
      <w:pPr>
        <w:pStyle w:val="ParagraphStyle"/>
      </w:pPr>
      <w:r>
        <w:t>Berdasarkan tinjauan terhadap berbagai penelitian terdahulu, dapat disimpulkan bahwa analisis pola curah hujan dan pengembangan model prediksi hujan merupakan dua pendekatan yang saling melengkapi dalam studi klimatologi berbasis data. Penelitian mengenai pola hujan umumnya bertujuan untuk mengidentifikasi karakteristik distribusi hujan dalam suatu wilayah, sedangkan penelitian prediksi hujan berfokus pada pemanfaatan pola tersebut untuk memperkirakan kejadian hujan pada periode mendatang.</w:t>
      </w:r>
    </w:p>
    <w:p w14:paraId="7325F29E" w14:textId="233C0A53" w:rsidR="000C521F" w:rsidRPr="000C521F" w:rsidRDefault="000C521F" w:rsidP="000C521F">
      <w:pPr>
        <w:pStyle w:val="ParagraphStyle"/>
      </w:pPr>
      <w:r>
        <w:t xml:space="preserve">Beberapa penelitian telah menunjukkan bahwa metode pembelajaran representasi seperti </w:t>
      </w:r>
      <w:r>
        <w:rPr>
          <w:i/>
          <w:iCs/>
        </w:rPr>
        <w:t>Autoencoder</w:t>
      </w:r>
      <w:r>
        <w:t xml:space="preserve"> mampu mengekstraksi fitur laten dari data iklim yang kompleks dan nonlinier sehingga memudahkan proses pengelompokan pola curah hujan. Di sisi lain, model </w:t>
      </w:r>
      <w:r>
        <w:rPr>
          <w:i/>
          <w:iCs/>
        </w:rPr>
        <w:t>deep learning</w:t>
      </w:r>
      <w:r>
        <w:t xml:space="preserve"> seperti </w:t>
      </w:r>
      <w:r w:rsidR="00F16D0F">
        <w:rPr>
          <w:lang w:val="en-US"/>
        </w:rPr>
        <w:t>C</w:t>
      </w:r>
      <w:r>
        <w:t>NN telah terbukti efektif dalam mempelajari pola temporal dalam data deret waktu, termasuk dalam prediksi curah hujan harian dan kejadian hujan ekstrem.</w:t>
      </w:r>
    </w:p>
    <w:p w14:paraId="11D98FF6" w14:textId="77777777" w:rsidR="000C521F" w:rsidRPr="000C521F" w:rsidRDefault="000C521F" w:rsidP="000C521F">
      <w:pPr>
        <w:pStyle w:val="ParagraphStyle"/>
      </w:pPr>
      <w:r>
        <w:t xml:space="preserve">Dalam konteks penelitian ini, kedua pendekatan tersebut digunakan secara komplementer. Analisis pengelompokan pola curah hujan tahunan digunakan untuk memahami karakteristik rezim hujan lokal berdasarkan data historis, sedangkan </w:t>
      </w:r>
      <w:r>
        <w:lastRenderedPageBreak/>
        <w:t>model CNN 1D digunakan untuk memanfaatkan pola temporal jangka pendek dalam data curah hujan harian guna menghasilkan prediksi probabilistik kejadian hujan lebat.</w:t>
      </w:r>
    </w:p>
    <w:p w14:paraId="198B6B09" w14:textId="62748DE2" w:rsidR="000C521F" w:rsidRDefault="000C521F" w:rsidP="000C521F">
      <w:pPr>
        <w:pStyle w:val="ParagraphStyle"/>
      </w:pPr>
      <w:r>
        <w:t xml:space="preserve">Dengan demikian, posisi penelitian ini berada pada integrasi antara analisis pola curah hujan historis dan pemodelan prediksi berbasis </w:t>
      </w:r>
      <w:r>
        <w:rPr>
          <w:i/>
          <w:iCs/>
        </w:rPr>
        <w:t>deep learning</w:t>
      </w:r>
      <w:r>
        <w:t>, sehingga diharapkan dapat memberikan kontribusi baik dalam aspek pemahaman klimatologis maupun pengembangan sistem prediksi kejadian hujan lebat pada tingkat stasiun.</w:t>
      </w:r>
    </w:p>
    <w:p w14:paraId="75257167" w14:textId="77777777" w:rsidR="002E242A" w:rsidRDefault="002E242A" w:rsidP="002E242A">
      <w:pPr>
        <w:pStyle w:val="ParagraphStyle"/>
        <w:ind w:firstLine="0"/>
      </w:pPr>
    </w:p>
    <w:p w14:paraId="1A9A9360" w14:textId="7254490C" w:rsidR="002E242A" w:rsidRDefault="002E242A" w:rsidP="002E242A">
      <w:pPr>
        <w:pStyle w:val="Heading2"/>
        <w:ind w:left="709" w:hanging="709"/>
        <w:rPr>
          <w:lang w:val="id-ID"/>
        </w:rPr>
      </w:pPr>
      <w:bookmarkStart w:id="43" w:name="_Toc227328352"/>
      <w:r>
        <w:rPr>
          <w:lang w:val="id-ID"/>
        </w:rPr>
        <w:t>Landasan Teori</w:t>
      </w:r>
      <w:bookmarkEnd w:id="43"/>
    </w:p>
    <w:p w14:paraId="0104D116" w14:textId="537A2740" w:rsidR="00755DD5" w:rsidRPr="002E242A" w:rsidRDefault="00755DD5" w:rsidP="000459A6">
      <w:pPr>
        <w:pStyle w:val="ParagraphStyle"/>
      </w:pPr>
      <w:r>
        <w:t xml:space="preserve">Subbab ini menguraikan konsep-konsep dasar yang menjadi fondasi penelitian, mencakup karakteristik curah hujan dan pola iklim di Indonesia, konsep rezim hujan dan representasi dasarian, prinsip pembelajaran representasi dengan </w:t>
      </w:r>
      <w:r>
        <w:rPr>
          <w:i/>
          <w:iCs/>
        </w:rPr>
        <w:t>Autoencoder</w:t>
      </w:r>
      <w:r>
        <w:t>, CNN 1D untuk deret waktu, serta teori mengenai klastering dan metrik verifikasi model deteksi hujan lebat.</w:t>
      </w:r>
    </w:p>
    <w:p w14:paraId="45348C2C" w14:textId="4EB0DD62" w:rsidR="00C42907" w:rsidRPr="00C42907" w:rsidRDefault="00C42907" w:rsidP="00C42907">
      <w:pPr>
        <w:pStyle w:val="ParagraphStyle"/>
      </w:pPr>
      <w:r>
        <w:t xml:space="preserve">Curah hujan merupakan salah satu unsur utama dalam klimatologi yang menggambarkan jumlah air yang jatuh ke permukaan bumi dalam bentuk hujan, biasanya dinyatakan dalam milimeter (mm) per satuan waktu (harian, dasarian, bulanan, dan seterusnya). Dalam konteks iklim tropis Indonesia, variasi utama iklim antarmusim lebih banyak tercermin dari variabilitas curah hujan dibandingkan suhu udara yang relatif konstan sepanjang tahun </w:t>
      </w:r>
      <w:r>
        <w:fldChar w:fldCharType="begin" w:fldLock="1"/>
      </w:r>
      <w: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fldChar w:fldCharType="separate"/>
      </w:r>
      <w:r>
        <w:rPr>
          <w:noProof/>
        </w:rPr>
        <w:t>(Wilks, 2011)</w:t>
      </w:r>
      <w:r>
        <w:fldChar w:fldCharType="end"/>
      </w:r>
      <w:r>
        <w:t xml:space="preserve">. </w:t>
      </w:r>
    </w:p>
    <w:p w14:paraId="187713DC" w14:textId="1C12F269" w:rsidR="00C42907" w:rsidRPr="00B57F80" w:rsidRDefault="00C42907" w:rsidP="00956A00">
      <w:pPr>
        <w:pStyle w:val="ParagraphStyle"/>
      </w:pPr>
      <w:r>
        <w:t>Secara nasional, BMKG menjelaskan bahwa iklim Indonesia ditandai oleh tiga pola utama curah hujan, yaitu pola monsunal, ekuatorial, dan lokal</w:t>
      </w:r>
      <w:r>
        <w:rPr>
          <w:b/>
          <w:bCs/>
        </w:rPr>
        <w:t xml:space="preserve"> </w:t>
      </w:r>
      <w:r>
        <w:rPr>
          <w:b/>
          <w:bCs/>
        </w:rPr>
        <w:fldChar w:fldCharType="begin" w:fldLock="1"/>
      </w:r>
      <w:r>
        <w:rPr>
          <w:b/>
          <w:bCs/>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Pr>
          <w:b/>
          <w:bCs/>
        </w:rPr>
        <w:fldChar w:fldCharType="separate"/>
      </w:r>
      <w:r>
        <w:rPr>
          <w:bCs/>
          <w:noProof/>
        </w:rPr>
        <w:t>(BMKG, 2022)</w:t>
      </w:r>
      <w:r>
        <w:rPr>
          <w:b/>
          <w:bCs/>
        </w:rPr>
        <w:fldChar w:fldCharType="end"/>
      </w:r>
      <w:r>
        <w:t>. Pada pola monsunal memiliki satu puncak musim hujan dan satu musim kemarau yang jelas, sangat dipengaruhi oleh sirkulasi angin monsun Asia–Australia. Sedangkan pola ekuatorial cenderung menunjukkan dua puncak musim hujan (bimodal) yang berkaitan dengan perlintasan Zona Konvergensi Antar Tropik (ITCZ) dua kali dalam setahun. Sementara pola lokal lebih kuat dipengaruhi topografi, morfologi pesisir, dan sirkulasi lokal, sehingga puncak hujan tidak selalu mengikuti pola monsunal atau ekuatorial.</w:t>
      </w:r>
      <w:r>
        <w:rPr>
          <w:color w:val="FF0000"/>
        </w:rPr>
        <w:t xml:space="preserve"> </w:t>
      </w:r>
    </w:p>
    <w:p w14:paraId="2B418C1B" w14:textId="45E9D9F1" w:rsidR="00C42907" w:rsidRDefault="00C42907" w:rsidP="00C42907">
      <w:pPr>
        <w:pStyle w:val="ParagraphStyle"/>
      </w:pPr>
      <w:r>
        <w:t xml:space="preserve">Pola curah hujan tahunan di suatu stasiun (rezim hujan) ditentukan oleh kombinasi faktor meteorologis skala besar dan lokal, antara lain sirkulasi monsun, </w:t>
      </w:r>
      <w:r>
        <w:lastRenderedPageBreak/>
        <w:t xml:space="preserve">posisi dan pergeseran ITCZ, fenomena laut–atmosfer skala besar seperti ENSO dan IOD, serta osilasi intramusiman seperti MJO </w:t>
      </w:r>
      <w:r>
        <w:fldChar w:fldCharType="begin" w:fldLock="1"/>
      </w:r>
      <w:r>
        <w:instrText>ADDIN CSL_CITATION {"citationItems":[{"id":"ITEM-1","itemData":{"ISSN":"2527-5372","author":[{"dropping-particle":"","family":"Mulsandi","given":"Adi","non-dropping-particle":"","parse-names":false,"suffix":""},{"dropping-particle":"","family":"Koesmaryono","given":"Yonny","non-dropping-particle":"","parse-names":false,"suffix":""},{"dropping-particle":"","family":"Hidayat","given":"Rahmat","non-dropping-particle":"","parse-names":false,"suffix":""},{"dropping-particle":"","family":"Faqih","given":"Akhmad","non-dropping-particle":"","parse-names":false,"suffix":""},{"dropping-particle":"","family":"Sopaheluwakan","given":"Ardhasena","non-dropping-particle":"","parse-names":false,"suffix":""}],"container-title":"Jurnal Meteorologi dan Geofisika","id":"ITEM-1","issue":"2","issued":{"date-parts":[["2023"]]},"page":"115-127","title":"On The Interannual Variability of Indonesian Monsoon Rainfall (IMR): A Literature Review of The Role of its External Forcing","type":"article-journal","volume":"24"},"uris":["http://www.mendeley.com/documents/?uuid=9036f8b1-4b60-4116-ab36-a4f9ac117531"]}],"mendeley":{"formattedCitation":"(Mulsandi et al., 2023)","plainTextFormattedCitation":"(Mulsandi et al., 2023)","previouslyFormattedCitation":"(Mulsandi et al., 2023)"},"properties":{"noteIndex":0},"schema":"https://github.com/citation-style-language/schema/raw/master/csl-citation.json"}</w:instrText>
      </w:r>
      <w:r>
        <w:fldChar w:fldCharType="separate"/>
      </w:r>
      <w:r>
        <w:rPr>
          <w:noProof/>
        </w:rPr>
        <w:t>(Mulsandi et al., 2023)</w:t>
      </w:r>
      <w:r>
        <w:fldChar w:fldCharType="end"/>
      </w:r>
      <w:r>
        <w:t>. Faktor lokal seperti topografi dan kedekatan dengan laut mengubah respon lokal terhadap sinyal-sinyal tersebut, sehingga tiap stasiun dapat memiliki karakter pola hujan tahunan yang berbeda meskipun berada pada zona iklim yang sama.</w:t>
      </w:r>
    </w:p>
    <w:p w14:paraId="35BD32FA" w14:textId="7826BC57" w:rsidR="00C42907" w:rsidRPr="00956A00" w:rsidRDefault="00C42907" w:rsidP="00956A00">
      <w:pPr>
        <w:pStyle w:val="ParagraphStyle"/>
      </w:pPr>
      <w:r>
        <w:t xml:space="preserve">Dalam penelitian ini, curah hujan harian dipandang sebagai deret waktu klimatologis di satu stasiun. Data harian setiap baris mewakili satu tanggal (t) dengan nilai curah hujan harian </w:t>
      </w:r>
      <m:oMath>
        <m:r>
          <w:rPr>
            <w:rFonts w:ascii="Cambria Math" w:hAnsi="Cambria Math"/>
          </w:rPr>
          <m:t>R(t)</m:t>
        </m:r>
      </m:oMath>
      <w:r>
        <w:t xml:space="preserve">dalam mm. Untuk representasi dasarian data harian digabung menjadi 36 dasarian per tahun (3 dasarian × 12 bulan) sehingga satu tahun direpresentasikan sebagai vektor </w:t>
      </w:r>
      <m:oMath>
        <m:sSub>
          <m:sSubPr>
            <m:ctrlPr>
              <w:rPr>
                <w:rFonts w:ascii="Cambria Math" w:hAnsi="Cambria Math"/>
              </w:rPr>
            </m:ctrlPr>
          </m:sSubPr>
          <m:e>
            <m:r>
              <m:rPr>
                <m:sty m:val="b"/>
              </m:rPr>
              <w:rPr>
                <w:rFonts w:ascii="Cambria Math" w:hAnsi="Cambria Math"/>
              </w:rPr>
              <m:t>x</m:t>
            </m:r>
          </m:e>
          <m:sub>
            <m:r>
              <m:rPr>
                <m:nor/>
              </m:rPr>
              <m:t>tahun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D36</m:t>
            </m:r>
          </m:sub>
        </m:sSub>
        <m:r>
          <w:rPr>
            <w:rFonts w:ascii="Cambria Math" w:hAnsi="Cambria Math"/>
          </w:rPr>
          <m:t>]</m:t>
        </m:r>
      </m:oMath>
      <w:r>
        <w:t xml:space="preserve">. Pendekatan agregasi ke skala 10 harian lazim digunakan dalam klimatologi operasional untuk memetakan pola musiman dan pergeseran musim hujan </w:t>
      </w:r>
      <w:r>
        <w:fldChar w:fldCharType="begin" w:fldLock="1"/>
      </w:r>
      <w:r>
        <w:instrText>ADDIN CSL_CITATION {"citationItems":[{"id":"ITEM-1","itemData":{"author":[{"dropping-particle":"","family":"BMKG","given":"","non-dropping-particle":"","parse-names":false,"suffix":""}],"id":"ITEM-1","issued":{"date-parts":[["0"]]},"title":"Climate Variability of Indonesia","type":"article"},"uris":["http://www.mendeley.com/documents/?uuid=044f0d27-a265-43d6-9d87-303ebe204001"]}],"mendeley":{"formattedCitation":"(BMKG, n.d.)","plainTextFormattedCitation":"(BMKG, n.d.)","previouslyFormattedCitation":"(BMKG, n.d.)"},"properties":{"noteIndex":0},"schema":"https://github.com/citation-style-language/schema/raw/master/csl-citation.json"}</w:instrText>
      </w:r>
      <w:r>
        <w:fldChar w:fldCharType="separate"/>
      </w:r>
      <w:r>
        <w:rPr>
          <w:noProof/>
        </w:rPr>
        <w:t>(BMKG, n.d.)</w:t>
      </w:r>
      <w:r>
        <w:fldChar w:fldCharType="end"/>
      </w:r>
      <w:r>
        <w:t xml:space="preserve">. Sedangkan rangkaian jendela harian merupakan data harian juga yang diturunkan menjadi akumulasi beberapa hari terakhir (R1, R3, R5, R7, R10) untuk menangkap dinamika curah hujan jangka pendek yang relevan dengan kejadian hujan lebat dan ekstrem. Pendekatan jendela semacam ini sering digunakan dalam pemodelan hidrologi dan hujan–runoff </w:t>
      </w:r>
      <w:r>
        <w:fldChar w:fldCharType="begin" w:fldLock="1"/>
      </w:r>
      <w: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fldChar w:fldCharType="separate"/>
      </w:r>
      <w:r>
        <w:rPr>
          <w:noProof/>
        </w:rPr>
        <w:t>(Wilks, 2011)</w:t>
      </w:r>
      <w:r>
        <w:fldChar w:fldCharType="end"/>
      </w:r>
      <w:r>
        <w:t xml:space="preserve">. </w:t>
      </w:r>
    </w:p>
    <w:p w14:paraId="3659714B" w14:textId="77777777" w:rsidR="00C42907" w:rsidRPr="00C42907" w:rsidRDefault="00C42907" w:rsidP="00C42907">
      <w:pPr>
        <w:pStyle w:val="ParagraphStyle"/>
      </w:pPr>
      <w:r>
        <w:t>Dengan demikian, data curah hujan harian di Stasiun Meteorologi Maritim Serang dimanfaatkan untuk dua kebutuhan: (1) merangkum pola tahunan menjadi tipologi rezim hujan yang mudah dipahami, dan (2) menangkap dinamika hujan jangka pendek sebagai dasar deteksi hujan lebat harian.</w:t>
      </w:r>
    </w:p>
    <w:p w14:paraId="5EC06F21" w14:textId="28C9BF1C" w:rsidR="00D56768" w:rsidRPr="00D56768" w:rsidRDefault="00D56768" w:rsidP="00D56768">
      <w:pPr>
        <w:pStyle w:val="ParagraphStyle"/>
      </w:pPr>
      <w:r>
        <w:rPr>
          <w:i/>
        </w:rPr>
        <w:t>Clustering</w:t>
      </w:r>
      <w:r>
        <w:t xml:space="preserve"> adalah salah satu teknik </w:t>
      </w:r>
      <w:r>
        <w:rPr>
          <w:i/>
          <w:iCs/>
        </w:rPr>
        <w:t>unsupervised learning</w:t>
      </w:r>
      <w:r>
        <w:t xml:space="preserve"> yang bertujuan mengelompokkan sekumpulan objek tanpa label ke dalam beberapa kelompok (cluster) sehingga objek dalam satu cluster relatif mirip, sedangkan objek antarkluster relatif berbeda. Teknik ini berguna untuk menemukan struktur atau pola tersembunyi pada data tanpa informasi target </w:t>
      </w:r>
      <w:r>
        <w:fldChar w:fldCharType="begin" w:fldLock="1"/>
      </w:r>
      <w: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fldChar w:fldCharType="separate"/>
      </w:r>
      <w:r>
        <w:rPr>
          <w:noProof/>
        </w:rPr>
        <w:t>(Wilks, 2011)</w:t>
      </w:r>
      <w:r>
        <w:fldChar w:fldCharType="end"/>
      </w:r>
      <w:r>
        <w:t xml:space="preserve">. </w:t>
      </w:r>
    </w:p>
    <w:p w14:paraId="605BD3D2" w14:textId="5AC6A173" w:rsidR="00D56768" w:rsidRDefault="00D56768" w:rsidP="00D56768">
      <w:pPr>
        <w:pStyle w:val="ParagraphStyle"/>
      </w:pPr>
      <w:r>
        <w:t xml:space="preserve">Berbeda dengan </w:t>
      </w:r>
      <w:r>
        <w:rPr>
          <w:i/>
          <w:iCs/>
        </w:rPr>
        <w:t>supervised learning</w:t>
      </w:r>
      <w:r>
        <w:t xml:space="preserve"> yang membutuhkan label, clustering hanya memanfaatkan fitur input. Algoritma berusaha menemukan partisi data ke dalam cluster-cluster yang memaksimalkan kemiripan intrakluster dan meminimalkan perbedaan antarkluster, berdasarkan ukuran jarak atau kesamaan tertentu (misalnya jarak Euclidean atau kosinus).</w:t>
      </w:r>
    </w:p>
    <w:p w14:paraId="112CA8B9" w14:textId="77777777" w:rsidR="00F16D0F" w:rsidRPr="00D56768" w:rsidRDefault="00F16D0F" w:rsidP="00D56768">
      <w:pPr>
        <w:pStyle w:val="ParagraphStyle"/>
      </w:pPr>
    </w:p>
    <w:p w14:paraId="6E7675D0" w14:textId="77777777" w:rsidR="00D56768" w:rsidRPr="000459A6" w:rsidRDefault="00D56768" w:rsidP="00083CA6">
      <w:pPr>
        <w:pStyle w:val="ParagraphStyle"/>
        <w:numPr>
          <w:ilvl w:val="0"/>
          <w:numId w:val="20"/>
        </w:numPr>
      </w:pPr>
      <w:r>
        <w:rPr>
          <w:b/>
          <w:bCs/>
          <w:i/>
          <w:iCs/>
        </w:rPr>
        <w:lastRenderedPageBreak/>
        <w:t>K-Means</w:t>
      </w:r>
      <w:r>
        <w:rPr>
          <w:b/>
          <w:bCs/>
        </w:rPr>
        <w:t xml:space="preserve"> </w:t>
      </w:r>
      <w:r>
        <w:rPr>
          <w:b/>
          <w:bCs/>
          <w:i/>
          <w:iCs/>
        </w:rPr>
        <w:t>Clustering</w:t>
      </w:r>
    </w:p>
    <w:p w14:paraId="30FA5BA1" w14:textId="61E3B5E2" w:rsidR="00D56768" w:rsidRPr="000459A6" w:rsidRDefault="00956A00" w:rsidP="00956A00">
      <w:pPr>
        <w:pStyle w:val="ParagraphStyle"/>
      </w:pPr>
      <w:r>
        <w:t xml:space="preserve">merupakan metode pengelompokan yang bekerja dengan asumsi jumlah cluster </w:t>
      </w:r>
      <w:r>
        <w:rPr>
          <w:i/>
        </w:rPr>
        <w:t>K</w:t>
      </w:r>
      <w:r>
        <w:t xml:space="preserve"> telah ditentukan sebelumnya. Algoritma ini mengelompokkan data dengan cara meminimalkan jumlah kuadrat jarak setiap titik data terhadap centroid cluster masing-masing. Karena konsepnya sederhana dan komputasinya efisien, K-Means banyak digunakan dalam berbagai aplikasi analisis data, </w:t>
      </w:r>
      <w:r>
        <w:fldChar w:fldCharType="begin" w:fldLock="1"/>
      </w:r>
      <w: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fldChar w:fldCharType="separate"/>
      </w:r>
      <w:r>
        <w:rPr>
          <w:noProof/>
        </w:rPr>
        <w:t>(Wilks, 2011)</w:t>
      </w:r>
      <w:r>
        <w:fldChar w:fldCharType="end"/>
      </w:r>
      <w:r>
        <w:t xml:space="preserve">. </w:t>
      </w:r>
    </w:p>
    <w:p w14:paraId="0F99FE64" w14:textId="77777777" w:rsidR="00D56768" w:rsidRPr="000459A6" w:rsidRDefault="00D56768" w:rsidP="00083CA6">
      <w:pPr>
        <w:pStyle w:val="ParagraphStyle"/>
        <w:numPr>
          <w:ilvl w:val="0"/>
          <w:numId w:val="20"/>
        </w:numPr>
      </w:pPr>
      <w:r>
        <w:rPr>
          <w:b/>
          <w:bCs/>
        </w:rPr>
        <w:t xml:space="preserve">Hierarchical </w:t>
      </w:r>
      <w:r>
        <w:rPr>
          <w:b/>
          <w:bCs/>
          <w:i/>
          <w:iCs/>
        </w:rPr>
        <w:t>Clustering</w:t>
      </w:r>
    </w:p>
    <w:p w14:paraId="05E5BBF1" w14:textId="51AF5695" w:rsidR="00D56768" w:rsidRPr="000459A6" w:rsidRDefault="00D56768" w:rsidP="00DB3C74">
      <w:pPr>
        <w:pStyle w:val="ParagraphStyle"/>
      </w:pPr>
      <w:r>
        <w:t xml:space="preserve">Menyusun struktur hierarki cluster dalam bentuk </w:t>
      </w:r>
      <w:r>
        <w:rPr>
          <w:i/>
          <w:iCs/>
        </w:rPr>
        <w:t>dendrogram</w:t>
      </w:r>
      <w:r>
        <w:t xml:space="preserve"> dengan pendekatan </w:t>
      </w:r>
      <w:r>
        <w:rPr>
          <w:i/>
          <w:iCs/>
        </w:rPr>
        <w:t>agglomerative</w:t>
      </w:r>
      <w:r>
        <w:t xml:space="preserve"> (penggabungan </w:t>
      </w:r>
      <w:r>
        <w:rPr>
          <w:i/>
          <w:iCs/>
        </w:rPr>
        <w:t>bottom-up</w:t>
      </w:r>
      <w:r>
        <w:t xml:space="preserve">) atau </w:t>
      </w:r>
      <w:r>
        <w:rPr>
          <w:i/>
          <w:iCs/>
        </w:rPr>
        <w:t>divisive</w:t>
      </w:r>
      <w:r>
        <w:t xml:space="preserve"> (pemecahan </w:t>
      </w:r>
      <w:r>
        <w:rPr>
          <w:i/>
          <w:iCs/>
        </w:rPr>
        <w:t>top-down</w:t>
      </w:r>
      <w:r>
        <w:t xml:space="preserve">). Tidak memerlukan penentuan </w:t>
      </w:r>
      <m:oMath>
        <m:r>
          <w:rPr>
            <w:rFonts w:ascii="Cambria Math" w:hAnsi="Cambria Math"/>
          </w:rPr>
          <m:t>K</m:t>
        </m:r>
      </m:oMath>
      <w:r>
        <w:t xml:space="preserve">di awal, karena jumlah cluster dapat dipilih dengan memotong dendrogram pada level tertentu </w:t>
      </w:r>
      <w:r>
        <w:fldChar w:fldCharType="begin" w:fldLock="1"/>
      </w:r>
      <w: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fldChar w:fldCharType="separate"/>
      </w:r>
      <w:r>
        <w:rPr>
          <w:noProof/>
        </w:rPr>
        <w:t>(Wilks, 2011)</w:t>
      </w:r>
      <w:r>
        <w:fldChar w:fldCharType="end"/>
      </w:r>
      <w:r>
        <w:t xml:space="preserve">. </w:t>
      </w:r>
    </w:p>
    <w:p w14:paraId="5967CADA" w14:textId="77777777" w:rsidR="00D56768" w:rsidRPr="000459A6" w:rsidRDefault="00D56768" w:rsidP="00083CA6">
      <w:pPr>
        <w:pStyle w:val="ParagraphStyle"/>
        <w:numPr>
          <w:ilvl w:val="0"/>
          <w:numId w:val="20"/>
        </w:numPr>
      </w:pPr>
      <w:r>
        <w:rPr>
          <w:b/>
          <w:bCs/>
        </w:rPr>
        <w:t xml:space="preserve">DBSCAN (Density-Based Spatial </w:t>
      </w:r>
      <w:r>
        <w:rPr>
          <w:b/>
          <w:bCs/>
          <w:i/>
          <w:iCs/>
        </w:rPr>
        <w:t>Clustering</w:t>
      </w:r>
      <w:r>
        <w:rPr>
          <w:b/>
          <w:bCs/>
        </w:rPr>
        <w:t xml:space="preserve"> of Applications with </w:t>
      </w:r>
      <w:r>
        <w:rPr>
          <w:b/>
          <w:bCs/>
          <w:i/>
          <w:iCs/>
        </w:rPr>
        <w:t>Noise</w:t>
      </w:r>
      <w:r>
        <w:rPr>
          <w:b/>
          <w:bCs/>
        </w:rPr>
        <w:t>)</w:t>
      </w:r>
    </w:p>
    <w:p w14:paraId="4807429C" w14:textId="7F0AA39F" w:rsidR="00D56768" w:rsidRPr="000459A6" w:rsidRDefault="00D56768" w:rsidP="00DB3C74">
      <w:pPr>
        <w:pStyle w:val="ParagraphStyle"/>
      </w:pPr>
      <w:r>
        <w:t xml:space="preserve">Mengelompokkan titik berdasarkan kepadatan lokal dan mampu mengidentifikasi </w:t>
      </w:r>
      <w:r>
        <w:rPr>
          <w:i/>
          <w:iCs/>
        </w:rPr>
        <w:t>noise</w:t>
      </w:r>
      <w:r>
        <w:t xml:space="preserve">.Metode ini sangat sesuai untuk data dengan bentuk cluster tidak sferis  atau memiliki variasi kepadatan </w:t>
      </w:r>
    </w:p>
    <w:p w14:paraId="5993291F" w14:textId="77777777" w:rsidR="00D56768" w:rsidRPr="000459A6" w:rsidRDefault="00D56768" w:rsidP="00083CA6">
      <w:pPr>
        <w:pStyle w:val="ParagraphStyle"/>
        <w:numPr>
          <w:ilvl w:val="0"/>
          <w:numId w:val="20"/>
        </w:numPr>
      </w:pPr>
      <w:r>
        <w:rPr>
          <w:b/>
          <w:bCs/>
        </w:rPr>
        <w:t>Gaussian Mixture Model (GMM)</w:t>
      </w:r>
    </w:p>
    <w:p w14:paraId="1B1B9F5A" w14:textId="2710B6CA" w:rsidR="00D56768" w:rsidRPr="000459A6" w:rsidRDefault="00D56768" w:rsidP="00DB3C74">
      <w:pPr>
        <w:pStyle w:val="ParagraphStyle"/>
      </w:pPr>
      <w:r>
        <w:t xml:space="preserve">Mengasumsikan data berasal dari campuran beberapa distribusi Gaussian, dan memberikan probabilitas keanggotaan tiap cluster (soft </w:t>
      </w:r>
      <w:r>
        <w:rPr>
          <w:i/>
          <w:iCs/>
        </w:rPr>
        <w:t>clustering</w:t>
      </w:r>
      <w:r>
        <w:t xml:space="preserve">) menggunakan algoritma EM. Dalam penelitian ini, fokus utama adalah penggunaan </w:t>
      </w:r>
      <w:r>
        <w:rPr>
          <w:i/>
          <w:iCs/>
        </w:rPr>
        <w:t>clustering</w:t>
      </w:r>
      <w:r>
        <w:t xml:space="preserve"> (misalnya </w:t>
      </w:r>
      <w:r>
        <w:rPr>
          <w:i/>
          <w:iCs/>
        </w:rPr>
        <w:t>K-Means</w:t>
      </w:r>
      <w:r>
        <w:t xml:space="preserve">) pada </w:t>
      </w:r>
      <w:r>
        <w:rPr>
          <w:b/>
          <w:bCs/>
        </w:rPr>
        <w:t xml:space="preserve">ruang laten </w:t>
      </w:r>
      <w:r>
        <w:rPr>
          <w:b/>
          <w:bCs/>
          <w:i/>
          <w:iCs/>
        </w:rPr>
        <w:t>Autoencoder</w:t>
      </w:r>
      <w:r>
        <w:t xml:space="preserve"> untuk membentuk tipologi rezim hujan tahunan.</w:t>
      </w:r>
    </w:p>
    <w:p w14:paraId="2605E26F" w14:textId="4FCFD049" w:rsidR="00D56768" w:rsidRPr="00DB3C74" w:rsidRDefault="00DB3C74" w:rsidP="00DB3C74">
      <w:pPr>
        <w:pStyle w:val="ParagraphStyle"/>
        <w:ind w:firstLine="0"/>
        <w:rPr>
          <w:b/>
          <w:bCs/>
        </w:rPr>
      </w:pPr>
      <w:r>
        <w:rPr>
          <w:bCs/>
        </w:rPr>
        <w:t>Dalam Evaluasi Hasil Cluster</w:t>
      </w:r>
      <w:r>
        <w:rPr>
          <w:b/>
          <w:bCs/>
        </w:rPr>
        <w:t xml:space="preserve"> </w:t>
      </w:r>
      <w:r>
        <w:rPr>
          <w:bCs/>
        </w:rPr>
        <w:t>ada b</w:t>
      </w:r>
      <w:r>
        <w:t>eberapa indeks validasi internal yang umum digunakan adalah:</w:t>
      </w:r>
    </w:p>
    <w:p w14:paraId="4ACC7665" w14:textId="77777777" w:rsidR="00D56768" w:rsidRPr="000459A6" w:rsidRDefault="00D56768" w:rsidP="00083CA6">
      <w:pPr>
        <w:pStyle w:val="ParagraphStyle"/>
        <w:numPr>
          <w:ilvl w:val="0"/>
          <w:numId w:val="21"/>
        </w:numPr>
      </w:pPr>
      <w:r>
        <w:rPr>
          <w:b/>
          <w:bCs/>
          <w:i/>
          <w:iCs/>
        </w:rPr>
        <w:t>Silhouette Score</w:t>
      </w:r>
    </w:p>
    <w:p w14:paraId="15D29A6F" w14:textId="2EB4DCEC" w:rsidR="0077287B" w:rsidRPr="000459A6" w:rsidRDefault="00D56768" w:rsidP="00DB3C74">
      <w:pPr>
        <w:pStyle w:val="ParagraphStyle"/>
      </w:pPr>
      <w:r>
        <w:t xml:space="preserve">Diperkenalkan oleh Rousseeuw sebagai cara grafis dan numerik untuk menilai kualitas partisi cluster </w:t>
      </w:r>
      <w:r>
        <w:fldChar w:fldCharType="begin" w:fldLock="1"/>
      </w:r>
      <w:r>
        <w:instrText>ADDIN CSL_CITATION {"citationItems":[{"id":"ITEM-1","itemData":{"DOI":"https://doi.org/10.1016/0377-0427(87)90125-7","ISSN":"0377-0427","abstract":"A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clusters.","author":[{"dropping-particle":"","family":"Rousseeuw","given":"Peter J","non-dropping-particle":"","parse-names":false,"suffix":""}],"container-title":"Journal of Computational and Applied Mathematics","id":"ITEM-1","issued":{"date-parts":[["1987"]]},"page":"53-65","title":"Silhouettes: A graphical aid to the interpretation and validation of cluster analysis","type":"article-journal","volume":"20"},"uris":["http://www.mendeley.com/documents/?uuid=3a7c0d5e-5a00-4fc8-8f05-52d8dc5e5ae3"]}],"mendeley":{"formattedCitation":"(Rousseeuw, 1987)","plainTextFormattedCitation":"(Rousseeuw, 1987)","previouslyFormattedCitation":"(Rousseeuw, 1987)"},"properties":{"noteIndex":0},"schema":"https://github.com/citation-style-language/schema/raw/master/csl-citation.json"}</w:instrText>
      </w:r>
      <w:r>
        <w:fldChar w:fldCharType="separate"/>
      </w:r>
      <w:r>
        <w:rPr>
          <w:noProof/>
        </w:rPr>
        <w:t>(Rousseeuw, 1987)</w:t>
      </w:r>
      <w:r>
        <w:fldChar w:fldCharType="end"/>
      </w:r>
      <w:r>
        <w:t>. Menggabungkan informasi jarak rata-rata ke cluster sendiri dan ke cluster tetangga terdekat; nilai rata-rata Silhouette mendekati 1 menandakan pemisahan cluster yang baik.</w:t>
      </w:r>
    </w:p>
    <w:p w14:paraId="67B62472" w14:textId="77777777" w:rsidR="00D56768" w:rsidRPr="000459A6" w:rsidRDefault="00D56768" w:rsidP="00083CA6">
      <w:pPr>
        <w:pStyle w:val="ParagraphStyle"/>
        <w:numPr>
          <w:ilvl w:val="0"/>
          <w:numId w:val="21"/>
        </w:numPr>
      </w:pPr>
      <w:r w:rsidRPr="00F16D0F">
        <w:rPr>
          <w:b/>
          <w:bCs/>
          <w:i/>
        </w:rPr>
        <w:t>Davies–Bouldin Index</w:t>
      </w:r>
      <w:r>
        <w:rPr>
          <w:b/>
          <w:bCs/>
        </w:rPr>
        <w:t xml:space="preserve"> (DBI)</w:t>
      </w:r>
    </w:p>
    <w:p w14:paraId="2C37018F" w14:textId="30B5A9D0" w:rsidR="00D56768" w:rsidRPr="000459A6" w:rsidRDefault="00D56768" w:rsidP="00DB3C74">
      <w:pPr>
        <w:pStyle w:val="ParagraphStyle"/>
      </w:pPr>
      <w:r>
        <w:t xml:space="preserve">Diperkenalkan oleh Davies dan Bouldin (1979) sebagai ukuran rata-rata “kemiripan terburuk” antarkluster berdasarkan rasio antara sebaran dalam cluster </w:t>
      </w:r>
      <w:r>
        <w:lastRenderedPageBreak/>
        <w:t>dan jarak antarcentroid. Nilai DBI yang lebih kecil menunjukkan pemisahan cluster yang lebih baik.</w:t>
      </w:r>
    </w:p>
    <w:p w14:paraId="554390DB" w14:textId="77777777" w:rsidR="00D56768" w:rsidRPr="000459A6" w:rsidRDefault="00D56768" w:rsidP="00083CA6">
      <w:pPr>
        <w:pStyle w:val="ParagraphStyle"/>
        <w:numPr>
          <w:ilvl w:val="0"/>
          <w:numId w:val="21"/>
        </w:numPr>
      </w:pPr>
      <w:r>
        <w:rPr>
          <w:b/>
          <w:bCs/>
        </w:rPr>
        <w:t>Calinski–Harabasz Index (CH Index)</w:t>
      </w:r>
    </w:p>
    <w:p w14:paraId="08260A90" w14:textId="3B83E0BB" w:rsidR="00D56768" w:rsidRPr="000459A6" w:rsidRDefault="00D56768" w:rsidP="00DB3C74">
      <w:pPr>
        <w:pStyle w:val="ParagraphStyle"/>
      </w:pPr>
      <w:r>
        <w:t xml:space="preserve">Dikenal juga sebagai </w:t>
      </w:r>
      <w:r>
        <w:rPr>
          <w:i/>
          <w:iCs/>
        </w:rPr>
        <w:t>variance ratio criterion</w:t>
      </w:r>
      <w:r>
        <w:t>, dikembangkan oleh Caliński dan Harabasz (1974). Mengukur rasio dispersi antarcluster terhadap dispersi intracluster; nilai CH yang lebih besar mengindikasikan cluster yang lebih kompak dan terpisah.</w:t>
      </w:r>
    </w:p>
    <w:p w14:paraId="366FED9C" w14:textId="77777777" w:rsidR="00D56768" w:rsidRPr="000459A6" w:rsidRDefault="00D56768" w:rsidP="00D56768">
      <w:pPr>
        <w:pStyle w:val="ParagraphStyle"/>
      </w:pPr>
      <w:r>
        <w:t>Indeks-indeks ini digunakan dalam penelitian untuk memilih konfigurasi klaster yang paling sesuai dan menilai apakah tipologi rezim hujan tahunan yang diperoleh cukup baik secara geometris sebelum diinterpretasikan secara klimatologis.</w:t>
      </w:r>
    </w:p>
    <w:p w14:paraId="5B1BC3AE" w14:textId="77777777" w:rsidR="00664FA6" w:rsidRPr="000459A6" w:rsidRDefault="00664FA6" w:rsidP="00383961">
      <w:pPr>
        <w:pStyle w:val="ParagraphStyle"/>
        <w:ind w:firstLine="0"/>
      </w:pPr>
    </w:p>
    <w:p w14:paraId="44B0D20F" w14:textId="54443BB2" w:rsidR="00664FA6" w:rsidRDefault="00791826" w:rsidP="00664FA6">
      <w:pPr>
        <w:pStyle w:val="Heading3"/>
        <w:ind w:left="709"/>
        <w:rPr>
          <w:lang w:val="id-ID"/>
        </w:rPr>
      </w:pPr>
      <w:bookmarkStart w:id="44" w:name="_Toc227328353"/>
      <w:r>
        <w:rPr>
          <w:i/>
          <w:iCs/>
          <w:lang w:val="id-ID"/>
        </w:rPr>
        <w:t>Deep Learning</w:t>
      </w:r>
      <w:bookmarkEnd w:id="44"/>
    </w:p>
    <w:p w14:paraId="590F9F14" w14:textId="1D225A2F" w:rsidR="009A5326" w:rsidRPr="00F16D0F" w:rsidRDefault="009A5326" w:rsidP="009A5326">
      <w:pPr>
        <w:pStyle w:val="ParagraphStyle"/>
        <w:rPr>
          <w:lang w:val="en-US"/>
        </w:rPr>
      </w:pPr>
      <w:r>
        <w:rPr>
          <w:rStyle w:val="Emphasis"/>
        </w:rPr>
        <w:t>Deep learning</w:t>
      </w:r>
      <w:r>
        <w:t xml:space="preserve"> merupakan cabang </w:t>
      </w:r>
      <w:r>
        <w:rPr>
          <w:rStyle w:val="Emphasis"/>
        </w:rPr>
        <w:t>machine learning</w:t>
      </w:r>
      <w:r>
        <w:t xml:space="preserve"> yang memanfaatkan jaringan saraf tiruan dengan banyak lapisan untuk mempelajari representasi data pada berbagai tingkat abstraksi. Pendekatan ini telah secara luas digunakan di berbagai domain, termasuk pengenalan pola, pemrosesan citra, ucapan, serta analisis data ilmiah seperti genomik dan atmosfer </w:t>
      </w:r>
      <w:r>
        <w:fldChar w:fldCharType="begin" w:fldLock="1"/>
      </w:r>
      <w:r>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fldChar w:fldCharType="separate"/>
      </w:r>
      <w:r>
        <w:rPr>
          <w:noProof/>
        </w:rPr>
        <w:t>(LeCun et al., 2015)</w:t>
      </w:r>
      <w:r>
        <w:fldChar w:fldCharType="end"/>
      </w:r>
      <w:r>
        <w:t xml:space="preserve">. Dalam penelitian ini digunakan dua arsitektur utama yaitu </w:t>
      </w:r>
      <w:r>
        <w:rPr>
          <w:rStyle w:val="Strong"/>
          <w:b w:val="0"/>
          <w:bCs w:val="0"/>
          <w:i/>
          <w:iCs/>
        </w:rPr>
        <w:t>Autoencoder</w:t>
      </w:r>
      <w:r>
        <w:rPr>
          <w:rStyle w:val="Strong"/>
          <w:b w:val="0"/>
          <w:bCs w:val="0"/>
        </w:rPr>
        <w:t xml:space="preserve"> </w:t>
      </w:r>
      <w:r>
        <w:t xml:space="preserve">dan </w:t>
      </w:r>
      <w:r w:rsidR="00F16D0F">
        <w:rPr>
          <w:rStyle w:val="Strong"/>
          <w:b w:val="0"/>
          <w:bCs w:val="0"/>
          <w:i/>
          <w:iCs/>
          <w:lang w:val="en-US"/>
        </w:rPr>
        <w:t>CNN.</w:t>
      </w:r>
    </w:p>
    <w:p w14:paraId="3EE61FF9" w14:textId="6D838C64" w:rsidR="00FA2350" w:rsidRDefault="00FA2350" w:rsidP="00493105">
      <w:pPr>
        <w:pStyle w:val="ParagraphStyle"/>
        <w:ind w:firstLine="0"/>
        <w:rPr>
          <w:rFonts w:eastAsiaTheme="majorEastAsia" w:cstheme="majorBidi"/>
          <w:b/>
        </w:rPr>
      </w:pPr>
    </w:p>
    <w:p w14:paraId="6AADD2AF" w14:textId="77777777" w:rsidR="003A2D2A" w:rsidRDefault="003A2D2A" w:rsidP="00493105">
      <w:pPr>
        <w:pStyle w:val="ParagraphStyle"/>
        <w:ind w:firstLine="0"/>
        <w:rPr>
          <w:rFonts w:eastAsiaTheme="majorEastAsia" w:cstheme="majorBidi"/>
          <w:b/>
        </w:rPr>
      </w:pPr>
    </w:p>
    <w:p w14:paraId="527DD776" w14:textId="21B6F393" w:rsidR="00493105" w:rsidRDefault="00493105" w:rsidP="00493105">
      <w:pPr>
        <w:pStyle w:val="Heading4"/>
      </w:pPr>
      <w:r>
        <w:t xml:space="preserve">2.2.3.1 </w:t>
      </w:r>
      <w:r>
        <w:rPr>
          <w:i/>
          <w:iCs/>
        </w:rPr>
        <w:t>Autoencoder</w:t>
      </w:r>
    </w:p>
    <w:p w14:paraId="5A942C1B" w14:textId="1D5FE5CF" w:rsidR="00493105" w:rsidRPr="00493105" w:rsidRDefault="00493105" w:rsidP="00493105">
      <w:pPr>
        <w:pStyle w:val="ParagraphStyle"/>
      </w:pPr>
      <w:r>
        <w:rPr>
          <w:i/>
          <w:iCs/>
        </w:rPr>
        <w:t>Autoencoder</w:t>
      </w:r>
      <w:r>
        <w:t xml:space="preserve"> adalah jaringan saraf yang dilatih untuk merekonstruksi kembali </w:t>
      </w:r>
      <w:r>
        <w:rPr>
          <w:i/>
          <w:iCs/>
        </w:rPr>
        <w:t>input</w:t>
      </w:r>
      <w:r>
        <w:t xml:space="preserve">-nya sendiri, dengan struktur terdiri dari </w:t>
      </w:r>
      <w:r>
        <w:rPr>
          <w:i/>
          <w:iCs/>
        </w:rPr>
        <w:t>encoder</w:t>
      </w:r>
      <w:r>
        <w:t xml:space="preserve"> dan </w:t>
      </w:r>
      <w:r>
        <w:rPr>
          <w:i/>
          <w:iCs/>
        </w:rPr>
        <w:t>decoder</w:t>
      </w:r>
      <w:r>
        <w:t xml:space="preserve">. </w:t>
      </w:r>
      <w:r>
        <w:rPr>
          <w:i/>
          <w:iCs/>
        </w:rPr>
        <w:t>Encoder</w:t>
      </w:r>
      <w:r>
        <w:t xml:space="preserve"> memetakan vektor </w:t>
      </w:r>
      <w:r>
        <w:rPr>
          <w:i/>
          <w:iCs/>
        </w:rPr>
        <w:t>input</w:t>
      </w:r>
      <w:r>
        <w:t xml:space="preserve"> </w:t>
      </w:r>
      <m:oMath>
        <m:r>
          <m:rPr>
            <m:sty m:val="b"/>
          </m:rP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ke representasi laten berdimensi lebih rendah </w:t>
      </w:r>
      <m:oMath>
        <m:r>
          <m:rPr>
            <m:sty m:val="b"/>
          </m:rPr>
          <w:rPr>
            <w:rFonts w:ascii="Cambria Math" w:hAnsi="Cambria Math"/>
          </w:rPr>
          <m:t>z</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sedangkan </w:t>
      </w:r>
      <w:r>
        <w:rPr>
          <w:i/>
          <w:iCs/>
        </w:rPr>
        <w:t>decoder</w:t>
      </w:r>
      <w:r>
        <w:t xml:space="preserve"> mencoba merekonstruksi </w:t>
      </w:r>
      <m:oMath>
        <m:acc>
          <m:accPr>
            <m:ctrlPr>
              <w:rPr>
                <w:rFonts w:ascii="Cambria Math" w:hAnsi="Cambria Math"/>
              </w:rPr>
            </m:ctrlPr>
          </m:accPr>
          <m:e>
            <m:r>
              <m:rPr>
                <m:sty m:val="b"/>
              </m:rPr>
              <w:rPr>
                <w:rFonts w:ascii="Cambria Math" w:hAnsi="Cambria Math"/>
              </w:rPr>
              <m:t>x</m:t>
            </m:r>
          </m:e>
        </m:acc>
      </m:oMath>
      <w:r>
        <w:rPr>
          <w:rFonts w:eastAsiaTheme="minorEastAsia"/>
        </w:rPr>
        <w:t xml:space="preserve"> </w:t>
      </w:r>
      <w:r>
        <w:t xml:space="preserve">dari </w:t>
      </w:r>
      <m:oMath>
        <m:r>
          <m:rPr>
            <m:sty m:val="b"/>
          </m:rPr>
          <w:rPr>
            <w:rFonts w:ascii="Cambria Math" w:hAnsi="Cambria Math"/>
          </w:rPr>
          <m:t>z</m:t>
        </m:r>
      </m:oMath>
      <w:r>
        <w:t xml:space="preserve">. Rumus matematika untuk </w:t>
      </w:r>
      <w:r>
        <w:rPr>
          <w:i/>
          <w:iCs/>
        </w:rPr>
        <w:t>Autoencoder</w:t>
      </w:r>
      <w:r>
        <w:t xml:space="preserve"> dituliskan sebagaimana rumus 2.1 berikut.</w:t>
      </w:r>
    </w:p>
    <w:p w14:paraId="016CFBF4" w14:textId="6D2DBA8B" w:rsidR="00493105" w:rsidRPr="00493105" w:rsidRDefault="00493105" w:rsidP="00551D0C">
      <w:pPr>
        <w:pStyle w:val="ParagraphStyle"/>
        <w:jc w:val="center"/>
      </w:pPr>
      <m:oMath>
        <m:r>
          <m:rPr>
            <m:sty m:val="b"/>
          </m:rP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r>
          <m:rPr>
            <m:sty m:val="b"/>
          </m:rPr>
          <w:rPr>
            <w:rFonts w:ascii="Cambria Math" w:hAnsi="Cambria Math"/>
          </w:rPr>
          <m:t>x</m:t>
        </m:r>
        <m:r>
          <w:rPr>
            <w:rFonts w:ascii="Cambria Math" w:hAnsi="Cambria Math"/>
          </w:rPr>
          <m:t>),</m:t>
        </m:r>
        <m:acc>
          <m:accPr>
            <m:ctrlPr>
              <w:rPr>
                <w:rFonts w:ascii="Cambria Math" w:hAnsi="Cambria Math"/>
              </w:rPr>
            </m:ctrlPr>
          </m:accPr>
          <m:e>
            <m:r>
              <m:rPr>
                <m:sty m:val="b"/>
              </m:rP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ϕ</m:t>
            </m:r>
          </m:sub>
        </m:sSub>
        <m:r>
          <w:rPr>
            <w:rFonts w:ascii="Cambria Math" w:hAnsi="Cambria Math"/>
          </w:rPr>
          <m:t>(</m:t>
        </m:r>
        <m:r>
          <m:rPr>
            <m:sty m:val="b"/>
          </m:rPr>
          <w:rPr>
            <w:rFonts w:ascii="Cambria Math" w:hAnsi="Cambria Math"/>
          </w:rPr>
          <m:t>z</m:t>
        </m:r>
        <m:r>
          <w:rPr>
            <w:rFonts w:ascii="Cambria Math" w:hAnsi="Cambria Math"/>
          </w:rPr>
          <m:t>)</m:t>
        </m:r>
      </m:oMath>
      <w:r>
        <w:rPr>
          <w:rFonts w:eastAsiaTheme="minorEastAsia"/>
        </w:rPr>
        <w:t xml:space="preserve">   …………………….. (2.1)</w:t>
      </w:r>
      <m:oMath>
        <m:r>
          <m:rPr>
            <m:sty m:val="p"/>
          </m:rPr>
          <w:rPr>
            <w:color w:val="FF0000"/>
          </w:rPr>
          <w:br/>
        </m:r>
      </m:oMath>
    </w:p>
    <w:p w14:paraId="4D0A6195" w14:textId="40D99ED1" w:rsidR="00493105" w:rsidRDefault="00493105" w:rsidP="00493105">
      <w:pPr>
        <w:pStyle w:val="ParagraphStyle"/>
      </w:pPr>
      <w:r>
        <w:t xml:space="preserve">Pelatihan dilakukan dengan meminimalkan </w:t>
      </w:r>
      <w:r>
        <w:rPr>
          <w:i/>
          <w:iCs/>
        </w:rPr>
        <w:t>loss</w:t>
      </w:r>
      <w:r>
        <w:t xml:space="preserve"> rekonstruksi, misalnya MSE. Hinton dan Salakhutdinov menunjukkan bahwa </w:t>
      </w:r>
      <w:r>
        <w:rPr>
          <w:i/>
          <w:iCs/>
        </w:rPr>
        <w:t>deep autoencoder</w:t>
      </w:r>
      <w:r>
        <w:t xml:space="preserve"> yang </w:t>
      </w:r>
      <w:r>
        <w:lastRenderedPageBreak/>
        <w:t xml:space="preserve">diinisialisasi dengan baik mampu menghasilkan kode berdimensi rendah yang lebih informatif dibanding PCA untuk berbagai jenis data berdimensi tinggi </w:t>
      </w:r>
      <w:r>
        <w:fldChar w:fldCharType="begin" w:fldLock="1"/>
      </w:r>
      <w: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2006)","plainTextFormattedCitation":"(Hinton et al., 2006)","previouslyFormattedCitation":"(Hinton et al., 2006)"},"properties":{"noteIndex":0},"schema":"https://github.com/citation-style-language/schema/raw/master/csl-citation.json"}</w:instrText>
      </w:r>
      <w:r>
        <w:fldChar w:fldCharType="separate"/>
      </w:r>
      <w:r>
        <w:rPr>
          <w:noProof/>
        </w:rPr>
        <w:t>(Hinton et al., 2006)</w:t>
      </w:r>
      <w:r>
        <w:fldChar w:fldCharType="end"/>
      </w:r>
      <w:r>
        <w:t xml:space="preserve">. </w:t>
      </w:r>
    </w:p>
    <w:p w14:paraId="77AE8E51" w14:textId="77777777" w:rsidR="00085685" w:rsidRPr="00493105" w:rsidRDefault="00085685" w:rsidP="00493105">
      <w:pPr>
        <w:pStyle w:val="ParagraphStyle"/>
      </w:pPr>
    </w:p>
    <w:p w14:paraId="224E75D6" w14:textId="231C7927" w:rsidR="00493105" w:rsidRDefault="00493105" w:rsidP="00493105">
      <w:pPr>
        <w:pStyle w:val="ParagraphStyle"/>
      </w:pPr>
      <w:r>
        <w:t xml:space="preserve">Dalam penelitian ini, AE digunakan sebagai ekstraktor fitur tak terawasi untuk mempelajari representasi laten dari vektor 36-dasarian per tahun. Representasi laten tersebut kemudian menjadi dasar penerapan algoritma </w:t>
      </w:r>
      <w:r>
        <w:rPr>
          <w:i/>
          <w:iCs/>
        </w:rPr>
        <w:t>clustering</w:t>
      </w:r>
      <w:r>
        <w:t xml:space="preserve"> untuk membentuk tipologi rezim hujan tahunan.</w:t>
      </w:r>
    </w:p>
    <w:p w14:paraId="0F5C49CE" w14:textId="77777777" w:rsidR="00493105" w:rsidRDefault="00493105" w:rsidP="00493105">
      <w:pPr>
        <w:pStyle w:val="ParagraphStyle"/>
        <w:ind w:firstLine="0"/>
      </w:pPr>
    </w:p>
    <w:p w14:paraId="1CBC09AA" w14:textId="4CB7D6CE" w:rsidR="00493105" w:rsidRPr="00C518C3" w:rsidRDefault="00493105" w:rsidP="00493105">
      <w:pPr>
        <w:pStyle w:val="Heading4"/>
        <w:rPr>
          <w:lang w:val="en-US"/>
        </w:rPr>
      </w:pPr>
      <w:r>
        <w:t>2.2.3.2</w:t>
      </w:r>
      <w:r>
        <w:tab/>
        <w:t xml:space="preserve">Convolutional Neural Network </w:t>
      </w:r>
      <w:r w:rsidR="00C518C3">
        <w:rPr>
          <w:lang w:val="en-US"/>
        </w:rPr>
        <w:t>(CNN)</w:t>
      </w:r>
    </w:p>
    <w:p w14:paraId="7AE90FCB" w14:textId="4708B464" w:rsidR="00493105" w:rsidRPr="00493105" w:rsidRDefault="00C518C3" w:rsidP="00493105">
      <w:pPr>
        <w:pStyle w:val="ParagraphStyle"/>
      </w:pPr>
      <w:r>
        <w:rPr>
          <w:lang w:val="en-US"/>
        </w:rPr>
        <w:t>CNN</w:t>
      </w:r>
      <w:r w:rsidR="00493105">
        <w:t xml:space="preserve"> menggunakan operasi konvolusi untuk mengekstraksi fitur lokal dari data. Walaupun banyak dikenal pada pengolahan citra (2D), CNN juga dapat diterapkan pada deret waktu satu dimensi (CNN 1D) dengan menggeser kernel konvolusi sepanjang sumbu waktu </w:t>
      </w:r>
      <w:r w:rsidR="00493105">
        <w:fldChar w:fldCharType="begin" w:fldLock="1"/>
      </w:r>
      <w:r w:rsidR="00493105">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rsidR="00493105">
        <w:fldChar w:fldCharType="separate"/>
      </w:r>
      <w:r w:rsidR="00493105">
        <w:rPr>
          <w:noProof/>
        </w:rPr>
        <w:t>(LeCun et al., 2015)</w:t>
      </w:r>
      <w:r w:rsidR="00493105">
        <w:fldChar w:fldCharType="end"/>
      </w:r>
      <w:r w:rsidR="00493105">
        <w:t xml:space="preserve">. </w:t>
      </w:r>
    </w:p>
    <w:p w14:paraId="5A0FD85A" w14:textId="719963C3" w:rsidR="00493105" w:rsidRPr="00493105" w:rsidRDefault="00493105" w:rsidP="00493105">
      <w:pPr>
        <w:pStyle w:val="ParagraphStyle"/>
      </w:pPr>
      <w:r>
        <w:t xml:space="preserve">Pada CNN 1D, kernel konvolusi berukuran kecil digeser melintasi deret input sehingga menghasilkan peta fitur yang merepresentasikan pola lokal (misalnya lonjakan curah hujan dalam beberapa hari terakhir). Studi-studi terkini menunjukkan bahwa CNN 1D efektif untuk pemodelan deret waktu meteorologi dan presipitasi, misalnya untuk prakiraan curah hujan dan klasifikasi kejadian hujan ekstrem </w:t>
      </w:r>
      <w:r>
        <w:fldChar w:fldCharType="begin" w:fldLock="1"/>
      </w:r>
      <w: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fldChar w:fldCharType="separate"/>
      </w:r>
      <w:r>
        <w:rPr>
          <w:noProof/>
        </w:rPr>
        <w:t>(Wilks, 2011)</w:t>
      </w:r>
      <w:r>
        <w:fldChar w:fldCharType="end"/>
      </w:r>
      <w:r>
        <w:t xml:space="preserve">. </w:t>
      </w:r>
    </w:p>
    <w:p w14:paraId="2CEBED68" w14:textId="77777777" w:rsidR="00493105" w:rsidRPr="00493105" w:rsidRDefault="00493105" w:rsidP="00493105">
      <w:pPr>
        <w:pStyle w:val="ParagraphStyle"/>
      </w:pPr>
      <w:r>
        <w:t xml:space="preserve">Dalam penelitian ini, CNN 1D digunakan untuk membangun model deteksi/indikasi dini hujan lebat harian berdasarkan rangkaian fitur R1, R3, R5, R7, dan R10 yang dirangkai sebagai </w:t>
      </w:r>
      <w:r>
        <w:rPr>
          <w:i/>
          <w:iCs/>
        </w:rPr>
        <w:t>input</w:t>
      </w:r>
      <w:r>
        <w:t xml:space="preserve"> deret waktu.</w:t>
      </w:r>
    </w:p>
    <w:p w14:paraId="5B699C45" w14:textId="77777777" w:rsidR="00FA2350" w:rsidRDefault="00FA2350" w:rsidP="00493105">
      <w:pPr>
        <w:pStyle w:val="ParagraphStyle"/>
        <w:ind w:firstLine="0"/>
      </w:pPr>
    </w:p>
    <w:p w14:paraId="227C7827" w14:textId="248BBE33" w:rsidR="00E1353C" w:rsidRPr="004C54D2" w:rsidRDefault="00970757" w:rsidP="004C54D2">
      <w:pPr>
        <w:pStyle w:val="Heading3"/>
        <w:ind w:left="709"/>
        <w:rPr>
          <w:lang w:val="id-ID"/>
        </w:rPr>
      </w:pPr>
      <w:bookmarkStart w:id="45" w:name="_Toc227328354"/>
      <w:r>
        <w:rPr>
          <w:lang w:val="id-ID"/>
        </w:rPr>
        <w:t xml:space="preserve">Perpaduan </w:t>
      </w:r>
      <w:r>
        <w:rPr>
          <w:i/>
          <w:iCs/>
          <w:lang w:val="id-ID"/>
        </w:rPr>
        <w:t>Autoencoder</w:t>
      </w:r>
      <w:r>
        <w:rPr>
          <w:lang w:val="id-ID"/>
        </w:rPr>
        <w:t xml:space="preserve"> dan </w:t>
      </w:r>
      <w:bookmarkEnd w:id="45"/>
      <w:r w:rsidR="00C518C3">
        <w:rPr>
          <w:i/>
          <w:iCs/>
        </w:rPr>
        <w:t>CNN</w:t>
      </w:r>
    </w:p>
    <w:p w14:paraId="544BC0FC" w14:textId="69C03C62" w:rsidR="00970757" w:rsidRDefault="00970757" w:rsidP="00970757">
      <w:pPr>
        <w:pStyle w:val="ParagraphStyle"/>
      </w:pPr>
      <w:r>
        <w:t xml:space="preserve">Perpaduan model dalam konteks penelitian ini merujuk pada pemanfaatan </w:t>
      </w:r>
      <w:r w:rsidRPr="00F16D0F">
        <w:rPr>
          <w:i/>
        </w:rPr>
        <w:t xml:space="preserve">Autoencoder </w:t>
      </w:r>
      <w:r>
        <w:t xml:space="preserve">dan </w:t>
      </w:r>
      <w:r w:rsidR="00F16D0F">
        <w:rPr>
          <w:lang w:val="en-US"/>
        </w:rPr>
        <w:t>CNN</w:t>
      </w:r>
      <w:r>
        <w:t xml:space="preserve"> dalam satu kerangka analitis yang saling melengkapi, meskipun keduanya bekerja pada blok tujuan yang berbeda. Pendekatan paduan yang menggabungkan </w:t>
      </w:r>
      <w:r>
        <w:rPr>
          <w:i/>
          <w:iCs/>
        </w:rPr>
        <w:t>representation learning</w:t>
      </w:r>
      <w:r>
        <w:t xml:space="preserve"> tak terawasi (misalnya AE) dan </w:t>
      </w:r>
      <w:r>
        <w:rPr>
          <w:i/>
          <w:iCs/>
        </w:rPr>
        <w:t>supervised learning</w:t>
      </w:r>
      <w:r>
        <w:t xml:space="preserve"> (misalnya CNN) telah banyak digunakan untuk meningkatkan kinerja dan interpretabilitas model pada data kompleks </w:t>
      </w:r>
      <w:r>
        <w:fldChar w:fldCharType="begin" w:fldLock="1"/>
      </w:r>
      <w:r>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fldChar w:fldCharType="separate"/>
      </w:r>
      <w:r>
        <w:rPr>
          <w:noProof/>
        </w:rPr>
        <w:t>(LeCun et al., 2015)</w:t>
      </w:r>
      <w:r>
        <w:fldChar w:fldCharType="end"/>
      </w:r>
      <w:r>
        <w:t xml:space="preserve">. </w:t>
      </w:r>
    </w:p>
    <w:p w14:paraId="0ED96E78" w14:textId="77777777" w:rsidR="00F16D0F" w:rsidRPr="00970757" w:rsidRDefault="00F16D0F" w:rsidP="00970757">
      <w:pPr>
        <w:pStyle w:val="ParagraphStyle"/>
      </w:pPr>
    </w:p>
    <w:p w14:paraId="79375AAF" w14:textId="77777777" w:rsidR="00970757" w:rsidRPr="00970757" w:rsidRDefault="00970757" w:rsidP="00970757">
      <w:pPr>
        <w:pStyle w:val="ParagraphStyle"/>
      </w:pPr>
      <w:r>
        <w:lastRenderedPageBreak/>
        <w:t>Secara umum, kombinasi AE–CNN dapat dilakukan dengan:</w:t>
      </w:r>
    </w:p>
    <w:p w14:paraId="5B9EF54B" w14:textId="77777777" w:rsidR="00970757" w:rsidRPr="00970757" w:rsidRDefault="00970757" w:rsidP="00083CA6">
      <w:pPr>
        <w:pStyle w:val="ParagraphStyle"/>
        <w:numPr>
          <w:ilvl w:val="0"/>
          <w:numId w:val="22"/>
        </w:numPr>
      </w:pPr>
      <w:r>
        <w:t xml:space="preserve">Melatih AE untuk mengekstraksi representasi laten, lalu menggunakan representasi ini sebagai </w:t>
      </w:r>
      <w:r>
        <w:rPr>
          <w:i/>
          <w:iCs/>
        </w:rPr>
        <w:t>input</w:t>
      </w:r>
      <w:r>
        <w:t xml:space="preserve"> model klasifikasi (misalnya CNN atau jaringan lain); atau</w:t>
      </w:r>
    </w:p>
    <w:p w14:paraId="7C3512B0" w14:textId="77777777" w:rsidR="00970757" w:rsidRPr="00970757" w:rsidRDefault="00970757" w:rsidP="00083CA6">
      <w:pPr>
        <w:pStyle w:val="ParagraphStyle"/>
        <w:numPr>
          <w:ilvl w:val="0"/>
          <w:numId w:val="22"/>
        </w:numPr>
      </w:pPr>
      <w:r>
        <w:t>Menggunakan AE dan CNN dalam dua blok analisis yang berbeda namun saling mendukung: AE untuk merumuskan struktur atau rezim iklim, dan CNN untuk memprediksi atau mendeteksi kejadian ekstrem yang terkait.</w:t>
      </w:r>
    </w:p>
    <w:p w14:paraId="1B1ADEFA" w14:textId="77777777" w:rsidR="00970757" w:rsidRPr="00970757" w:rsidRDefault="00970757" w:rsidP="00970757">
      <w:pPr>
        <w:pStyle w:val="ParagraphStyle"/>
      </w:pPr>
      <w:r>
        <w:t>Penelitian ini mengadopsi pendekatan kedua:</w:t>
      </w:r>
    </w:p>
    <w:p w14:paraId="70E8EC2B" w14:textId="77777777" w:rsidR="00970757" w:rsidRPr="00970757" w:rsidRDefault="00970757" w:rsidP="000143F7">
      <w:pPr>
        <w:pStyle w:val="ParagraphStyle"/>
        <w:numPr>
          <w:ilvl w:val="0"/>
          <w:numId w:val="43"/>
        </w:numPr>
      </w:pPr>
      <w:r>
        <w:t xml:space="preserve">Blok A (AE + </w:t>
      </w:r>
      <w:r>
        <w:rPr>
          <w:i/>
          <w:iCs/>
        </w:rPr>
        <w:t>clustering</w:t>
      </w:r>
      <w:r>
        <w:t xml:space="preserve">): </w:t>
      </w:r>
      <w:r>
        <w:rPr>
          <w:i/>
          <w:iCs/>
        </w:rPr>
        <w:t>Autoencoder</w:t>
      </w:r>
      <w:r>
        <w:t xml:space="preserve"> digunakan untuk mereduksi dimensi pola hujan tahunan (36-dasarian) dan menghasilkan representasi laten yang kemudian diklaster menjadi tipologi rezim hujan tahunan.</w:t>
      </w:r>
    </w:p>
    <w:p w14:paraId="32B9152C" w14:textId="77777777" w:rsidR="00970757" w:rsidRPr="00970757" w:rsidRDefault="00970757" w:rsidP="000143F7">
      <w:pPr>
        <w:pStyle w:val="ParagraphStyle"/>
        <w:numPr>
          <w:ilvl w:val="0"/>
          <w:numId w:val="43"/>
        </w:numPr>
      </w:pPr>
      <w:r>
        <w:t>Blok B (CNN 1D): CNN 1D digunakan untuk mendeteksi kejadian hujan lebat harian berdasarkan rangkaian fitur akumulasi curah hujan beberapa hari terakhir.</w:t>
      </w:r>
    </w:p>
    <w:p w14:paraId="016E1407" w14:textId="77777777" w:rsidR="00970757" w:rsidRPr="00970757" w:rsidRDefault="00970757" w:rsidP="00970757">
      <w:pPr>
        <w:pStyle w:val="ParagraphStyle"/>
      </w:pPr>
      <w:r>
        <w:t xml:space="preserve">Dengan demikian, seluruh kerangka analisis dapat dipandang sebagai model </w:t>
      </w:r>
      <w:r>
        <w:rPr>
          <w:i/>
          <w:iCs/>
        </w:rPr>
        <w:t>hybrid</w:t>
      </w:r>
      <w:r>
        <w:t xml:space="preserve"> </w:t>
      </w:r>
      <w:r>
        <w:rPr>
          <w:i/>
          <w:iCs/>
        </w:rPr>
        <w:t>deep learning</w:t>
      </w:r>
      <w:r>
        <w:t xml:space="preserve"> yang memadukan AE (untuk tipologi rezim tahunan) dan CNN 1D (untuk sinyal harian), yang bersama-sama memberikan gambaran dari skala tahunan hingga harian tentang perilaku curah hujan di stasiun.</w:t>
      </w:r>
    </w:p>
    <w:p w14:paraId="2F5A837D" w14:textId="77777777" w:rsidR="00E1353C" w:rsidRDefault="00E1353C" w:rsidP="00E1353C">
      <w:pPr>
        <w:pStyle w:val="ParagraphStyle"/>
        <w:ind w:firstLine="0"/>
        <w:rPr>
          <w:lang w:eastAsia="zh-CN"/>
        </w:rPr>
      </w:pPr>
    </w:p>
    <w:p w14:paraId="74B55DC1" w14:textId="0FE9BE05" w:rsidR="00E1353C" w:rsidRDefault="00614CD7" w:rsidP="00614CD7">
      <w:pPr>
        <w:pStyle w:val="Heading2"/>
        <w:ind w:left="709" w:hanging="709"/>
        <w:rPr>
          <w:lang w:val="id-ID" w:eastAsia="zh-CN"/>
        </w:rPr>
      </w:pPr>
      <w:bookmarkStart w:id="46" w:name="_Toc227328355"/>
      <w:r>
        <w:rPr>
          <w:lang w:val="id-ID" w:eastAsia="zh-CN"/>
        </w:rPr>
        <w:t>Kerangka Pemikiran</w:t>
      </w:r>
      <w:bookmarkEnd w:id="46"/>
    </w:p>
    <w:p w14:paraId="577B8862" w14:textId="7E536B31" w:rsidR="00D015A8" w:rsidRDefault="003F3A8A" w:rsidP="00D015A8">
      <w:pPr>
        <w:rPr>
          <w:lang w:eastAsia="zh-CN"/>
        </w:rPr>
      </w:pPr>
      <w:r>
        <w:rPr>
          <w:lang w:eastAsia="zh-CN"/>
        </w:rPr>
        <w:t xml:space="preserve">Penelitian ini bertujuan menganalisis variabilitas curah hujan dan memprediksi kejadian hujan lebat menggunakan pendekatan berbasis data. Pola curah hujan tahunan direpresentasikan dalam data dasarian, kemudian dianalisis dengan </w:t>
      </w:r>
      <w:r>
        <w:rPr>
          <w:i/>
          <w:iCs/>
          <w:lang w:eastAsia="zh-CN"/>
        </w:rPr>
        <w:t>Autoencoder</w:t>
      </w:r>
      <w:r>
        <w:rPr>
          <w:lang w:eastAsia="zh-CN"/>
        </w:rPr>
        <w:t xml:space="preserve"> untuk mengidentifikasi tipologi pola hujan yang serupa. Hasilnya digunakan dalam model prediksi probabilistik berbasis CNN 1D yang mempelajari pola temporal dari akumulasi hujan sebelumnya. Pendekatan ini diharapkan meningkatkan kemampuan prediksi hujan lebat di tingkat stasiun meteorologi.</w:t>
      </w:r>
    </w:p>
    <w:p w14:paraId="34C42618" w14:textId="018E9F22" w:rsidR="0090097D" w:rsidRPr="00E727D8" w:rsidRDefault="0090097D" w:rsidP="00D015A8">
      <w:pPr>
        <w:ind w:left="709"/>
        <w:rPr>
          <w:lang w:val="id-ID"/>
        </w:rPr>
      </w:pPr>
      <w:r>
        <w:rPr>
          <w:lang w:val="id-ID" w:eastAsia="zh-CN"/>
        </w:rPr>
        <w:lastRenderedPageBreak/>
        <w:t>Kerangka pemikiran untuk penelitian ini kami sajikan pada Gambar 2.1 berikut.</w:t>
      </w:r>
      <w:r>
        <w:rPr>
          <w:noProof/>
        </w:rPr>
        <w:drawing>
          <wp:inline distT="0" distB="0" distL="0" distR="0" wp14:anchorId="4C713EBF" wp14:editId="166C31D7">
            <wp:extent cx="4845685" cy="4625340"/>
            <wp:effectExtent l="0" t="0" r="0" b="0"/>
            <wp:docPr id="1877220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54632" cy="4633880"/>
                    </a:xfrm>
                    <a:prstGeom prst="rect">
                      <a:avLst/>
                    </a:prstGeom>
                    <a:noFill/>
                    <a:ln>
                      <a:noFill/>
                    </a:ln>
                  </pic:spPr>
                </pic:pic>
              </a:graphicData>
            </a:graphic>
          </wp:inline>
        </w:drawing>
      </w:r>
    </w:p>
    <w:p w14:paraId="27189C31" w14:textId="57518A48" w:rsidR="0090097D" w:rsidRPr="0090097D" w:rsidRDefault="0090097D" w:rsidP="0090097D">
      <w:pPr>
        <w:pStyle w:val="Caption"/>
        <w:rPr>
          <w:rFonts w:cs="Times New Roman"/>
          <w:sz w:val="24"/>
          <w:szCs w:val="24"/>
          <w:lang w:eastAsia="zh-CN"/>
        </w:rPr>
      </w:pPr>
      <w:bookmarkStart w:id="47" w:name="_Toc215893944"/>
      <w:r>
        <w:t xml:space="preserve">Gambar 2. </w:t>
      </w:r>
      <w:r>
        <w:fldChar w:fldCharType="begin"/>
      </w:r>
      <w:r>
        <w:instrText xml:space="preserve"> SEQ Gambar_2. \* ARABIC </w:instrText>
      </w:r>
      <w:r>
        <w:fldChar w:fldCharType="separate"/>
      </w:r>
      <w:r>
        <w:rPr>
          <w:noProof/>
        </w:rPr>
        <w:t>1</w:t>
      </w:r>
      <w:r>
        <w:fldChar w:fldCharType="end"/>
      </w:r>
      <w:r>
        <w:t xml:space="preserve"> Kerangka pemikiran penelitian.</w:t>
      </w:r>
      <w:bookmarkEnd w:id="47"/>
    </w:p>
    <w:p w14:paraId="7568DC87" w14:textId="77777777" w:rsidR="0090097D" w:rsidRPr="0090097D" w:rsidRDefault="0090097D" w:rsidP="0090097D">
      <w:pPr>
        <w:pStyle w:val="ParagraphStyle"/>
        <w:rPr>
          <w:lang w:eastAsia="zh-CN"/>
        </w:rPr>
      </w:pPr>
    </w:p>
    <w:p w14:paraId="26AD6FE2" w14:textId="135F3717" w:rsidR="00E727D8" w:rsidRPr="00E727D8" w:rsidRDefault="0090097D" w:rsidP="00E727D8">
      <w:pPr>
        <w:pStyle w:val="ParagraphStyle"/>
        <w:rPr>
          <w:lang w:eastAsia="zh-CN"/>
        </w:rPr>
      </w:pPr>
      <w:r>
        <w:rPr>
          <w:lang w:eastAsia="zh-CN"/>
        </w:rPr>
        <w:t xml:space="preserve">Gambar 2.1 menyajikan kerangka pemikiran dengan uraian sebagai berikut. Kerangka pemikiran penelitian ini berangkat dari fenomena bahwa curah hujan di wilayah maritim seperti Serang memiliki pola yang kompleks, dipengaruhi oleh interaksi monsun, ITCZ, fenomena laut–atmosfer (seperti ENSO dan IOD), serta faktor lokal seperti topografi dan kedekatan dengan laut. Kompleksitas ini membuat pola musim hujan–kemarau di tingkat stasiun tidak selalu mudah dibaca hanya dari tabel atau grafik curah hujan bulanan. Di sisi lain, Stasiun Meteorologi Maritim Kelas I Serang menyimpan deret waktu curah hujan harian yang panjang, tetapi belum tersedia ringkasan pola tahunan dan sinyal harian yang operasional untuk mendukung perencanaan infrastruktur dan kesiapsiagaan cuaca di kawasan pesisir. </w:t>
      </w:r>
      <w:r>
        <w:rPr>
          <w:lang w:eastAsia="zh-CN"/>
        </w:rPr>
        <w:lastRenderedPageBreak/>
        <w:t>Kondisi tersebut menjadi permasalahan utama: data historis yang kaya belum diolah menjadi informasi pola hujan yang ringkas dan mudah digunakan pemangku kepentingan.</w:t>
      </w:r>
    </w:p>
    <w:p w14:paraId="1F0ECF4D" w14:textId="5650C2E5" w:rsidR="00E727D8" w:rsidRPr="00E727D8" w:rsidRDefault="00E727D8" w:rsidP="00E727D8">
      <w:pPr>
        <w:pStyle w:val="ParagraphStyle"/>
        <w:rPr>
          <w:lang w:eastAsia="zh-CN"/>
        </w:rPr>
      </w:pPr>
      <w:r>
        <w:rPr>
          <w:lang w:eastAsia="zh-CN"/>
        </w:rPr>
        <w:t>Permasalahan ini menimbulkan kebutuhan untuk melakukan analisis pola curah hujan secara lebih sistematis melalui pengelompokan pola (</w:t>
      </w:r>
      <w:r>
        <w:rPr>
          <w:i/>
          <w:iCs/>
          <w:lang w:eastAsia="zh-CN"/>
        </w:rPr>
        <w:t>clustering</w:t>
      </w:r>
      <w:r>
        <w:rPr>
          <w:lang w:eastAsia="zh-CN"/>
        </w:rPr>
        <w:t>) sehingga dapat dibentuk tipologi rezim hujan tahunan di stasiun. Dengan merepresentasikan deret harian menjadi vektor 36-dasarian per tahun, tiap tahun pengamatan dapat diperlakukan sebagai satu objek yang akan dikelompokkan ke dalam beberapa pola tahunan yang relatif homogen. Pengelompokan ini diharapkan menghasilkan gambaran yang lebih eksplisit tentang tipe pola hujan di Serang (misalnya lebih mirip monsunal, ekuatorial, atau lokal), dinamika pergeserannya antar tahun, serta implikasinya terhadap musim tanam dan potensi kejadian hujan lebat. Selain pola tahunan, deret harian juga perlu dianalisis dalam bentuk jendela waktu pendek (R1, R3, R5, R7, R10) untuk mendeteksi kondisi yang mengarah pada hujan lebat, sehingga dibutuhkan model yang mampu mengenali pola deret waktu tersebut.</w:t>
      </w:r>
    </w:p>
    <w:p w14:paraId="519858FB" w14:textId="1D12D99F" w:rsidR="00E727D8" w:rsidRPr="00E727D8" w:rsidRDefault="00E727D8" w:rsidP="00E727D8">
      <w:pPr>
        <w:pStyle w:val="ParagraphStyle"/>
        <w:rPr>
          <w:lang w:eastAsia="zh-CN"/>
        </w:rPr>
      </w:pPr>
      <w:r>
        <w:rPr>
          <w:lang w:eastAsia="zh-CN"/>
        </w:rPr>
        <w:t xml:space="preserve">Dalam konteks itulah </w:t>
      </w:r>
      <w:r>
        <w:rPr>
          <w:i/>
          <w:iCs/>
          <w:lang w:eastAsia="zh-CN"/>
        </w:rPr>
        <w:t>deep learning</w:t>
      </w:r>
      <w:r>
        <w:rPr>
          <w:lang w:eastAsia="zh-CN"/>
        </w:rPr>
        <w:t xml:space="preserve"> dipandang cocok untuk analisis pola curah hujan. Pendekatan ini memungkinkan pembelajaran representasi secara otomatis dari data berdimensi tinggi dan kompleks, tanpa harus merancang seluruh fitur secara manual. </w:t>
      </w:r>
      <w:r>
        <w:rPr>
          <w:i/>
          <w:iCs/>
          <w:lang w:eastAsia="zh-CN"/>
        </w:rPr>
        <w:t>Autoencoder</w:t>
      </w:r>
      <w:r>
        <w:rPr>
          <w:lang w:eastAsia="zh-CN"/>
        </w:rPr>
        <w:t xml:space="preserve"> dapat mempelajari representasi laten (kode) dari pola hujan tahunan 36-dasarian, sedangkan CNN 1D mampu mengekstraksi pola lokal dari rangkaian akumulasi hujan harian (R1/R3/R5/R7/R10) yang berhubungan dengan kejadian hujan lebat. Dengan demikian, </w:t>
      </w:r>
      <w:r>
        <w:rPr>
          <w:i/>
          <w:iCs/>
          <w:lang w:eastAsia="zh-CN"/>
        </w:rPr>
        <w:t>deep learning</w:t>
      </w:r>
      <w:r>
        <w:rPr>
          <w:lang w:eastAsia="zh-CN"/>
        </w:rPr>
        <w:t xml:space="preserve"> ditempatkan sebagai jembatan antara deret waktu curah hujan yang mentah dan informasi pola yang lebih mudah diinterpretasikan, baik di skala tahunan maupun harian.</w:t>
      </w:r>
    </w:p>
    <w:p w14:paraId="29E19F07" w14:textId="7D47D3B6" w:rsidR="00E727D8" w:rsidRPr="00E727D8" w:rsidRDefault="00E727D8" w:rsidP="00E727D8">
      <w:pPr>
        <w:pStyle w:val="ParagraphStyle"/>
        <w:rPr>
          <w:lang w:eastAsia="zh-CN"/>
        </w:rPr>
      </w:pPr>
      <w:r>
        <w:rPr>
          <w:lang w:eastAsia="zh-CN"/>
        </w:rPr>
        <w:t xml:space="preserve">Peran </w:t>
      </w:r>
      <w:r w:rsidRPr="00F16D0F">
        <w:rPr>
          <w:i/>
          <w:lang w:eastAsia="zh-CN"/>
        </w:rPr>
        <w:t>Autoencoder</w:t>
      </w:r>
      <w:r>
        <w:rPr>
          <w:lang w:eastAsia="zh-CN"/>
        </w:rPr>
        <w:t xml:space="preserve"> dalam kerangka ini adalah melakukan representasi, ekstraksi fitur, dan reduksi dimensi terhadap pola hujan tahunan. Vektor 36-dasarian tiap tahun dimasukkan ke dalam </w:t>
      </w:r>
      <w:r w:rsidRPr="00F16D0F">
        <w:rPr>
          <w:i/>
          <w:lang w:eastAsia="zh-CN"/>
        </w:rPr>
        <w:t xml:space="preserve">Autoencoder </w:t>
      </w:r>
      <w:r>
        <w:rPr>
          <w:lang w:eastAsia="zh-CN"/>
        </w:rPr>
        <w:t xml:space="preserve">untuk dipelajari representasi latennya yang berdimensi lebih rendah, namun tetap memuat informasi pola utama. Ruang laten inilah yang kemudian menjadi dasar penerapan algoritma </w:t>
      </w:r>
      <w:r w:rsidRPr="00F16D0F">
        <w:rPr>
          <w:i/>
          <w:lang w:eastAsia="zh-CN"/>
        </w:rPr>
        <w:t>clustering</w:t>
      </w:r>
      <w:r>
        <w:rPr>
          <w:lang w:eastAsia="zh-CN"/>
        </w:rPr>
        <w:t xml:space="preserve"> (misalnya </w:t>
      </w:r>
      <w:r w:rsidRPr="00F16D0F">
        <w:rPr>
          <w:i/>
          <w:lang w:eastAsia="zh-CN"/>
        </w:rPr>
        <w:t>K-Means</w:t>
      </w:r>
      <w:r>
        <w:rPr>
          <w:lang w:eastAsia="zh-CN"/>
        </w:rPr>
        <w:t xml:space="preserve">) untuk membentuk beberapa kelompok rezim hujan tahunan. </w:t>
      </w:r>
      <w:r>
        <w:rPr>
          <w:lang w:eastAsia="zh-CN"/>
        </w:rPr>
        <w:lastRenderedPageBreak/>
        <w:t xml:space="preserve">Sementara itu, peran CNN adalah mendeteksi kejadian hujan lebat harian. Deret waktu hujan harian diolah menjadi fitur jendela (R1, R3, R5, R7, R10) dan diberi label hujan lebat/tidak berdasarkan ambang </w:t>
      </w:r>
      <w:r w:rsidR="003B040D">
        <w:rPr>
          <w:lang w:eastAsia="zh-CN"/>
        </w:rPr>
        <w:t>operasional BMKG</w:t>
      </w:r>
      <w:r>
        <w:rPr>
          <w:lang w:eastAsia="zh-CN"/>
        </w:rPr>
        <w:t xml:space="preserve"> (</w:t>
      </w:r>
      <w:r w:rsidR="003B040D">
        <w:rPr>
          <w:lang w:eastAsia="zh-CN"/>
        </w:rPr>
        <w:t>50 mm/hari atau lebih</w:t>
      </w:r>
      <w:r>
        <w:rPr>
          <w:lang w:eastAsia="zh-CN"/>
        </w:rPr>
        <w:t>). CNN 1D kemudian dilatih untuk mengenali pola jangka pendek yang membedakan hari-hari dengan hujan lebat dari hari-hari biasa, sehingga menghasilkan sinyal deteksi/indikasi dini di tingkat stasiun.</w:t>
      </w:r>
    </w:p>
    <w:p w14:paraId="3751C74D" w14:textId="2E4A3D5A" w:rsidR="00614CD7" w:rsidRDefault="00E727D8" w:rsidP="00E727D8">
      <w:pPr>
        <w:pStyle w:val="ParagraphStyle"/>
        <w:rPr>
          <w:lang w:eastAsia="zh-CN"/>
        </w:rPr>
      </w:pPr>
      <w:r>
        <w:rPr>
          <w:lang w:eastAsia="zh-CN"/>
        </w:rPr>
        <w:t xml:space="preserve">Tahap berikutnya adalah integrasi </w:t>
      </w:r>
      <w:r>
        <w:rPr>
          <w:i/>
          <w:iCs/>
          <w:lang w:eastAsia="zh-CN"/>
        </w:rPr>
        <w:t>Autoencoder</w:t>
      </w:r>
      <w:r>
        <w:rPr>
          <w:lang w:eastAsia="zh-CN"/>
        </w:rPr>
        <w:t xml:space="preserve"> dan CNN dalam satu kerangka analitis. Di satu sisi, blok </w:t>
      </w:r>
      <w:r>
        <w:rPr>
          <w:i/>
          <w:iCs/>
          <w:lang w:eastAsia="zh-CN"/>
        </w:rPr>
        <w:t>Autoencoder</w:t>
      </w:r>
      <w:r>
        <w:rPr>
          <w:lang w:eastAsia="zh-CN"/>
        </w:rPr>
        <w:t xml:space="preserve"> + </w:t>
      </w:r>
      <w:r>
        <w:rPr>
          <w:i/>
          <w:iCs/>
          <w:lang w:eastAsia="zh-CN"/>
        </w:rPr>
        <w:t>clustering</w:t>
      </w:r>
      <w:r>
        <w:rPr>
          <w:lang w:eastAsia="zh-CN"/>
        </w:rPr>
        <w:t xml:space="preserve"> menghasilkan tipologi rezim hujan tahunan yang stabil dan dapat diinterpretasikan untuk menjelaskan variasi pola hujan antar tahun di Stasiun Meteorologi Maritim Serang. Di sisi lain, blok CNN 1D menghasilkan model deteksi hujan lebat harian yang dievaluasi dengan metrik POD, FAR, CSI, dan AUROC sehingga layak dipertimbangkan sebagai prototipe sinyal operasional. Integrasi kedua blok ini menghasilkan </w:t>
      </w:r>
      <w:r>
        <w:rPr>
          <w:i/>
          <w:iCs/>
          <w:lang w:eastAsia="zh-CN"/>
        </w:rPr>
        <w:t>output</w:t>
      </w:r>
      <w:r>
        <w:rPr>
          <w:lang w:eastAsia="zh-CN"/>
        </w:rPr>
        <w:t xml:space="preserve"> penelitian berupa: (1) tipologi rezim hujan tahunan beserta tren kemunculannya yang dapat digunakan dalam komunikasi musim dan pengelolaan sumber daya air, dan (2) prototipe sinyal deteksi/indikasi dini hujan lebat harian yang sederhana dan siap dioperasikan di level stasiun. Selain memberikan manfaat praktis bagi stasiun, kerangka ini juga berkontribusi pada pengembangan aplikasi </w:t>
      </w:r>
      <w:r>
        <w:rPr>
          <w:i/>
          <w:iCs/>
          <w:lang w:eastAsia="zh-CN"/>
        </w:rPr>
        <w:t>deep learning</w:t>
      </w:r>
      <w:r>
        <w:rPr>
          <w:lang w:eastAsia="zh-CN"/>
        </w:rPr>
        <w:t xml:space="preserve"> di bidang Teknik Informatika untuk analisis deret waktu curah hujan.</w:t>
      </w:r>
    </w:p>
    <w:p w14:paraId="081F68D0" w14:textId="77777777" w:rsidR="00440950" w:rsidRPr="00440950" w:rsidRDefault="00440950" w:rsidP="00440950">
      <w:pPr>
        <w:pStyle w:val="ParagraphStyle"/>
        <w:rPr>
          <w:lang w:eastAsia="zh-CN"/>
        </w:rPr>
      </w:pPr>
      <w:r>
        <w:rPr>
          <w:lang w:eastAsia="zh-CN"/>
        </w:rPr>
        <w:t>Kerangka pemikiran penelitian ini juga didasarkan pada pemahaman bahwa curah hujan merupakan fenomena atmosfer yang memiliki pola distribusi kompleks serta dipengaruhi oleh dinamika atmosfer regional maupun lokal. Analisis terhadap pola curah hujan historis dapat memberikan informasi penting mengenai karakteristik rezim hujan pada suatu wilayah, yang selanjutnya dapat dimanfaatkan sebagai dasar dalam pengembangan model prediksi kejadian hujan ekstrem.</w:t>
      </w:r>
    </w:p>
    <w:p w14:paraId="3804B786" w14:textId="5D7B9512" w:rsidR="00440950" w:rsidRPr="00440950" w:rsidRDefault="00440950" w:rsidP="00440950">
      <w:pPr>
        <w:pStyle w:val="ParagraphStyle"/>
        <w:rPr>
          <w:lang w:eastAsia="zh-CN"/>
        </w:rPr>
      </w:pPr>
      <w:r>
        <w:rPr>
          <w:lang w:eastAsia="zh-CN"/>
        </w:rPr>
        <w:t xml:space="preserve">Dalam penelitian ini, pendekatan yang digunakan mengintegrasikan dua metode pembelajaran mendalam, yaitu </w:t>
      </w:r>
      <w:r>
        <w:rPr>
          <w:i/>
          <w:iCs/>
          <w:lang w:eastAsia="zh-CN"/>
        </w:rPr>
        <w:t>Autoencoder</w:t>
      </w:r>
      <w:r>
        <w:rPr>
          <w:lang w:eastAsia="zh-CN"/>
        </w:rPr>
        <w:t xml:space="preserve"> dan </w:t>
      </w:r>
      <w:r w:rsidR="00F16D0F">
        <w:rPr>
          <w:lang w:eastAsia="zh-CN"/>
        </w:rPr>
        <w:t>CNN</w:t>
      </w:r>
      <w:r w:rsidR="00F16D0F">
        <w:rPr>
          <w:lang w:val="en-US" w:eastAsia="zh-CN"/>
        </w:rPr>
        <w:t>.</w:t>
      </w:r>
      <w:r>
        <w:rPr>
          <w:lang w:eastAsia="zh-CN"/>
        </w:rPr>
        <w:t xml:space="preserve"> </w:t>
      </w:r>
      <w:r>
        <w:rPr>
          <w:i/>
          <w:iCs/>
          <w:lang w:eastAsia="zh-CN"/>
        </w:rPr>
        <w:t>Autoencoder</w:t>
      </w:r>
      <w:r>
        <w:rPr>
          <w:lang w:eastAsia="zh-CN"/>
        </w:rPr>
        <w:t xml:space="preserve"> digunakan untuk mengekstraksi representasi laten dari data curah hujan historis sehingga pola distribusi hujan tahunan yang memiliki karakteristik serupa dapat diidentifikasi dan dikelompokkan. Proses ini bertujuan untuk membentuk tipologi rezim hujan tahunan yang mencerminkan karakteristik klimatologis pada wilayah penelitian.</w:t>
      </w:r>
    </w:p>
    <w:p w14:paraId="28015FDB" w14:textId="77777777" w:rsidR="00440950" w:rsidRPr="00440950" w:rsidRDefault="00440950" w:rsidP="00440950">
      <w:pPr>
        <w:pStyle w:val="ParagraphStyle"/>
        <w:rPr>
          <w:lang w:eastAsia="zh-CN"/>
        </w:rPr>
      </w:pPr>
      <w:r>
        <w:rPr>
          <w:lang w:eastAsia="zh-CN"/>
        </w:rPr>
        <w:lastRenderedPageBreak/>
        <w:t>Selanjutnya, hasil analisis pola curah hujan historis dimanfaatkan sebagai dasar dalam pengembangan model prediksi kejadian hujan lebat harian. Model CNN 1D digunakan untuk mempelajari hubungan temporal dalam data curah hujan harian dengan memanfaatkan informasi akumulasi curah hujan beberapa hari sebelumnya. Melalui proses pelatihan model, CNN mampu mengidentifikasi pola temporal yang berkaitan dengan potensi kejadian hujan lebat.</w:t>
      </w:r>
    </w:p>
    <w:p w14:paraId="6A21382C" w14:textId="57C715AC" w:rsidR="00440950" w:rsidRPr="00614CD7" w:rsidRDefault="00440950" w:rsidP="00440950">
      <w:pPr>
        <w:pStyle w:val="ParagraphStyle"/>
        <w:rPr>
          <w:lang w:eastAsia="zh-CN"/>
        </w:rPr>
      </w:pPr>
      <w:r>
        <w:rPr>
          <w:lang w:eastAsia="zh-CN"/>
        </w:rPr>
        <w:t>Dengan pendekatan tersebut, penelitian ini tidak hanya berfokus pada analisis pola historis curah hujan, tetapi juga mengembangkan model prediksi probabilistik yang dapat digunakan untuk memperkirakan kemungkinan kejadian hujan lebat pada periode berikutnya. Integrasi antara analisis pola historis dan pemodelan prediktif ini diharapkan dapat memberikan kontribusi dalam pengembangan sistem prediksi hujan berbasis data pada tingkat stasiun meteorologi</w:t>
      </w:r>
    </w:p>
    <w:p w14:paraId="472131F0" w14:textId="3F5CB00B" w:rsidR="00023085" w:rsidRDefault="00023085" w:rsidP="002F1132">
      <w:pPr>
        <w:spacing w:line="259" w:lineRule="auto"/>
        <w:jc w:val="left"/>
        <w:rPr>
          <w:rFonts w:cs="Times New Roman"/>
          <w:sz w:val="24"/>
          <w:szCs w:val="24"/>
          <w:lang w:val="id-ID"/>
        </w:rPr>
      </w:pPr>
    </w:p>
    <w:p w14:paraId="61DA7DFF" w14:textId="77777777" w:rsidR="00023085" w:rsidRDefault="00023085">
      <w:pPr>
        <w:spacing w:line="259" w:lineRule="auto"/>
        <w:jc w:val="left"/>
        <w:rPr>
          <w:rFonts w:cs="Times New Roman"/>
          <w:sz w:val="24"/>
          <w:szCs w:val="24"/>
          <w:lang w:val="id-ID"/>
        </w:rPr>
      </w:pPr>
      <w:r>
        <w:rPr>
          <w:rFonts w:cs="Times New Roman"/>
          <w:sz w:val="24"/>
          <w:szCs w:val="24"/>
          <w:lang w:val="id-ID"/>
        </w:rPr>
        <w:br w:type="page"/>
      </w:r>
    </w:p>
    <w:p w14:paraId="3AD959F4" w14:textId="1806AE89" w:rsidR="00587D39" w:rsidRDefault="00023085" w:rsidP="00023085">
      <w:pPr>
        <w:pStyle w:val="Heading1"/>
        <w:ind w:left="0" w:firstLine="0"/>
        <w:rPr>
          <w:lang w:val="id-ID"/>
        </w:rPr>
      </w:pPr>
      <w:r>
        <w:rPr>
          <w:lang w:val="id-ID"/>
        </w:rPr>
        <w:lastRenderedPageBreak/>
        <w:br/>
      </w:r>
      <w:bookmarkStart w:id="48" w:name="_Toc227328356"/>
      <w:r>
        <w:rPr>
          <w:lang w:val="id-ID"/>
        </w:rPr>
        <w:t>METODOLOGI PENELITIAN</w:t>
      </w:r>
      <w:bookmarkEnd w:id="48"/>
    </w:p>
    <w:p w14:paraId="0362C6C5" w14:textId="77777777" w:rsidR="00023085" w:rsidRDefault="00023085" w:rsidP="00587D39">
      <w:pPr>
        <w:spacing w:line="259" w:lineRule="auto"/>
        <w:jc w:val="left"/>
        <w:rPr>
          <w:rFonts w:cs="Times New Roman"/>
          <w:sz w:val="24"/>
          <w:szCs w:val="24"/>
          <w:lang w:val="id-ID"/>
        </w:rPr>
      </w:pPr>
    </w:p>
    <w:p w14:paraId="6354BEB0" w14:textId="3F769043" w:rsidR="00023085" w:rsidRDefault="00023085" w:rsidP="00AA29A1">
      <w:pPr>
        <w:pStyle w:val="ParagraphStyle"/>
      </w:pPr>
      <w:r>
        <w:t>Bab ini menjelaskan kebutuhan penelitian, rancangan teknis tahapan penelitian, serta teknik analisis dan evaluasi model yang digunakan untuk menjawab rumusan masalah terkait pembentukan tipologi rejim hujan tahunan dan pengembangan sinyal deteksi/indikasi dini hujan lebat di Stasiun Meteorologi Maritim Serang.</w:t>
      </w:r>
    </w:p>
    <w:p w14:paraId="5AD48BC9" w14:textId="77777777" w:rsidR="00440950" w:rsidRPr="00440950" w:rsidRDefault="00440950" w:rsidP="00440950">
      <w:pPr>
        <w:pStyle w:val="ParagraphStyle"/>
      </w:pPr>
      <w:r>
        <w:t xml:space="preserve">Dalam penelitian ini terdapat dua pendekatan analisis yang digunakan, yaitu analisis pola data dan pemodelan prediksi. Pada tahap pertama dilakukan analisis pola curah hujan tahunan menggunakan </w:t>
      </w:r>
      <w:r>
        <w:rPr>
          <w:i/>
          <w:iCs/>
        </w:rPr>
        <w:t>Autoencoder</w:t>
      </w:r>
      <w:r>
        <w:t xml:space="preserve"> untuk mengekstraksi representasi laten dari data curah hujan historis. Representasi tersebut digunakan untuk mengidentifikasi kemiripan pola distribusi hujan sehingga dapat diperoleh tipologi pola curah hujan tahunan pada wilayah penelitian.</w:t>
      </w:r>
    </w:p>
    <w:p w14:paraId="27037FCE" w14:textId="711EB52D" w:rsidR="00440950" w:rsidRPr="00440950" w:rsidRDefault="00440950" w:rsidP="00440950">
      <w:pPr>
        <w:pStyle w:val="ParagraphStyle"/>
      </w:pPr>
      <w:r>
        <w:t xml:space="preserve">Tahap berikutnya adalah pembangunan model prediksi kejadian hujan lebat menggunakan CNN satu dimensi. Model ini memanfaatkan variabel </w:t>
      </w:r>
      <w:r>
        <w:rPr>
          <w:i/>
          <w:iCs/>
        </w:rPr>
        <w:t>input</w:t>
      </w:r>
      <w:r>
        <w:t xml:space="preserve"> berupa akumulasi curah hujan beberapa hari sebelumnya sebagai fitur temporal untuk memprediksi kemungkinan kejadian hujan lebat pada hari berikutnya. Dalam konteks ini, CNN berfungsi sebagai model klasifikasi probabilistik yang membedakan antara kejadian hujan lebat dan tidak hujan lebat.</w:t>
      </w:r>
    </w:p>
    <w:p w14:paraId="428936F4" w14:textId="4C4AB6E2" w:rsidR="00440950" w:rsidRDefault="00440950" w:rsidP="00440950">
      <w:pPr>
        <w:pStyle w:val="ParagraphStyle"/>
      </w:pPr>
      <w:r>
        <w:t>Dengan demikian, penelitian ini tidak hanya berfokus pada analisis pengelompokan pola curah hujan, tetapi juga mengarah pada pengembangan model prediksi kejadian hujan lebat berbasis pembelajaran mendalam. Pendekatan ini memungkinkan penelitian untuk memberikan kontribusi baik dalam pemahaman pola hujan historis maupun dalam pengembangan model prediksi berbasis data</w:t>
      </w:r>
    </w:p>
    <w:p w14:paraId="1AD7C528" w14:textId="77777777" w:rsidR="00023085" w:rsidRDefault="00023085" w:rsidP="00023085">
      <w:pPr>
        <w:pStyle w:val="ParagraphStyle"/>
      </w:pPr>
    </w:p>
    <w:p w14:paraId="5CC1E0E0" w14:textId="77777777" w:rsidR="00AA29A1" w:rsidRDefault="00AA29A1" w:rsidP="00AA29A1">
      <w:pPr>
        <w:pStyle w:val="Heading2"/>
        <w:ind w:left="709" w:hanging="718"/>
        <w:rPr>
          <w:lang w:val="id-ID"/>
        </w:rPr>
      </w:pPr>
      <w:bookmarkStart w:id="49" w:name="_Toc227328357"/>
      <w:r>
        <w:rPr>
          <w:lang w:val="id-ID"/>
        </w:rPr>
        <w:t>Analisis Kebutuhan</w:t>
      </w:r>
      <w:bookmarkEnd w:id="49"/>
    </w:p>
    <w:p w14:paraId="6D91670C" w14:textId="77777777" w:rsidR="00AA29A1" w:rsidRDefault="00AA29A1" w:rsidP="00AA29A1">
      <w:pPr>
        <w:pStyle w:val="ParagraphStyle"/>
      </w:pPr>
      <w:r>
        <w:t xml:space="preserve">Subbab ini menguraikan kebutuhan penelitian dari sisi </w:t>
      </w:r>
      <w:r>
        <w:rPr>
          <w:i/>
          <w:iCs/>
        </w:rPr>
        <w:t>dataset</w:t>
      </w:r>
      <w:r>
        <w:t>, atribut/fitur/label, populasi dan sampel, serta metode pengumpulan data.</w:t>
      </w:r>
    </w:p>
    <w:p w14:paraId="59223687" w14:textId="77777777" w:rsidR="00AA29A1" w:rsidRDefault="00AA29A1" w:rsidP="00AA29A1">
      <w:pPr>
        <w:pStyle w:val="ParagraphStyle"/>
      </w:pPr>
    </w:p>
    <w:p w14:paraId="6CAC2098" w14:textId="77777777" w:rsidR="00AA29A1" w:rsidRPr="00AA29A1" w:rsidRDefault="00AA29A1" w:rsidP="00AA29A1">
      <w:pPr>
        <w:pStyle w:val="Heading3"/>
        <w:ind w:left="709"/>
        <w:rPr>
          <w:szCs w:val="26"/>
          <w:lang w:val="id-ID"/>
        </w:rPr>
      </w:pPr>
      <w:bookmarkStart w:id="50" w:name="_Toc227328358"/>
      <w:r>
        <w:rPr>
          <w:lang w:val="id-ID"/>
        </w:rPr>
        <w:lastRenderedPageBreak/>
        <w:t>Dataset dan sumber data</w:t>
      </w:r>
      <w:bookmarkEnd w:id="50"/>
    </w:p>
    <w:p w14:paraId="465E10F4" w14:textId="43B2DDFA" w:rsidR="008441B5" w:rsidRDefault="00AA29A1" w:rsidP="003D5C4E">
      <w:pPr>
        <w:pStyle w:val="ParagraphStyle"/>
      </w:pPr>
      <w:r>
        <w:t xml:space="preserve">Data utama yang digunakan dalam penelitian ini adalah data curah hujan harian di Stasiun Meteorologi Maritim Kelas I Serang dengan periode pengamatan sekitar 30 tahun, yaitu dari 1995 hingga 2024. Data tersebut diperoleh dari arsip klimatologi internal BMKG (Stasiun Meteorologi Maritim Serang) yang telah melalui prosedur pencatatan operasional standar. Secara umum, struktur </w:t>
      </w:r>
      <w:r>
        <w:rPr>
          <w:i/>
          <w:iCs/>
        </w:rPr>
        <w:t>dataset</w:t>
      </w:r>
      <w:r>
        <w:t xml:space="preserve"> harian dapat dinyatakan sebagai tanggal pengamatan (format: YYYY-MM-DD), dan untuk curah hujan hujan harian (mm). Data bersifat deret waktu titik (station-based) sehingga setiap baris mewakili satu hari pengamatan di stasiun tersebut.</w:t>
      </w:r>
    </w:p>
    <w:p w14:paraId="40A164AC" w14:textId="77777777" w:rsidR="008441B5" w:rsidRDefault="008441B5" w:rsidP="00AA29A1">
      <w:pPr>
        <w:pStyle w:val="ParagraphStyle"/>
      </w:pPr>
    </w:p>
    <w:p w14:paraId="4C390F4B" w14:textId="77777777" w:rsidR="008441B5" w:rsidRDefault="008441B5" w:rsidP="008441B5">
      <w:pPr>
        <w:pStyle w:val="Heading3"/>
        <w:ind w:left="709"/>
        <w:rPr>
          <w:lang w:val="id-ID"/>
        </w:rPr>
      </w:pPr>
      <w:bookmarkStart w:id="51" w:name="_Toc227328359"/>
      <w:r>
        <w:rPr>
          <w:lang w:val="id-ID"/>
        </w:rPr>
        <w:t>Atribut, Fitur, dan Label</w:t>
      </w:r>
      <w:bookmarkEnd w:id="51"/>
    </w:p>
    <w:p w14:paraId="038B03C3" w14:textId="0CBE0F98" w:rsidR="001C296A" w:rsidRDefault="001C296A" w:rsidP="001C296A">
      <w:pPr>
        <w:pStyle w:val="ParagraphStyle"/>
      </w:pPr>
      <w:r>
        <w:t>Atribut dasar yang digunakan dalam penelitian ini berupa tanggal pengamatan (tahun, bulan, hari) dan curah hujan harian dalam satuan milimeter (mm). Data curah hujan kemudian diturunkan menjadi sejumlah fitur yang relevan untuk dua blok analisis sebagaimana telah kami sajikan pada Gambar 2.1, yaitu pembentukan tipologi rejim hujan tahunan (Blok A) dan pengembangan sinyal deteksi/indikasi dini hujan lebat harian (Blok B).</w:t>
      </w:r>
    </w:p>
    <w:p w14:paraId="071BFF20" w14:textId="72C6B17A" w:rsidR="001C296A" w:rsidRDefault="001C296A" w:rsidP="001C296A">
      <w:pPr>
        <w:pStyle w:val="ParagraphStyle"/>
      </w:pPr>
      <w:r>
        <w:t xml:space="preserve">Untuk </w:t>
      </w:r>
      <w:r>
        <w:rPr>
          <w:rStyle w:val="Strong"/>
          <w:b w:val="0"/>
          <w:bCs w:val="0"/>
        </w:rPr>
        <w:t>Blok A</w:t>
      </w:r>
      <w:r>
        <w:t xml:space="preserve">, fitur utama yang digunakan adalah akumulasi curah hujan per </w:t>
      </w:r>
      <w:r>
        <w:rPr>
          <w:rStyle w:val="Strong"/>
          <w:b w:val="0"/>
          <w:bCs w:val="0"/>
        </w:rPr>
        <w:t>dasarian</w:t>
      </w:r>
      <w:r>
        <w:t xml:space="preserve"> (10 harian). Dalam praktik klimatologi di Indonesia, dasarian digunakan sebagai satuan analisis yang menyeimbangkan kebutuhan resolusi temporal dengan peredaman fluktuasi harian. Satu tahun dibagi menjadi 36 dasarian (3 dasarian × 12 bulan), sehingga pola curah hujan tahunan pada suatu stasiun dapat direpresentasikan sebagai vektor berdimensi 36 yang memuat akumulasi curah hujan pada masing-masing dasarian. Representasi seperti ini lazim digunakan dalam kajian pola hujan untuk mengidentifikasi rejim hujan tahunan dan pergeseran musim </w:t>
      </w:r>
      <w:r>
        <w:fldChar w:fldCharType="begin" w:fldLock="1"/>
      </w:r>
      <w:r>
        <w:instrText>ADDIN CSL_CITATION {"citationItems":[{"id":"ITEM-1","itemData":{"author":[{"dropping-particle":"","family":"BMKG","given":"","non-dropping-particle":"","parse-names":false,"suffix":""}],"id":"ITEM-1","issued":{"date-parts":[["2020"]]},"title":"Buletin Stasiun Meteorologi Umbu Mehang Kunda","type":"report"},"uris":["http://www.mendeley.com/documents/?uuid=876cdb09-8d85-4c84-a59a-b0cf953d8d16"]}],"mendeley":{"formattedCitation":"(BMKG, 2020a)","plainTextFormattedCitation":"(BMKG, 2020a)","previouslyFormattedCitation":"(BMKG, 2020a)"},"properties":{"noteIndex":0},"schema":"https://github.com/citation-style-language/schema/raw/master/csl-citation.json"}</w:instrText>
      </w:r>
      <w:r>
        <w:fldChar w:fldCharType="separate"/>
      </w:r>
      <w:r>
        <w:rPr>
          <w:noProof/>
        </w:rPr>
        <w:t>(BMKG, 2020a)</w:t>
      </w:r>
      <w:r>
        <w:fldChar w:fldCharType="end"/>
      </w:r>
      <w:r>
        <w:t xml:space="preserve">. Dalam blok ini, proses bersifat </w:t>
      </w:r>
      <w:r>
        <w:rPr>
          <w:rStyle w:val="Strong"/>
          <w:b w:val="0"/>
          <w:bCs w:val="0"/>
        </w:rPr>
        <w:t>tak terawasi (</w:t>
      </w:r>
      <w:r>
        <w:rPr>
          <w:rStyle w:val="Strong"/>
          <w:b w:val="0"/>
          <w:bCs w:val="0"/>
          <w:i/>
          <w:iCs/>
        </w:rPr>
        <w:t>unsupervised</w:t>
      </w:r>
      <w:r>
        <w:rPr>
          <w:rStyle w:val="Strong"/>
          <w:b w:val="0"/>
          <w:bCs w:val="0"/>
        </w:rPr>
        <w:t>)</w:t>
      </w:r>
      <w:r>
        <w:t xml:space="preserve"> sehingga tidak ada label eksternal; setiap tahun akan dikelompokkan ke dalam klaster berdasarkan kedekatan representasi laten yang dipelajari oleh </w:t>
      </w:r>
      <w:r>
        <w:rPr>
          <w:i/>
          <w:iCs/>
        </w:rPr>
        <w:t>Autoencoder</w:t>
      </w:r>
      <w:r>
        <w:t>.</w:t>
      </w:r>
    </w:p>
    <w:p w14:paraId="58171357" w14:textId="67FEA3FD" w:rsidR="001C296A" w:rsidRDefault="001C296A" w:rsidP="001C296A">
      <w:pPr>
        <w:pStyle w:val="ParagraphStyle"/>
      </w:pPr>
      <w:r>
        <w:t xml:space="preserve">Untuk </w:t>
      </w:r>
      <w:r>
        <w:rPr>
          <w:rStyle w:val="Strong"/>
          <w:b w:val="0"/>
          <w:bCs w:val="0"/>
        </w:rPr>
        <w:t>Blok B</w:t>
      </w:r>
      <w:r>
        <w:t xml:space="preserve">, fitur difokuskan pada karakter deret waktu jangka pendek yang relevan dengan kejadian hujan lebat. Dari deret curah hujan harian, dibentuk fitur </w:t>
      </w:r>
      <w:r>
        <w:rPr>
          <w:rStyle w:val="Strong"/>
          <w:b w:val="0"/>
          <w:bCs w:val="0"/>
        </w:rPr>
        <w:t>akumulasi jendela waktu</w:t>
      </w:r>
      <w:r>
        <w:t xml:space="preserve"> seperti R1, R3, R5, R7, dan R10, yang masing-masing merepresentasikan jumlah curah hujan 1, 3, 5, 7, dan 10 hari terakhir hingga </w:t>
      </w:r>
      <w:r>
        <w:lastRenderedPageBreak/>
        <w:t>hari ke-</w:t>
      </w:r>
      <m:oMath>
        <m:r>
          <w:rPr>
            <w:rFonts w:ascii="Cambria Math" w:hAnsi="Cambria Math"/>
          </w:rPr>
          <m:t>t</m:t>
        </m:r>
      </m:oMath>
      <w:r>
        <w:t xml:space="preserve">. Pendekatan jendela seperti ini umum digunakan dalam model </w:t>
      </w:r>
      <w:r>
        <w:rPr>
          <w:rStyle w:val="Emphasis"/>
        </w:rPr>
        <w:t>time series</w:t>
      </w:r>
      <w:r>
        <w:t xml:space="preserve"> untuk curah hujan dan hidrologi karena mampu menangkap akumulasi hujan yang berperan pada kejadian ekstrem </w:t>
      </w:r>
      <w:r>
        <w:fldChar w:fldCharType="begin" w:fldLock="1"/>
      </w:r>
      <w:r>
        <w:instrText>ADDIN CSL_CITATION {"citationItems":[{"id":"ITEM-1","itemData":{"DOI":"https://doi.org/10.1016/j.jenvman.2024.120931","ISSN":"0301-4797","abstract":"A deep learning architecture, denoted as CNNsLSTM, is proposed for hourly rainfall–runoff modeling in this study. The architecture involves a serial coupling of the one-dimensional convolutional neural network (1D-CNN) and the long short-term memory (LSTM) network. In the proposed framework, multiple layers of the CNN component process long-term hourly meteorological time series data, while the LSTM component handles short-term meteorological time series data and utilizes the extracted features from the 1D-CNN. In order to demonstrate the effectiveness of the proposed approach, it was implemented for hourly rainfall–runoff modeling in the Ishikari River watershed, Japan. A meteorological dataset, including precipitation, air temperature, evapotranspiration, longwave radiation, and shortwave radiation, was utilized as input. The results of the proposed approach (CNNsLSTM) were compared with those of previously proposed deep learning approaches used in hydrologic modeling, such as 1D-CNN, LSTM with only hourly inputs (LSTMwHour), a parallel architecture of 1D-CNN and LSTM (CNNpLSTM), and the LSTM architecture, which uses both daily and hourly input data (LSTMwDpH). Meteorological and runoff datasets were separated into training, validation, and test periods to train the deep learning model without overfitting, and evaluate the model with an independent dataset. The proposed approach clearly improved estimation accuracy compared to previously utilized deep learning approaches in rainfall = runoff modeling. In comparison with the observed flows, the median values of the Nash–Sutcliffe efficiency for the test period were 0.455–0.469 for 1D-CNN, 0.639–0.656 for CNNpLSTM, 0.745 for LSTMwHour, 0.831 for LSTMwDpH, and 0.865–0.873 for the proposed CNNsLSTM. Furthermore, the proposed CNNsLSTM reduced the median root mean square error (RMSE) of 1D-CNN by 50.2%–51.4%, CNNpLSTM by 37.4%–40.8%, LSTMwHour by 27.3%–29.5%, and LSTMwDpH by 10.6%–13.4%. Particularly, the proposed CNNsLSTM improved the estimations for high flows (</w:instrText>
      </w:r>
      <w:r>
        <w:rPr>
          <w:rFonts w:ascii="Cambria Math" w:hAnsi="Cambria Math" w:cs="Cambria Math"/>
        </w:rPr>
        <w:instrText>≧</w:instrText>
      </w:r>
      <w:r>
        <w:instrText>75th percentile) and peak flows (</w:instrText>
      </w:r>
      <w:r>
        <w:rPr>
          <w:rFonts w:ascii="Cambria Math" w:hAnsi="Cambria Math" w:cs="Cambria Math"/>
        </w:rPr>
        <w:instrText>≧</w:instrText>
      </w:r>
      <w:r>
        <w:instrText>95th percentile). The computational speed of LSTMwDpH is the fastest among the five architectures. Although the computation speed of CNNsLSTM is slower than LSTMwDpH's, it is still 6.9–7.9 times faster than that of LSTMwHour. Therefore, the proposed CNNsLSTM would be an effective approach for flood management and hydraulic structure design, mainly under climate change conditions that require estimating hourly rive…","author":[{"dropping-particle":"","family":"Ishida","given":"Kei","non-dropping-particle":"","parse-names":false,"suffix":""},{"dropping-particle":"","family":"Ercan","given":"Ali","non-dropping-particle":"","parse-names":false,"suffix":""},{"dropping-particle":"","family":"Nagasato","given":"Takeyoshi","non-dropping-particle":"","parse-names":false,"suffix":""},{"dropping-particle":"","family":"Kiyama","given":"Masato","non-dropping-particle":"","parse-names":false,"suffix":""},{"dropping-particle":"","family":"Amagasaki","given":"Motoki","non-dropping-particle":"","parse-names":false,"suffix":""}],"container-title":"Journal of Environmental Management","id":"ITEM-1","issued":{"date-parts":[["2024"]]},"page":"120931","title":"Use of one-dimensional CNN for input data size reduction in LSTM for improved computational efficiency and accuracy in hourly rainfall-runoff modeling","type":"article-journal","volume":"359"},"uris":["http://www.mendeley.com/documents/?uuid=0a5d0ebe-1e07-45f0-aa9c-04f589dc8392"]}],"mendeley":{"formattedCitation":"(Ishida et al., 2024)","plainTextFormattedCitation":"(Ishida et al., 2024)","previouslyFormattedCitation":"(Ishida et al., 2024)"},"properties":{"noteIndex":0},"schema":"https://github.com/citation-style-language/schema/raw/master/csl-citation.json"}</w:instrText>
      </w:r>
      <w:r>
        <w:fldChar w:fldCharType="separate"/>
      </w:r>
      <w:r>
        <w:rPr>
          <w:noProof/>
        </w:rPr>
        <w:t>(Ishida et al., 2024)</w:t>
      </w:r>
      <w:r>
        <w:fldChar w:fldCharType="end"/>
      </w:r>
      <w:r>
        <w:t xml:space="preserve">. </w:t>
      </w:r>
    </w:p>
    <w:p w14:paraId="21700AFD" w14:textId="11535F09" w:rsidR="006B6FAF" w:rsidRDefault="001C296A" w:rsidP="006B6FAF">
      <w:pPr>
        <w:pStyle w:val="ParagraphStyle"/>
      </w:pPr>
      <w:r>
        <w:t xml:space="preserve">Label (target) untuk Blok B berupa variabel biner yang menandai apakah terjadi </w:t>
      </w:r>
      <w:r>
        <w:rPr>
          <w:rStyle w:val="Strong"/>
          <w:b w:val="0"/>
          <w:bCs w:val="0"/>
        </w:rPr>
        <w:t>kejadian hujan lebat</w:t>
      </w:r>
      <w:r>
        <w:t xml:space="preserve"> pada hari ke-</w:t>
      </w:r>
      <m:oMath>
        <m:r>
          <w:rPr>
            <w:rFonts w:ascii="Cambria Math" w:hAnsi="Cambria Math"/>
          </w:rPr>
          <m:t>t</m:t>
        </m:r>
      </m:oMath>
      <w:r>
        <w:t xml:space="preserve"> atau tidak. Secara operasional, BMKG dan berbagai sumber merujuk klasifikasi intensitas hujan harian, misalnya hujan ringan (0,5–20 mm/hari), hujan sedang (20–50 mm/hari), dan hujan lebat ketika curah hujan harian melampaui sekitar 50 mm/hari.</w:t>
      </w:r>
      <w:r w:rsidR="00FF54F6">
        <w:t xml:space="preserve"> Walaupun</w:t>
      </w:r>
      <w:r>
        <w:t xml:space="preserve"> </w:t>
      </w:r>
      <w:r w:rsidR="00FF54F6">
        <w:t>p</w:t>
      </w:r>
      <w:r>
        <w:t xml:space="preserve">endefinisian ekstrem berbasis persentil banyak digunakan dalam studi iklim ekstrem karena lebih adaptif terhadap karakter lokal dan tidak bergantung pada satu nilai ambang absolut yang seragam </w:t>
      </w:r>
      <w:r>
        <w:fldChar w:fldCharType="begin" w:fldLock="1"/>
      </w:r>
      <w: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fldChar w:fldCharType="separate"/>
      </w:r>
      <w:r>
        <w:rPr>
          <w:noProof/>
        </w:rPr>
        <w:t>(Wilks, 2011)</w:t>
      </w:r>
      <w:r>
        <w:fldChar w:fldCharType="end"/>
      </w:r>
      <w:r w:rsidR="00FF54F6">
        <w:t>, namun kami mengadopsi ambang yang sudah digunakan secara operasional di BMKG untuk menyelaraskan penelitian ini dengan kebutuhan operasional.</w:t>
      </w:r>
    </w:p>
    <w:p w14:paraId="6E6144B2" w14:textId="3A512563" w:rsidR="006B6FAF" w:rsidRDefault="006B6FAF" w:rsidP="006B6FAF">
      <w:pPr>
        <w:pStyle w:val="ParagraphStyle"/>
      </w:pPr>
      <w:r>
        <w:t xml:space="preserve">Dalam penelitian ini, permasalahan deteksi kejadian hujan lebat diformulasikan sebagai permasalahan </w:t>
      </w:r>
      <w:r>
        <w:rPr>
          <w:b/>
          <w:bCs/>
        </w:rPr>
        <w:t>klasifikasi biner</w:t>
      </w:r>
      <w:r>
        <w:t xml:space="preserve"> (</w:t>
      </w:r>
      <w:r>
        <w:rPr>
          <w:i/>
          <w:iCs/>
        </w:rPr>
        <w:t>binary classification</w:t>
      </w:r>
      <w:r>
        <w:t>), di mana setiap observasi harian dikategorikan ke dalam dua kelas, yaitu kejadian hujan lebat dan tidak hujan lebat. Dengan demikian, model yang dibangun bertujuan untuk mempelajari hubungan antara fitur curah hujan beberapa hari sebelumnya dengan kemungkinan terjadinya hujan lebat pada hari berikutnya.</w:t>
      </w:r>
    </w:p>
    <w:p w14:paraId="5FC3EC95" w14:textId="5285931B" w:rsidR="006B6FAF" w:rsidRDefault="006B6FAF" w:rsidP="008301D4">
      <w:pPr>
        <w:pStyle w:val="ParagraphStyle"/>
      </w:pPr>
      <w:r>
        <w:t>Secara formal, untuk setiap hari ke-</w:t>
      </w:r>
      <w:r>
        <w:rPr>
          <w:rFonts w:ascii="Cambria Math" w:hAnsi="Cambria Math" w:cs="Cambria Math"/>
        </w:rPr>
        <w:t>𝑡</w:t>
      </w:r>
      <w:r>
        <w:t xml:space="preserve"> dengan fitur </w:t>
      </w:r>
      <w:r>
        <w:rPr>
          <w:i/>
          <w:iCs/>
        </w:rPr>
        <w:t>input</w:t>
      </w:r>
      <w:r>
        <w:t xml:space="preserve"> berupa vektor akumulasi curah hujan (R1, R3, R5, R7, R10), model mempelajari fungsi pemetaan dari ruang fitur ke probabilitas kejadian hujan lebat. </w:t>
      </w:r>
      <w:r>
        <w:rPr>
          <w:i/>
          <w:iCs/>
        </w:rPr>
        <w:t>Output</w:t>
      </w:r>
      <w:r>
        <w:t xml:space="preserve"> model dinyatakan dalam bentuk probabilitas, yang merepresentasikan tingkat keyakinan bahwa pada hari ke-</w:t>
      </w:r>
      <w:r>
        <w:rPr>
          <w:rFonts w:ascii="Cambria Math" w:hAnsi="Cambria Math" w:cs="Cambria Math"/>
        </w:rPr>
        <w:t>𝑡</w:t>
      </w:r>
      <w:r>
        <w:t xml:space="preserve"> terjadi hujan lebat. Nilai probabilitas ini selanjutnya dapat dikonversi menjadi keputusan klasifikasi menggunakan ambang tertentu, atau digunakan langsung sebagai sinyal probabilistik dalam konteks operasional.</w:t>
      </w:r>
      <w:r w:rsidR="008301D4">
        <w:t xml:space="preserve"> Oleh karena itu, kami menggunakan p</w:t>
      </w:r>
      <w:r>
        <w:t xml:space="preserve">enentuan label kejadian hujan lebat dilakukan menggunakan pendekatan ambang berbasis </w:t>
      </w:r>
      <w:r w:rsidR="008301D4">
        <w:t>operasional</w:t>
      </w:r>
      <w:r>
        <w:t>.</w:t>
      </w:r>
    </w:p>
    <w:p w14:paraId="4797AB8E" w14:textId="7A57F820" w:rsidR="008F75D9" w:rsidRDefault="006B6FAF" w:rsidP="006B6FAF">
      <w:pPr>
        <w:pStyle w:val="ParagraphStyle"/>
      </w:pPr>
      <w:r>
        <w:t>Selain itu, permasalahan ini termasuk dalam kategori deteksi kejadian langka (</w:t>
      </w:r>
      <w:r>
        <w:rPr>
          <w:i/>
          <w:iCs/>
        </w:rPr>
        <w:t>rare event classification</w:t>
      </w:r>
      <w:r>
        <w:t xml:space="preserve">), karena kejadian hujan lebat relatif lebih jarang dibandingkan hari tanpa hujan lebat. Oleh karena itu, evaluasi model tidak hanya mempertimbangkan akurasi secara umum, tetapi juga menekankan kemampuan </w:t>
      </w:r>
      <w:r>
        <w:lastRenderedPageBreak/>
        <w:t xml:space="preserve">model dalam mendeteksi kejadian hujan lebat serta mengendalikan kesalahan prediksi, yang selanjutnya diukur menggunakan metrik seperti </w:t>
      </w:r>
      <w:r>
        <w:rPr>
          <w:i/>
          <w:iCs/>
        </w:rPr>
        <w:t>Probability</w:t>
      </w:r>
      <w:r>
        <w:t xml:space="preserve"> of Detection (POD), </w:t>
      </w:r>
      <w:r>
        <w:rPr>
          <w:i/>
          <w:iCs/>
        </w:rPr>
        <w:t>False Alarm</w:t>
      </w:r>
      <w:r>
        <w:t xml:space="preserve"> Ratio (FAR), dan Critical Success Index (CSI).</w:t>
      </w:r>
    </w:p>
    <w:p w14:paraId="1E9B8601" w14:textId="77777777" w:rsidR="006B6FAF" w:rsidRDefault="006B6FAF" w:rsidP="006B6FAF">
      <w:pPr>
        <w:pStyle w:val="ParagraphStyle"/>
      </w:pPr>
    </w:p>
    <w:p w14:paraId="4A3398FD" w14:textId="6E2A5BC5" w:rsidR="008F75D9" w:rsidRDefault="008F75D9" w:rsidP="00755BD1">
      <w:pPr>
        <w:pStyle w:val="Heading3"/>
        <w:ind w:left="709"/>
      </w:pPr>
      <w:bookmarkStart w:id="52" w:name="_Toc227328360"/>
      <w:r>
        <w:t>Populasi, Sampel, dan Teknik Sampling</w:t>
      </w:r>
      <w:bookmarkEnd w:id="52"/>
    </w:p>
    <w:p w14:paraId="12BC34C0" w14:textId="77777777" w:rsidR="008F75D9" w:rsidRPr="008F75D9" w:rsidRDefault="008F75D9" w:rsidP="008F75D9">
      <w:pPr>
        <w:pStyle w:val="ParagraphStyle"/>
      </w:pPr>
      <w:r>
        <w:t>Populasi konseptual penelitian ini adalah seluruh deret waktu curah hujan harian yang dapat diamati di Stasiun Meteorologi Maritim Serang sejak stasiun beroperasi hingga saat ini. Sampel penelitian dibatasi pada data curah hujan harian periode 1995–2024 yang tersedia dan memenuhi kriteria mutu dasar sebagaimana dijelaskan pada Subbab 3.1.4.</w:t>
      </w:r>
    </w:p>
    <w:p w14:paraId="59407580" w14:textId="0AD77C05" w:rsidR="008F75D9" w:rsidRPr="008F75D9" w:rsidRDefault="008F75D9" w:rsidP="008F75D9">
      <w:pPr>
        <w:pStyle w:val="ParagraphStyle"/>
      </w:pPr>
      <w:r>
        <w:t>Untuk pembentukan tipologi rejim hujan tahunan, unit analisis adalah tahun, sehingga jumlah sampel setara dengan jumlah tahun pengamatan yang lolos seleksi mutu. Untuk pengembangan sinyal deteksi/indikasi dini hujan lebat, unit analisis adalah jendela deret waktu harian yang dibentuk dari kombinasi fitur R1, R3, R5, R7, dan R10 beserta label kejadian hujan lebat/tidak pada hari ke-</w:t>
      </w:r>
      <m:oMath>
        <m:r>
          <w:rPr>
            <w:rFonts w:ascii="Cambria Math" w:hAnsi="Cambria Math"/>
          </w:rPr>
          <m:t>t</m:t>
        </m:r>
      </m:oMath>
      <w:r>
        <w:t xml:space="preserve">. Pendekatan ini sejalan dengan praktik umum pada pemodelan deret waktu curah hujan menggunakan </w:t>
      </w:r>
      <w:r>
        <w:rPr>
          <w:i/>
          <w:iCs/>
        </w:rPr>
        <w:t>deep learning</w:t>
      </w:r>
      <w:r>
        <w:t xml:space="preserve">, di mana setiap jendela deret waktu diperlakukan sebagai satu contoh pelatihan (training example) </w:t>
      </w:r>
      <w:r>
        <w:fldChar w:fldCharType="begin" w:fldLock="1"/>
      </w:r>
      <w: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Networks","type":"book"},"uris":["http://www.mendeley.com/documents/?uuid=1bab53c9-d777-41ee-afed-63daa9248bb6"]}],"mendeley":{"formattedCitation":"(Sari et al., 2020)","plainTextFormattedCitation":"(Sari et al., 2020)","previouslyFormattedCitation":"(Sari et al., 2020)"},"properties":{"noteIndex":0},"schema":"https://github.com/citation-style-language/schema/raw/master/csl-citation.json"}</w:instrText>
      </w:r>
      <w:r>
        <w:fldChar w:fldCharType="separate"/>
      </w:r>
      <w:r>
        <w:rPr>
          <w:noProof/>
        </w:rPr>
        <w:t>(Sari et al., 2020)</w:t>
      </w:r>
      <w:r>
        <w:fldChar w:fldCharType="end"/>
      </w:r>
      <w:r>
        <w:t xml:space="preserve">. </w:t>
      </w:r>
    </w:p>
    <w:p w14:paraId="18E8A1D8" w14:textId="6C16A6D0" w:rsidR="008F75D9" w:rsidRDefault="008F75D9" w:rsidP="008F75D9">
      <w:pPr>
        <w:pStyle w:val="ParagraphStyle"/>
      </w:pPr>
      <w:r>
        <w:t xml:space="preserve">Teknik sampling yang digunakan untuk pemodelan CNN 1D adalah </w:t>
      </w:r>
      <w:r>
        <w:rPr>
          <w:i/>
          <w:iCs/>
        </w:rPr>
        <w:t>time-aware split</w:t>
      </w:r>
      <w:r>
        <w:t xml:space="preserve">, yaitu pemisahan data ke dalam data latih, validasi, dan uji berdasarkan periode waktu, bukan pemilihan acak murni. Pendekatan ini dianjurkan dalam pemodelan deret waktu agar informasi masa depan tidak tercampur ke proses pelatihan model </w:t>
      </w:r>
      <w:r>
        <w:fldChar w:fldCharType="begin" w:fldLock="1"/>
      </w:r>
      <w: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fldChar w:fldCharType="separate"/>
      </w:r>
      <w:r>
        <w:rPr>
          <w:noProof/>
        </w:rPr>
        <w:t>(Wilks, 2011)</w:t>
      </w:r>
      <w:r>
        <w:fldChar w:fldCharType="end"/>
      </w:r>
      <w:r>
        <w:t>. Secara umum, penelitian ini menggunakan proporsi sekitar 60% data awal sebagai data latih, 20% periode berikutnya sebagai data validasi, dan 20% periode terakhir sebagai data uji, dengan tetap memperhatikan kecukupan jumlah kejadian hujan lebat di masing-masing himpunan.</w:t>
      </w:r>
    </w:p>
    <w:p w14:paraId="79611FFC" w14:textId="77777777" w:rsidR="00154C32" w:rsidRDefault="00154C32" w:rsidP="008F75D9">
      <w:pPr>
        <w:pStyle w:val="ParagraphStyle"/>
      </w:pPr>
    </w:p>
    <w:p w14:paraId="29461330" w14:textId="4790E048" w:rsidR="00154C32" w:rsidRDefault="001239E5" w:rsidP="001239E5">
      <w:pPr>
        <w:pStyle w:val="Heading3"/>
        <w:ind w:left="709"/>
        <w:rPr>
          <w:lang w:val="id-ID"/>
        </w:rPr>
      </w:pPr>
      <w:bookmarkStart w:id="53" w:name="_Toc227328361"/>
      <w:r>
        <w:rPr>
          <w:lang w:val="id-ID"/>
        </w:rPr>
        <w:t>Metode pengumpulan dan pra-pemrosesan data</w:t>
      </w:r>
      <w:bookmarkEnd w:id="53"/>
    </w:p>
    <w:p w14:paraId="2937097C" w14:textId="034A5A58" w:rsidR="001239E5" w:rsidRDefault="001239E5" w:rsidP="001239E5">
      <w:pPr>
        <w:pStyle w:val="ParagraphStyle"/>
      </w:pPr>
      <w:r>
        <w:t xml:space="preserve">Data curah hujan harian diperoleh dari arsip klimatologi Stasiun Meteorologi Maritim Serang/BMKG melalui prosedur ekstraksi data historis yang telah digunakan secara rutin dalam penyusunan informasi iklim. Tahapan pengumpulan meliputi penarikan data dari basis data internal atau file historis, </w:t>
      </w:r>
      <w:r>
        <w:lastRenderedPageBreak/>
        <w:t>pengecekan kesesuaian format tanggal dan satuan curah hujan (mm), serta verifikasi rentang waktu pengamatan. Praktik ini sejalan dengan pedoman penanganan data iklim yang menekankan pentingnya konsistensi format dan kelengkapan deret waktu sebelum digunakan untuk analisis statistik lanjutan.</w:t>
      </w:r>
    </w:p>
    <w:p w14:paraId="6B71836E" w14:textId="24417896" w:rsidR="001239E5" w:rsidRDefault="001239E5" w:rsidP="001239E5">
      <w:pPr>
        <w:pStyle w:val="ParagraphStyle"/>
      </w:pPr>
      <w:r>
        <w:t>Tahap pemeriksaan mutu (</w:t>
      </w:r>
      <w:r w:rsidRPr="006E2D4B">
        <w:rPr>
          <w:i/>
        </w:rPr>
        <w:t>quality control</w:t>
      </w:r>
      <w:r>
        <w:t xml:space="preserve">) dilakukan untuk mengidentifikasi nilai yang tidak realistis (misalnya curah hujan negatif) dan hari dengan data hilang. Nilai ekstrem yang secara fisik tidak realistis dihapus atau dikoreksi berdasarkan catatan lapangan jika tersedia, sedangkan periode dengan data hilang yang cukup besar dapat dikecualikan dari analisis atau ditangani dengan metode imputasi yang sesuai, dengan tetap mencatat implikasinya terhadap hasil. Pendekatan serupa umum digunakan pada pemrosesan data meteorologi dan klimatologi sebelum dilakukan pemodelan statistik atau machine learning </w:t>
      </w:r>
      <w:r>
        <w:fldChar w:fldCharType="begin" w:fldLock="1"/>
      </w:r>
      <w: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fldChar w:fldCharType="separate"/>
      </w:r>
      <w:r>
        <w:rPr>
          <w:noProof/>
        </w:rPr>
        <w:t>(Wilks, 2011)</w:t>
      </w:r>
      <w:r>
        <w:fldChar w:fldCharType="end"/>
      </w:r>
      <w:r>
        <w:t>.</w:t>
      </w:r>
    </w:p>
    <w:p w14:paraId="3F6FB95B" w14:textId="31B2F1D2" w:rsidR="001239E5" w:rsidRDefault="001239E5" w:rsidP="001239E5">
      <w:pPr>
        <w:pStyle w:val="ParagraphStyle"/>
      </w:pPr>
      <w:r>
        <w:t xml:space="preserve">Setelah lolos pemeriksaan mutu, data diolah menjadi dua bentuk utama: (1) vektor 36-dasarian per tahun untuk keperluan pembentukan tipologi rejim hujan tahunan; dan (2) jendela deret waktu harian (R1, R3, R5, R7, R10) beserta label hujan lebat/tidak untuk keperluan pemodelan CNN 1D. Fitur-fitur numerik kemudian dinormalisasi menggunakan skema yang sesuai (misalnya standar deviasi satuan atau min–max scaling) agar pelatihan </w:t>
      </w:r>
      <w:r w:rsidRPr="006E2D4B">
        <w:rPr>
          <w:i/>
        </w:rPr>
        <w:t>Autoencoder</w:t>
      </w:r>
      <w:r>
        <w:t xml:space="preserve"> dan CNN 1D menjadi lebih stabil </w:t>
      </w:r>
      <w:r>
        <w:fldChar w:fldCharType="begin" w:fldLock="1"/>
      </w:r>
      <w: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2006)","plainTextFormattedCitation":"(Hinton et al., 2006)","previouslyFormattedCitation":"(Hinton et al., 2006)"},"properties":{"noteIndex":0},"schema":"https://github.com/citation-style-language/schema/raw/master/csl-citation.json"}</w:instrText>
      </w:r>
      <w:r>
        <w:fldChar w:fldCharType="separate"/>
      </w:r>
      <w:r>
        <w:rPr>
          <w:noProof/>
        </w:rPr>
        <w:t>(Hinton et al., 2006)</w:t>
      </w:r>
      <w:r>
        <w:fldChar w:fldCharType="end"/>
      </w:r>
      <w:r>
        <w:t>.</w:t>
      </w:r>
    </w:p>
    <w:p w14:paraId="75C636ED" w14:textId="77777777" w:rsidR="001239E5" w:rsidRDefault="001239E5" w:rsidP="001239E5">
      <w:pPr>
        <w:pStyle w:val="ParagraphStyle"/>
      </w:pPr>
    </w:p>
    <w:p w14:paraId="4713DE33" w14:textId="7A360A86" w:rsidR="001239E5" w:rsidRDefault="001239E5" w:rsidP="001239E5">
      <w:pPr>
        <w:pStyle w:val="Heading2"/>
        <w:ind w:left="709"/>
        <w:rPr>
          <w:lang w:val="id-ID"/>
        </w:rPr>
      </w:pPr>
      <w:bookmarkStart w:id="54" w:name="_Toc227328362"/>
      <w:r>
        <w:rPr>
          <w:lang w:val="id-ID"/>
        </w:rPr>
        <w:t>Perancangan Penelitian</w:t>
      </w:r>
      <w:bookmarkEnd w:id="54"/>
    </w:p>
    <w:p w14:paraId="3DF5C2B5" w14:textId="59FF3667" w:rsidR="001239E5" w:rsidRDefault="001239E5" w:rsidP="001239E5">
      <w:pPr>
        <w:pStyle w:val="ParagraphStyle"/>
      </w:pPr>
      <w:r>
        <w:t>Secara garis besar, alur penelitian dapat diringkas ke dalam tahapan berikut yang kami sajikan pada Gambar 3.1.</w:t>
      </w:r>
    </w:p>
    <w:p w14:paraId="1E595142" w14:textId="5ACCCC90" w:rsidR="007D45AE" w:rsidRPr="007D45AE" w:rsidRDefault="007D45AE" w:rsidP="007D45AE">
      <w:pPr>
        <w:pStyle w:val="ParagraphStyle"/>
        <w:jc w:val="center"/>
      </w:pPr>
      <w:r w:rsidRPr="007D45AE">
        <w:rPr>
          <w:noProof/>
        </w:rPr>
        <w:lastRenderedPageBreak/>
        <w:drawing>
          <wp:inline distT="0" distB="0" distL="0" distR="0" wp14:anchorId="5F8221D8" wp14:editId="6CBACAAC">
            <wp:extent cx="4183380" cy="7009988"/>
            <wp:effectExtent l="0" t="0" r="7620" b="0"/>
            <wp:docPr id="654211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93346" cy="7026688"/>
                    </a:xfrm>
                    <a:prstGeom prst="rect">
                      <a:avLst/>
                    </a:prstGeom>
                    <a:noFill/>
                    <a:ln>
                      <a:noFill/>
                    </a:ln>
                  </pic:spPr>
                </pic:pic>
              </a:graphicData>
            </a:graphic>
          </wp:inline>
        </w:drawing>
      </w:r>
    </w:p>
    <w:p w14:paraId="375607B6" w14:textId="226ED531" w:rsidR="005D6289" w:rsidRPr="007D45AE" w:rsidRDefault="005D6289" w:rsidP="000C2F7E">
      <w:pPr>
        <w:pStyle w:val="ParagraphStyle"/>
        <w:ind w:firstLine="0"/>
        <w:jc w:val="center"/>
      </w:pPr>
    </w:p>
    <w:p w14:paraId="2D106671" w14:textId="6835EF61" w:rsidR="005D6289" w:rsidRDefault="005D6289" w:rsidP="005D6289">
      <w:pPr>
        <w:pStyle w:val="Caption"/>
      </w:pPr>
      <w:bookmarkStart w:id="55" w:name="_Toc215893956"/>
      <w:r>
        <w:t>Gambar 3.</w:t>
      </w:r>
      <w:r>
        <w:fldChar w:fldCharType="begin"/>
      </w:r>
      <w:r>
        <w:instrText xml:space="preserve"> SEQ Gambar_3. \* ARABIC </w:instrText>
      </w:r>
      <w:r>
        <w:fldChar w:fldCharType="separate"/>
      </w:r>
      <w:r>
        <w:rPr>
          <w:noProof/>
        </w:rPr>
        <w:t>1</w:t>
      </w:r>
      <w:r>
        <w:fldChar w:fldCharType="end"/>
      </w:r>
      <w:r>
        <w:t xml:space="preserve"> Rancangan penelitian</w:t>
      </w:r>
      <w:bookmarkEnd w:id="55"/>
    </w:p>
    <w:p w14:paraId="4FEAE8C6" w14:textId="77777777" w:rsidR="00440950" w:rsidRDefault="00440950" w:rsidP="005D6289">
      <w:pPr>
        <w:pStyle w:val="ParagraphStyle"/>
        <w:ind w:firstLine="0"/>
      </w:pPr>
    </w:p>
    <w:p w14:paraId="54596C09" w14:textId="77777777" w:rsidR="000C2F7E" w:rsidRDefault="000C2F7E" w:rsidP="005D6289">
      <w:pPr>
        <w:pStyle w:val="ParagraphStyle"/>
        <w:ind w:firstLine="0"/>
      </w:pPr>
    </w:p>
    <w:p w14:paraId="4CACE9C3" w14:textId="77777777" w:rsidR="007D45AE" w:rsidRDefault="007D45AE" w:rsidP="005D6289">
      <w:pPr>
        <w:pStyle w:val="ParagraphStyle"/>
        <w:ind w:firstLine="0"/>
      </w:pPr>
    </w:p>
    <w:p w14:paraId="24D358BF" w14:textId="223C9CDB" w:rsidR="00FF3392" w:rsidRPr="00FF3392" w:rsidRDefault="00FF3392" w:rsidP="00B35952">
      <w:pPr>
        <w:pStyle w:val="ParagraphStyle"/>
        <w:ind w:firstLine="0"/>
      </w:pPr>
      <w:r>
        <w:lastRenderedPageBreak/>
        <w:t>Penjabaran dari Gambar 3.1 adalah sebagai berikut.</w:t>
      </w:r>
    </w:p>
    <w:p w14:paraId="183B7BC3" w14:textId="77777777" w:rsidR="001239E5" w:rsidRPr="001239E5" w:rsidRDefault="001239E5" w:rsidP="00083CA6">
      <w:pPr>
        <w:pStyle w:val="ParagraphStyle"/>
        <w:numPr>
          <w:ilvl w:val="0"/>
          <w:numId w:val="8"/>
        </w:numPr>
      </w:pPr>
      <w:r>
        <w:t>Studi literatur dan identifikasi celah penelitian</w:t>
      </w:r>
    </w:p>
    <w:p w14:paraId="3D07B1CB" w14:textId="2107B929" w:rsidR="001239E5" w:rsidRPr="00FF3392" w:rsidRDefault="00326591" w:rsidP="00B35952">
      <w:pPr>
        <w:pStyle w:val="ParagraphStyle"/>
        <w:ind w:left="709" w:firstLine="0"/>
      </w:pPr>
      <w:r>
        <w:t xml:space="preserve">Tahap awal penelitian dilakukan melalui studi literatur yang membahas rezim hujan, klastering curah hujan, </w:t>
      </w:r>
      <w:r>
        <w:rPr>
          <w:i/>
          <w:iCs/>
        </w:rPr>
        <w:t>Autoencoder</w:t>
      </w:r>
      <w:r>
        <w:t xml:space="preserve">, dan CNN (Bab II Subbab 2.1). ada tahap ini juga diidentifikasi celah penelitian, terutama keterbatasan studi sebelumnya yang belum banyak mengombinasikan </w:t>
      </w:r>
      <w:r>
        <w:rPr>
          <w:i/>
          <w:iCs/>
        </w:rPr>
        <w:t>Autoencoder</w:t>
      </w:r>
      <w:r>
        <w:t xml:space="preserve"> untuk tipologi rezim hujan tahunan berbasis satu stasiun dengan CNN 1D untuk pendeteksian sinyal hujan lebat berbasis </w:t>
      </w:r>
      <w:r w:rsidR="00822635">
        <w:t>operasional BMKG.</w:t>
      </w:r>
    </w:p>
    <w:p w14:paraId="0F6B63AC" w14:textId="77777777" w:rsidR="001239E5" w:rsidRPr="00FF3392" w:rsidRDefault="001239E5" w:rsidP="00083CA6">
      <w:pPr>
        <w:pStyle w:val="ParagraphStyle"/>
        <w:numPr>
          <w:ilvl w:val="0"/>
          <w:numId w:val="8"/>
        </w:numPr>
      </w:pPr>
      <w:r>
        <w:t>Analisis kebutuhan dan pengumpulan data</w:t>
      </w:r>
    </w:p>
    <w:p w14:paraId="25DB8917" w14:textId="40570DF8" w:rsidR="001239E5" w:rsidRPr="00FF3392" w:rsidRDefault="00B35952" w:rsidP="00B35952">
      <w:pPr>
        <w:pStyle w:val="ParagraphStyle"/>
        <w:ind w:left="709" w:firstLine="0"/>
      </w:pPr>
      <w:r>
        <w:t xml:space="preserve">Tahap ini mencakup penentuan kebutuhan </w:t>
      </w:r>
      <w:r>
        <w:rPr>
          <w:i/>
          <w:iCs/>
        </w:rPr>
        <w:t>dataset</w:t>
      </w:r>
      <w:r>
        <w:t>, fitur, dan label yang digunakan dalam penelitian (Subbab 3.1). Selanjutnya dilakukan pengumpulan serta pemeriksaan mutu data curah hujan harian periode 1995–2024 untuk memastikan kelayakan data sebelum digunakan pada tahap analisis berikutnya</w:t>
      </w:r>
      <w:r w:rsidR="00822635">
        <w:t>.</w:t>
      </w:r>
    </w:p>
    <w:p w14:paraId="5BA10CD0" w14:textId="77777777" w:rsidR="001239E5" w:rsidRPr="00FF3392" w:rsidRDefault="001239E5" w:rsidP="00083CA6">
      <w:pPr>
        <w:pStyle w:val="ParagraphStyle"/>
        <w:numPr>
          <w:ilvl w:val="0"/>
          <w:numId w:val="8"/>
        </w:numPr>
      </w:pPr>
      <w:r>
        <w:t>Pra-pemrosesan dan pembentukan fitur</w:t>
      </w:r>
    </w:p>
    <w:p w14:paraId="4C7581C5" w14:textId="5177BDA2" w:rsidR="001239E5" w:rsidRPr="00B35952" w:rsidRDefault="00326591" w:rsidP="00B35952">
      <w:pPr>
        <w:pStyle w:val="ParagraphStyle"/>
        <w:ind w:left="709" w:firstLine="0"/>
      </w:pPr>
      <w:r>
        <w:t>Data curah hujan yang telah melalui pengendalian mutu kemudian diproses untuk membentuk fitur penelitian. Hasil dari tahap ini berupa vektor 36-dasarian per tahun yang merepresentasikan pola hujan tahunan, serta fitur jendela akumulasi curah hujan R1–R10 yang dilengkapi dengan label kejadian hujan lebat dalam bentuk biner.</w:t>
      </w:r>
    </w:p>
    <w:p w14:paraId="353CF235" w14:textId="2CEB582E" w:rsidR="001239E5" w:rsidRPr="00FF3392" w:rsidRDefault="001239E5" w:rsidP="00083CA6">
      <w:pPr>
        <w:pStyle w:val="ParagraphStyle"/>
        <w:numPr>
          <w:ilvl w:val="0"/>
          <w:numId w:val="8"/>
        </w:numPr>
      </w:pPr>
      <w:r>
        <w:t>Pembangunan model tipologi rejim hujan tahunan (Blok A Gambar 2.1)</w:t>
      </w:r>
    </w:p>
    <w:p w14:paraId="7E24B431" w14:textId="3AB4F6D2" w:rsidR="001239E5" w:rsidRPr="00FF3392" w:rsidRDefault="00326591" w:rsidP="00B35952">
      <w:pPr>
        <w:pStyle w:val="ParagraphStyle"/>
        <w:ind w:left="709" w:firstLine="0"/>
      </w:pPr>
      <w:r>
        <w:t xml:space="preserve">Pada tahap ini dilakukan perancangan dan pelatihan </w:t>
      </w:r>
      <w:r>
        <w:rPr>
          <w:i/>
          <w:iCs/>
        </w:rPr>
        <w:t>Autoencoder</w:t>
      </w:r>
      <w:r>
        <w:t xml:space="preserve"> untuk mempelajari representasi laten dari vektor 36-dasarian. Representasi laten tersebut kemudian digunakan sebagai masukan dalam algoritma klastering, seperti </w:t>
      </w:r>
      <w:r>
        <w:rPr>
          <w:i/>
          <w:iCs/>
        </w:rPr>
        <w:t>K-Means</w:t>
      </w:r>
      <w:r>
        <w:t xml:space="preserve">, untuk membentuk tipologi rezim hujan tahunan. Kualitas dan stabilitas klaster dievaluasi menggunakan metrik </w:t>
      </w:r>
      <w:r>
        <w:rPr>
          <w:i/>
          <w:iCs/>
        </w:rPr>
        <w:t>Silhouette</w:t>
      </w:r>
      <w:r>
        <w:t xml:space="preserve">, DBI, serta </w:t>
      </w:r>
      <w:r w:rsidR="006E2D4B">
        <w:t>ARI</w:t>
      </w:r>
      <w:r w:rsidR="006E2D4B">
        <w:rPr>
          <w:lang w:val="en-US"/>
        </w:rPr>
        <w:t xml:space="preserve"> </w:t>
      </w:r>
      <w:r>
        <w:t xml:space="preserve">berbasis </w:t>
      </w:r>
      <w:r>
        <w:rPr>
          <w:i/>
          <w:iCs/>
        </w:rPr>
        <w:t>bootstrap</w:t>
      </w:r>
      <w:r>
        <w:t>, sebelum hasil klaster diinterpretasikan secara klimatologis.</w:t>
      </w:r>
    </w:p>
    <w:p w14:paraId="5D2B8AA5" w14:textId="4F6350C3" w:rsidR="001239E5" w:rsidRPr="00FF3392" w:rsidRDefault="001239E5" w:rsidP="00083CA6">
      <w:pPr>
        <w:pStyle w:val="ParagraphStyle"/>
        <w:numPr>
          <w:ilvl w:val="0"/>
          <w:numId w:val="8"/>
        </w:numPr>
      </w:pPr>
      <w:r>
        <w:t>Pembangunan model sinyal hujan lebat (Blok B Gambar 2.1)</w:t>
      </w:r>
    </w:p>
    <w:p w14:paraId="76E5DB1B" w14:textId="4F2AE581" w:rsidR="001239E5" w:rsidRDefault="00326591" w:rsidP="00B35952">
      <w:pPr>
        <w:pStyle w:val="ParagraphStyle"/>
        <w:ind w:left="709" w:firstLine="0"/>
      </w:pPr>
      <w:r>
        <w:t xml:space="preserve">Tahap ini berfokus pada penyusunan dataset berbasis jendela harian beserta label hujan lebat, dilanjutkan dengan perancangan dan pelatihan model CNN 1D. Kinerja model dievaluasi menggunakan metrik Probability of </w:t>
      </w:r>
      <w:r>
        <w:lastRenderedPageBreak/>
        <w:t>Detection (POD), False Alarm Ratio (FAR), Critical Success Index (CSI), dan Area Under the Receiver Operating Characteristic Curve (AUROC)</w:t>
      </w:r>
    </w:p>
    <w:p w14:paraId="6B13A340" w14:textId="77777777" w:rsidR="001239E5" w:rsidRPr="00FF3392" w:rsidRDefault="001239E5" w:rsidP="00083CA6">
      <w:pPr>
        <w:pStyle w:val="ParagraphStyle"/>
        <w:numPr>
          <w:ilvl w:val="0"/>
          <w:numId w:val="8"/>
        </w:numPr>
      </w:pPr>
      <w:r>
        <w:t>Analisis hasil dan rekomendasi</w:t>
      </w:r>
    </w:p>
    <w:p w14:paraId="112207FF" w14:textId="7DE34526" w:rsidR="00C7325D" w:rsidRDefault="00326591" w:rsidP="00B35952">
      <w:pPr>
        <w:pStyle w:val="ParagraphStyle"/>
        <w:ind w:left="709" w:firstLine="0"/>
      </w:pPr>
      <w:r>
        <w:t>Tahap akhir penelitian dilakukan dengan mengaitkan tipologi rezim hujan yang dihasilkan dengan kondisi klimatologis lokal. Selain itu, dilakukan penilaian terhadap kelayakan sinyal hujan lebat sebagai dasar pengembangan produk klimatologis operasional di tingkat stasiun.</w:t>
      </w:r>
    </w:p>
    <w:p w14:paraId="12E0C93B" w14:textId="77777777" w:rsidR="00440950" w:rsidRDefault="00440950" w:rsidP="00B35952">
      <w:pPr>
        <w:pStyle w:val="ParagraphStyle"/>
        <w:ind w:left="709" w:firstLine="0"/>
      </w:pPr>
    </w:p>
    <w:p w14:paraId="0EC589A1" w14:textId="77777777" w:rsidR="00440950" w:rsidRPr="00440950" w:rsidRDefault="00440950" w:rsidP="00440950">
      <w:pPr>
        <w:pStyle w:val="ParagraphStyle"/>
      </w:pPr>
      <w:r>
        <w:t>Metodologi penelitian ini dirancang untuk mengintegrasikan analisis pola curah hujan historis dengan pemodelan prediksi kejadian hujan lebat berbasis pembelajaran mendalam. Pendekatan ini dilakukan dalam dua tahapan utama.</w:t>
      </w:r>
    </w:p>
    <w:p w14:paraId="4B3D9870" w14:textId="77777777" w:rsidR="00440950" w:rsidRPr="00440950" w:rsidRDefault="00440950" w:rsidP="00440950">
      <w:pPr>
        <w:pStyle w:val="ParagraphStyle"/>
      </w:pPr>
      <w:r>
        <w:t xml:space="preserve">Tahap pertama adalah analisis pola curah hujan tahunan menggunakan metode pembelajaran representasi berbasis </w:t>
      </w:r>
      <w:r>
        <w:rPr>
          <w:i/>
          <w:iCs/>
        </w:rPr>
        <w:t>Autoencoder</w:t>
      </w:r>
      <w:r>
        <w:t xml:space="preserve">. Pada tahap ini, data curah hujan harian diolah menjadi representasi dasarian sehingga setiap tahun direpresentasikan sebagai rangkaian distribusi curah hujan sepanjang 36 dasarian. </w:t>
      </w:r>
      <w:r>
        <w:rPr>
          <w:i/>
          <w:iCs/>
        </w:rPr>
        <w:t>Autoencoder</w:t>
      </w:r>
      <w:r>
        <w:t xml:space="preserve"> digunakan untuk mengekstraksi fitur laten dari representasi tersebut sehingga pola distribusi curah hujan yang memiliki karakteristik serupa dapat diidentifikasi dan dikelompokkan.</w:t>
      </w:r>
    </w:p>
    <w:p w14:paraId="150DEE4F" w14:textId="77777777" w:rsidR="00440950" w:rsidRPr="00440950" w:rsidRDefault="00440950" w:rsidP="00440950">
      <w:pPr>
        <w:pStyle w:val="ParagraphStyle"/>
      </w:pPr>
      <w:r>
        <w:t>Pengelompokan yang dilakukan dalam penelitian ini tidak didasarkan pada urutan waktu antar tahun, melainkan pada kemiripan pola distribusi curah hujan sepanjang tahun. Dengan demikian, dua tahun yang memiliki pola hujan serupa dapat berada dalam kelompok yang sama meskipun secara kronologis tidak berdekatan. Pendekatan ini bertujuan untuk mengidentifikasi tipologi rezim hujan tahunan yang mencerminkan karakteristik klimatologis lokal.</w:t>
      </w:r>
    </w:p>
    <w:p w14:paraId="527C1C92" w14:textId="0DA3826E" w:rsidR="00440950" w:rsidRPr="00440950" w:rsidRDefault="00440950" w:rsidP="00440950">
      <w:pPr>
        <w:pStyle w:val="ParagraphStyle"/>
      </w:pPr>
      <w:r>
        <w:t xml:space="preserve">Tahap kedua penelitian difokuskan pada pengembangan model prediksi kejadian hujan lebat harian menggunakan </w:t>
      </w:r>
      <w:r w:rsidR="006E2D4B">
        <w:t>CNN 1D</w:t>
      </w:r>
      <w:r>
        <w:t>. Model ini memanfaatkan informasi curah hujan beberapa hari sebelumnya yang direpresentasikan dalam bentuk fitur akumulasi hujan pada berbagai jendela waktu, seperti akumulasi 1 hari, 3 hari, 5 hari, 7 hari, dan 10 hari terakhir. Fitur-fitur tersebut digunakan untuk menangkap dinamika temporal jangka pendek yang berpotensi memicu kejadian hujan lebat.</w:t>
      </w:r>
    </w:p>
    <w:p w14:paraId="7E60FF00" w14:textId="77777777" w:rsidR="00440950" w:rsidRPr="00440950" w:rsidRDefault="00440950" w:rsidP="00440950">
      <w:pPr>
        <w:pStyle w:val="ParagraphStyle"/>
      </w:pPr>
      <w:r>
        <w:lastRenderedPageBreak/>
        <w:t>Model CNN 1D kemudian dilatih untuk mempelajari hubungan antara pola temporal curah hujan dan kejadian hujan lebat yang didefinisikan berdasarkan ambang persentil tertentu. Output dari model berupa probabilitas kejadian hujan lebat pada suatu hari tertentu, sehingga model dapat digunakan sebagai sistem prediksi probabilistik berbasis data historis.</w:t>
      </w:r>
    </w:p>
    <w:p w14:paraId="6A23ADC4" w14:textId="77777777" w:rsidR="00440950" w:rsidRPr="00440950" w:rsidRDefault="00440950" w:rsidP="00440950">
      <w:pPr>
        <w:pStyle w:val="ParagraphStyle"/>
      </w:pPr>
      <w:r>
        <w:t>Dengan pendekatan ini, metodologi penelitian tidak hanya menghasilkan informasi mengenai pola curah hujan tahunan, tetapi juga menghasilkan model prediksi kejadian hujan lebat yang dapat dimanfaatkan dalam konteks operasional meteorologi pada tingkat stasiun.</w:t>
      </w:r>
    </w:p>
    <w:p w14:paraId="15F2A823" w14:textId="75CE2153" w:rsidR="00440950" w:rsidRDefault="00440950" w:rsidP="00440950">
      <w:pPr>
        <w:pStyle w:val="ParagraphStyle"/>
      </w:pPr>
      <w:r>
        <w:t xml:space="preserve">Secara metodologis, penelitian ini terdiri dari dua pendekatan analisis. Tahap pertama adalah analisis pola curah hujan menggunakan </w:t>
      </w:r>
      <w:r>
        <w:rPr>
          <w:i/>
          <w:iCs/>
        </w:rPr>
        <w:t>Autoencoder</w:t>
      </w:r>
      <w:r>
        <w:t xml:space="preserve"> yang termasuk dalam pendekatan pembelajaran tanpa label (</w:t>
      </w:r>
      <w:r>
        <w:rPr>
          <w:i/>
          <w:iCs/>
        </w:rPr>
        <w:t>unsupervised learning</w:t>
      </w:r>
      <w:r>
        <w:t>) untuk mengekstraksi representasi pola hujan historis. Tahap kedua adalah pembangunan model prediksi kejadian hujan lebat menggunakan CNN satu dimensi yang berfungsi sebagai model klasifikasi probabilistik. Dengan demikian, penelitian ini mengombinasikan analisis pola data dan pemodelan prediksi dalam satu kerangka penelitian</w:t>
      </w:r>
    </w:p>
    <w:p w14:paraId="7D0BE2F6" w14:textId="77777777" w:rsidR="00440950" w:rsidRPr="00FF3392" w:rsidRDefault="00440950" w:rsidP="00B35952">
      <w:pPr>
        <w:pStyle w:val="ParagraphStyle"/>
        <w:ind w:left="709" w:firstLine="0"/>
      </w:pPr>
    </w:p>
    <w:p w14:paraId="57094CE3" w14:textId="32A4A4E1" w:rsidR="00C7325D" w:rsidRPr="00FF3392" w:rsidRDefault="00C864DC" w:rsidP="00C7325D">
      <w:pPr>
        <w:pStyle w:val="Heading3"/>
        <w:ind w:left="709"/>
        <w:rPr>
          <w:lang w:val="id-ID"/>
        </w:rPr>
      </w:pPr>
      <w:bookmarkStart w:id="56" w:name="_Toc227328363"/>
      <w:r>
        <w:rPr>
          <w:lang w:val="id-ID"/>
        </w:rPr>
        <w:t>Rancangan teknis tipologi rejim hujan tahunan</w:t>
      </w:r>
      <w:bookmarkEnd w:id="56"/>
    </w:p>
    <w:p w14:paraId="50B2A963" w14:textId="35D99A62" w:rsidR="00C7325D" w:rsidRPr="00FF3392" w:rsidRDefault="00C7325D" w:rsidP="00C7325D">
      <w:pPr>
        <w:pStyle w:val="ParagraphStyle"/>
      </w:pPr>
      <w:r>
        <w:t>Tahapan teknis tipologi rezim hujan tahunan secara lebih rinci adalah sebagai berikut.</w:t>
      </w:r>
    </w:p>
    <w:p w14:paraId="71191B52" w14:textId="77777777" w:rsidR="00C7325D" w:rsidRPr="00FF3392" w:rsidRDefault="00C7325D" w:rsidP="00083CA6">
      <w:pPr>
        <w:pStyle w:val="ParagraphStyle"/>
        <w:numPr>
          <w:ilvl w:val="0"/>
          <w:numId w:val="9"/>
        </w:numPr>
      </w:pPr>
      <w:r>
        <w:t>Normalisasi data tahunan</w:t>
      </w:r>
    </w:p>
    <w:p w14:paraId="2C81F52E" w14:textId="015EA05D" w:rsidR="00C7325D" w:rsidRDefault="00326591" w:rsidP="00B35952">
      <w:pPr>
        <w:pStyle w:val="ParagraphStyle"/>
        <w:ind w:left="709" w:firstLine="0"/>
      </w:pPr>
      <w:r>
        <w:t xml:space="preserve">Data curah hujan tahunan disusun dalam bentuk matriks </w:t>
      </w:r>
      <m:oMath>
        <m:r>
          <m:rPr>
            <m:sty m:val="b"/>
          </m:rP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N×36</m:t>
            </m:r>
          </m:sup>
        </m:sSup>
      </m:oMath>
      <w:r>
        <w:t xml:space="preserve">, dengan </w:t>
      </w:r>
      <w:r>
        <w:rPr>
          <w:rFonts w:ascii="Cambria Math" w:hAnsi="Cambria Math" w:cs="Cambria Math"/>
        </w:rPr>
        <w:t>𝑁</w:t>
      </w:r>
      <w:r>
        <w:t xml:space="preserve"> menyatakan jumlah tahun pengamatan dan 36 kolom merepresentasikan nilai curah hujan pada masing-masing dasarian. Selanjutnya, dilakukan proses normalisasi atau standardisasi agar setiap fitur dasarian berada pada skala yang sebanding, sehingga tidak terjadi dominasi fitur tertentu dalam proses pembelajaran model.</w:t>
      </w:r>
    </w:p>
    <w:p w14:paraId="7B786B59" w14:textId="74FB3465" w:rsidR="00C7325D" w:rsidRDefault="00C7325D" w:rsidP="004463BF">
      <w:pPr>
        <w:pStyle w:val="ParagraphStyle"/>
        <w:numPr>
          <w:ilvl w:val="0"/>
          <w:numId w:val="9"/>
        </w:numPr>
      </w:pPr>
      <w:r>
        <w:t xml:space="preserve">Perancangan dan pelatihan Autoencoder berdasarkan </w:t>
      </w:r>
      <w:r>
        <w:fldChar w:fldCharType="begin" w:fldLock="1"/>
      </w:r>
      <w: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2006)","manualFormatting":"Hinton et al., (2006)","plainTextFormattedCitation":"(Hinton et al., 2006)","previouslyFormattedCitation":"(Hinton et al., 2006)"},"properties":{"noteIndex":0},"schema":"https://github.com/citation-style-language/schema/raw/master/csl-citation.json"}</w:instrText>
      </w:r>
      <w:r>
        <w:fldChar w:fldCharType="separate"/>
      </w:r>
      <w:r>
        <w:rPr>
          <w:noProof/>
        </w:rPr>
        <w:t>Hinton et al., (2006)</w:t>
      </w:r>
      <w:r>
        <w:fldChar w:fldCharType="end"/>
      </w:r>
      <w:r>
        <w:t xml:space="preserve"> </w:t>
      </w:r>
    </w:p>
    <w:p w14:paraId="6415ED91" w14:textId="650AADD8" w:rsidR="004463BF" w:rsidRDefault="004463BF" w:rsidP="00B35952">
      <w:pPr>
        <w:pStyle w:val="ParagraphStyle"/>
        <w:ind w:left="709" w:firstLine="0"/>
      </w:pPr>
      <w:r>
        <w:t xml:space="preserve">Autoencoder dirancang berdasarkan konsep yang diperkenalkan oleh Hinton et al. (2006) dengan arsitektur yang terdiri atas lapisan masukan berukuran 36, beberapa lapisan tersembunyi pada bagian encoder yang </w:t>
      </w:r>
      <w:r>
        <w:lastRenderedPageBreak/>
        <w:t xml:space="preserve">secara bertahap mereduksi dimensi hingga mencapai ruang laten berdimensi </w:t>
      </w:r>
      <w:r>
        <w:rPr>
          <w:i/>
        </w:rPr>
        <w:t>k</w:t>
      </w:r>
      <w:r>
        <w:t xml:space="preserve"> (misalnya 2–8), serta bagian </w:t>
      </w:r>
      <w:r>
        <w:rPr>
          <w:i/>
          <w:iCs/>
        </w:rPr>
        <w:t>decoder</w:t>
      </w:r>
      <w:r>
        <w:t xml:space="preserve"> yang bersifat simetris untuk merekonstruksi kembali vektor 36-dasarian. Fungsi aktivasi yang digunakan disesuaikan dengan karakteristik data, seperti ReLU pada lapisan tersembunyi dan fungsi linear atau </w:t>
      </w:r>
      <w:r>
        <w:rPr>
          <w:i/>
          <w:iCs/>
        </w:rPr>
        <w:t>sigmoid</w:t>
      </w:r>
      <w:r>
        <w:t xml:space="preserve"> pada lapisan keluaran, dengan fungsi </w:t>
      </w:r>
      <w:r>
        <w:rPr>
          <w:i/>
          <w:iCs/>
        </w:rPr>
        <w:t>loss</w:t>
      </w:r>
      <w:r>
        <w:t xml:space="preserve"> rekonstruksi berupa </w:t>
      </w:r>
      <w:r w:rsidRPr="005B0A02">
        <w:rPr>
          <w:i/>
        </w:rPr>
        <w:t>mean squared error</w:t>
      </w:r>
      <w:r>
        <w:t xml:space="preserve"> (MSE). Proses pelatihan dilakukan menggunakan metode optimisasi berbasis gradient descent, seperti Adam, hingga tercapai kondisi konvergen, dengan pemantauan nilai </w:t>
      </w:r>
      <w:r>
        <w:rPr>
          <w:i/>
          <w:iCs/>
        </w:rPr>
        <w:t>training</w:t>
      </w:r>
      <w:r>
        <w:t xml:space="preserve"> </w:t>
      </w:r>
      <w:r>
        <w:rPr>
          <w:i/>
          <w:iCs/>
        </w:rPr>
        <w:t>loss</w:t>
      </w:r>
      <w:r>
        <w:t xml:space="preserve"> dan </w:t>
      </w:r>
      <w:r>
        <w:rPr>
          <w:i/>
          <w:iCs/>
        </w:rPr>
        <w:t>validation</w:t>
      </w:r>
      <w:r>
        <w:t xml:space="preserve"> </w:t>
      </w:r>
      <w:r>
        <w:rPr>
          <w:i/>
          <w:iCs/>
        </w:rPr>
        <w:t>loss</w:t>
      </w:r>
      <w:r>
        <w:t xml:space="preserve"> untuk menghindari </w:t>
      </w:r>
      <w:r>
        <w:rPr>
          <w:i/>
          <w:iCs/>
        </w:rPr>
        <w:t>overfitting</w:t>
      </w:r>
      <w:r>
        <w:t>.</w:t>
      </w:r>
    </w:p>
    <w:p w14:paraId="55BB3A07" w14:textId="77777777" w:rsidR="00C7325D" w:rsidRPr="00FF3392" w:rsidRDefault="00C7325D" w:rsidP="00083CA6">
      <w:pPr>
        <w:pStyle w:val="ParagraphStyle"/>
        <w:numPr>
          <w:ilvl w:val="0"/>
          <w:numId w:val="9"/>
        </w:numPr>
      </w:pPr>
      <w:r>
        <w:t>Ekstraksi representasi laten dan klastering</w:t>
      </w:r>
    </w:p>
    <w:p w14:paraId="0AAE12C3" w14:textId="7EC07495" w:rsidR="00C7325D" w:rsidRDefault="004463BF" w:rsidP="00B35952">
      <w:pPr>
        <w:pStyle w:val="ParagraphStyle"/>
        <w:ind w:left="709" w:firstLine="0"/>
      </w:pPr>
      <w:r>
        <w:t xml:space="preserve">Setelah </w:t>
      </w:r>
      <w:r>
        <w:rPr>
          <w:i/>
          <w:iCs/>
        </w:rPr>
        <w:t>Autoencoder</w:t>
      </w:r>
      <w:r>
        <w:t xml:space="preserve"> terlatih, keluaran dari bagian </w:t>
      </w:r>
      <w:r>
        <w:rPr>
          <w:i/>
          <w:iCs/>
        </w:rPr>
        <w:t>encoder</w:t>
      </w:r>
      <w:r>
        <w:t xml:space="preserve"> diekstraksi sebagai representasi laten</w:t>
      </w:r>
      <m:oMath>
        <m:r>
          <m:rPr>
            <m:sty m:val="b"/>
          </m:rPr>
          <w:rPr>
            <w:rFonts w:ascii="Cambria Math" w:hAnsi="Cambria Math"/>
          </w:rPr>
          <m:t>Z</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N×k</m:t>
            </m:r>
          </m:sup>
        </m:sSup>
      </m:oMath>
      <w:r>
        <w:t>. yang merepresentasikan karakteristik utama pola hujan tahunan. Representasi laten ini selanjutnya digunakan sebagai masukan dalam proses klastering untuk membentuk tipologi rezim hujan tahunan.</w:t>
      </w:r>
    </w:p>
    <w:p w14:paraId="4F53ECE3" w14:textId="191F27F7" w:rsidR="00C7325D" w:rsidRDefault="00C7325D" w:rsidP="00083CA6">
      <w:pPr>
        <w:pStyle w:val="ParagraphStyle"/>
        <w:numPr>
          <w:ilvl w:val="0"/>
          <w:numId w:val="9"/>
        </w:numPr>
      </w:pPr>
      <w:r>
        <w:t>Evaluasi kualitas dan stabilitas klaster</w:t>
      </w:r>
    </w:p>
    <w:p w14:paraId="5B4CDCBC" w14:textId="5339309B" w:rsidR="004463BF" w:rsidRPr="00FF3392" w:rsidRDefault="004463BF" w:rsidP="00B35952">
      <w:pPr>
        <w:pStyle w:val="ParagraphStyle"/>
        <w:ind w:left="709" w:firstLine="0"/>
      </w:pPr>
      <w:r>
        <w:t xml:space="preserve">Evaluasi kualitas klaster dilakukan dengan menghitung indeks </w:t>
      </w:r>
      <w:r>
        <w:rPr>
          <w:i/>
          <w:iCs/>
        </w:rPr>
        <w:t>Silhouette</w:t>
      </w:r>
      <w:r>
        <w:t xml:space="preserve"> dan </w:t>
      </w:r>
      <w:r w:rsidRPr="005B0A02">
        <w:rPr>
          <w:i/>
        </w:rPr>
        <w:t>Davies–Bouldin Index</w:t>
      </w:r>
      <w:r>
        <w:t xml:space="preserve"> (DBI) untuk setiap konfigurasi jumlah klaster </w:t>
      </w:r>
      <w:r>
        <w:rPr>
          <w:rFonts w:ascii="Cambria Math" w:hAnsi="Cambria Math" w:cs="Cambria Math"/>
        </w:rPr>
        <w:t>𝐾</w:t>
      </w:r>
      <w:r>
        <w:t xml:space="preserve">. Selain itu, stabilitas klaster dinilai menggunakan prosedur </w:t>
      </w:r>
      <w:r>
        <w:rPr>
          <w:i/>
          <w:iCs/>
        </w:rPr>
        <w:t>bootstrap</w:t>
      </w:r>
      <w:r>
        <w:t xml:space="preserve"> dengan cara mengambil sampel ulang dari tahun-tahun pengamatan, kemudian melakukan pelatihan ulang algoritma klastering pada setiap subset hasil </w:t>
      </w:r>
      <w:r>
        <w:rPr>
          <w:i/>
          <w:iCs/>
        </w:rPr>
        <w:t>bootstrap</w:t>
      </w:r>
      <w:r>
        <w:t xml:space="preserve">. Tingkat kesesuaian antara partisi klaster awal dan partisi hasil </w:t>
      </w:r>
      <w:r>
        <w:rPr>
          <w:i/>
          <w:iCs/>
        </w:rPr>
        <w:t>bootstrap</w:t>
      </w:r>
      <w:r>
        <w:t xml:space="preserve"> diukur menggunakan </w:t>
      </w:r>
      <w:r w:rsidRPr="005B0A02">
        <w:rPr>
          <w:i/>
        </w:rPr>
        <w:t>Adjusted Rand Index</w:t>
      </w:r>
      <w:r>
        <w:t xml:space="preserve"> (ARI) sebagai indikator kestabilan tipologi. Berdasarkan hasil evaluasi kualitas dan stabilitas tersebut, ditentukan kombinasi arsitektur </w:t>
      </w:r>
      <w:r>
        <w:rPr>
          <w:i/>
          <w:iCs/>
        </w:rPr>
        <w:t>Autoencoder</w:t>
      </w:r>
      <w:r>
        <w:t xml:space="preserve"> dan metode klastering yang menghasilkan tipologi rezim hujan terbaik.</w:t>
      </w:r>
    </w:p>
    <w:p w14:paraId="4F8DAA32" w14:textId="77777777" w:rsidR="00C7325D" w:rsidRPr="00FF3392" w:rsidRDefault="00C7325D" w:rsidP="00083CA6">
      <w:pPr>
        <w:pStyle w:val="ParagraphStyle"/>
        <w:numPr>
          <w:ilvl w:val="0"/>
          <w:numId w:val="9"/>
        </w:numPr>
      </w:pPr>
      <w:r>
        <w:t>Interpretasi tipologi rejim hujan</w:t>
      </w:r>
    </w:p>
    <w:p w14:paraId="6982E42B" w14:textId="3CDDADF0" w:rsidR="00F34118" w:rsidRPr="00FF3392" w:rsidRDefault="004463BF" w:rsidP="00B35952">
      <w:pPr>
        <w:pStyle w:val="ParagraphStyle"/>
        <w:ind w:left="709" w:firstLine="0"/>
      </w:pPr>
      <w:r>
        <w:t xml:space="preserve">Interpretasi tipologi rezim hujan dilakukan dengan menghitung nilai rata-rata vektor 36-dasarian pada setiap klaster sebagai representasi pola hujan khas. Pola dasar masing-masing klaster kemudian dianalisis untuk mengidentifikasi karakteristik utama rezim hujan, termasuk waktu awal </w:t>
      </w:r>
      <w:r>
        <w:lastRenderedPageBreak/>
        <w:t>musim hujan (onset), periode puncak curah hujan, serta pergeseran atau kemunduran musim hujan. Selanjutnya, disusun tipologi rezim hujan tahunan pada skala stasiun yang dilengkapi dengan contoh tahun-tahun representatif untuk setiap klaster guna memperjelas interpretasi klimatologis</w:t>
      </w:r>
    </w:p>
    <w:p w14:paraId="2FF51E1E" w14:textId="312C90EB" w:rsidR="00C864DC" w:rsidRPr="00FF3392" w:rsidRDefault="00C864DC" w:rsidP="00A34AAE">
      <w:pPr>
        <w:pStyle w:val="Heading3"/>
        <w:ind w:left="709"/>
      </w:pPr>
      <w:bookmarkStart w:id="57" w:name="_Toc227328364"/>
      <w:r>
        <w:t>Rancangan Teknis Sinyal Deteksi/Indikasi Dini Hujan Lebat</w:t>
      </w:r>
      <w:bookmarkEnd w:id="57"/>
    </w:p>
    <w:p w14:paraId="601ECE9B" w14:textId="57983B57" w:rsidR="00A34AAE" w:rsidRDefault="00A34AAE" w:rsidP="00A34AAE">
      <w:pPr>
        <w:pStyle w:val="ParagraphStyle"/>
      </w:pPr>
      <w:r>
        <w:t xml:space="preserve">Menggunakan CNN 1D berdasar penelitian-penelitian terdahulu </w:t>
      </w:r>
      <w:r>
        <w:fldChar w:fldCharType="begin" w:fldLock="1"/>
      </w:r>
      <w: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Networks","type":"book"},"uris":["http://www.mendeley.com/documents/?uuid=1bab53c9-d777-41ee-afed-63daa9248bb6"]},{"id":"ITEM-2","itemData":{"ISSN":"0882-8156","author":[{"dropping-particle":"","family":"Rasheeda Satheesh","given":"Athul","non-dropping-particle":"","parse-names":false,"suffix":""},{"dropping-particle":"","family":"Knippertz","given":"Peter","non-dropping-particle":"","parse-names":false,"suffix":""},{"dropping-particle":"","family":"Fink","given":"Andreas H","non-dropping-particle":"","parse-names":false,"suffix":""}],"container-title":"Weather and Forecasting","id":"ITEM-2","issue":"10","issued":{"date-parts":[["2025"]]},"page":"1895-1916","publisher":"American Meteorological Society","title":"Machine learning models for daily rainfall forecasting in Northern Tropical Africa using tropical wave predictors","type":"article-journal","volume":"40"},"uris":["http://www.mendeley.com/documents/?uuid=54b8879b-7baa-4956-87c8-afcf16524729"]},{"id":"ITEM-3","itemData":{"DOI":"https://doi.org/10.1016/j.jenvman.2024.120931","ISSN":"0301-4797","abstract":"A deep learning architecture, denoted as CNNsLSTM, is proposed for hourly rainfall–runoff modeling in this study. The architecture involves a serial coupling of the one-dimensional convolutional neural network (1D-CNN) and the long short-term memory (LSTM) network. In the proposed framework, multiple layers of the CNN component process long-term hourly meteorological time series data, while the LSTM component handles short-term meteorological time series data and utilizes the extracted features from the 1D-CNN. In order to demonstrate the effectiveness of the proposed approach, it was implemented for hourly rainfall–runoff modeling in the Ishikari River watershed, Japan. A meteorological dataset, including precipitation, air temperature, evapotranspiration, longwave radiation, and shortwave radiation, was utilized as input. The results of the proposed approach (CNNsLSTM) were compared with those of previously proposed deep learning approaches used in hydrologic modeling, such as 1D-CNN, LSTM with only hourly inputs (LSTMwHour), a parallel architecture of 1D-CNN and LSTM (CNNpLSTM), and the LSTM architecture, which uses both daily and hourly input data (LSTMwDpH). Meteorological and runoff datasets were separated into training, validation, and test periods to train the deep learning model without overfitting, and evaluate the model with an independent dataset. The proposed approach clearly improved estimation accuracy compared to previously utilized deep learning approaches in rainfall = runoff modeling. In comparison with the observed flows, the median values of the Nash–Sutcliffe efficiency for the test period were 0.455–0.469 for 1D-CNN, 0.639–0.656 for CNNpLSTM, 0.745 for LSTMwHour, 0.831 for LSTMwDpH, and 0.865–0.873 for the proposed CNNsLSTM. Furthermore, the proposed CNNsLSTM reduced the median root mean square error (RMSE) of 1D-CNN by 50.2%–51.4%, CNNpLSTM by 37.4%–40.8%, LSTMwHour by 27.3%–29.5%, and LSTMwDpH by 10.6%–13.4%. Particularly, the proposed CNNsLSTM improved the estimations for high flows (</w:instrText>
      </w:r>
      <w:r>
        <w:rPr>
          <w:rFonts w:ascii="Cambria Math" w:hAnsi="Cambria Math" w:cs="Cambria Math"/>
        </w:rPr>
        <w:instrText>≧</w:instrText>
      </w:r>
      <w:r>
        <w:instrText>75th percentile) and peak flows (</w:instrText>
      </w:r>
      <w:r>
        <w:rPr>
          <w:rFonts w:ascii="Cambria Math" w:hAnsi="Cambria Math" w:cs="Cambria Math"/>
        </w:rPr>
        <w:instrText>≧</w:instrText>
      </w:r>
      <w:r>
        <w:instrText>95th percentile). The computational speed of LSTMwDpH is the fastest among the five architectures. Although the computation speed of CNNsLSTM is slower than LSTMwDpH's, it is still 6.9–7.9 times faster than that of LSTMwHour. Therefore, the proposed CNNsLSTM would be an effective approach for flood management and hydraulic structure design, mainly under climate change conditions that require estimating hourly rive…","author":[{"dropping-particle":"","family":"Ishida","given":"Kei","non-dropping-particle":"","parse-names":false,"suffix":""},{"dropping-particle":"","family":"Ercan","given":"Ali","non-dropping-particle":"","parse-names":false,"suffix":""},{"dropping-particle":"","family":"Nagasato","given":"Takeyoshi","non-dropping-particle":"","parse-names":false,"suffix":""},{"dropping-particle":"","family":"Kiyama","given":"Masato","non-dropping-particle":"","parse-names":false,"suffix":""},{"dropping-particle":"","family":"Amagasaki","given":"Motoki","non-dropping-particle":"","parse-names":false,"suffix":""}],"container-title":"Journal of Environmental Management","id":"ITEM-3","issued":{"date-parts":[["2024"]]},"page":"120931","title":"Use of one-dimensional CNN for input data size reduction in LSTM for improved computational efficiency and accuracy in hourly rainfall-runoff modeling","type":"article-journal","volume":"359"},"uris":["http://www.mendeley.com/documents/?uuid=0a5d0ebe-1e07-45f0-aa9c-04f589dc8392"]}],"mendeley":{"formattedCitation":"(Ishida et al., 2024; Rasheeda Satheesh et al., 2025; Sari et al., 2020)","plainTextFormattedCitation":"(Ishida et al., 2024; Rasheeda Satheesh et al., 2025; Sari et al., 2020)","previouslyFormattedCitation":"(Ishida et al., 2024; Rasheeda Satheesh et al., 2025; Sari et al., 2020)"},"properties":{"noteIndex":0},"schema":"https://github.com/citation-style-language/schema/raw/master/csl-citation.json"}</w:instrText>
      </w:r>
      <w:r>
        <w:fldChar w:fldCharType="separate"/>
      </w:r>
      <w:r>
        <w:rPr>
          <w:noProof/>
        </w:rPr>
        <w:t>(Ishida et al., 2024; Rasheeda Satheesh et al., 2025; Sari et al., 2020)</w:t>
      </w:r>
      <w:r>
        <w:fldChar w:fldCharType="end"/>
      </w:r>
      <w:r>
        <w:t xml:space="preserve"> sebagai berikut.</w:t>
      </w:r>
    </w:p>
    <w:p w14:paraId="7C8F5F00" w14:textId="693519EA" w:rsidR="00CD0882" w:rsidRDefault="00CD0882" w:rsidP="00083CA6">
      <w:pPr>
        <w:pStyle w:val="ParagraphStyle"/>
        <w:numPr>
          <w:ilvl w:val="0"/>
          <w:numId w:val="15"/>
        </w:numPr>
        <w:ind w:left="709"/>
      </w:pPr>
      <w:r>
        <w:t xml:space="preserve">Penyusunan </w:t>
      </w:r>
      <w:r>
        <w:rPr>
          <w:i/>
          <w:iCs/>
        </w:rPr>
        <w:t>dataset</w:t>
      </w:r>
      <w:r>
        <w:t xml:space="preserve"> jendela deret waktu</w:t>
      </w:r>
    </w:p>
    <w:p w14:paraId="353019D9" w14:textId="2D531A54" w:rsidR="004463BF" w:rsidRPr="00FF3392" w:rsidRDefault="004463BF" w:rsidP="00B35952">
      <w:pPr>
        <w:pStyle w:val="ParagraphStyle"/>
        <w:ind w:left="709" w:firstLine="0"/>
      </w:pPr>
      <w:r>
        <w:t xml:space="preserve">Penyusunan </w:t>
      </w:r>
      <w:r>
        <w:rPr>
          <w:i/>
          <w:iCs/>
        </w:rPr>
        <w:t>dataset</w:t>
      </w:r>
      <w:r>
        <w:t xml:space="preserve"> dilakukan dengan membentuk deret nilai akumulasi curah hujan R1, R3, R5, R7, dan R10 untuk setiap hari pengamatan sebagai representasi kondisi hujan dalam beberapa rentang waktu sebelumnya. Selanjutnya, setiap hari diberi label kejadian hujan lebat atau tidak hujan lebat berdasarkan </w:t>
      </w:r>
      <w:r w:rsidR="00090078">
        <w:t>ambang</w:t>
      </w:r>
      <w:r>
        <w:t xml:space="preserve"> yang telah ditetapkan. Fitur jendela dan label tersebut kemudian dipasangkan dan disusun dalam format yang sesuai untuk digunakan sebagai masukan pada model CNN 1D</w:t>
      </w:r>
    </w:p>
    <w:p w14:paraId="7E6BA828" w14:textId="665C03FA" w:rsidR="00CD0882" w:rsidRDefault="00CD0882" w:rsidP="00083CA6">
      <w:pPr>
        <w:pStyle w:val="ParagraphStyle"/>
        <w:numPr>
          <w:ilvl w:val="0"/>
          <w:numId w:val="15"/>
        </w:numPr>
        <w:ind w:left="709"/>
      </w:pPr>
      <w:r>
        <w:t>Pembagian data</w:t>
      </w:r>
    </w:p>
    <w:p w14:paraId="73118A93" w14:textId="4CCF0C8B" w:rsidR="00B35952" w:rsidRPr="00FF3392" w:rsidRDefault="00B35952" w:rsidP="00B35952">
      <w:pPr>
        <w:pStyle w:val="ParagraphStyle"/>
        <w:ind w:left="709" w:firstLine="0"/>
      </w:pPr>
      <w:r>
        <w:t>Data dibagi ke dalam himpunan latih, validasi, dan uji menggunakan skema berbasis waktu untuk menjaga konsistensi kronologis deret waktu dan menghindari kebocoran informasi. Dalam proses pembagian ini, diperhatikan agar proporsi kejadian hujan lebat pada masing-masing himpunan tetap memadai sehingga model dapat dilatih dan dievaluasi secara representatif</w:t>
      </w:r>
    </w:p>
    <w:p w14:paraId="79E27741" w14:textId="246184BE" w:rsidR="00CD0882" w:rsidRPr="00FF3392" w:rsidRDefault="00CD0882" w:rsidP="00083CA6">
      <w:pPr>
        <w:pStyle w:val="ParagraphStyle"/>
        <w:numPr>
          <w:ilvl w:val="0"/>
          <w:numId w:val="15"/>
        </w:numPr>
        <w:ind w:left="709"/>
      </w:pPr>
      <w:r>
        <w:t>Pelatihan dan validasi model</w:t>
      </w:r>
    </w:p>
    <w:p w14:paraId="6ED8D965" w14:textId="491EE1E1" w:rsidR="00CD0882" w:rsidRDefault="00B35952" w:rsidP="00B35952">
      <w:pPr>
        <w:pStyle w:val="ParagraphStyle"/>
        <w:ind w:left="709" w:firstLine="0"/>
      </w:pPr>
      <w:r>
        <w:t xml:space="preserve">Model CNN 1D dilatih menggunakan data latih dengan memanfaatkan data validasi untuk memantau proses pembelajaran. Selama pelatihan, nilai </w:t>
      </w:r>
      <w:r>
        <w:rPr>
          <w:i/>
          <w:iCs/>
        </w:rPr>
        <w:t>loss</w:t>
      </w:r>
      <w:r>
        <w:t xml:space="preserve"> dan metrik kinerja utama, seperti </w:t>
      </w:r>
      <w:r>
        <w:rPr>
          <w:i/>
          <w:iCs/>
        </w:rPr>
        <w:t>Probability</w:t>
      </w:r>
      <w:r>
        <w:t xml:space="preserve"> of Detection (POD), </w:t>
      </w:r>
      <w:r>
        <w:rPr>
          <w:i/>
          <w:iCs/>
        </w:rPr>
        <w:t>False Alarm</w:t>
      </w:r>
      <w:r>
        <w:t xml:space="preserve"> Ratio (FAR), dan Critical Success Index (CSI), dievaluasi secara berkala. Untuk mencegah terjadinya </w:t>
      </w:r>
      <w:r>
        <w:rPr>
          <w:i/>
          <w:iCs/>
        </w:rPr>
        <w:t>overfitting</w:t>
      </w:r>
      <w:r>
        <w:t xml:space="preserve">, diterapkan mekanisme </w:t>
      </w:r>
      <w:r>
        <w:rPr>
          <w:i/>
          <w:iCs/>
        </w:rPr>
        <w:t>early stopping</w:t>
      </w:r>
      <w:r>
        <w:t xml:space="preserve"> berdasarkan kinerja model pada data validasi.</w:t>
      </w:r>
    </w:p>
    <w:p w14:paraId="40CC51B9" w14:textId="729C34CC" w:rsidR="005B0A02" w:rsidRDefault="005B0A02" w:rsidP="00B35952">
      <w:pPr>
        <w:pStyle w:val="ParagraphStyle"/>
        <w:ind w:left="709" w:firstLine="0"/>
      </w:pPr>
    </w:p>
    <w:p w14:paraId="6DA278C8" w14:textId="77777777" w:rsidR="005B0A02" w:rsidRPr="00FF3392" w:rsidRDefault="005B0A02" w:rsidP="00B35952">
      <w:pPr>
        <w:pStyle w:val="ParagraphStyle"/>
        <w:ind w:left="709" w:firstLine="0"/>
      </w:pPr>
    </w:p>
    <w:p w14:paraId="1018E46A" w14:textId="0500B5F2" w:rsidR="00CD0882" w:rsidRDefault="00CD0882" w:rsidP="00083CA6">
      <w:pPr>
        <w:pStyle w:val="ParagraphStyle"/>
        <w:numPr>
          <w:ilvl w:val="0"/>
          <w:numId w:val="15"/>
        </w:numPr>
        <w:ind w:left="709"/>
      </w:pPr>
      <w:r>
        <w:lastRenderedPageBreak/>
        <w:t>Pengujian dan analisis model</w:t>
      </w:r>
    </w:p>
    <w:p w14:paraId="0750C9C7" w14:textId="4F60EA5E" w:rsidR="00B35952" w:rsidRPr="00B35952" w:rsidRDefault="00B35952" w:rsidP="00B35952">
      <w:pPr>
        <w:pStyle w:val="ParagraphStyle"/>
        <w:ind w:left="709" w:firstLine="0"/>
      </w:pPr>
      <w:r>
        <w:t>Setelah proses pelatihan selesai, kinerja akhir model dievaluasi menggunakan data uji yang sepenuhnya independen. Evaluasi dilakukan dengan menghitung metrik POD, FAR, CSI, dan AUROC. Jika diperlukan, hasil kinerja model dibandingkan dengan metode baseline sederhana, seperti model berbasis aturan ambang, untuk menilai peningkatan performa yang diperoleh. Selain itu, dilakukan analisis pola kesalahan guna mengidentifikasi kondisi-kondisi di mana model cenderung mengalami miss atau menghasilkan false alarm.</w:t>
      </w:r>
    </w:p>
    <w:p w14:paraId="7F8567EA" w14:textId="7970C8E0" w:rsidR="00CD0882" w:rsidRPr="00FF3392" w:rsidRDefault="00CD0882" w:rsidP="00083CA6">
      <w:pPr>
        <w:pStyle w:val="ParagraphStyle"/>
        <w:numPr>
          <w:ilvl w:val="0"/>
          <w:numId w:val="15"/>
        </w:numPr>
        <w:ind w:left="709"/>
      </w:pPr>
      <w:r>
        <w:t>Perancangan skema sinyal harian</w:t>
      </w:r>
    </w:p>
    <w:p w14:paraId="7E53A249" w14:textId="77777777" w:rsidR="000115EA" w:rsidRPr="00FF3392" w:rsidRDefault="000115EA" w:rsidP="000115EA">
      <w:pPr>
        <w:pStyle w:val="ParagraphStyle"/>
        <w:ind w:firstLine="0"/>
      </w:pPr>
    </w:p>
    <w:p w14:paraId="4A4C4926" w14:textId="410A1D7F" w:rsidR="000115EA" w:rsidRPr="00FF3392" w:rsidRDefault="00BE0F9C" w:rsidP="00BE0F9C">
      <w:pPr>
        <w:pStyle w:val="Heading3"/>
        <w:ind w:left="709"/>
        <w:rPr>
          <w:lang w:val="id-ID"/>
        </w:rPr>
      </w:pPr>
      <w:bookmarkStart w:id="58" w:name="_Toc227328365"/>
      <w:r>
        <w:rPr>
          <w:lang w:val="id-ID"/>
        </w:rPr>
        <w:t>Analisis dan evaluasi model</w:t>
      </w:r>
      <w:bookmarkEnd w:id="58"/>
    </w:p>
    <w:p w14:paraId="6B72C457" w14:textId="129F01DF" w:rsidR="00AD223E" w:rsidRDefault="00AD223E" w:rsidP="00230D1C">
      <w:pPr>
        <w:pStyle w:val="ParagraphStyle"/>
        <w:ind w:left="-11" w:firstLine="0"/>
      </w:pPr>
      <w:r>
        <w:t xml:space="preserve">Indeks validasi klaster yang akan digunakan dalam penelitian ini adalah sebagai berikut: </w:t>
      </w:r>
    </w:p>
    <w:p w14:paraId="791773B1" w14:textId="77777777" w:rsidR="00CD42AB" w:rsidRPr="00CD42AB" w:rsidRDefault="00CD42AB" w:rsidP="00230D1C">
      <w:pPr>
        <w:pStyle w:val="ParagraphStyle"/>
        <w:ind w:left="-11" w:firstLine="0"/>
      </w:pPr>
    </w:p>
    <w:p w14:paraId="60F3D252" w14:textId="63E391D7" w:rsidR="00AD223E" w:rsidRPr="00FF3392" w:rsidRDefault="00AD223E" w:rsidP="00083CA6">
      <w:pPr>
        <w:pStyle w:val="ParagraphStyle"/>
        <w:numPr>
          <w:ilvl w:val="0"/>
          <w:numId w:val="16"/>
        </w:numPr>
      </w:pPr>
      <w:r>
        <w:rPr>
          <w:i/>
          <w:iCs/>
        </w:rPr>
        <w:t>Silhouette</w:t>
      </w:r>
      <w:r>
        <w:t xml:space="preserve"> Coefficient:</w:t>
      </w:r>
    </w:p>
    <w:p w14:paraId="04D86CE2" w14:textId="58D60E65" w:rsidR="00AD223E" w:rsidRPr="00FF3392" w:rsidRDefault="00AD223E" w:rsidP="00221EE9">
      <w:pPr>
        <w:pStyle w:val="ParagraphStyle"/>
      </w:pPr>
      <w:r>
        <w:t xml:space="preserve">Rata-rata </w:t>
      </w:r>
      <m:oMath>
        <m:r>
          <w:rPr>
            <w:rFonts w:ascii="Cambria Math" w:hAnsi="Cambria Math"/>
          </w:rPr>
          <m:t>s(i)</m:t>
        </m:r>
      </m:oMath>
      <w:r>
        <w:t xml:space="preserve">untuk seluruh titik digunakan sebagai nilai </w:t>
      </w:r>
      <w:r>
        <w:rPr>
          <w:i/>
          <w:iCs/>
        </w:rPr>
        <w:t>Silhouette</w:t>
      </w:r>
      <w:r>
        <w:t xml:space="preserve"> keseluruhan. Interpretasi dari Koefisien </w:t>
      </w:r>
      <w:r>
        <w:rPr>
          <w:i/>
          <w:iCs/>
        </w:rPr>
        <w:t>Silhouette</w:t>
      </w:r>
      <w:r>
        <w:t xml:space="preserve"> adalah semakin mendekati 1, pemisahan klaster semakin baik.</w:t>
      </w:r>
    </w:p>
    <w:p w14:paraId="7DD5CC73" w14:textId="77777777" w:rsidR="00AD223E" w:rsidRPr="00FF3392" w:rsidRDefault="00AD223E" w:rsidP="00083CA6">
      <w:pPr>
        <w:pStyle w:val="ParagraphStyle"/>
        <w:numPr>
          <w:ilvl w:val="0"/>
          <w:numId w:val="16"/>
        </w:numPr>
      </w:pPr>
      <w:r w:rsidRPr="005B0A02">
        <w:rPr>
          <w:i/>
        </w:rPr>
        <w:t>Davies–Bouldin Index</w:t>
      </w:r>
      <w:r>
        <w:t xml:space="preserve"> (DBI):</w:t>
      </w:r>
    </w:p>
    <w:p w14:paraId="0E115A61" w14:textId="00A064E7" w:rsidR="00AD223E" w:rsidRDefault="00AD223E" w:rsidP="00221EE9">
      <w:pPr>
        <w:pStyle w:val="ParagraphStyle"/>
      </w:pPr>
      <w:r>
        <w:t xml:space="preserve">Mengukur rata-rata kesamaan antar klaster berdasarkan rasio sebaran dalam klaster dan jarak antar </w:t>
      </w:r>
      <w:r>
        <w:rPr>
          <w:i/>
          <w:iCs/>
        </w:rPr>
        <w:t>centroid</w:t>
      </w:r>
      <w:r>
        <w:t>. Interpretasi dari DBI adalah semakin kecil nilai DBI, kualitas pemisahan klaster semakin baik.</w:t>
      </w:r>
    </w:p>
    <w:p w14:paraId="4AC505CB" w14:textId="77777777" w:rsidR="00AD223E" w:rsidRPr="00FF3392" w:rsidRDefault="00AD223E" w:rsidP="00083CA6">
      <w:pPr>
        <w:pStyle w:val="ParagraphStyle"/>
        <w:numPr>
          <w:ilvl w:val="0"/>
          <w:numId w:val="16"/>
        </w:numPr>
      </w:pPr>
      <w:r w:rsidRPr="005B0A02">
        <w:rPr>
          <w:i/>
        </w:rPr>
        <w:t>Adjusted Rand Index</w:t>
      </w:r>
      <w:r>
        <w:t xml:space="preserve"> (ARI):</w:t>
      </w:r>
    </w:p>
    <w:p w14:paraId="037C0C53" w14:textId="79AD57EF" w:rsidR="00AD223E" w:rsidRPr="00FF3392" w:rsidRDefault="00AD223E" w:rsidP="00221EE9">
      <w:pPr>
        <w:pStyle w:val="ParagraphStyle"/>
      </w:pPr>
      <w:r>
        <w:t xml:space="preserve">Digunakan untuk menilai stabilitas klaster melalui perbandingan partisi klaster awal dengan partisi hasil </w:t>
      </w:r>
      <w:r>
        <w:rPr>
          <w:i/>
          <w:iCs/>
        </w:rPr>
        <w:t>bootstrap</w:t>
      </w:r>
      <w:r>
        <w:t>. Interpretasi dari ARI adalah sebagai berikut.</w:t>
      </w:r>
    </w:p>
    <w:p w14:paraId="48F17BE2" w14:textId="77777777" w:rsidR="00AD223E" w:rsidRPr="00FF3392" w:rsidRDefault="00AD223E" w:rsidP="00221EE9">
      <w:pPr>
        <w:pStyle w:val="ParagraphStyle"/>
      </w:pPr>
      <w:r>
        <w:t>ARI ≈ 1 → partisi sangat konsisten,</w:t>
      </w:r>
    </w:p>
    <w:p w14:paraId="732A5BA0" w14:textId="77777777" w:rsidR="00AD223E" w:rsidRPr="00FF3392" w:rsidRDefault="00AD223E" w:rsidP="00221EE9">
      <w:pPr>
        <w:pStyle w:val="ParagraphStyle"/>
      </w:pPr>
      <w:r>
        <w:t>ARI ≈ 0 → tidak lebih baik dari acak,</w:t>
      </w:r>
    </w:p>
    <w:p w14:paraId="0BF2B069" w14:textId="2C5EC684" w:rsidR="00BE0F9C" w:rsidRDefault="00AD223E" w:rsidP="00750470">
      <w:pPr>
        <w:pStyle w:val="ParagraphStyle"/>
      </w:pPr>
      <w:r>
        <w:t>ARI &lt; 0 → lebih buruk dari acak.</w:t>
      </w:r>
    </w:p>
    <w:p w14:paraId="2225DFF6" w14:textId="77777777" w:rsidR="00DA0BD8" w:rsidRDefault="00DA0BD8" w:rsidP="00DA0BD8">
      <w:pPr>
        <w:pStyle w:val="ParagraphStyle"/>
        <w:ind w:firstLine="0"/>
      </w:pPr>
    </w:p>
    <w:p w14:paraId="27A91B88" w14:textId="390226BF" w:rsidR="00DA0BD8" w:rsidRPr="00DA0BD8" w:rsidRDefault="00DA0BD8" w:rsidP="00DA0BD8">
      <w:pPr>
        <w:pStyle w:val="ParagraphStyle"/>
      </w:pPr>
      <w:r>
        <w:lastRenderedPageBreak/>
        <w:t>Pada tahap evaluasi model klasifikasi, pendekatan yang digunakan dalam penelitian ini didasarkan pada kerangka evaluasi model klasifikasi biner. Model CNN 1D yang dibangun bertujuan untuk mengklasifikasikan setiap observasi harian ke dalam dua kelas, yaitu kejadian hujan lebat dan tidak hujan lebat. Oleh karena itu, evaluasi kinerja model dilakukan berdasarkan perbandingan antara hasil prediksi model dan kondisi observasi aktual.</w:t>
      </w:r>
    </w:p>
    <w:p w14:paraId="1D91FDCF" w14:textId="77777777" w:rsidR="00DA0BD8" w:rsidRPr="00DA0BD8" w:rsidRDefault="00DA0BD8" w:rsidP="00DA0BD8">
      <w:pPr>
        <w:pStyle w:val="ParagraphStyle"/>
      </w:pPr>
      <w:r>
        <w:t xml:space="preserve">Dalam konteks klasifikasi biner, hasil prediksi model dapat direpresentasikan dalam bentuk </w:t>
      </w:r>
      <w:r>
        <w:rPr>
          <w:i/>
          <w:iCs/>
        </w:rPr>
        <w:t>confusion matrix</w:t>
      </w:r>
      <w:r>
        <w:t xml:space="preserve"> yang terdiri atas empat komponen utama, yaitu:</w:t>
      </w:r>
    </w:p>
    <w:p w14:paraId="04C2BA08" w14:textId="77777777" w:rsidR="00DA0BD8" w:rsidRPr="00DA0BD8" w:rsidRDefault="00DA0BD8" w:rsidP="00DA0BD8">
      <w:pPr>
        <w:pStyle w:val="ParagraphStyle"/>
        <w:numPr>
          <w:ilvl w:val="0"/>
          <w:numId w:val="40"/>
        </w:numPr>
      </w:pPr>
      <w:r>
        <w:rPr>
          <w:i/>
          <w:iCs/>
        </w:rPr>
        <w:t>True Positive</w:t>
      </w:r>
      <w:r>
        <w:t xml:space="preserve"> (TP): kejadian hujan lebat yang berhasil diprediksi dengan benar </w:t>
      </w:r>
    </w:p>
    <w:p w14:paraId="3D67717D" w14:textId="77777777" w:rsidR="00DA0BD8" w:rsidRPr="00DA0BD8" w:rsidRDefault="00DA0BD8" w:rsidP="00DA0BD8">
      <w:pPr>
        <w:pStyle w:val="ParagraphStyle"/>
        <w:numPr>
          <w:ilvl w:val="0"/>
          <w:numId w:val="40"/>
        </w:numPr>
      </w:pPr>
      <w:r>
        <w:rPr>
          <w:i/>
          <w:iCs/>
        </w:rPr>
        <w:t>False Positive</w:t>
      </w:r>
      <w:r>
        <w:t xml:space="preserve"> (FP): prediksi hujan lebat yang tidak terjadi (</w:t>
      </w:r>
      <w:r>
        <w:rPr>
          <w:i/>
          <w:iCs/>
        </w:rPr>
        <w:t>false alarm</w:t>
      </w:r>
      <w:r>
        <w:t xml:space="preserve">) </w:t>
      </w:r>
    </w:p>
    <w:p w14:paraId="4479A52C" w14:textId="77777777" w:rsidR="00DA0BD8" w:rsidRPr="00DA0BD8" w:rsidRDefault="00DA0BD8" w:rsidP="00DA0BD8">
      <w:pPr>
        <w:pStyle w:val="ParagraphStyle"/>
        <w:numPr>
          <w:ilvl w:val="0"/>
          <w:numId w:val="40"/>
        </w:numPr>
      </w:pPr>
      <w:r>
        <w:t xml:space="preserve">False Negative (FN): kejadian hujan lebat yang tidak terdeteksi oleh model </w:t>
      </w:r>
    </w:p>
    <w:p w14:paraId="09C25DE2" w14:textId="77777777" w:rsidR="00DA0BD8" w:rsidRPr="00DA0BD8" w:rsidRDefault="00DA0BD8" w:rsidP="00DA0BD8">
      <w:pPr>
        <w:pStyle w:val="ParagraphStyle"/>
        <w:numPr>
          <w:ilvl w:val="0"/>
          <w:numId w:val="40"/>
        </w:numPr>
      </w:pPr>
      <w:r>
        <w:t xml:space="preserve">True Negative (TN): kondisi tidak hujan lebat yang diprediksi dengan benar </w:t>
      </w:r>
    </w:p>
    <w:p w14:paraId="437A113A" w14:textId="499C6B4E" w:rsidR="00B51618" w:rsidRDefault="00DA0BD8" w:rsidP="00DA0BD8">
      <w:pPr>
        <w:pStyle w:val="ParagraphStyle"/>
      </w:pPr>
      <w:r>
        <w:t xml:space="preserve">Berdasarkan komponen </w:t>
      </w:r>
      <w:r>
        <w:rPr>
          <w:i/>
          <w:iCs/>
        </w:rPr>
        <w:t>confusion matrix</w:t>
      </w:r>
      <w:r>
        <w:t xml:space="preserve"> tersebut, berbagai metrik evaluasi digunakan untuk menilai kinerja model secara lebih komprehensif, khususnya dalam konteks deteksi kejadian hujan lebat yang bersifat jarang (rare event). Metrik yang digunakan dalam penelitian ini meliputi </w:t>
      </w:r>
      <w:r>
        <w:rPr>
          <w:i/>
          <w:iCs/>
        </w:rPr>
        <w:t>Probability</w:t>
      </w:r>
      <w:r>
        <w:t xml:space="preserve"> of Detection (POD), </w:t>
      </w:r>
      <w:r>
        <w:rPr>
          <w:i/>
          <w:iCs/>
        </w:rPr>
        <w:t>False Alarm</w:t>
      </w:r>
      <w:r>
        <w:t xml:space="preserve"> Ratio (FAR), Critical Success Index (CSI), serta Area Under the Receiver Operating Characteristic </w:t>
      </w:r>
      <w:r>
        <w:rPr>
          <w:i/>
          <w:iCs/>
        </w:rPr>
        <w:t>Curve</w:t>
      </w:r>
      <w:r>
        <w:t xml:space="preserve"> (AUROC). </w:t>
      </w:r>
      <w:r>
        <w:rPr>
          <w:lang w:eastAsia="zh-CN"/>
        </w:rPr>
        <w:t xml:space="preserve">Dengan interpretasi semakin besar POD, semakin banyak kejadian ekstrem yang terdeteksi. Selain itu </w:t>
      </w:r>
      <w:r>
        <w:rPr>
          <w:i/>
          <w:iCs/>
          <w:lang w:eastAsia="zh-CN"/>
        </w:rPr>
        <w:t>False Alarm</w:t>
      </w:r>
      <w:r>
        <w:rPr>
          <w:lang w:eastAsia="zh-CN"/>
        </w:rPr>
        <w:t xml:space="preserve"> Ratio (FAR), yang mengukur proporsi prediksi hujan lebat yang tidak terjadi. Dengan interpretasi semakin kecil FAR, semakin sedikit </w:t>
      </w:r>
      <w:r>
        <w:rPr>
          <w:i/>
          <w:iCs/>
          <w:lang w:eastAsia="zh-CN"/>
        </w:rPr>
        <w:t>false alarm</w:t>
      </w:r>
      <w:r>
        <w:rPr>
          <w:lang w:eastAsia="zh-CN"/>
        </w:rPr>
        <w:t>. Dan Critical Success Index (CSI). Menggabungkan informasi TP, FP, dan FN sekaligus. Interpretasi CSI adalah semakin besar CSI, semakin baik keseimbangan antara deteksi dan kesalahan.</w:t>
      </w:r>
    </w:p>
    <w:p w14:paraId="088B61FC" w14:textId="0BA774EC" w:rsidR="00DA0BD8" w:rsidRPr="00DA0BD8" w:rsidRDefault="00DA0BD8" w:rsidP="00DA0BD8">
      <w:pPr>
        <w:pStyle w:val="ParagraphStyle"/>
        <w:numPr>
          <w:ilvl w:val="0"/>
          <w:numId w:val="41"/>
        </w:numPr>
      </w:pPr>
      <w:r>
        <w:rPr>
          <w:i/>
          <w:iCs/>
        </w:rPr>
        <w:t>Probability</w:t>
      </w:r>
      <w:r>
        <w:t xml:space="preserve"> of Detection (POD)</w:t>
      </w:r>
    </w:p>
    <w:p w14:paraId="6AD12F01" w14:textId="77777777" w:rsidR="00C56ED2" w:rsidRDefault="00DA0BD8" w:rsidP="00DA0BD8">
      <w:pPr>
        <w:pStyle w:val="ParagraphStyle"/>
        <w:rPr>
          <w:lang w:val="en-US"/>
        </w:rPr>
      </w:pPr>
      <w:r>
        <w:t>Mengukur proporsi kejadian hujan lebat yang berhasil dideteksi oleh model.</w:t>
      </w:r>
      <w:r w:rsidR="00C56ED2">
        <w:rPr>
          <w:lang w:val="en-US"/>
        </w:rPr>
        <w:t xml:space="preserve">           </w:t>
      </w:r>
    </w:p>
    <w:p w14:paraId="7497C1AB" w14:textId="65359849" w:rsidR="00DA0BD8" w:rsidRPr="006047E3" w:rsidRDefault="00DA0BD8" w:rsidP="00DA0BD8">
      <w:pPr>
        <w:pStyle w:val="ParagraphStyle"/>
        <w:rPr>
          <w:rFonts w:eastAsiaTheme="minorEastAsia"/>
          <w:lang w:val="en-US"/>
        </w:rPr>
      </w:pPr>
      <m:oMathPara>
        <m:oMath>
          <m:r>
            <w:rPr>
              <w:rFonts w:ascii="Cambria Math" w:hAnsi="Cambria Math"/>
            </w:rPr>
            <m:t>POD=</m:t>
          </m:r>
          <m:f>
            <m:fPr>
              <m:ctrlPr>
                <w:rPr>
                  <w:rFonts w:ascii="Cambria Math" w:hAnsi="Cambria Math"/>
                </w:rPr>
              </m:ctrlPr>
            </m:fPr>
            <m:num>
              <m:r>
                <w:rPr>
                  <w:rFonts w:ascii="Cambria Math" w:hAnsi="Cambria Math"/>
                </w:rPr>
                <m:t>TP</m:t>
              </m:r>
            </m:num>
            <m:den>
              <m:r>
                <w:rPr>
                  <w:rFonts w:ascii="Cambria Math" w:hAnsi="Cambria Math"/>
                </w:rPr>
                <m:t>TP+FN</m:t>
              </m:r>
            </m:den>
          </m:f>
          <m:r>
            <m:rPr>
              <m:sty m:val="p"/>
            </m:rPr>
            <w:rPr>
              <w:rFonts w:ascii="Cambria Math" w:hAnsi="Cambria Math"/>
            </w:rPr>
            <m:t xml:space="preserve"> </m:t>
          </m:r>
        </m:oMath>
      </m:oMathPara>
    </w:p>
    <w:p w14:paraId="542012B1" w14:textId="5A0919FE" w:rsidR="00C56ED2" w:rsidRPr="00C56ED2" w:rsidRDefault="009E79EA" w:rsidP="00DA0BD8">
      <w:pPr>
        <w:pStyle w:val="ParagraphStyle"/>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p w14:paraId="7CEDB680" w14:textId="77777777" w:rsidR="00DA0BD8" w:rsidRDefault="00DA0BD8" w:rsidP="00DA0BD8">
      <w:pPr>
        <w:pStyle w:val="ParagraphStyle"/>
      </w:pPr>
      <w:r>
        <w:lastRenderedPageBreak/>
        <w:t>Semakin tinggi nilai POD, semakin baik kemampuan model dalam menangkap kejadian hujan lebat.</w:t>
      </w:r>
    </w:p>
    <w:p w14:paraId="05A8200E" w14:textId="77777777" w:rsidR="00DA0BD8" w:rsidRDefault="00DA0BD8" w:rsidP="00DA0BD8">
      <w:pPr>
        <w:pStyle w:val="ParagraphStyle"/>
      </w:pPr>
    </w:p>
    <w:p w14:paraId="14A1E883" w14:textId="77777777" w:rsidR="00DA0BD8" w:rsidRDefault="00DA0BD8" w:rsidP="00DA0BD8">
      <w:pPr>
        <w:pStyle w:val="ParagraphStyle"/>
      </w:pPr>
    </w:p>
    <w:p w14:paraId="14D3925C" w14:textId="77777777" w:rsidR="00DA0BD8" w:rsidRDefault="00DA0BD8" w:rsidP="00DA0BD8">
      <w:pPr>
        <w:pStyle w:val="ParagraphStyle"/>
      </w:pPr>
    </w:p>
    <w:p w14:paraId="17DA690F" w14:textId="77777777" w:rsidR="00DA0BD8" w:rsidRDefault="00DA0BD8" w:rsidP="00DA0BD8">
      <w:pPr>
        <w:pStyle w:val="ParagraphStyle"/>
        <w:numPr>
          <w:ilvl w:val="0"/>
          <w:numId w:val="41"/>
        </w:numPr>
      </w:pPr>
      <w:r>
        <w:rPr>
          <w:i/>
          <w:iCs/>
        </w:rPr>
        <w:t>False Alarm</w:t>
      </w:r>
      <w:r>
        <w:t xml:space="preserve"> Ratio (FAR)</w:t>
      </w:r>
    </w:p>
    <w:p w14:paraId="22D32230" w14:textId="0CC5B5C1" w:rsidR="00DA0BD8" w:rsidRPr="00DA0BD8" w:rsidRDefault="00DA0BD8" w:rsidP="00DA0BD8">
      <w:pPr>
        <w:pStyle w:val="ParagraphStyle"/>
      </w:pPr>
      <w:r>
        <w:rPr>
          <w:lang w:eastAsia="zh-CN"/>
        </w:rPr>
        <w:t>Mengukur proporsi prediksi hujan lebat yang tidak terjadi.</w:t>
      </w:r>
    </w:p>
    <w:p w14:paraId="18D3528C" w14:textId="77777777" w:rsidR="00DA0BD8" w:rsidRPr="00DA0BD8" w:rsidRDefault="00DA0BD8" w:rsidP="00DA0BD8">
      <w:pPr>
        <w:pStyle w:val="ParagraphStyle"/>
        <w:rPr>
          <w:lang w:eastAsia="zh-CN"/>
        </w:rPr>
      </w:pPr>
      <m:oMathPara>
        <m:oMath>
          <m:r>
            <w:rPr>
              <w:rFonts w:ascii="Cambria Math" w:hAnsi="Cambria Math"/>
              <w:lang w:eastAsia="zh-CN"/>
            </w:rPr>
            <m:t>FAR</m:t>
          </m:r>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eastAsia="zh-CN"/>
                </w:rPr>
                <m:t>FP</m:t>
              </m:r>
            </m:num>
            <m:den>
              <m:r>
                <w:rPr>
                  <w:rFonts w:ascii="Cambria Math" w:hAnsi="Cambria Math"/>
                  <w:lang w:eastAsia="zh-CN"/>
                </w:rPr>
                <m:t>TP</m:t>
              </m:r>
              <m:r>
                <m:rPr>
                  <m:sty m:val="p"/>
                </m:rPr>
                <w:rPr>
                  <w:rFonts w:ascii="Cambria Math" w:hAnsi="Cambria Math"/>
                  <w:lang w:eastAsia="zh-CN"/>
                </w:rPr>
                <m:t>+</m:t>
              </m:r>
              <m:r>
                <w:rPr>
                  <w:rFonts w:ascii="Cambria Math" w:hAnsi="Cambria Math"/>
                  <w:lang w:eastAsia="zh-CN"/>
                </w:rPr>
                <m:t>FP</m:t>
              </m:r>
            </m:den>
          </m:f>
          <m:r>
            <m:rPr>
              <m:sty m:val="p"/>
            </m:rPr>
            <w:rPr>
              <w:lang w:eastAsia="zh-CN"/>
            </w:rPr>
            <w:br/>
          </m:r>
        </m:oMath>
      </m:oMathPara>
    </w:p>
    <w:p w14:paraId="7E1286CB" w14:textId="77777777" w:rsidR="00DA0BD8" w:rsidRPr="00DA0BD8" w:rsidRDefault="00DA0BD8" w:rsidP="00DA0BD8">
      <w:pPr>
        <w:pStyle w:val="ParagraphStyle"/>
        <w:rPr>
          <w:lang w:eastAsia="zh-CN"/>
        </w:rPr>
      </w:pPr>
      <w:r>
        <w:rPr>
          <w:lang w:eastAsia="zh-CN"/>
        </w:rPr>
        <w:t xml:space="preserve">Semakin kecil nilai FAR, semakin sedikit kesalahan prediksi berupa </w:t>
      </w:r>
      <w:r>
        <w:rPr>
          <w:i/>
          <w:iCs/>
          <w:lang w:eastAsia="zh-CN"/>
        </w:rPr>
        <w:t>false alarm</w:t>
      </w:r>
      <w:r>
        <w:rPr>
          <w:lang w:eastAsia="zh-CN"/>
        </w:rPr>
        <w:t>.</w:t>
      </w:r>
    </w:p>
    <w:p w14:paraId="2AE1DD3B" w14:textId="77777777" w:rsidR="00DA0BD8" w:rsidRDefault="00DA0BD8" w:rsidP="00DA0BD8">
      <w:pPr>
        <w:pStyle w:val="ParagraphStyle"/>
        <w:ind w:firstLine="0"/>
      </w:pPr>
    </w:p>
    <w:p w14:paraId="1B655954" w14:textId="5446B3A3" w:rsidR="00DA0BD8" w:rsidRDefault="00DA0BD8" w:rsidP="00DA0BD8">
      <w:pPr>
        <w:pStyle w:val="ParagraphStyle"/>
        <w:numPr>
          <w:ilvl w:val="0"/>
          <w:numId w:val="41"/>
        </w:numPr>
      </w:pPr>
      <w:r>
        <w:t>Critical Success Index (CSI)</w:t>
      </w:r>
    </w:p>
    <w:p w14:paraId="5EE8AC63" w14:textId="77777777" w:rsidR="00961638" w:rsidRPr="00961638" w:rsidRDefault="00961638" w:rsidP="00961638">
      <w:pPr>
        <w:pStyle w:val="ParagraphStyle"/>
        <w:rPr>
          <w:lang w:eastAsia="zh-CN"/>
        </w:rPr>
      </w:pPr>
      <w:r>
        <w:rPr>
          <w:lang w:eastAsia="zh-CN"/>
        </w:rPr>
        <w:t>Mengukur keseimbangan antara keberhasilan deteksi dan kesalahan prediksi.</w:t>
      </w:r>
    </w:p>
    <w:p w14:paraId="1F2A474E" w14:textId="77777777" w:rsidR="00961638" w:rsidRPr="00961638" w:rsidRDefault="00961638" w:rsidP="00961638">
      <w:pPr>
        <w:pStyle w:val="ParagraphStyle"/>
        <w:rPr>
          <w:lang w:eastAsia="zh-CN"/>
        </w:rPr>
      </w:pPr>
      <m:oMathPara>
        <m:oMath>
          <m:r>
            <w:rPr>
              <w:rFonts w:ascii="Cambria Math" w:hAnsi="Cambria Math"/>
              <w:lang w:eastAsia="zh-CN"/>
            </w:rPr>
            <m:t>CSI</m:t>
          </m:r>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eastAsia="zh-CN"/>
                </w:rPr>
                <m:t>TP</m:t>
              </m:r>
            </m:num>
            <m:den>
              <m:r>
                <w:rPr>
                  <w:rFonts w:ascii="Cambria Math" w:hAnsi="Cambria Math"/>
                  <w:lang w:eastAsia="zh-CN"/>
                </w:rPr>
                <m:t>TP</m:t>
              </m:r>
              <m:r>
                <m:rPr>
                  <m:sty m:val="p"/>
                </m:rPr>
                <w:rPr>
                  <w:rFonts w:ascii="Cambria Math" w:hAnsi="Cambria Math"/>
                  <w:lang w:eastAsia="zh-CN"/>
                </w:rPr>
                <m:t>+</m:t>
              </m:r>
              <m:r>
                <w:rPr>
                  <w:rFonts w:ascii="Cambria Math" w:hAnsi="Cambria Math"/>
                  <w:lang w:eastAsia="zh-CN"/>
                </w:rPr>
                <m:t>FP</m:t>
              </m:r>
              <m:r>
                <m:rPr>
                  <m:sty m:val="p"/>
                </m:rPr>
                <w:rPr>
                  <w:rFonts w:ascii="Cambria Math" w:hAnsi="Cambria Math"/>
                  <w:lang w:eastAsia="zh-CN"/>
                </w:rPr>
                <m:t>+</m:t>
              </m:r>
              <m:r>
                <w:rPr>
                  <w:rFonts w:ascii="Cambria Math" w:hAnsi="Cambria Math"/>
                  <w:lang w:eastAsia="zh-CN"/>
                </w:rPr>
                <m:t>FN</m:t>
              </m:r>
            </m:den>
          </m:f>
          <m:r>
            <m:rPr>
              <m:sty m:val="p"/>
            </m:rPr>
            <w:rPr>
              <w:lang w:eastAsia="zh-CN"/>
            </w:rPr>
            <w:br/>
          </m:r>
        </m:oMath>
      </m:oMathPara>
    </w:p>
    <w:p w14:paraId="33FE400C" w14:textId="77777777" w:rsidR="00961638" w:rsidRPr="00961638" w:rsidRDefault="00961638" w:rsidP="00961638">
      <w:pPr>
        <w:pStyle w:val="ParagraphStyle"/>
        <w:rPr>
          <w:lang w:eastAsia="zh-CN"/>
        </w:rPr>
      </w:pPr>
      <w:r>
        <w:rPr>
          <w:lang w:eastAsia="zh-CN"/>
        </w:rPr>
        <w:t>Semakin besar nilai CSI, semakin baik performa model secara keseluruhan dalam mendeteksi kejadian hujan lebat.</w:t>
      </w:r>
    </w:p>
    <w:p w14:paraId="1CB5980A" w14:textId="77777777" w:rsidR="00961638" w:rsidRDefault="00961638" w:rsidP="00961638">
      <w:pPr>
        <w:pStyle w:val="ParagraphStyle"/>
        <w:ind w:firstLine="0"/>
      </w:pPr>
    </w:p>
    <w:p w14:paraId="6AF85ED1" w14:textId="5FC779B5" w:rsidR="00DA0BD8" w:rsidRDefault="00DA0BD8" w:rsidP="00DA0BD8">
      <w:pPr>
        <w:pStyle w:val="ParagraphStyle"/>
        <w:numPr>
          <w:ilvl w:val="0"/>
          <w:numId w:val="41"/>
        </w:numPr>
      </w:pPr>
      <w:r>
        <w:t xml:space="preserve">Area Under ROC </w:t>
      </w:r>
      <w:r>
        <w:rPr>
          <w:i/>
          <w:iCs/>
        </w:rPr>
        <w:t>Curve</w:t>
      </w:r>
      <w:r>
        <w:t xml:space="preserve"> (AUROC)</w:t>
      </w:r>
    </w:p>
    <w:p w14:paraId="1BA66DD2" w14:textId="77777777" w:rsidR="00961638" w:rsidRPr="00961638" w:rsidRDefault="00961638" w:rsidP="00961638">
      <w:pPr>
        <w:pStyle w:val="ParagraphStyle"/>
      </w:pPr>
      <w:r>
        <w:t>AUROC mengukur kemampuan model dalam membedakan antara kelas hujan lebat dan tidak hujan lebat pada berbagai nilai ambang keputusan.</w:t>
      </w:r>
    </w:p>
    <w:p w14:paraId="5ACFC1C4" w14:textId="77777777" w:rsidR="00961638" w:rsidRPr="00961638" w:rsidRDefault="00961638" w:rsidP="00961638">
      <w:pPr>
        <w:pStyle w:val="ParagraphStyle"/>
      </w:pPr>
      <w:r>
        <w:t>Interpretasi:</w:t>
      </w:r>
    </w:p>
    <w:p w14:paraId="6F496A0C" w14:textId="589C63A5" w:rsidR="00961638" w:rsidRPr="00961638" w:rsidRDefault="00961638" w:rsidP="00961638">
      <w:pPr>
        <w:pStyle w:val="ParagraphStyle"/>
        <w:numPr>
          <w:ilvl w:val="0"/>
          <w:numId w:val="42"/>
        </w:numPr>
      </w:pPr>
      <w:r>
        <w:t>AUROC ≈ 0,5 → setara tebakan acak.</w:t>
      </w:r>
    </w:p>
    <w:p w14:paraId="6E763323" w14:textId="5564EC10" w:rsidR="00961638" w:rsidRPr="00961638" w:rsidRDefault="00961638" w:rsidP="00961638">
      <w:pPr>
        <w:pStyle w:val="ParagraphStyle"/>
        <w:numPr>
          <w:ilvl w:val="0"/>
          <w:numId w:val="42"/>
        </w:numPr>
      </w:pPr>
      <w:r>
        <w:t>AUROC → 1 → kemampuan diskriminasi sangat baik.</w:t>
      </w:r>
    </w:p>
    <w:p w14:paraId="618E637B" w14:textId="77777777" w:rsidR="0016259B" w:rsidRPr="00317AA0" w:rsidRDefault="0016259B" w:rsidP="00961638">
      <w:pPr>
        <w:pStyle w:val="ParagraphStyle"/>
        <w:ind w:firstLine="0"/>
        <w:rPr>
          <w:color w:val="FF0000"/>
        </w:rPr>
      </w:pPr>
    </w:p>
    <w:p w14:paraId="3B70AAE8" w14:textId="77777777" w:rsidR="00514C58" w:rsidRDefault="00514C58">
      <w:pPr>
        <w:spacing w:line="259" w:lineRule="auto"/>
        <w:jc w:val="left"/>
        <w:rPr>
          <w:rFonts w:eastAsiaTheme="majorEastAsia" w:cstheme="majorBidi"/>
          <w:b/>
          <w:sz w:val="28"/>
          <w:szCs w:val="32"/>
          <w:lang w:val="id-ID"/>
        </w:rPr>
      </w:pPr>
      <w:r>
        <w:rPr>
          <w:lang w:val="id-ID"/>
        </w:rPr>
        <w:br w:type="page"/>
      </w:r>
    </w:p>
    <w:p w14:paraId="0465F247" w14:textId="0FDA0EA6" w:rsidR="00F876D1" w:rsidRDefault="00F876D1" w:rsidP="00947AAB">
      <w:pPr>
        <w:pStyle w:val="Heading1"/>
        <w:ind w:left="0" w:hanging="6"/>
        <w:rPr>
          <w:lang w:val="id-ID"/>
        </w:rPr>
      </w:pPr>
      <w:r>
        <w:rPr>
          <w:lang w:val="id-ID"/>
        </w:rPr>
        <w:lastRenderedPageBreak/>
        <w:br/>
        <w:t>HASIL DAN PEMBAHASAN</w:t>
      </w:r>
    </w:p>
    <w:p w14:paraId="6685DD31" w14:textId="77777777" w:rsidR="00F876D1" w:rsidRDefault="00F876D1" w:rsidP="00F876D1">
      <w:pPr>
        <w:pStyle w:val="ParagraphStyle"/>
      </w:pPr>
    </w:p>
    <w:p w14:paraId="30D24420" w14:textId="0D8C3AF9" w:rsidR="002726C2" w:rsidRDefault="002726C2" w:rsidP="002726C2">
      <w:pPr>
        <w:pStyle w:val="Heading2"/>
        <w:ind w:left="709" w:hanging="718"/>
      </w:pPr>
      <w:r>
        <w:t>Hasil</w:t>
      </w:r>
    </w:p>
    <w:p w14:paraId="10ED8EDA" w14:textId="24716824" w:rsidR="00F83AE8" w:rsidRDefault="00531330" w:rsidP="00531330">
      <w:pPr>
        <w:pStyle w:val="Heading3"/>
        <w:ind w:left="709"/>
      </w:pPr>
      <w:r>
        <w:t>Analisis eksplorasi data curah hujan harian</w:t>
      </w:r>
    </w:p>
    <w:p w14:paraId="512D1183" w14:textId="1217E861" w:rsidR="00AF416B" w:rsidRDefault="00AF416B" w:rsidP="00AF416B">
      <w:pPr>
        <w:pStyle w:val="ParagraphStyle"/>
      </w:pPr>
      <w:r>
        <w:t xml:space="preserve">Tahap awal analisis dilakukan dengan mengeksplorasi data curah hujan harian Stasiun Meteorologi Maritim Serang. Eksplorasi ini bertujuan untuk memahami struktur </w:t>
      </w:r>
      <w:r>
        <w:rPr>
          <w:i/>
          <w:iCs/>
        </w:rPr>
        <w:t>dataset</w:t>
      </w:r>
      <w:r>
        <w:t>, rentang waktu pengamatan, kelengkapan data, serta karakteristik umum curah hujan harian sebelum data ditransformasikan menjadi fitur dasarian dan fitur jendela harian. Pemeriksaan awal ini dilakukan untuk memastikan kualitas data historis yang akan memengaruhi hasil analisis pola tahunan maupun pemodelan prediksi probabilistik hujan lebat harian pada tahap berikutnya.</w:t>
      </w:r>
    </w:p>
    <w:p w14:paraId="72A8EAA6" w14:textId="77777777" w:rsidR="00AF416B" w:rsidRDefault="00AF416B" w:rsidP="00AF416B">
      <w:pPr>
        <w:pStyle w:val="ParagraphStyle"/>
      </w:pPr>
    </w:p>
    <w:p w14:paraId="6868047F" w14:textId="3CF40786" w:rsidR="000C7F66" w:rsidRDefault="000C7F66" w:rsidP="000C7F66">
      <w:pPr>
        <w:pStyle w:val="Caption"/>
      </w:pPr>
      <w:bookmarkStart w:id="59" w:name="_Toc230974865"/>
      <w:r>
        <w:t>Tabel 4.</w:t>
      </w:r>
      <w:r>
        <w:fldChar w:fldCharType="begin"/>
      </w:r>
      <w:r>
        <w:instrText xml:space="preserve"> SEQ Tabel_4. \* ARABIC </w:instrText>
      </w:r>
      <w:r>
        <w:fldChar w:fldCharType="separate"/>
      </w:r>
      <w:r w:rsidR="005E12C9">
        <w:rPr>
          <w:noProof/>
        </w:rPr>
        <w:t>1</w:t>
      </w:r>
      <w:r>
        <w:fldChar w:fldCharType="end"/>
      </w:r>
      <w:r>
        <w:t xml:space="preserve"> Struktur dataset mentah</w:t>
      </w:r>
      <w:bookmarkEnd w:id="59"/>
    </w:p>
    <w:tbl>
      <w:tblPr>
        <w:tblStyle w:val="TableGrid"/>
        <w:tblW w:w="0" w:type="auto"/>
        <w:jc w:val="center"/>
        <w:tblCellMar>
          <w:left w:w="28" w:type="dxa"/>
          <w:right w:w="0" w:type="dxa"/>
        </w:tblCellMar>
        <w:tblLook w:val="04A0" w:firstRow="1" w:lastRow="0" w:firstColumn="1" w:lastColumn="0" w:noHBand="0" w:noVBand="1"/>
      </w:tblPr>
      <w:tblGrid>
        <w:gridCol w:w="600"/>
        <w:gridCol w:w="1500"/>
        <w:gridCol w:w="3020"/>
        <w:gridCol w:w="1780"/>
      </w:tblGrid>
      <w:tr w:rsidR="00AF416B" w:rsidRPr="00AF416B" w14:paraId="452FC284" w14:textId="77777777" w:rsidTr="000C7F66">
        <w:trPr>
          <w:trHeight w:val="288"/>
          <w:jc w:val="center"/>
        </w:trPr>
        <w:tc>
          <w:tcPr>
            <w:tcW w:w="600" w:type="dxa"/>
            <w:noWrap/>
            <w:hideMark/>
          </w:tcPr>
          <w:p w14:paraId="5FD8BEF2" w14:textId="77777777" w:rsidR="00AF416B" w:rsidRPr="00AF416B" w:rsidRDefault="00AF416B" w:rsidP="000C7F66">
            <w:pPr>
              <w:pStyle w:val="ParagraphStyle"/>
              <w:ind w:firstLine="106"/>
              <w:jc w:val="left"/>
              <w:rPr>
                <w:b/>
                <w:bCs/>
              </w:rPr>
            </w:pPr>
            <w:r>
              <w:rPr>
                <w:b/>
                <w:bCs/>
              </w:rPr>
              <w:t>No</w:t>
            </w:r>
          </w:p>
        </w:tc>
        <w:tc>
          <w:tcPr>
            <w:tcW w:w="1500" w:type="dxa"/>
            <w:noWrap/>
            <w:hideMark/>
          </w:tcPr>
          <w:p w14:paraId="19222255" w14:textId="77777777" w:rsidR="00AF416B" w:rsidRPr="00AF416B" w:rsidRDefault="00AF416B" w:rsidP="000C7F66">
            <w:pPr>
              <w:pStyle w:val="ParagraphStyle"/>
              <w:ind w:firstLine="0"/>
              <w:jc w:val="left"/>
              <w:rPr>
                <w:b/>
                <w:bCs/>
              </w:rPr>
            </w:pPr>
            <w:r>
              <w:rPr>
                <w:b/>
                <w:bCs/>
              </w:rPr>
              <w:t>Nama Kolom</w:t>
            </w:r>
          </w:p>
        </w:tc>
        <w:tc>
          <w:tcPr>
            <w:tcW w:w="3020" w:type="dxa"/>
            <w:noWrap/>
            <w:hideMark/>
          </w:tcPr>
          <w:p w14:paraId="4D8BD73E" w14:textId="77777777" w:rsidR="00AF416B" w:rsidRPr="00AF416B" w:rsidRDefault="00AF416B" w:rsidP="000C7F66">
            <w:pPr>
              <w:pStyle w:val="ParagraphStyle"/>
              <w:ind w:firstLine="0"/>
              <w:jc w:val="left"/>
              <w:rPr>
                <w:b/>
                <w:bCs/>
              </w:rPr>
            </w:pPr>
            <w:r>
              <w:rPr>
                <w:b/>
                <w:bCs/>
              </w:rPr>
              <w:t>Keterangan</w:t>
            </w:r>
          </w:p>
        </w:tc>
        <w:tc>
          <w:tcPr>
            <w:tcW w:w="1780" w:type="dxa"/>
            <w:noWrap/>
            <w:hideMark/>
          </w:tcPr>
          <w:p w14:paraId="08CD407D" w14:textId="77777777" w:rsidR="00AF416B" w:rsidRPr="00AF416B" w:rsidRDefault="00AF416B" w:rsidP="000C7F66">
            <w:pPr>
              <w:pStyle w:val="ParagraphStyle"/>
              <w:ind w:firstLine="0"/>
              <w:jc w:val="left"/>
              <w:rPr>
                <w:b/>
                <w:bCs/>
              </w:rPr>
            </w:pPr>
            <w:r>
              <w:rPr>
                <w:b/>
                <w:bCs/>
              </w:rPr>
              <w:t>Satuan / Format</w:t>
            </w:r>
          </w:p>
        </w:tc>
      </w:tr>
      <w:tr w:rsidR="00AF416B" w:rsidRPr="00AF416B" w14:paraId="08E20AA6" w14:textId="77777777" w:rsidTr="000C7F66">
        <w:trPr>
          <w:trHeight w:val="288"/>
          <w:jc w:val="center"/>
        </w:trPr>
        <w:tc>
          <w:tcPr>
            <w:tcW w:w="600" w:type="dxa"/>
            <w:noWrap/>
            <w:hideMark/>
          </w:tcPr>
          <w:p w14:paraId="54462A41" w14:textId="77777777" w:rsidR="00AF416B" w:rsidRPr="00AF416B" w:rsidRDefault="00AF416B" w:rsidP="000C7F66">
            <w:pPr>
              <w:pStyle w:val="ParagraphStyle"/>
              <w:ind w:firstLine="106"/>
              <w:jc w:val="left"/>
            </w:pPr>
            <w:r>
              <w:t>1</w:t>
            </w:r>
          </w:p>
        </w:tc>
        <w:tc>
          <w:tcPr>
            <w:tcW w:w="1500" w:type="dxa"/>
            <w:noWrap/>
            <w:hideMark/>
          </w:tcPr>
          <w:p w14:paraId="22CFD376" w14:textId="77777777" w:rsidR="00AF416B" w:rsidRPr="00AF416B" w:rsidRDefault="00AF416B" w:rsidP="000C7F66">
            <w:pPr>
              <w:pStyle w:val="ParagraphStyle"/>
              <w:ind w:firstLine="0"/>
              <w:jc w:val="left"/>
            </w:pPr>
            <w:r>
              <w:t>Tahun</w:t>
            </w:r>
          </w:p>
        </w:tc>
        <w:tc>
          <w:tcPr>
            <w:tcW w:w="3020" w:type="dxa"/>
            <w:noWrap/>
            <w:hideMark/>
          </w:tcPr>
          <w:p w14:paraId="19F01329" w14:textId="77777777" w:rsidR="00AF416B" w:rsidRPr="00AF416B" w:rsidRDefault="00AF416B" w:rsidP="000C7F66">
            <w:pPr>
              <w:pStyle w:val="ParagraphStyle"/>
              <w:ind w:firstLine="0"/>
              <w:jc w:val="left"/>
            </w:pPr>
            <w:r>
              <w:t>Tahun pengamatan</w:t>
            </w:r>
          </w:p>
        </w:tc>
        <w:tc>
          <w:tcPr>
            <w:tcW w:w="1780" w:type="dxa"/>
            <w:noWrap/>
            <w:hideMark/>
          </w:tcPr>
          <w:p w14:paraId="2A1BD5B3" w14:textId="77777777" w:rsidR="00AF416B" w:rsidRPr="00AF416B" w:rsidRDefault="00AF416B" w:rsidP="000C7F66">
            <w:pPr>
              <w:pStyle w:val="ParagraphStyle"/>
              <w:ind w:firstLine="0"/>
              <w:jc w:val="left"/>
            </w:pPr>
            <w:r>
              <w:t>YYYY</w:t>
            </w:r>
          </w:p>
        </w:tc>
      </w:tr>
      <w:tr w:rsidR="00AF416B" w:rsidRPr="00AF416B" w14:paraId="3A88968D" w14:textId="77777777" w:rsidTr="000C7F66">
        <w:trPr>
          <w:trHeight w:val="288"/>
          <w:jc w:val="center"/>
        </w:trPr>
        <w:tc>
          <w:tcPr>
            <w:tcW w:w="600" w:type="dxa"/>
            <w:noWrap/>
            <w:hideMark/>
          </w:tcPr>
          <w:p w14:paraId="62BF34E1" w14:textId="77777777" w:rsidR="00AF416B" w:rsidRPr="00AF416B" w:rsidRDefault="00AF416B" w:rsidP="000C7F66">
            <w:pPr>
              <w:pStyle w:val="ParagraphStyle"/>
              <w:ind w:firstLine="106"/>
              <w:jc w:val="left"/>
            </w:pPr>
            <w:r>
              <w:t>2</w:t>
            </w:r>
          </w:p>
        </w:tc>
        <w:tc>
          <w:tcPr>
            <w:tcW w:w="1500" w:type="dxa"/>
            <w:noWrap/>
            <w:hideMark/>
          </w:tcPr>
          <w:p w14:paraId="5C5C8CE1" w14:textId="77777777" w:rsidR="00AF416B" w:rsidRPr="00AF416B" w:rsidRDefault="00AF416B" w:rsidP="000C7F66">
            <w:pPr>
              <w:pStyle w:val="ParagraphStyle"/>
              <w:ind w:firstLine="0"/>
              <w:jc w:val="left"/>
            </w:pPr>
            <w:r>
              <w:t>Bulan</w:t>
            </w:r>
          </w:p>
        </w:tc>
        <w:tc>
          <w:tcPr>
            <w:tcW w:w="3020" w:type="dxa"/>
            <w:noWrap/>
            <w:hideMark/>
          </w:tcPr>
          <w:p w14:paraId="65957837" w14:textId="77777777" w:rsidR="00AF416B" w:rsidRPr="00AF416B" w:rsidRDefault="00AF416B" w:rsidP="000C7F66">
            <w:pPr>
              <w:pStyle w:val="ParagraphStyle"/>
              <w:ind w:firstLine="0"/>
              <w:jc w:val="left"/>
            </w:pPr>
            <w:r>
              <w:t>Bulan pengamatan</w:t>
            </w:r>
          </w:p>
        </w:tc>
        <w:tc>
          <w:tcPr>
            <w:tcW w:w="1780" w:type="dxa"/>
            <w:noWrap/>
            <w:hideMark/>
          </w:tcPr>
          <w:p w14:paraId="3231C613" w14:textId="77777777" w:rsidR="00AF416B" w:rsidRPr="00AF416B" w:rsidRDefault="00AF416B" w:rsidP="000C7F66">
            <w:pPr>
              <w:pStyle w:val="ParagraphStyle"/>
              <w:ind w:firstLine="0"/>
              <w:jc w:val="left"/>
            </w:pPr>
            <w:r>
              <w:t>1–12</w:t>
            </w:r>
          </w:p>
        </w:tc>
      </w:tr>
      <w:tr w:rsidR="00AF416B" w:rsidRPr="00AF416B" w14:paraId="6CB4C1A0" w14:textId="77777777" w:rsidTr="000C7F66">
        <w:trPr>
          <w:trHeight w:val="288"/>
          <w:jc w:val="center"/>
        </w:trPr>
        <w:tc>
          <w:tcPr>
            <w:tcW w:w="600" w:type="dxa"/>
            <w:noWrap/>
            <w:hideMark/>
          </w:tcPr>
          <w:p w14:paraId="25047C49" w14:textId="77777777" w:rsidR="00AF416B" w:rsidRPr="00AF416B" w:rsidRDefault="00AF416B" w:rsidP="000C7F66">
            <w:pPr>
              <w:pStyle w:val="ParagraphStyle"/>
              <w:ind w:firstLine="106"/>
              <w:jc w:val="left"/>
            </w:pPr>
            <w:r>
              <w:t>3</w:t>
            </w:r>
          </w:p>
        </w:tc>
        <w:tc>
          <w:tcPr>
            <w:tcW w:w="1500" w:type="dxa"/>
            <w:noWrap/>
            <w:hideMark/>
          </w:tcPr>
          <w:p w14:paraId="3820C6ED" w14:textId="77777777" w:rsidR="00AF416B" w:rsidRPr="00AF416B" w:rsidRDefault="00AF416B" w:rsidP="000C7F66">
            <w:pPr>
              <w:pStyle w:val="ParagraphStyle"/>
              <w:ind w:firstLine="0"/>
              <w:jc w:val="left"/>
            </w:pPr>
            <w:r>
              <w:t>Tanggal</w:t>
            </w:r>
          </w:p>
        </w:tc>
        <w:tc>
          <w:tcPr>
            <w:tcW w:w="3020" w:type="dxa"/>
            <w:noWrap/>
            <w:hideMark/>
          </w:tcPr>
          <w:p w14:paraId="5C7C33BC" w14:textId="77777777" w:rsidR="00AF416B" w:rsidRPr="00AF416B" w:rsidRDefault="00AF416B" w:rsidP="000C7F66">
            <w:pPr>
              <w:pStyle w:val="ParagraphStyle"/>
              <w:ind w:firstLine="0"/>
              <w:jc w:val="left"/>
            </w:pPr>
            <w:r>
              <w:t>Tanggal pengamatan dalam bulan</w:t>
            </w:r>
          </w:p>
        </w:tc>
        <w:tc>
          <w:tcPr>
            <w:tcW w:w="1780" w:type="dxa"/>
            <w:noWrap/>
            <w:hideMark/>
          </w:tcPr>
          <w:p w14:paraId="23D991A2" w14:textId="77777777" w:rsidR="00AF416B" w:rsidRPr="00AF416B" w:rsidRDefault="00AF416B" w:rsidP="000C7F66">
            <w:pPr>
              <w:pStyle w:val="ParagraphStyle"/>
              <w:ind w:firstLine="0"/>
              <w:jc w:val="left"/>
            </w:pPr>
            <w:r>
              <w:t>1–31</w:t>
            </w:r>
          </w:p>
        </w:tc>
      </w:tr>
      <w:tr w:rsidR="00AF416B" w:rsidRPr="00AF416B" w14:paraId="705D0406" w14:textId="77777777" w:rsidTr="000C7F66">
        <w:trPr>
          <w:trHeight w:val="288"/>
          <w:jc w:val="center"/>
        </w:trPr>
        <w:tc>
          <w:tcPr>
            <w:tcW w:w="600" w:type="dxa"/>
            <w:noWrap/>
            <w:hideMark/>
          </w:tcPr>
          <w:p w14:paraId="6D7505CB" w14:textId="77777777" w:rsidR="00AF416B" w:rsidRPr="00AF416B" w:rsidRDefault="00AF416B" w:rsidP="000C7F66">
            <w:pPr>
              <w:pStyle w:val="ParagraphStyle"/>
              <w:ind w:firstLine="106"/>
              <w:jc w:val="left"/>
            </w:pPr>
            <w:r>
              <w:t>4</w:t>
            </w:r>
          </w:p>
        </w:tc>
        <w:tc>
          <w:tcPr>
            <w:tcW w:w="1500" w:type="dxa"/>
            <w:noWrap/>
            <w:hideMark/>
          </w:tcPr>
          <w:p w14:paraId="3D6C2186" w14:textId="77777777" w:rsidR="00AF416B" w:rsidRPr="00AF416B" w:rsidRDefault="00AF416B" w:rsidP="000C7F66">
            <w:pPr>
              <w:pStyle w:val="ParagraphStyle"/>
              <w:ind w:firstLine="0"/>
              <w:jc w:val="left"/>
            </w:pPr>
            <w:r>
              <w:t>Rainfall</w:t>
            </w:r>
          </w:p>
        </w:tc>
        <w:tc>
          <w:tcPr>
            <w:tcW w:w="3020" w:type="dxa"/>
            <w:noWrap/>
            <w:hideMark/>
          </w:tcPr>
          <w:p w14:paraId="784EF75B" w14:textId="77777777" w:rsidR="00AF416B" w:rsidRPr="00AF416B" w:rsidRDefault="00AF416B" w:rsidP="000C7F66">
            <w:pPr>
              <w:pStyle w:val="ParagraphStyle"/>
              <w:ind w:firstLine="0"/>
              <w:jc w:val="left"/>
            </w:pPr>
            <w:r>
              <w:t>Curah hujan harian</w:t>
            </w:r>
          </w:p>
        </w:tc>
        <w:tc>
          <w:tcPr>
            <w:tcW w:w="1780" w:type="dxa"/>
            <w:noWrap/>
            <w:hideMark/>
          </w:tcPr>
          <w:p w14:paraId="08744A8F" w14:textId="77777777" w:rsidR="00AF416B" w:rsidRPr="00AF416B" w:rsidRDefault="00AF416B" w:rsidP="000C7F66">
            <w:pPr>
              <w:pStyle w:val="ParagraphStyle"/>
              <w:ind w:firstLine="0"/>
              <w:jc w:val="left"/>
            </w:pPr>
            <w:r>
              <w:t>mm</w:t>
            </w:r>
          </w:p>
        </w:tc>
      </w:tr>
    </w:tbl>
    <w:p w14:paraId="3FD2C8E3" w14:textId="53398786" w:rsidR="00AF416B" w:rsidRDefault="00AF416B" w:rsidP="00AF416B">
      <w:pPr>
        <w:pStyle w:val="ParagraphStyle"/>
        <w:ind w:firstLine="0"/>
      </w:pPr>
    </w:p>
    <w:p w14:paraId="772A5702" w14:textId="7A88DEFF" w:rsidR="000C7F66" w:rsidRDefault="000C7F66" w:rsidP="000C7F66">
      <w:pPr>
        <w:pStyle w:val="ParagraphStyle"/>
      </w:pPr>
      <w:r>
        <w:rPr>
          <w:i/>
          <w:iCs/>
        </w:rPr>
        <w:t>Dataset</w:t>
      </w:r>
      <w:r>
        <w:t xml:space="preserve"> yang digunakan memiliki struktur sebagaimana kami sajikan pada Tabel 4.1, yaitu terdiri dari atribut tahun, bulan, tanggal, dan curah hujan harian. Kolom tahun, bulan, dan tanggal digunakan untuk membentuk tanggal observasi yang utuh, sedangkan kolom Rainfall merepresentasikan jumlah curah hujan harian dalam satuan milimeter. Struktur </w:t>
      </w:r>
      <w:r>
        <w:rPr>
          <w:i/>
          <w:iCs/>
        </w:rPr>
        <w:t>dataset</w:t>
      </w:r>
      <w:r>
        <w:t xml:space="preserve"> tersebut menunjukkan bahwa data berada dalam bentuk deret waktu harian berbasis stasiun tunggal, sehingga setiap baris merepresentasikan satu hari pengamatan di Stasiun Meteorologi Maritim Serang.</w:t>
      </w:r>
    </w:p>
    <w:p w14:paraId="6A50F827" w14:textId="1CE77AB9" w:rsidR="00501FE8" w:rsidRDefault="00501FE8" w:rsidP="000C7F66">
      <w:pPr>
        <w:pStyle w:val="ParagraphStyle"/>
      </w:pPr>
      <w:r>
        <w:t xml:space="preserve">Dataset diurutkan secara kronologis dari tanggal paling awal sampai tanggal paling akhir. Berdasarkan hasil pemeriksaan sebagaimana kami sajikan pada Tabel </w:t>
      </w:r>
      <w:r>
        <w:lastRenderedPageBreak/>
        <w:t>4.2, periode data yang digunakan dalam penelitian ini mencakup tanggal 1 Januari 1995 sampai dengan 31 Desember 2024. Dengan rentang tersebut, jumlah hari kalender yang seharusnya tersedia adalah sebanyak 10.958 hari. Dari jumlah tersebut, terdapat 10.958 data curah hujan yang tersedia dan 0 data yang tidak tersedia, sehingga tingkat kelengkapan data secara keseluruhan mencapai 100%.</w:t>
      </w:r>
    </w:p>
    <w:p w14:paraId="3C3F7E2B" w14:textId="77777777" w:rsidR="00D122A8" w:rsidRDefault="00D122A8" w:rsidP="00D122A8">
      <w:pPr>
        <w:pStyle w:val="ParagraphStyle"/>
        <w:ind w:firstLine="0"/>
      </w:pPr>
    </w:p>
    <w:p w14:paraId="2E8DA637" w14:textId="03BC0F1C" w:rsidR="002C09AD" w:rsidRDefault="002C09AD" w:rsidP="002C09AD">
      <w:pPr>
        <w:pStyle w:val="Caption"/>
      </w:pPr>
      <w:bookmarkStart w:id="60" w:name="_Toc230974866"/>
      <w:r>
        <w:t>Tabel 4.</w:t>
      </w:r>
      <w:r>
        <w:fldChar w:fldCharType="begin"/>
      </w:r>
      <w:r>
        <w:instrText xml:space="preserve"> SEQ Tabel_4. \* ARABIC </w:instrText>
      </w:r>
      <w:r>
        <w:fldChar w:fldCharType="separate"/>
      </w:r>
      <w:r w:rsidR="005E12C9">
        <w:rPr>
          <w:noProof/>
        </w:rPr>
        <w:t>2</w:t>
      </w:r>
      <w:r>
        <w:fldChar w:fldCharType="end"/>
      </w:r>
      <w:r>
        <w:t xml:space="preserve"> Kelengkapan data curah hujan harian per tahun</w:t>
      </w:r>
      <w:bookmarkEnd w:id="60"/>
    </w:p>
    <w:tbl>
      <w:tblPr>
        <w:tblStyle w:val="TableGrid"/>
        <w:tblW w:w="0" w:type="auto"/>
        <w:tblLook w:val="04A0" w:firstRow="1" w:lastRow="0" w:firstColumn="1" w:lastColumn="0" w:noHBand="0" w:noVBand="1"/>
      </w:tblPr>
      <w:tblGrid>
        <w:gridCol w:w="988"/>
        <w:gridCol w:w="1816"/>
        <w:gridCol w:w="1884"/>
        <w:gridCol w:w="1153"/>
        <w:gridCol w:w="2087"/>
      </w:tblGrid>
      <w:tr w:rsidR="00D122A8" w:rsidRPr="00D122A8" w14:paraId="0A75EDFF" w14:textId="77777777" w:rsidTr="00D122A8">
        <w:trPr>
          <w:trHeight w:hRule="exact" w:val="567"/>
          <w:tblHeader/>
        </w:trPr>
        <w:tc>
          <w:tcPr>
            <w:tcW w:w="988" w:type="dxa"/>
            <w:shd w:val="clear" w:color="auto" w:fill="D9D9D9" w:themeFill="background1" w:themeFillShade="D9"/>
            <w:noWrap/>
            <w:hideMark/>
          </w:tcPr>
          <w:p w14:paraId="3022665A" w14:textId="77777777" w:rsidR="00D122A8" w:rsidRPr="00D122A8" w:rsidRDefault="00D122A8" w:rsidP="00D122A8">
            <w:pPr>
              <w:spacing w:line="240" w:lineRule="auto"/>
              <w:jc w:val="left"/>
              <w:rPr>
                <w:b/>
                <w:bCs/>
              </w:rPr>
            </w:pPr>
            <w:r>
              <w:rPr>
                <w:b/>
                <w:bCs/>
              </w:rPr>
              <w:t>Tahun</w:t>
            </w:r>
          </w:p>
        </w:tc>
        <w:tc>
          <w:tcPr>
            <w:tcW w:w="1816" w:type="dxa"/>
            <w:shd w:val="clear" w:color="auto" w:fill="D9D9D9" w:themeFill="background1" w:themeFillShade="D9"/>
            <w:noWrap/>
            <w:hideMark/>
          </w:tcPr>
          <w:p w14:paraId="32BD4C42" w14:textId="4F3F8D2A" w:rsidR="00D122A8" w:rsidRPr="00D122A8" w:rsidRDefault="00D122A8" w:rsidP="00D122A8">
            <w:pPr>
              <w:spacing w:line="240" w:lineRule="auto"/>
              <w:jc w:val="left"/>
              <w:rPr>
                <w:b/>
                <w:bCs/>
              </w:rPr>
            </w:pPr>
            <w:r>
              <w:rPr>
                <w:b/>
                <w:bCs/>
              </w:rPr>
              <w:t>Jumlah Hari Seharusnya</w:t>
            </w:r>
          </w:p>
        </w:tc>
        <w:tc>
          <w:tcPr>
            <w:tcW w:w="1884" w:type="dxa"/>
            <w:shd w:val="clear" w:color="auto" w:fill="D9D9D9" w:themeFill="background1" w:themeFillShade="D9"/>
            <w:noWrap/>
            <w:hideMark/>
          </w:tcPr>
          <w:p w14:paraId="23235758" w14:textId="5B92A7E5" w:rsidR="00D122A8" w:rsidRPr="00D122A8" w:rsidRDefault="00D122A8" w:rsidP="00D122A8">
            <w:pPr>
              <w:spacing w:line="240" w:lineRule="auto"/>
              <w:jc w:val="left"/>
              <w:rPr>
                <w:b/>
                <w:bCs/>
              </w:rPr>
            </w:pPr>
            <w:r>
              <w:rPr>
                <w:b/>
                <w:bCs/>
              </w:rPr>
              <w:t>Jumlah Data Tersedia</w:t>
            </w:r>
          </w:p>
        </w:tc>
        <w:tc>
          <w:tcPr>
            <w:tcW w:w="1153" w:type="dxa"/>
            <w:shd w:val="clear" w:color="auto" w:fill="D9D9D9" w:themeFill="background1" w:themeFillShade="D9"/>
            <w:noWrap/>
            <w:hideMark/>
          </w:tcPr>
          <w:p w14:paraId="1DDA9CDE" w14:textId="40CED965" w:rsidR="00D122A8" w:rsidRPr="00D122A8" w:rsidRDefault="00D122A8" w:rsidP="00D122A8">
            <w:pPr>
              <w:spacing w:line="240" w:lineRule="auto"/>
              <w:jc w:val="left"/>
              <w:rPr>
                <w:b/>
                <w:bCs/>
              </w:rPr>
            </w:pPr>
            <w:r>
              <w:rPr>
                <w:b/>
                <w:bCs/>
              </w:rPr>
              <w:t>Data Hilang</w:t>
            </w:r>
          </w:p>
        </w:tc>
        <w:tc>
          <w:tcPr>
            <w:tcW w:w="2087" w:type="dxa"/>
            <w:shd w:val="clear" w:color="auto" w:fill="D9D9D9" w:themeFill="background1" w:themeFillShade="D9"/>
            <w:noWrap/>
            <w:hideMark/>
          </w:tcPr>
          <w:p w14:paraId="66C0B894" w14:textId="1D64E828" w:rsidR="00D122A8" w:rsidRPr="00D122A8" w:rsidRDefault="00D122A8" w:rsidP="00D122A8">
            <w:pPr>
              <w:spacing w:line="240" w:lineRule="auto"/>
              <w:jc w:val="left"/>
              <w:rPr>
                <w:b/>
                <w:bCs/>
              </w:rPr>
            </w:pPr>
            <w:r>
              <w:rPr>
                <w:b/>
                <w:bCs/>
              </w:rPr>
              <w:t>Persentase Kelengkapan</w:t>
            </w:r>
          </w:p>
        </w:tc>
      </w:tr>
      <w:tr w:rsidR="00D122A8" w:rsidRPr="00D122A8" w14:paraId="761AEC09" w14:textId="77777777" w:rsidTr="002C09AD">
        <w:trPr>
          <w:trHeight w:hRule="exact" w:val="284"/>
        </w:trPr>
        <w:tc>
          <w:tcPr>
            <w:tcW w:w="988" w:type="dxa"/>
            <w:noWrap/>
            <w:hideMark/>
          </w:tcPr>
          <w:p w14:paraId="6937F626" w14:textId="77777777" w:rsidR="00D122A8" w:rsidRPr="00D122A8" w:rsidRDefault="00D122A8" w:rsidP="00BF001A">
            <w:pPr>
              <w:spacing w:line="240" w:lineRule="auto"/>
              <w:jc w:val="right"/>
            </w:pPr>
            <w:r>
              <w:t>1995</w:t>
            </w:r>
          </w:p>
        </w:tc>
        <w:tc>
          <w:tcPr>
            <w:tcW w:w="1816" w:type="dxa"/>
            <w:noWrap/>
            <w:hideMark/>
          </w:tcPr>
          <w:p w14:paraId="22EAF795" w14:textId="77777777" w:rsidR="00D122A8" w:rsidRPr="00D122A8" w:rsidRDefault="00D122A8" w:rsidP="00BF001A">
            <w:pPr>
              <w:spacing w:line="240" w:lineRule="auto"/>
              <w:jc w:val="right"/>
            </w:pPr>
            <w:r>
              <w:t>365</w:t>
            </w:r>
          </w:p>
        </w:tc>
        <w:tc>
          <w:tcPr>
            <w:tcW w:w="1884" w:type="dxa"/>
            <w:noWrap/>
            <w:hideMark/>
          </w:tcPr>
          <w:p w14:paraId="2B28D88F" w14:textId="77777777" w:rsidR="00D122A8" w:rsidRPr="00D122A8" w:rsidRDefault="00D122A8" w:rsidP="00BF001A">
            <w:pPr>
              <w:spacing w:line="240" w:lineRule="auto"/>
              <w:jc w:val="right"/>
            </w:pPr>
            <w:r>
              <w:t>365</w:t>
            </w:r>
          </w:p>
        </w:tc>
        <w:tc>
          <w:tcPr>
            <w:tcW w:w="1153" w:type="dxa"/>
            <w:noWrap/>
            <w:hideMark/>
          </w:tcPr>
          <w:p w14:paraId="5908C016" w14:textId="77777777" w:rsidR="00D122A8" w:rsidRPr="00D122A8" w:rsidRDefault="00D122A8" w:rsidP="00BF001A">
            <w:pPr>
              <w:spacing w:line="240" w:lineRule="auto"/>
              <w:jc w:val="right"/>
            </w:pPr>
            <w:r>
              <w:t>0</w:t>
            </w:r>
          </w:p>
        </w:tc>
        <w:tc>
          <w:tcPr>
            <w:tcW w:w="2087" w:type="dxa"/>
            <w:noWrap/>
            <w:hideMark/>
          </w:tcPr>
          <w:p w14:paraId="3FBDF98A" w14:textId="77777777" w:rsidR="00D122A8" w:rsidRPr="00D122A8" w:rsidRDefault="00D122A8" w:rsidP="00BF001A">
            <w:pPr>
              <w:spacing w:line="240" w:lineRule="auto"/>
              <w:jc w:val="right"/>
            </w:pPr>
            <w:r>
              <w:t>100</w:t>
            </w:r>
          </w:p>
        </w:tc>
      </w:tr>
      <w:tr w:rsidR="00D122A8" w:rsidRPr="00D122A8" w14:paraId="117C6618" w14:textId="77777777" w:rsidTr="002C09AD">
        <w:trPr>
          <w:trHeight w:hRule="exact" w:val="284"/>
        </w:trPr>
        <w:tc>
          <w:tcPr>
            <w:tcW w:w="988" w:type="dxa"/>
            <w:noWrap/>
            <w:hideMark/>
          </w:tcPr>
          <w:p w14:paraId="01DE0B5C" w14:textId="77777777" w:rsidR="00D122A8" w:rsidRPr="00D122A8" w:rsidRDefault="00D122A8" w:rsidP="00BF001A">
            <w:pPr>
              <w:spacing w:line="240" w:lineRule="auto"/>
              <w:jc w:val="right"/>
            </w:pPr>
            <w:r>
              <w:t>1996</w:t>
            </w:r>
          </w:p>
        </w:tc>
        <w:tc>
          <w:tcPr>
            <w:tcW w:w="1816" w:type="dxa"/>
            <w:noWrap/>
            <w:hideMark/>
          </w:tcPr>
          <w:p w14:paraId="3E668617" w14:textId="77777777" w:rsidR="00D122A8" w:rsidRPr="00D122A8" w:rsidRDefault="00D122A8" w:rsidP="00BF001A">
            <w:pPr>
              <w:spacing w:line="240" w:lineRule="auto"/>
              <w:jc w:val="right"/>
            </w:pPr>
            <w:r>
              <w:t>366</w:t>
            </w:r>
          </w:p>
        </w:tc>
        <w:tc>
          <w:tcPr>
            <w:tcW w:w="1884" w:type="dxa"/>
            <w:noWrap/>
            <w:hideMark/>
          </w:tcPr>
          <w:p w14:paraId="7E32E6A3" w14:textId="77777777" w:rsidR="00D122A8" w:rsidRPr="00D122A8" w:rsidRDefault="00D122A8" w:rsidP="00BF001A">
            <w:pPr>
              <w:spacing w:line="240" w:lineRule="auto"/>
              <w:jc w:val="right"/>
            </w:pPr>
            <w:r>
              <w:t>366</w:t>
            </w:r>
          </w:p>
        </w:tc>
        <w:tc>
          <w:tcPr>
            <w:tcW w:w="1153" w:type="dxa"/>
            <w:noWrap/>
            <w:hideMark/>
          </w:tcPr>
          <w:p w14:paraId="01C6FA99" w14:textId="77777777" w:rsidR="00D122A8" w:rsidRPr="00D122A8" w:rsidRDefault="00D122A8" w:rsidP="00BF001A">
            <w:pPr>
              <w:spacing w:line="240" w:lineRule="auto"/>
              <w:jc w:val="right"/>
            </w:pPr>
            <w:r>
              <w:t>0</w:t>
            </w:r>
          </w:p>
        </w:tc>
        <w:tc>
          <w:tcPr>
            <w:tcW w:w="2087" w:type="dxa"/>
            <w:noWrap/>
            <w:hideMark/>
          </w:tcPr>
          <w:p w14:paraId="49886AF7" w14:textId="77777777" w:rsidR="00D122A8" w:rsidRPr="00D122A8" w:rsidRDefault="00D122A8" w:rsidP="00BF001A">
            <w:pPr>
              <w:spacing w:line="240" w:lineRule="auto"/>
              <w:jc w:val="right"/>
            </w:pPr>
            <w:r>
              <w:t>100</w:t>
            </w:r>
          </w:p>
        </w:tc>
      </w:tr>
      <w:tr w:rsidR="00D122A8" w:rsidRPr="00D122A8" w14:paraId="1774D76D" w14:textId="77777777" w:rsidTr="002C09AD">
        <w:trPr>
          <w:trHeight w:hRule="exact" w:val="284"/>
        </w:trPr>
        <w:tc>
          <w:tcPr>
            <w:tcW w:w="988" w:type="dxa"/>
            <w:noWrap/>
            <w:hideMark/>
          </w:tcPr>
          <w:p w14:paraId="6C656176" w14:textId="77777777" w:rsidR="00D122A8" w:rsidRPr="00D122A8" w:rsidRDefault="00D122A8" w:rsidP="00BF001A">
            <w:pPr>
              <w:spacing w:line="240" w:lineRule="auto"/>
              <w:jc w:val="right"/>
            </w:pPr>
            <w:r>
              <w:t>1997</w:t>
            </w:r>
          </w:p>
        </w:tc>
        <w:tc>
          <w:tcPr>
            <w:tcW w:w="1816" w:type="dxa"/>
            <w:noWrap/>
            <w:hideMark/>
          </w:tcPr>
          <w:p w14:paraId="0858D54C" w14:textId="77777777" w:rsidR="00D122A8" w:rsidRPr="00D122A8" w:rsidRDefault="00D122A8" w:rsidP="00BF001A">
            <w:pPr>
              <w:spacing w:line="240" w:lineRule="auto"/>
              <w:jc w:val="right"/>
            </w:pPr>
            <w:r>
              <w:t>365</w:t>
            </w:r>
          </w:p>
        </w:tc>
        <w:tc>
          <w:tcPr>
            <w:tcW w:w="1884" w:type="dxa"/>
            <w:noWrap/>
            <w:hideMark/>
          </w:tcPr>
          <w:p w14:paraId="52FB679A" w14:textId="77777777" w:rsidR="00D122A8" w:rsidRPr="00D122A8" w:rsidRDefault="00D122A8" w:rsidP="00BF001A">
            <w:pPr>
              <w:spacing w:line="240" w:lineRule="auto"/>
              <w:jc w:val="right"/>
            </w:pPr>
            <w:r>
              <w:t>365</w:t>
            </w:r>
          </w:p>
        </w:tc>
        <w:tc>
          <w:tcPr>
            <w:tcW w:w="1153" w:type="dxa"/>
            <w:noWrap/>
            <w:hideMark/>
          </w:tcPr>
          <w:p w14:paraId="11C2521E" w14:textId="77777777" w:rsidR="00D122A8" w:rsidRPr="00D122A8" w:rsidRDefault="00D122A8" w:rsidP="00BF001A">
            <w:pPr>
              <w:spacing w:line="240" w:lineRule="auto"/>
              <w:jc w:val="right"/>
            </w:pPr>
            <w:r>
              <w:t>0</w:t>
            </w:r>
          </w:p>
        </w:tc>
        <w:tc>
          <w:tcPr>
            <w:tcW w:w="2087" w:type="dxa"/>
            <w:noWrap/>
            <w:hideMark/>
          </w:tcPr>
          <w:p w14:paraId="66D51433" w14:textId="77777777" w:rsidR="00D122A8" w:rsidRPr="00D122A8" w:rsidRDefault="00D122A8" w:rsidP="00BF001A">
            <w:pPr>
              <w:spacing w:line="240" w:lineRule="auto"/>
              <w:jc w:val="right"/>
            </w:pPr>
            <w:r>
              <w:t>100</w:t>
            </w:r>
          </w:p>
        </w:tc>
      </w:tr>
      <w:tr w:rsidR="00D122A8" w:rsidRPr="00D122A8" w14:paraId="575BEF3B" w14:textId="77777777" w:rsidTr="002C09AD">
        <w:trPr>
          <w:trHeight w:hRule="exact" w:val="284"/>
        </w:trPr>
        <w:tc>
          <w:tcPr>
            <w:tcW w:w="988" w:type="dxa"/>
            <w:noWrap/>
            <w:hideMark/>
          </w:tcPr>
          <w:p w14:paraId="78791D7A" w14:textId="77777777" w:rsidR="00D122A8" w:rsidRPr="00D122A8" w:rsidRDefault="00D122A8" w:rsidP="00BF001A">
            <w:pPr>
              <w:spacing w:line="240" w:lineRule="auto"/>
              <w:jc w:val="right"/>
            </w:pPr>
            <w:r>
              <w:t>1998</w:t>
            </w:r>
          </w:p>
        </w:tc>
        <w:tc>
          <w:tcPr>
            <w:tcW w:w="1816" w:type="dxa"/>
            <w:noWrap/>
            <w:hideMark/>
          </w:tcPr>
          <w:p w14:paraId="596CC9F4" w14:textId="77777777" w:rsidR="00D122A8" w:rsidRPr="00D122A8" w:rsidRDefault="00D122A8" w:rsidP="00BF001A">
            <w:pPr>
              <w:spacing w:line="240" w:lineRule="auto"/>
              <w:jc w:val="right"/>
            </w:pPr>
            <w:r>
              <w:t>365</w:t>
            </w:r>
          </w:p>
        </w:tc>
        <w:tc>
          <w:tcPr>
            <w:tcW w:w="1884" w:type="dxa"/>
            <w:noWrap/>
            <w:hideMark/>
          </w:tcPr>
          <w:p w14:paraId="3D8C8090" w14:textId="77777777" w:rsidR="00D122A8" w:rsidRPr="00D122A8" w:rsidRDefault="00D122A8" w:rsidP="00BF001A">
            <w:pPr>
              <w:spacing w:line="240" w:lineRule="auto"/>
              <w:jc w:val="right"/>
            </w:pPr>
            <w:r>
              <w:t>365</w:t>
            </w:r>
          </w:p>
        </w:tc>
        <w:tc>
          <w:tcPr>
            <w:tcW w:w="1153" w:type="dxa"/>
            <w:noWrap/>
            <w:hideMark/>
          </w:tcPr>
          <w:p w14:paraId="522CF5DE" w14:textId="77777777" w:rsidR="00D122A8" w:rsidRPr="00D122A8" w:rsidRDefault="00D122A8" w:rsidP="00BF001A">
            <w:pPr>
              <w:spacing w:line="240" w:lineRule="auto"/>
              <w:jc w:val="right"/>
            </w:pPr>
            <w:r>
              <w:t>0</w:t>
            </w:r>
          </w:p>
        </w:tc>
        <w:tc>
          <w:tcPr>
            <w:tcW w:w="2087" w:type="dxa"/>
            <w:noWrap/>
            <w:hideMark/>
          </w:tcPr>
          <w:p w14:paraId="21E13285" w14:textId="77777777" w:rsidR="00D122A8" w:rsidRPr="00D122A8" w:rsidRDefault="00D122A8" w:rsidP="00BF001A">
            <w:pPr>
              <w:spacing w:line="240" w:lineRule="auto"/>
              <w:jc w:val="right"/>
            </w:pPr>
            <w:r>
              <w:t>100</w:t>
            </w:r>
          </w:p>
        </w:tc>
      </w:tr>
      <w:tr w:rsidR="00D122A8" w:rsidRPr="00D122A8" w14:paraId="4C0BF26C" w14:textId="77777777" w:rsidTr="002C09AD">
        <w:trPr>
          <w:trHeight w:hRule="exact" w:val="284"/>
        </w:trPr>
        <w:tc>
          <w:tcPr>
            <w:tcW w:w="988" w:type="dxa"/>
            <w:noWrap/>
            <w:hideMark/>
          </w:tcPr>
          <w:p w14:paraId="7CF59F3E" w14:textId="77777777" w:rsidR="00D122A8" w:rsidRPr="00D122A8" w:rsidRDefault="00D122A8" w:rsidP="00BF001A">
            <w:pPr>
              <w:spacing w:line="240" w:lineRule="auto"/>
              <w:jc w:val="right"/>
            </w:pPr>
            <w:r>
              <w:t>1999</w:t>
            </w:r>
          </w:p>
        </w:tc>
        <w:tc>
          <w:tcPr>
            <w:tcW w:w="1816" w:type="dxa"/>
            <w:noWrap/>
            <w:hideMark/>
          </w:tcPr>
          <w:p w14:paraId="75EB148B" w14:textId="77777777" w:rsidR="00D122A8" w:rsidRPr="00D122A8" w:rsidRDefault="00D122A8" w:rsidP="00BF001A">
            <w:pPr>
              <w:spacing w:line="240" w:lineRule="auto"/>
              <w:jc w:val="right"/>
            </w:pPr>
            <w:r>
              <w:t>365</w:t>
            </w:r>
          </w:p>
        </w:tc>
        <w:tc>
          <w:tcPr>
            <w:tcW w:w="1884" w:type="dxa"/>
            <w:noWrap/>
            <w:hideMark/>
          </w:tcPr>
          <w:p w14:paraId="567FFE9F" w14:textId="77777777" w:rsidR="00D122A8" w:rsidRPr="00D122A8" w:rsidRDefault="00D122A8" w:rsidP="00BF001A">
            <w:pPr>
              <w:spacing w:line="240" w:lineRule="auto"/>
              <w:jc w:val="right"/>
            </w:pPr>
            <w:r>
              <w:t>365</w:t>
            </w:r>
          </w:p>
        </w:tc>
        <w:tc>
          <w:tcPr>
            <w:tcW w:w="1153" w:type="dxa"/>
            <w:noWrap/>
            <w:hideMark/>
          </w:tcPr>
          <w:p w14:paraId="075809C9" w14:textId="77777777" w:rsidR="00D122A8" w:rsidRPr="00D122A8" w:rsidRDefault="00D122A8" w:rsidP="00BF001A">
            <w:pPr>
              <w:spacing w:line="240" w:lineRule="auto"/>
              <w:jc w:val="right"/>
            </w:pPr>
            <w:r>
              <w:t>0</w:t>
            </w:r>
          </w:p>
        </w:tc>
        <w:tc>
          <w:tcPr>
            <w:tcW w:w="2087" w:type="dxa"/>
            <w:noWrap/>
            <w:hideMark/>
          </w:tcPr>
          <w:p w14:paraId="577C0656" w14:textId="77777777" w:rsidR="00D122A8" w:rsidRPr="00D122A8" w:rsidRDefault="00D122A8" w:rsidP="00BF001A">
            <w:pPr>
              <w:spacing w:line="240" w:lineRule="auto"/>
              <w:jc w:val="right"/>
            </w:pPr>
            <w:r>
              <w:t>100</w:t>
            </w:r>
          </w:p>
        </w:tc>
      </w:tr>
      <w:tr w:rsidR="00D122A8" w:rsidRPr="00D122A8" w14:paraId="2BEDE5C8" w14:textId="77777777" w:rsidTr="002C09AD">
        <w:trPr>
          <w:trHeight w:hRule="exact" w:val="284"/>
        </w:trPr>
        <w:tc>
          <w:tcPr>
            <w:tcW w:w="988" w:type="dxa"/>
            <w:noWrap/>
            <w:hideMark/>
          </w:tcPr>
          <w:p w14:paraId="016009A2" w14:textId="77777777" w:rsidR="00D122A8" w:rsidRPr="00D122A8" w:rsidRDefault="00D122A8" w:rsidP="00BF001A">
            <w:pPr>
              <w:spacing w:line="240" w:lineRule="auto"/>
              <w:jc w:val="right"/>
            </w:pPr>
            <w:r>
              <w:t>2000</w:t>
            </w:r>
          </w:p>
        </w:tc>
        <w:tc>
          <w:tcPr>
            <w:tcW w:w="1816" w:type="dxa"/>
            <w:noWrap/>
            <w:hideMark/>
          </w:tcPr>
          <w:p w14:paraId="5C5E2AA5" w14:textId="77777777" w:rsidR="00D122A8" w:rsidRPr="00D122A8" w:rsidRDefault="00D122A8" w:rsidP="00BF001A">
            <w:pPr>
              <w:spacing w:line="240" w:lineRule="auto"/>
              <w:jc w:val="right"/>
            </w:pPr>
            <w:r>
              <w:t>366</w:t>
            </w:r>
          </w:p>
        </w:tc>
        <w:tc>
          <w:tcPr>
            <w:tcW w:w="1884" w:type="dxa"/>
            <w:noWrap/>
            <w:hideMark/>
          </w:tcPr>
          <w:p w14:paraId="2396EEE2" w14:textId="77777777" w:rsidR="00D122A8" w:rsidRPr="00D122A8" w:rsidRDefault="00D122A8" w:rsidP="00BF001A">
            <w:pPr>
              <w:spacing w:line="240" w:lineRule="auto"/>
              <w:jc w:val="right"/>
            </w:pPr>
            <w:r>
              <w:t>366</w:t>
            </w:r>
          </w:p>
        </w:tc>
        <w:tc>
          <w:tcPr>
            <w:tcW w:w="1153" w:type="dxa"/>
            <w:noWrap/>
            <w:hideMark/>
          </w:tcPr>
          <w:p w14:paraId="70572B77" w14:textId="77777777" w:rsidR="00D122A8" w:rsidRPr="00D122A8" w:rsidRDefault="00D122A8" w:rsidP="00BF001A">
            <w:pPr>
              <w:spacing w:line="240" w:lineRule="auto"/>
              <w:jc w:val="right"/>
            </w:pPr>
            <w:r>
              <w:t>0</w:t>
            </w:r>
          </w:p>
        </w:tc>
        <w:tc>
          <w:tcPr>
            <w:tcW w:w="2087" w:type="dxa"/>
            <w:noWrap/>
            <w:hideMark/>
          </w:tcPr>
          <w:p w14:paraId="5B2B6C7D" w14:textId="77777777" w:rsidR="00D122A8" w:rsidRPr="00D122A8" w:rsidRDefault="00D122A8" w:rsidP="00BF001A">
            <w:pPr>
              <w:spacing w:line="240" w:lineRule="auto"/>
              <w:jc w:val="right"/>
            </w:pPr>
            <w:r>
              <w:t>100</w:t>
            </w:r>
          </w:p>
        </w:tc>
      </w:tr>
      <w:tr w:rsidR="00D122A8" w:rsidRPr="00D122A8" w14:paraId="228901B1" w14:textId="77777777" w:rsidTr="002C09AD">
        <w:trPr>
          <w:trHeight w:hRule="exact" w:val="284"/>
        </w:trPr>
        <w:tc>
          <w:tcPr>
            <w:tcW w:w="988" w:type="dxa"/>
            <w:noWrap/>
            <w:hideMark/>
          </w:tcPr>
          <w:p w14:paraId="6094F27C" w14:textId="77777777" w:rsidR="00D122A8" w:rsidRPr="00D122A8" w:rsidRDefault="00D122A8" w:rsidP="00BF001A">
            <w:pPr>
              <w:spacing w:line="240" w:lineRule="auto"/>
              <w:jc w:val="right"/>
            </w:pPr>
            <w:r>
              <w:t>2001</w:t>
            </w:r>
          </w:p>
        </w:tc>
        <w:tc>
          <w:tcPr>
            <w:tcW w:w="1816" w:type="dxa"/>
            <w:noWrap/>
            <w:hideMark/>
          </w:tcPr>
          <w:p w14:paraId="4D276E2A" w14:textId="77777777" w:rsidR="00D122A8" w:rsidRPr="00D122A8" w:rsidRDefault="00D122A8" w:rsidP="00BF001A">
            <w:pPr>
              <w:spacing w:line="240" w:lineRule="auto"/>
              <w:jc w:val="right"/>
            </w:pPr>
            <w:r>
              <w:t>365</w:t>
            </w:r>
          </w:p>
        </w:tc>
        <w:tc>
          <w:tcPr>
            <w:tcW w:w="1884" w:type="dxa"/>
            <w:noWrap/>
            <w:hideMark/>
          </w:tcPr>
          <w:p w14:paraId="7CBA2968" w14:textId="77777777" w:rsidR="00D122A8" w:rsidRPr="00D122A8" w:rsidRDefault="00D122A8" w:rsidP="00BF001A">
            <w:pPr>
              <w:spacing w:line="240" w:lineRule="auto"/>
              <w:jc w:val="right"/>
            </w:pPr>
            <w:r>
              <w:t>365</w:t>
            </w:r>
          </w:p>
        </w:tc>
        <w:tc>
          <w:tcPr>
            <w:tcW w:w="1153" w:type="dxa"/>
            <w:noWrap/>
            <w:hideMark/>
          </w:tcPr>
          <w:p w14:paraId="0CD3670E" w14:textId="77777777" w:rsidR="00D122A8" w:rsidRPr="00D122A8" w:rsidRDefault="00D122A8" w:rsidP="00BF001A">
            <w:pPr>
              <w:spacing w:line="240" w:lineRule="auto"/>
              <w:jc w:val="right"/>
            </w:pPr>
            <w:r>
              <w:t>0</w:t>
            </w:r>
          </w:p>
        </w:tc>
        <w:tc>
          <w:tcPr>
            <w:tcW w:w="2087" w:type="dxa"/>
            <w:noWrap/>
            <w:hideMark/>
          </w:tcPr>
          <w:p w14:paraId="252549B2" w14:textId="77777777" w:rsidR="00D122A8" w:rsidRPr="00D122A8" w:rsidRDefault="00D122A8" w:rsidP="00BF001A">
            <w:pPr>
              <w:spacing w:line="240" w:lineRule="auto"/>
              <w:jc w:val="right"/>
            </w:pPr>
            <w:r>
              <w:t>100</w:t>
            </w:r>
          </w:p>
        </w:tc>
      </w:tr>
      <w:tr w:rsidR="00D122A8" w:rsidRPr="00D122A8" w14:paraId="359303C2" w14:textId="77777777" w:rsidTr="002C09AD">
        <w:trPr>
          <w:trHeight w:hRule="exact" w:val="284"/>
        </w:trPr>
        <w:tc>
          <w:tcPr>
            <w:tcW w:w="988" w:type="dxa"/>
            <w:noWrap/>
            <w:hideMark/>
          </w:tcPr>
          <w:p w14:paraId="7D129679" w14:textId="77777777" w:rsidR="00D122A8" w:rsidRPr="00D122A8" w:rsidRDefault="00D122A8" w:rsidP="00BF001A">
            <w:pPr>
              <w:spacing w:line="240" w:lineRule="auto"/>
              <w:jc w:val="right"/>
            </w:pPr>
            <w:r>
              <w:t>2002</w:t>
            </w:r>
          </w:p>
        </w:tc>
        <w:tc>
          <w:tcPr>
            <w:tcW w:w="1816" w:type="dxa"/>
            <w:noWrap/>
            <w:hideMark/>
          </w:tcPr>
          <w:p w14:paraId="4D23A27B" w14:textId="77777777" w:rsidR="00D122A8" w:rsidRPr="00D122A8" w:rsidRDefault="00D122A8" w:rsidP="00BF001A">
            <w:pPr>
              <w:spacing w:line="240" w:lineRule="auto"/>
              <w:jc w:val="right"/>
            </w:pPr>
            <w:r>
              <w:t>365</w:t>
            </w:r>
          </w:p>
        </w:tc>
        <w:tc>
          <w:tcPr>
            <w:tcW w:w="1884" w:type="dxa"/>
            <w:noWrap/>
            <w:hideMark/>
          </w:tcPr>
          <w:p w14:paraId="6B1D32B4" w14:textId="77777777" w:rsidR="00D122A8" w:rsidRPr="00D122A8" w:rsidRDefault="00D122A8" w:rsidP="00BF001A">
            <w:pPr>
              <w:spacing w:line="240" w:lineRule="auto"/>
              <w:jc w:val="right"/>
            </w:pPr>
            <w:r>
              <w:t>365</w:t>
            </w:r>
          </w:p>
        </w:tc>
        <w:tc>
          <w:tcPr>
            <w:tcW w:w="1153" w:type="dxa"/>
            <w:noWrap/>
            <w:hideMark/>
          </w:tcPr>
          <w:p w14:paraId="5A2F246A" w14:textId="77777777" w:rsidR="00D122A8" w:rsidRPr="00D122A8" w:rsidRDefault="00D122A8" w:rsidP="00BF001A">
            <w:pPr>
              <w:spacing w:line="240" w:lineRule="auto"/>
              <w:jc w:val="right"/>
            </w:pPr>
            <w:r>
              <w:t>0</w:t>
            </w:r>
          </w:p>
        </w:tc>
        <w:tc>
          <w:tcPr>
            <w:tcW w:w="2087" w:type="dxa"/>
            <w:noWrap/>
            <w:hideMark/>
          </w:tcPr>
          <w:p w14:paraId="5D94EE9E" w14:textId="77777777" w:rsidR="00D122A8" w:rsidRPr="00D122A8" w:rsidRDefault="00D122A8" w:rsidP="00BF001A">
            <w:pPr>
              <w:spacing w:line="240" w:lineRule="auto"/>
              <w:jc w:val="right"/>
            </w:pPr>
            <w:r>
              <w:t>100</w:t>
            </w:r>
          </w:p>
        </w:tc>
      </w:tr>
      <w:tr w:rsidR="00D122A8" w:rsidRPr="00D122A8" w14:paraId="55B36061" w14:textId="77777777" w:rsidTr="002C09AD">
        <w:trPr>
          <w:trHeight w:hRule="exact" w:val="284"/>
        </w:trPr>
        <w:tc>
          <w:tcPr>
            <w:tcW w:w="988" w:type="dxa"/>
            <w:noWrap/>
            <w:hideMark/>
          </w:tcPr>
          <w:p w14:paraId="6403F394" w14:textId="77777777" w:rsidR="00D122A8" w:rsidRPr="00D122A8" w:rsidRDefault="00D122A8" w:rsidP="00BF001A">
            <w:pPr>
              <w:spacing w:line="240" w:lineRule="auto"/>
              <w:jc w:val="right"/>
            </w:pPr>
            <w:r>
              <w:t>2003</w:t>
            </w:r>
          </w:p>
        </w:tc>
        <w:tc>
          <w:tcPr>
            <w:tcW w:w="1816" w:type="dxa"/>
            <w:noWrap/>
            <w:hideMark/>
          </w:tcPr>
          <w:p w14:paraId="06A46743" w14:textId="77777777" w:rsidR="00D122A8" w:rsidRPr="00D122A8" w:rsidRDefault="00D122A8" w:rsidP="00BF001A">
            <w:pPr>
              <w:spacing w:line="240" w:lineRule="auto"/>
              <w:jc w:val="right"/>
            </w:pPr>
            <w:r>
              <w:t>365</w:t>
            </w:r>
          </w:p>
        </w:tc>
        <w:tc>
          <w:tcPr>
            <w:tcW w:w="1884" w:type="dxa"/>
            <w:noWrap/>
            <w:hideMark/>
          </w:tcPr>
          <w:p w14:paraId="6C1A176E" w14:textId="77777777" w:rsidR="00D122A8" w:rsidRPr="00D122A8" w:rsidRDefault="00D122A8" w:rsidP="00BF001A">
            <w:pPr>
              <w:spacing w:line="240" w:lineRule="auto"/>
              <w:jc w:val="right"/>
            </w:pPr>
            <w:r>
              <w:t>365</w:t>
            </w:r>
          </w:p>
        </w:tc>
        <w:tc>
          <w:tcPr>
            <w:tcW w:w="1153" w:type="dxa"/>
            <w:noWrap/>
            <w:hideMark/>
          </w:tcPr>
          <w:p w14:paraId="4001C99A" w14:textId="77777777" w:rsidR="00D122A8" w:rsidRPr="00D122A8" w:rsidRDefault="00D122A8" w:rsidP="00BF001A">
            <w:pPr>
              <w:spacing w:line="240" w:lineRule="auto"/>
              <w:jc w:val="right"/>
            </w:pPr>
            <w:r>
              <w:t>0</w:t>
            </w:r>
          </w:p>
        </w:tc>
        <w:tc>
          <w:tcPr>
            <w:tcW w:w="2087" w:type="dxa"/>
            <w:noWrap/>
            <w:hideMark/>
          </w:tcPr>
          <w:p w14:paraId="1F9FEF7D" w14:textId="77777777" w:rsidR="00D122A8" w:rsidRPr="00D122A8" w:rsidRDefault="00D122A8" w:rsidP="00BF001A">
            <w:pPr>
              <w:spacing w:line="240" w:lineRule="auto"/>
              <w:jc w:val="right"/>
            </w:pPr>
            <w:r>
              <w:t>100</w:t>
            </w:r>
          </w:p>
        </w:tc>
      </w:tr>
      <w:tr w:rsidR="00D122A8" w:rsidRPr="00D122A8" w14:paraId="7CC96646" w14:textId="77777777" w:rsidTr="002C09AD">
        <w:trPr>
          <w:trHeight w:hRule="exact" w:val="284"/>
        </w:trPr>
        <w:tc>
          <w:tcPr>
            <w:tcW w:w="988" w:type="dxa"/>
            <w:noWrap/>
            <w:hideMark/>
          </w:tcPr>
          <w:p w14:paraId="5D855E80" w14:textId="77777777" w:rsidR="00D122A8" w:rsidRPr="00D122A8" w:rsidRDefault="00D122A8" w:rsidP="00BF001A">
            <w:pPr>
              <w:spacing w:line="240" w:lineRule="auto"/>
              <w:jc w:val="right"/>
            </w:pPr>
            <w:r>
              <w:t>2004</w:t>
            </w:r>
          </w:p>
        </w:tc>
        <w:tc>
          <w:tcPr>
            <w:tcW w:w="1816" w:type="dxa"/>
            <w:noWrap/>
            <w:hideMark/>
          </w:tcPr>
          <w:p w14:paraId="6087389A" w14:textId="77777777" w:rsidR="00D122A8" w:rsidRPr="00D122A8" w:rsidRDefault="00D122A8" w:rsidP="00BF001A">
            <w:pPr>
              <w:spacing w:line="240" w:lineRule="auto"/>
              <w:jc w:val="right"/>
            </w:pPr>
            <w:r>
              <w:t>366</w:t>
            </w:r>
          </w:p>
        </w:tc>
        <w:tc>
          <w:tcPr>
            <w:tcW w:w="1884" w:type="dxa"/>
            <w:noWrap/>
            <w:hideMark/>
          </w:tcPr>
          <w:p w14:paraId="3E935F8F" w14:textId="77777777" w:rsidR="00D122A8" w:rsidRPr="00D122A8" w:rsidRDefault="00D122A8" w:rsidP="00BF001A">
            <w:pPr>
              <w:spacing w:line="240" w:lineRule="auto"/>
              <w:jc w:val="right"/>
            </w:pPr>
            <w:r>
              <w:t>366</w:t>
            </w:r>
          </w:p>
        </w:tc>
        <w:tc>
          <w:tcPr>
            <w:tcW w:w="1153" w:type="dxa"/>
            <w:noWrap/>
            <w:hideMark/>
          </w:tcPr>
          <w:p w14:paraId="36C5D534" w14:textId="77777777" w:rsidR="00D122A8" w:rsidRPr="00D122A8" w:rsidRDefault="00D122A8" w:rsidP="00BF001A">
            <w:pPr>
              <w:spacing w:line="240" w:lineRule="auto"/>
              <w:jc w:val="right"/>
            </w:pPr>
            <w:r>
              <w:t>0</w:t>
            </w:r>
          </w:p>
        </w:tc>
        <w:tc>
          <w:tcPr>
            <w:tcW w:w="2087" w:type="dxa"/>
            <w:noWrap/>
            <w:hideMark/>
          </w:tcPr>
          <w:p w14:paraId="5E910714" w14:textId="77777777" w:rsidR="00D122A8" w:rsidRPr="00D122A8" w:rsidRDefault="00D122A8" w:rsidP="00BF001A">
            <w:pPr>
              <w:spacing w:line="240" w:lineRule="auto"/>
              <w:jc w:val="right"/>
            </w:pPr>
            <w:r>
              <w:t>100</w:t>
            </w:r>
          </w:p>
        </w:tc>
      </w:tr>
      <w:tr w:rsidR="00D122A8" w:rsidRPr="00D122A8" w14:paraId="7AD55ABA" w14:textId="77777777" w:rsidTr="002C09AD">
        <w:trPr>
          <w:trHeight w:hRule="exact" w:val="284"/>
        </w:trPr>
        <w:tc>
          <w:tcPr>
            <w:tcW w:w="988" w:type="dxa"/>
            <w:noWrap/>
            <w:hideMark/>
          </w:tcPr>
          <w:p w14:paraId="55658DBB" w14:textId="77777777" w:rsidR="00D122A8" w:rsidRPr="00D122A8" w:rsidRDefault="00D122A8" w:rsidP="00BF001A">
            <w:pPr>
              <w:spacing w:line="240" w:lineRule="auto"/>
              <w:jc w:val="right"/>
            </w:pPr>
            <w:r>
              <w:t>2005</w:t>
            </w:r>
          </w:p>
        </w:tc>
        <w:tc>
          <w:tcPr>
            <w:tcW w:w="1816" w:type="dxa"/>
            <w:noWrap/>
            <w:hideMark/>
          </w:tcPr>
          <w:p w14:paraId="33FB13FA" w14:textId="77777777" w:rsidR="00D122A8" w:rsidRPr="00D122A8" w:rsidRDefault="00D122A8" w:rsidP="00BF001A">
            <w:pPr>
              <w:spacing w:line="240" w:lineRule="auto"/>
              <w:jc w:val="right"/>
            </w:pPr>
            <w:r>
              <w:t>365</w:t>
            </w:r>
          </w:p>
        </w:tc>
        <w:tc>
          <w:tcPr>
            <w:tcW w:w="1884" w:type="dxa"/>
            <w:noWrap/>
            <w:hideMark/>
          </w:tcPr>
          <w:p w14:paraId="423A3DE1" w14:textId="77777777" w:rsidR="00D122A8" w:rsidRPr="00D122A8" w:rsidRDefault="00D122A8" w:rsidP="00BF001A">
            <w:pPr>
              <w:spacing w:line="240" w:lineRule="auto"/>
              <w:jc w:val="right"/>
            </w:pPr>
            <w:r>
              <w:t>365</w:t>
            </w:r>
          </w:p>
        </w:tc>
        <w:tc>
          <w:tcPr>
            <w:tcW w:w="1153" w:type="dxa"/>
            <w:noWrap/>
            <w:hideMark/>
          </w:tcPr>
          <w:p w14:paraId="4F64B555" w14:textId="77777777" w:rsidR="00D122A8" w:rsidRPr="00D122A8" w:rsidRDefault="00D122A8" w:rsidP="00BF001A">
            <w:pPr>
              <w:spacing w:line="240" w:lineRule="auto"/>
              <w:jc w:val="right"/>
            </w:pPr>
            <w:r>
              <w:t>0</w:t>
            </w:r>
          </w:p>
        </w:tc>
        <w:tc>
          <w:tcPr>
            <w:tcW w:w="2087" w:type="dxa"/>
            <w:noWrap/>
            <w:hideMark/>
          </w:tcPr>
          <w:p w14:paraId="658D5A7D" w14:textId="77777777" w:rsidR="00D122A8" w:rsidRPr="00D122A8" w:rsidRDefault="00D122A8" w:rsidP="00BF001A">
            <w:pPr>
              <w:spacing w:line="240" w:lineRule="auto"/>
              <w:jc w:val="right"/>
            </w:pPr>
            <w:r>
              <w:t>100</w:t>
            </w:r>
          </w:p>
        </w:tc>
      </w:tr>
      <w:tr w:rsidR="00D122A8" w:rsidRPr="00D122A8" w14:paraId="0722B444" w14:textId="77777777" w:rsidTr="002C09AD">
        <w:trPr>
          <w:trHeight w:hRule="exact" w:val="284"/>
        </w:trPr>
        <w:tc>
          <w:tcPr>
            <w:tcW w:w="988" w:type="dxa"/>
            <w:noWrap/>
            <w:hideMark/>
          </w:tcPr>
          <w:p w14:paraId="6606924C" w14:textId="77777777" w:rsidR="00D122A8" w:rsidRPr="00D122A8" w:rsidRDefault="00D122A8" w:rsidP="00BF001A">
            <w:pPr>
              <w:spacing w:line="240" w:lineRule="auto"/>
              <w:jc w:val="right"/>
            </w:pPr>
            <w:r>
              <w:t>2006</w:t>
            </w:r>
          </w:p>
        </w:tc>
        <w:tc>
          <w:tcPr>
            <w:tcW w:w="1816" w:type="dxa"/>
            <w:noWrap/>
            <w:hideMark/>
          </w:tcPr>
          <w:p w14:paraId="252749D9" w14:textId="77777777" w:rsidR="00D122A8" w:rsidRPr="00D122A8" w:rsidRDefault="00D122A8" w:rsidP="00BF001A">
            <w:pPr>
              <w:spacing w:line="240" w:lineRule="auto"/>
              <w:jc w:val="right"/>
            </w:pPr>
            <w:r>
              <w:t>365</w:t>
            </w:r>
          </w:p>
        </w:tc>
        <w:tc>
          <w:tcPr>
            <w:tcW w:w="1884" w:type="dxa"/>
            <w:noWrap/>
            <w:hideMark/>
          </w:tcPr>
          <w:p w14:paraId="6F48D44F" w14:textId="77777777" w:rsidR="00D122A8" w:rsidRPr="00D122A8" w:rsidRDefault="00D122A8" w:rsidP="00BF001A">
            <w:pPr>
              <w:spacing w:line="240" w:lineRule="auto"/>
              <w:jc w:val="right"/>
            </w:pPr>
            <w:r>
              <w:t>365</w:t>
            </w:r>
          </w:p>
        </w:tc>
        <w:tc>
          <w:tcPr>
            <w:tcW w:w="1153" w:type="dxa"/>
            <w:noWrap/>
            <w:hideMark/>
          </w:tcPr>
          <w:p w14:paraId="5805C9AB" w14:textId="77777777" w:rsidR="00D122A8" w:rsidRPr="00D122A8" w:rsidRDefault="00D122A8" w:rsidP="00BF001A">
            <w:pPr>
              <w:spacing w:line="240" w:lineRule="auto"/>
              <w:jc w:val="right"/>
            </w:pPr>
            <w:r>
              <w:t>0</w:t>
            </w:r>
          </w:p>
        </w:tc>
        <w:tc>
          <w:tcPr>
            <w:tcW w:w="2087" w:type="dxa"/>
            <w:noWrap/>
            <w:hideMark/>
          </w:tcPr>
          <w:p w14:paraId="71167F68" w14:textId="77777777" w:rsidR="00D122A8" w:rsidRPr="00D122A8" w:rsidRDefault="00D122A8" w:rsidP="00BF001A">
            <w:pPr>
              <w:spacing w:line="240" w:lineRule="auto"/>
              <w:jc w:val="right"/>
            </w:pPr>
            <w:r>
              <w:t>100</w:t>
            </w:r>
          </w:p>
        </w:tc>
      </w:tr>
      <w:tr w:rsidR="00D122A8" w:rsidRPr="00D122A8" w14:paraId="35548F20" w14:textId="77777777" w:rsidTr="002C09AD">
        <w:trPr>
          <w:trHeight w:hRule="exact" w:val="284"/>
        </w:trPr>
        <w:tc>
          <w:tcPr>
            <w:tcW w:w="988" w:type="dxa"/>
            <w:noWrap/>
            <w:hideMark/>
          </w:tcPr>
          <w:p w14:paraId="596A555D" w14:textId="77777777" w:rsidR="00D122A8" w:rsidRPr="00D122A8" w:rsidRDefault="00D122A8" w:rsidP="00BF001A">
            <w:pPr>
              <w:spacing w:line="240" w:lineRule="auto"/>
              <w:jc w:val="right"/>
            </w:pPr>
            <w:r>
              <w:t>2007</w:t>
            </w:r>
          </w:p>
        </w:tc>
        <w:tc>
          <w:tcPr>
            <w:tcW w:w="1816" w:type="dxa"/>
            <w:noWrap/>
            <w:hideMark/>
          </w:tcPr>
          <w:p w14:paraId="5F59C79F" w14:textId="77777777" w:rsidR="00D122A8" w:rsidRPr="00D122A8" w:rsidRDefault="00D122A8" w:rsidP="00BF001A">
            <w:pPr>
              <w:spacing w:line="240" w:lineRule="auto"/>
              <w:jc w:val="right"/>
            </w:pPr>
            <w:r>
              <w:t>365</w:t>
            </w:r>
          </w:p>
        </w:tc>
        <w:tc>
          <w:tcPr>
            <w:tcW w:w="1884" w:type="dxa"/>
            <w:noWrap/>
            <w:hideMark/>
          </w:tcPr>
          <w:p w14:paraId="124BFBC0" w14:textId="77777777" w:rsidR="00D122A8" w:rsidRPr="00D122A8" w:rsidRDefault="00D122A8" w:rsidP="00BF001A">
            <w:pPr>
              <w:spacing w:line="240" w:lineRule="auto"/>
              <w:jc w:val="right"/>
            </w:pPr>
            <w:r>
              <w:t>365</w:t>
            </w:r>
          </w:p>
        </w:tc>
        <w:tc>
          <w:tcPr>
            <w:tcW w:w="1153" w:type="dxa"/>
            <w:noWrap/>
            <w:hideMark/>
          </w:tcPr>
          <w:p w14:paraId="0805B830" w14:textId="77777777" w:rsidR="00D122A8" w:rsidRPr="00D122A8" w:rsidRDefault="00D122A8" w:rsidP="00BF001A">
            <w:pPr>
              <w:spacing w:line="240" w:lineRule="auto"/>
              <w:jc w:val="right"/>
            </w:pPr>
            <w:r>
              <w:t>0</w:t>
            </w:r>
          </w:p>
        </w:tc>
        <w:tc>
          <w:tcPr>
            <w:tcW w:w="2087" w:type="dxa"/>
            <w:noWrap/>
            <w:hideMark/>
          </w:tcPr>
          <w:p w14:paraId="5E77CF32" w14:textId="77777777" w:rsidR="00D122A8" w:rsidRPr="00D122A8" w:rsidRDefault="00D122A8" w:rsidP="00BF001A">
            <w:pPr>
              <w:spacing w:line="240" w:lineRule="auto"/>
              <w:jc w:val="right"/>
            </w:pPr>
            <w:r>
              <w:t>100</w:t>
            </w:r>
          </w:p>
        </w:tc>
      </w:tr>
      <w:tr w:rsidR="00D122A8" w:rsidRPr="00D122A8" w14:paraId="06FFB3D8" w14:textId="77777777" w:rsidTr="002C09AD">
        <w:trPr>
          <w:trHeight w:hRule="exact" w:val="284"/>
        </w:trPr>
        <w:tc>
          <w:tcPr>
            <w:tcW w:w="988" w:type="dxa"/>
            <w:noWrap/>
            <w:hideMark/>
          </w:tcPr>
          <w:p w14:paraId="08038FED" w14:textId="77777777" w:rsidR="00D122A8" w:rsidRPr="00D122A8" w:rsidRDefault="00D122A8" w:rsidP="00BF001A">
            <w:pPr>
              <w:spacing w:line="240" w:lineRule="auto"/>
              <w:jc w:val="right"/>
            </w:pPr>
            <w:r>
              <w:t>2008</w:t>
            </w:r>
          </w:p>
        </w:tc>
        <w:tc>
          <w:tcPr>
            <w:tcW w:w="1816" w:type="dxa"/>
            <w:noWrap/>
            <w:hideMark/>
          </w:tcPr>
          <w:p w14:paraId="0BB52DA6" w14:textId="77777777" w:rsidR="00D122A8" w:rsidRPr="00D122A8" w:rsidRDefault="00D122A8" w:rsidP="00BF001A">
            <w:pPr>
              <w:spacing w:line="240" w:lineRule="auto"/>
              <w:jc w:val="right"/>
            </w:pPr>
            <w:r>
              <w:t>366</w:t>
            </w:r>
          </w:p>
        </w:tc>
        <w:tc>
          <w:tcPr>
            <w:tcW w:w="1884" w:type="dxa"/>
            <w:noWrap/>
            <w:hideMark/>
          </w:tcPr>
          <w:p w14:paraId="40A4F5C6" w14:textId="77777777" w:rsidR="00D122A8" w:rsidRPr="00D122A8" w:rsidRDefault="00D122A8" w:rsidP="00BF001A">
            <w:pPr>
              <w:spacing w:line="240" w:lineRule="auto"/>
              <w:jc w:val="right"/>
            </w:pPr>
            <w:r>
              <w:t>366</w:t>
            </w:r>
          </w:p>
        </w:tc>
        <w:tc>
          <w:tcPr>
            <w:tcW w:w="1153" w:type="dxa"/>
            <w:noWrap/>
            <w:hideMark/>
          </w:tcPr>
          <w:p w14:paraId="137576D0" w14:textId="77777777" w:rsidR="00D122A8" w:rsidRPr="00D122A8" w:rsidRDefault="00D122A8" w:rsidP="00BF001A">
            <w:pPr>
              <w:spacing w:line="240" w:lineRule="auto"/>
              <w:jc w:val="right"/>
            </w:pPr>
            <w:r>
              <w:t>0</w:t>
            </w:r>
          </w:p>
        </w:tc>
        <w:tc>
          <w:tcPr>
            <w:tcW w:w="2087" w:type="dxa"/>
            <w:noWrap/>
            <w:hideMark/>
          </w:tcPr>
          <w:p w14:paraId="1C5BC0CA" w14:textId="77777777" w:rsidR="00D122A8" w:rsidRPr="00D122A8" w:rsidRDefault="00D122A8" w:rsidP="00BF001A">
            <w:pPr>
              <w:spacing w:line="240" w:lineRule="auto"/>
              <w:jc w:val="right"/>
            </w:pPr>
            <w:r>
              <w:t>100</w:t>
            </w:r>
          </w:p>
        </w:tc>
      </w:tr>
      <w:tr w:rsidR="00D122A8" w:rsidRPr="00D122A8" w14:paraId="3322F546" w14:textId="77777777" w:rsidTr="002C09AD">
        <w:trPr>
          <w:trHeight w:hRule="exact" w:val="284"/>
        </w:trPr>
        <w:tc>
          <w:tcPr>
            <w:tcW w:w="988" w:type="dxa"/>
            <w:noWrap/>
            <w:hideMark/>
          </w:tcPr>
          <w:p w14:paraId="1AA30A43" w14:textId="77777777" w:rsidR="00D122A8" w:rsidRPr="00D122A8" w:rsidRDefault="00D122A8" w:rsidP="00BF001A">
            <w:pPr>
              <w:spacing w:line="240" w:lineRule="auto"/>
              <w:jc w:val="right"/>
            </w:pPr>
            <w:r>
              <w:t>2009</w:t>
            </w:r>
          </w:p>
        </w:tc>
        <w:tc>
          <w:tcPr>
            <w:tcW w:w="1816" w:type="dxa"/>
            <w:noWrap/>
            <w:hideMark/>
          </w:tcPr>
          <w:p w14:paraId="7BCD66EE" w14:textId="77777777" w:rsidR="00D122A8" w:rsidRPr="00D122A8" w:rsidRDefault="00D122A8" w:rsidP="00BF001A">
            <w:pPr>
              <w:spacing w:line="240" w:lineRule="auto"/>
              <w:jc w:val="right"/>
            </w:pPr>
            <w:r>
              <w:t>365</w:t>
            </w:r>
          </w:p>
        </w:tc>
        <w:tc>
          <w:tcPr>
            <w:tcW w:w="1884" w:type="dxa"/>
            <w:noWrap/>
            <w:hideMark/>
          </w:tcPr>
          <w:p w14:paraId="11F2BA51" w14:textId="77777777" w:rsidR="00D122A8" w:rsidRPr="00D122A8" w:rsidRDefault="00D122A8" w:rsidP="00BF001A">
            <w:pPr>
              <w:spacing w:line="240" w:lineRule="auto"/>
              <w:jc w:val="right"/>
            </w:pPr>
            <w:r>
              <w:t>365</w:t>
            </w:r>
          </w:p>
        </w:tc>
        <w:tc>
          <w:tcPr>
            <w:tcW w:w="1153" w:type="dxa"/>
            <w:noWrap/>
            <w:hideMark/>
          </w:tcPr>
          <w:p w14:paraId="27E260A9" w14:textId="77777777" w:rsidR="00D122A8" w:rsidRPr="00D122A8" w:rsidRDefault="00D122A8" w:rsidP="00BF001A">
            <w:pPr>
              <w:spacing w:line="240" w:lineRule="auto"/>
              <w:jc w:val="right"/>
            </w:pPr>
            <w:r>
              <w:t>0</w:t>
            </w:r>
          </w:p>
        </w:tc>
        <w:tc>
          <w:tcPr>
            <w:tcW w:w="2087" w:type="dxa"/>
            <w:noWrap/>
            <w:hideMark/>
          </w:tcPr>
          <w:p w14:paraId="32A305D1" w14:textId="77777777" w:rsidR="00D122A8" w:rsidRPr="00D122A8" w:rsidRDefault="00D122A8" w:rsidP="00BF001A">
            <w:pPr>
              <w:spacing w:line="240" w:lineRule="auto"/>
              <w:jc w:val="right"/>
            </w:pPr>
            <w:r>
              <w:t>100</w:t>
            </w:r>
          </w:p>
        </w:tc>
      </w:tr>
      <w:tr w:rsidR="00D122A8" w:rsidRPr="00D122A8" w14:paraId="0555E7F2" w14:textId="77777777" w:rsidTr="002C09AD">
        <w:trPr>
          <w:trHeight w:hRule="exact" w:val="284"/>
        </w:trPr>
        <w:tc>
          <w:tcPr>
            <w:tcW w:w="988" w:type="dxa"/>
            <w:noWrap/>
            <w:hideMark/>
          </w:tcPr>
          <w:p w14:paraId="5F2849CE" w14:textId="77777777" w:rsidR="00D122A8" w:rsidRPr="00D122A8" w:rsidRDefault="00D122A8" w:rsidP="00BF001A">
            <w:pPr>
              <w:spacing w:line="240" w:lineRule="auto"/>
              <w:jc w:val="right"/>
            </w:pPr>
            <w:r>
              <w:t>2010</w:t>
            </w:r>
          </w:p>
        </w:tc>
        <w:tc>
          <w:tcPr>
            <w:tcW w:w="1816" w:type="dxa"/>
            <w:noWrap/>
            <w:hideMark/>
          </w:tcPr>
          <w:p w14:paraId="27A459B3" w14:textId="77777777" w:rsidR="00D122A8" w:rsidRPr="00D122A8" w:rsidRDefault="00D122A8" w:rsidP="00BF001A">
            <w:pPr>
              <w:spacing w:line="240" w:lineRule="auto"/>
              <w:jc w:val="right"/>
            </w:pPr>
            <w:r>
              <w:t>365</w:t>
            </w:r>
          </w:p>
        </w:tc>
        <w:tc>
          <w:tcPr>
            <w:tcW w:w="1884" w:type="dxa"/>
            <w:noWrap/>
            <w:hideMark/>
          </w:tcPr>
          <w:p w14:paraId="6711F726" w14:textId="77777777" w:rsidR="00D122A8" w:rsidRPr="00D122A8" w:rsidRDefault="00D122A8" w:rsidP="00BF001A">
            <w:pPr>
              <w:spacing w:line="240" w:lineRule="auto"/>
              <w:jc w:val="right"/>
            </w:pPr>
            <w:r>
              <w:t>365</w:t>
            </w:r>
          </w:p>
        </w:tc>
        <w:tc>
          <w:tcPr>
            <w:tcW w:w="1153" w:type="dxa"/>
            <w:noWrap/>
            <w:hideMark/>
          </w:tcPr>
          <w:p w14:paraId="374365D1" w14:textId="77777777" w:rsidR="00D122A8" w:rsidRPr="00D122A8" w:rsidRDefault="00D122A8" w:rsidP="00BF001A">
            <w:pPr>
              <w:spacing w:line="240" w:lineRule="auto"/>
              <w:jc w:val="right"/>
            </w:pPr>
            <w:r>
              <w:t>0</w:t>
            </w:r>
          </w:p>
        </w:tc>
        <w:tc>
          <w:tcPr>
            <w:tcW w:w="2087" w:type="dxa"/>
            <w:noWrap/>
            <w:hideMark/>
          </w:tcPr>
          <w:p w14:paraId="2FA5C3D1" w14:textId="77777777" w:rsidR="00D122A8" w:rsidRPr="00D122A8" w:rsidRDefault="00D122A8" w:rsidP="00BF001A">
            <w:pPr>
              <w:spacing w:line="240" w:lineRule="auto"/>
              <w:jc w:val="right"/>
            </w:pPr>
            <w:r>
              <w:t>100</w:t>
            </w:r>
          </w:p>
        </w:tc>
      </w:tr>
      <w:tr w:rsidR="00D122A8" w:rsidRPr="00D122A8" w14:paraId="144AB60A" w14:textId="77777777" w:rsidTr="002C09AD">
        <w:trPr>
          <w:trHeight w:hRule="exact" w:val="284"/>
        </w:trPr>
        <w:tc>
          <w:tcPr>
            <w:tcW w:w="988" w:type="dxa"/>
            <w:noWrap/>
            <w:hideMark/>
          </w:tcPr>
          <w:p w14:paraId="4BAFD92C" w14:textId="77777777" w:rsidR="00D122A8" w:rsidRPr="00D122A8" w:rsidRDefault="00D122A8" w:rsidP="00BF001A">
            <w:pPr>
              <w:spacing w:line="240" w:lineRule="auto"/>
              <w:jc w:val="right"/>
            </w:pPr>
            <w:r>
              <w:t>2011</w:t>
            </w:r>
          </w:p>
        </w:tc>
        <w:tc>
          <w:tcPr>
            <w:tcW w:w="1816" w:type="dxa"/>
            <w:noWrap/>
            <w:hideMark/>
          </w:tcPr>
          <w:p w14:paraId="342B57E8" w14:textId="77777777" w:rsidR="00D122A8" w:rsidRPr="00D122A8" w:rsidRDefault="00D122A8" w:rsidP="00BF001A">
            <w:pPr>
              <w:spacing w:line="240" w:lineRule="auto"/>
              <w:jc w:val="right"/>
            </w:pPr>
            <w:r>
              <w:t>365</w:t>
            </w:r>
          </w:p>
        </w:tc>
        <w:tc>
          <w:tcPr>
            <w:tcW w:w="1884" w:type="dxa"/>
            <w:noWrap/>
            <w:hideMark/>
          </w:tcPr>
          <w:p w14:paraId="7DD840D6" w14:textId="77777777" w:rsidR="00D122A8" w:rsidRPr="00D122A8" w:rsidRDefault="00D122A8" w:rsidP="00BF001A">
            <w:pPr>
              <w:spacing w:line="240" w:lineRule="auto"/>
              <w:jc w:val="right"/>
            </w:pPr>
            <w:r>
              <w:t>365</w:t>
            </w:r>
          </w:p>
        </w:tc>
        <w:tc>
          <w:tcPr>
            <w:tcW w:w="1153" w:type="dxa"/>
            <w:noWrap/>
            <w:hideMark/>
          </w:tcPr>
          <w:p w14:paraId="6C3C3E9C" w14:textId="77777777" w:rsidR="00D122A8" w:rsidRPr="00D122A8" w:rsidRDefault="00D122A8" w:rsidP="00BF001A">
            <w:pPr>
              <w:spacing w:line="240" w:lineRule="auto"/>
              <w:jc w:val="right"/>
            </w:pPr>
            <w:r>
              <w:t>0</w:t>
            </w:r>
          </w:p>
        </w:tc>
        <w:tc>
          <w:tcPr>
            <w:tcW w:w="2087" w:type="dxa"/>
            <w:noWrap/>
            <w:hideMark/>
          </w:tcPr>
          <w:p w14:paraId="5E3AE407" w14:textId="77777777" w:rsidR="00D122A8" w:rsidRPr="00D122A8" w:rsidRDefault="00D122A8" w:rsidP="00BF001A">
            <w:pPr>
              <w:spacing w:line="240" w:lineRule="auto"/>
              <w:jc w:val="right"/>
            </w:pPr>
            <w:r>
              <w:t>100</w:t>
            </w:r>
          </w:p>
        </w:tc>
      </w:tr>
      <w:tr w:rsidR="00D122A8" w:rsidRPr="00D122A8" w14:paraId="455226CA" w14:textId="77777777" w:rsidTr="002C09AD">
        <w:trPr>
          <w:trHeight w:hRule="exact" w:val="284"/>
        </w:trPr>
        <w:tc>
          <w:tcPr>
            <w:tcW w:w="988" w:type="dxa"/>
            <w:noWrap/>
            <w:hideMark/>
          </w:tcPr>
          <w:p w14:paraId="11365AC7" w14:textId="77777777" w:rsidR="00D122A8" w:rsidRPr="00D122A8" w:rsidRDefault="00D122A8" w:rsidP="00BF001A">
            <w:pPr>
              <w:spacing w:line="240" w:lineRule="auto"/>
              <w:jc w:val="right"/>
            </w:pPr>
            <w:r>
              <w:t>2012</w:t>
            </w:r>
          </w:p>
        </w:tc>
        <w:tc>
          <w:tcPr>
            <w:tcW w:w="1816" w:type="dxa"/>
            <w:noWrap/>
            <w:hideMark/>
          </w:tcPr>
          <w:p w14:paraId="6D454029" w14:textId="77777777" w:rsidR="00D122A8" w:rsidRPr="00D122A8" w:rsidRDefault="00D122A8" w:rsidP="00BF001A">
            <w:pPr>
              <w:spacing w:line="240" w:lineRule="auto"/>
              <w:jc w:val="right"/>
            </w:pPr>
            <w:r>
              <w:t>366</w:t>
            </w:r>
          </w:p>
        </w:tc>
        <w:tc>
          <w:tcPr>
            <w:tcW w:w="1884" w:type="dxa"/>
            <w:noWrap/>
            <w:hideMark/>
          </w:tcPr>
          <w:p w14:paraId="14BB43C2" w14:textId="77777777" w:rsidR="00D122A8" w:rsidRPr="00D122A8" w:rsidRDefault="00D122A8" w:rsidP="00BF001A">
            <w:pPr>
              <w:spacing w:line="240" w:lineRule="auto"/>
              <w:jc w:val="right"/>
            </w:pPr>
            <w:r>
              <w:t>366</w:t>
            </w:r>
          </w:p>
        </w:tc>
        <w:tc>
          <w:tcPr>
            <w:tcW w:w="1153" w:type="dxa"/>
            <w:noWrap/>
            <w:hideMark/>
          </w:tcPr>
          <w:p w14:paraId="6F231B74" w14:textId="77777777" w:rsidR="00D122A8" w:rsidRPr="00D122A8" w:rsidRDefault="00D122A8" w:rsidP="00BF001A">
            <w:pPr>
              <w:spacing w:line="240" w:lineRule="auto"/>
              <w:jc w:val="right"/>
            </w:pPr>
            <w:r>
              <w:t>0</w:t>
            </w:r>
          </w:p>
        </w:tc>
        <w:tc>
          <w:tcPr>
            <w:tcW w:w="2087" w:type="dxa"/>
            <w:noWrap/>
            <w:hideMark/>
          </w:tcPr>
          <w:p w14:paraId="30E110E6" w14:textId="77777777" w:rsidR="00D122A8" w:rsidRPr="00D122A8" w:rsidRDefault="00D122A8" w:rsidP="00BF001A">
            <w:pPr>
              <w:spacing w:line="240" w:lineRule="auto"/>
              <w:jc w:val="right"/>
            </w:pPr>
            <w:r>
              <w:t>100</w:t>
            </w:r>
          </w:p>
        </w:tc>
      </w:tr>
      <w:tr w:rsidR="00D122A8" w:rsidRPr="00D122A8" w14:paraId="2295B682" w14:textId="77777777" w:rsidTr="002C09AD">
        <w:trPr>
          <w:trHeight w:hRule="exact" w:val="284"/>
        </w:trPr>
        <w:tc>
          <w:tcPr>
            <w:tcW w:w="988" w:type="dxa"/>
            <w:noWrap/>
            <w:hideMark/>
          </w:tcPr>
          <w:p w14:paraId="7BA6E80C" w14:textId="77777777" w:rsidR="00D122A8" w:rsidRPr="00D122A8" w:rsidRDefault="00D122A8" w:rsidP="00BF001A">
            <w:pPr>
              <w:spacing w:line="240" w:lineRule="auto"/>
              <w:jc w:val="right"/>
            </w:pPr>
            <w:r>
              <w:t>2013</w:t>
            </w:r>
          </w:p>
        </w:tc>
        <w:tc>
          <w:tcPr>
            <w:tcW w:w="1816" w:type="dxa"/>
            <w:noWrap/>
            <w:hideMark/>
          </w:tcPr>
          <w:p w14:paraId="4D211E4D" w14:textId="77777777" w:rsidR="00D122A8" w:rsidRPr="00D122A8" w:rsidRDefault="00D122A8" w:rsidP="00BF001A">
            <w:pPr>
              <w:spacing w:line="240" w:lineRule="auto"/>
              <w:jc w:val="right"/>
            </w:pPr>
            <w:r>
              <w:t>365</w:t>
            </w:r>
          </w:p>
        </w:tc>
        <w:tc>
          <w:tcPr>
            <w:tcW w:w="1884" w:type="dxa"/>
            <w:noWrap/>
            <w:hideMark/>
          </w:tcPr>
          <w:p w14:paraId="0A945940" w14:textId="77777777" w:rsidR="00D122A8" w:rsidRPr="00D122A8" w:rsidRDefault="00D122A8" w:rsidP="00BF001A">
            <w:pPr>
              <w:spacing w:line="240" w:lineRule="auto"/>
              <w:jc w:val="right"/>
            </w:pPr>
            <w:r>
              <w:t>365</w:t>
            </w:r>
          </w:p>
        </w:tc>
        <w:tc>
          <w:tcPr>
            <w:tcW w:w="1153" w:type="dxa"/>
            <w:noWrap/>
            <w:hideMark/>
          </w:tcPr>
          <w:p w14:paraId="7830A797" w14:textId="77777777" w:rsidR="00D122A8" w:rsidRPr="00D122A8" w:rsidRDefault="00D122A8" w:rsidP="00BF001A">
            <w:pPr>
              <w:spacing w:line="240" w:lineRule="auto"/>
              <w:jc w:val="right"/>
            </w:pPr>
            <w:r>
              <w:t>0</w:t>
            </w:r>
          </w:p>
        </w:tc>
        <w:tc>
          <w:tcPr>
            <w:tcW w:w="2087" w:type="dxa"/>
            <w:noWrap/>
            <w:hideMark/>
          </w:tcPr>
          <w:p w14:paraId="7D9A46A9" w14:textId="77777777" w:rsidR="00D122A8" w:rsidRPr="00D122A8" w:rsidRDefault="00D122A8" w:rsidP="00BF001A">
            <w:pPr>
              <w:spacing w:line="240" w:lineRule="auto"/>
              <w:jc w:val="right"/>
            </w:pPr>
            <w:r>
              <w:t>100</w:t>
            </w:r>
          </w:p>
        </w:tc>
      </w:tr>
      <w:tr w:rsidR="00D122A8" w:rsidRPr="00D122A8" w14:paraId="5AA36C3C" w14:textId="77777777" w:rsidTr="002C09AD">
        <w:trPr>
          <w:trHeight w:hRule="exact" w:val="284"/>
        </w:trPr>
        <w:tc>
          <w:tcPr>
            <w:tcW w:w="988" w:type="dxa"/>
            <w:noWrap/>
            <w:hideMark/>
          </w:tcPr>
          <w:p w14:paraId="64876F78" w14:textId="77777777" w:rsidR="00D122A8" w:rsidRPr="00D122A8" w:rsidRDefault="00D122A8" w:rsidP="00BF001A">
            <w:pPr>
              <w:spacing w:line="240" w:lineRule="auto"/>
              <w:jc w:val="right"/>
            </w:pPr>
            <w:r>
              <w:t>2014</w:t>
            </w:r>
          </w:p>
        </w:tc>
        <w:tc>
          <w:tcPr>
            <w:tcW w:w="1816" w:type="dxa"/>
            <w:noWrap/>
            <w:hideMark/>
          </w:tcPr>
          <w:p w14:paraId="3ACC2B0E" w14:textId="77777777" w:rsidR="00D122A8" w:rsidRPr="00D122A8" w:rsidRDefault="00D122A8" w:rsidP="00BF001A">
            <w:pPr>
              <w:spacing w:line="240" w:lineRule="auto"/>
              <w:jc w:val="right"/>
            </w:pPr>
            <w:r>
              <w:t>365</w:t>
            </w:r>
          </w:p>
        </w:tc>
        <w:tc>
          <w:tcPr>
            <w:tcW w:w="1884" w:type="dxa"/>
            <w:noWrap/>
            <w:hideMark/>
          </w:tcPr>
          <w:p w14:paraId="459C9778" w14:textId="77777777" w:rsidR="00D122A8" w:rsidRPr="00D122A8" w:rsidRDefault="00D122A8" w:rsidP="00BF001A">
            <w:pPr>
              <w:spacing w:line="240" w:lineRule="auto"/>
              <w:jc w:val="right"/>
            </w:pPr>
            <w:r>
              <w:t>365</w:t>
            </w:r>
          </w:p>
        </w:tc>
        <w:tc>
          <w:tcPr>
            <w:tcW w:w="1153" w:type="dxa"/>
            <w:noWrap/>
            <w:hideMark/>
          </w:tcPr>
          <w:p w14:paraId="236BB934" w14:textId="77777777" w:rsidR="00D122A8" w:rsidRPr="00D122A8" w:rsidRDefault="00D122A8" w:rsidP="00BF001A">
            <w:pPr>
              <w:spacing w:line="240" w:lineRule="auto"/>
              <w:jc w:val="right"/>
            </w:pPr>
            <w:r>
              <w:t>0</w:t>
            </w:r>
          </w:p>
        </w:tc>
        <w:tc>
          <w:tcPr>
            <w:tcW w:w="2087" w:type="dxa"/>
            <w:noWrap/>
            <w:hideMark/>
          </w:tcPr>
          <w:p w14:paraId="76ACB4DD" w14:textId="77777777" w:rsidR="00D122A8" w:rsidRPr="00D122A8" w:rsidRDefault="00D122A8" w:rsidP="00BF001A">
            <w:pPr>
              <w:spacing w:line="240" w:lineRule="auto"/>
              <w:jc w:val="right"/>
            </w:pPr>
            <w:r>
              <w:t>100</w:t>
            </w:r>
          </w:p>
        </w:tc>
      </w:tr>
      <w:tr w:rsidR="00D122A8" w:rsidRPr="00D122A8" w14:paraId="0C7AEE65" w14:textId="77777777" w:rsidTr="002C09AD">
        <w:trPr>
          <w:trHeight w:hRule="exact" w:val="284"/>
        </w:trPr>
        <w:tc>
          <w:tcPr>
            <w:tcW w:w="988" w:type="dxa"/>
            <w:noWrap/>
            <w:hideMark/>
          </w:tcPr>
          <w:p w14:paraId="4A7C0DA4" w14:textId="77777777" w:rsidR="00D122A8" w:rsidRPr="00D122A8" w:rsidRDefault="00D122A8" w:rsidP="00BF001A">
            <w:pPr>
              <w:spacing w:line="240" w:lineRule="auto"/>
              <w:jc w:val="right"/>
            </w:pPr>
            <w:r>
              <w:t>2015</w:t>
            </w:r>
          </w:p>
        </w:tc>
        <w:tc>
          <w:tcPr>
            <w:tcW w:w="1816" w:type="dxa"/>
            <w:noWrap/>
            <w:hideMark/>
          </w:tcPr>
          <w:p w14:paraId="1424303C" w14:textId="77777777" w:rsidR="00D122A8" w:rsidRPr="00D122A8" w:rsidRDefault="00D122A8" w:rsidP="00BF001A">
            <w:pPr>
              <w:spacing w:line="240" w:lineRule="auto"/>
              <w:jc w:val="right"/>
            </w:pPr>
            <w:r>
              <w:t>365</w:t>
            </w:r>
          </w:p>
        </w:tc>
        <w:tc>
          <w:tcPr>
            <w:tcW w:w="1884" w:type="dxa"/>
            <w:noWrap/>
            <w:hideMark/>
          </w:tcPr>
          <w:p w14:paraId="4B5B379A" w14:textId="77777777" w:rsidR="00D122A8" w:rsidRPr="00D122A8" w:rsidRDefault="00D122A8" w:rsidP="00BF001A">
            <w:pPr>
              <w:spacing w:line="240" w:lineRule="auto"/>
              <w:jc w:val="right"/>
            </w:pPr>
            <w:r>
              <w:t>365</w:t>
            </w:r>
          </w:p>
        </w:tc>
        <w:tc>
          <w:tcPr>
            <w:tcW w:w="1153" w:type="dxa"/>
            <w:noWrap/>
            <w:hideMark/>
          </w:tcPr>
          <w:p w14:paraId="0570E591" w14:textId="77777777" w:rsidR="00D122A8" w:rsidRPr="00D122A8" w:rsidRDefault="00D122A8" w:rsidP="00BF001A">
            <w:pPr>
              <w:spacing w:line="240" w:lineRule="auto"/>
              <w:jc w:val="right"/>
            </w:pPr>
            <w:r>
              <w:t>0</w:t>
            </w:r>
          </w:p>
        </w:tc>
        <w:tc>
          <w:tcPr>
            <w:tcW w:w="2087" w:type="dxa"/>
            <w:noWrap/>
            <w:hideMark/>
          </w:tcPr>
          <w:p w14:paraId="57239E40" w14:textId="77777777" w:rsidR="00D122A8" w:rsidRPr="00D122A8" w:rsidRDefault="00D122A8" w:rsidP="00BF001A">
            <w:pPr>
              <w:spacing w:line="240" w:lineRule="auto"/>
              <w:jc w:val="right"/>
            </w:pPr>
            <w:r>
              <w:t>100</w:t>
            </w:r>
          </w:p>
        </w:tc>
      </w:tr>
      <w:tr w:rsidR="00D122A8" w:rsidRPr="00D122A8" w14:paraId="4BBD2987" w14:textId="77777777" w:rsidTr="002C09AD">
        <w:trPr>
          <w:trHeight w:hRule="exact" w:val="284"/>
        </w:trPr>
        <w:tc>
          <w:tcPr>
            <w:tcW w:w="988" w:type="dxa"/>
            <w:noWrap/>
            <w:hideMark/>
          </w:tcPr>
          <w:p w14:paraId="631856CE" w14:textId="77777777" w:rsidR="00D122A8" w:rsidRPr="00D122A8" w:rsidRDefault="00D122A8" w:rsidP="00BF001A">
            <w:pPr>
              <w:spacing w:line="240" w:lineRule="auto"/>
              <w:jc w:val="right"/>
            </w:pPr>
            <w:r>
              <w:t>2016</w:t>
            </w:r>
          </w:p>
        </w:tc>
        <w:tc>
          <w:tcPr>
            <w:tcW w:w="1816" w:type="dxa"/>
            <w:noWrap/>
            <w:hideMark/>
          </w:tcPr>
          <w:p w14:paraId="37C70CEE" w14:textId="77777777" w:rsidR="00D122A8" w:rsidRPr="00D122A8" w:rsidRDefault="00D122A8" w:rsidP="00BF001A">
            <w:pPr>
              <w:spacing w:line="240" w:lineRule="auto"/>
              <w:jc w:val="right"/>
            </w:pPr>
            <w:r>
              <w:t>366</w:t>
            </w:r>
          </w:p>
        </w:tc>
        <w:tc>
          <w:tcPr>
            <w:tcW w:w="1884" w:type="dxa"/>
            <w:noWrap/>
            <w:hideMark/>
          </w:tcPr>
          <w:p w14:paraId="6A47D61C" w14:textId="77777777" w:rsidR="00D122A8" w:rsidRPr="00D122A8" w:rsidRDefault="00D122A8" w:rsidP="00BF001A">
            <w:pPr>
              <w:spacing w:line="240" w:lineRule="auto"/>
              <w:jc w:val="right"/>
            </w:pPr>
            <w:r>
              <w:t>366</w:t>
            </w:r>
          </w:p>
        </w:tc>
        <w:tc>
          <w:tcPr>
            <w:tcW w:w="1153" w:type="dxa"/>
            <w:noWrap/>
            <w:hideMark/>
          </w:tcPr>
          <w:p w14:paraId="60EDCD3B" w14:textId="77777777" w:rsidR="00D122A8" w:rsidRPr="00D122A8" w:rsidRDefault="00D122A8" w:rsidP="00BF001A">
            <w:pPr>
              <w:spacing w:line="240" w:lineRule="auto"/>
              <w:jc w:val="right"/>
            </w:pPr>
            <w:r>
              <w:t>0</w:t>
            </w:r>
          </w:p>
        </w:tc>
        <w:tc>
          <w:tcPr>
            <w:tcW w:w="2087" w:type="dxa"/>
            <w:noWrap/>
            <w:hideMark/>
          </w:tcPr>
          <w:p w14:paraId="1DE74134" w14:textId="77777777" w:rsidR="00D122A8" w:rsidRPr="00D122A8" w:rsidRDefault="00D122A8" w:rsidP="00BF001A">
            <w:pPr>
              <w:spacing w:line="240" w:lineRule="auto"/>
              <w:jc w:val="right"/>
            </w:pPr>
            <w:r>
              <w:t>100</w:t>
            </w:r>
          </w:p>
        </w:tc>
      </w:tr>
      <w:tr w:rsidR="00D122A8" w:rsidRPr="00D122A8" w14:paraId="35AEF19E" w14:textId="77777777" w:rsidTr="002C09AD">
        <w:trPr>
          <w:trHeight w:hRule="exact" w:val="284"/>
        </w:trPr>
        <w:tc>
          <w:tcPr>
            <w:tcW w:w="988" w:type="dxa"/>
            <w:noWrap/>
            <w:hideMark/>
          </w:tcPr>
          <w:p w14:paraId="32EEFE61" w14:textId="77777777" w:rsidR="00D122A8" w:rsidRPr="00D122A8" w:rsidRDefault="00D122A8" w:rsidP="00BF001A">
            <w:pPr>
              <w:spacing w:line="240" w:lineRule="auto"/>
              <w:jc w:val="right"/>
            </w:pPr>
            <w:r>
              <w:t>2017</w:t>
            </w:r>
          </w:p>
        </w:tc>
        <w:tc>
          <w:tcPr>
            <w:tcW w:w="1816" w:type="dxa"/>
            <w:noWrap/>
            <w:hideMark/>
          </w:tcPr>
          <w:p w14:paraId="15A19D04" w14:textId="77777777" w:rsidR="00D122A8" w:rsidRPr="00D122A8" w:rsidRDefault="00D122A8" w:rsidP="00BF001A">
            <w:pPr>
              <w:spacing w:line="240" w:lineRule="auto"/>
              <w:jc w:val="right"/>
            </w:pPr>
            <w:r>
              <w:t>365</w:t>
            </w:r>
          </w:p>
        </w:tc>
        <w:tc>
          <w:tcPr>
            <w:tcW w:w="1884" w:type="dxa"/>
            <w:noWrap/>
            <w:hideMark/>
          </w:tcPr>
          <w:p w14:paraId="74116AC2" w14:textId="77777777" w:rsidR="00D122A8" w:rsidRPr="00D122A8" w:rsidRDefault="00D122A8" w:rsidP="00BF001A">
            <w:pPr>
              <w:spacing w:line="240" w:lineRule="auto"/>
              <w:jc w:val="right"/>
            </w:pPr>
            <w:r>
              <w:t>365</w:t>
            </w:r>
          </w:p>
        </w:tc>
        <w:tc>
          <w:tcPr>
            <w:tcW w:w="1153" w:type="dxa"/>
            <w:noWrap/>
            <w:hideMark/>
          </w:tcPr>
          <w:p w14:paraId="5B39792E" w14:textId="77777777" w:rsidR="00D122A8" w:rsidRPr="00D122A8" w:rsidRDefault="00D122A8" w:rsidP="00BF001A">
            <w:pPr>
              <w:spacing w:line="240" w:lineRule="auto"/>
              <w:jc w:val="right"/>
            </w:pPr>
            <w:r>
              <w:t>0</w:t>
            </w:r>
          </w:p>
        </w:tc>
        <w:tc>
          <w:tcPr>
            <w:tcW w:w="2087" w:type="dxa"/>
            <w:noWrap/>
            <w:hideMark/>
          </w:tcPr>
          <w:p w14:paraId="46EAB858" w14:textId="77777777" w:rsidR="00D122A8" w:rsidRPr="00D122A8" w:rsidRDefault="00D122A8" w:rsidP="00BF001A">
            <w:pPr>
              <w:spacing w:line="240" w:lineRule="auto"/>
              <w:jc w:val="right"/>
            </w:pPr>
            <w:r>
              <w:t>100</w:t>
            </w:r>
          </w:p>
        </w:tc>
      </w:tr>
      <w:tr w:rsidR="00D122A8" w:rsidRPr="00D122A8" w14:paraId="39BDE23D" w14:textId="77777777" w:rsidTr="002C09AD">
        <w:trPr>
          <w:trHeight w:hRule="exact" w:val="284"/>
        </w:trPr>
        <w:tc>
          <w:tcPr>
            <w:tcW w:w="988" w:type="dxa"/>
            <w:noWrap/>
            <w:hideMark/>
          </w:tcPr>
          <w:p w14:paraId="13781896" w14:textId="77777777" w:rsidR="00D122A8" w:rsidRPr="00D122A8" w:rsidRDefault="00D122A8" w:rsidP="00BF001A">
            <w:pPr>
              <w:spacing w:line="240" w:lineRule="auto"/>
              <w:jc w:val="right"/>
            </w:pPr>
            <w:r>
              <w:t>2018</w:t>
            </w:r>
          </w:p>
        </w:tc>
        <w:tc>
          <w:tcPr>
            <w:tcW w:w="1816" w:type="dxa"/>
            <w:noWrap/>
            <w:hideMark/>
          </w:tcPr>
          <w:p w14:paraId="0153F256" w14:textId="77777777" w:rsidR="00D122A8" w:rsidRPr="00D122A8" w:rsidRDefault="00D122A8" w:rsidP="00BF001A">
            <w:pPr>
              <w:spacing w:line="240" w:lineRule="auto"/>
              <w:jc w:val="right"/>
            </w:pPr>
            <w:r>
              <w:t>365</w:t>
            </w:r>
          </w:p>
        </w:tc>
        <w:tc>
          <w:tcPr>
            <w:tcW w:w="1884" w:type="dxa"/>
            <w:noWrap/>
            <w:hideMark/>
          </w:tcPr>
          <w:p w14:paraId="0C84776E" w14:textId="77777777" w:rsidR="00D122A8" w:rsidRPr="00D122A8" w:rsidRDefault="00D122A8" w:rsidP="00BF001A">
            <w:pPr>
              <w:spacing w:line="240" w:lineRule="auto"/>
              <w:jc w:val="right"/>
            </w:pPr>
            <w:r>
              <w:t>365</w:t>
            </w:r>
          </w:p>
        </w:tc>
        <w:tc>
          <w:tcPr>
            <w:tcW w:w="1153" w:type="dxa"/>
            <w:noWrap/>
            <w:hideMark/>
          </w:tcPr>
          <w:p w14:paraId="50E6748D" w14:textId="77777777" w:rsidR="00D122A8" w:rsidRPr="00D122A8" w:rsidRDefault="00D122A8" w:rsidP="00BF001A">
            <w:pPr>
              <w:spacing w:line="240" w:lineRule="auto"/>
              <w:jc w:val="right"/>
            </w:pPr>
            <w:r>
              <w:t>0</w:t>
            </w:r>
          </w:p>
        </w:tc>
        <w:tc>
          <w:tcPr>
            <w:tcW w:w="2087" w:type="dxa"/>
            <w:noWrap/>
            <w:hideMark/>
          </w:tcPr>
          <w:p w14:paraId="34123667" w14:textId="77777777" w:rsidR="00D122A8" w:rsidRPr="00D122A8" w:rsidRDefault="00D122A8" w:rsidP="00BF001A">
            <w:pPr>
              <w:spacing w:line="240" w:lineRule="auto"/>
              <w:jc w:val="right"/>
            </w:pPr>
            <w:r>
              <w:t>100</w:t>
            </w:r>
          </w:p>
        </w:tc>
      </w:tr>
      <w:tr w:rsidR="00D122A8" w:rsidRPr="00D122A8" w14:paraId="221FF358" w14:textId="77777777" w:rsidTr="002C09AD">
        <w:trPr>
          <w:trHeight w:hRule="exact" w:val="284"/>
        </w:trPr>
        <w:tc>
          <w:tcPr>
            <w:tcW w:w="988" w:type="dxa"/>
            <w:noWrap/>
            <w:hideMark/>
          </w:tcPr>
          <w:p w14:paraId="449D0950" w14:textId="77777777" w:rsidR="00D122A8" w:rsidRPr="00D122A8" w:rsidRDefault="00D122A8" w:rsidP="00BF001A">
            <w:pPr>
              <w:spacing w:line="240" w:lineRule="auto"/>
              <w:jc w:val="right"/>
            </w:pPr>
            <w:r>
              <w:t>2019</w:t>
            </w:r>
          </w:p>
        </w:tc>
        <w:tc>
          <w:tcPr>
            <w:tcW w:w="1816" w:type="dxa"/>
            <w:noWrap/>
            <w:hideMark/>
          </w:tcPr>
          <w:p w14:paraId="577B2305" w14:textId="77777777" w:rsidR="00D122A8" w:rsidRPr="00D122A8" w:rsidRDefault="00D122A8" w:rsidP="00BF001A">
            <w:pPr>
              <w:spacing w:line="240" w:lineRule="auto"/>
              <w:jc w:val="right"/>
            </w:pPr>
            <w:r>
              <w:t>365</w:t>
            </w:r>
          </w:p>
        </w:tc>
        <w:tc>
          <w:tcPr>
            <w:tcW w:w="1884" w:type="dxa"/>
            <w:noWrap/>
            <w:hideMark/>
          </w:tcPr>
          <w:p w14:paraId="29FB524E" w14:textId="77777777" w:rsidR="00D122A8" w:rsidRPr="00D122A8" w:rsidRDefault="00D122A8" w:rsidP="00BF001A">
            <w:pPr>
              <w:spacing w:line="240" w:lineRule="auto"/>
              <w:jc w:val="right"/>
            </w:pPr>
            <w:r>
              <w:t>365</w:t>
            </w:r>
          </w:p>
        </w:tc>
        <w:tc>
          <w:tcPr>
            <w:tcW w:w="1153" w:type="dxa"/>
            <w:noWrap/>
            <w:hideMark/>
          </w:tcPr>
          <w:p w14:paraId="29914BDC" w14:textId="77777777" w:rsidR="00D122A8" w:rsidRPr="00D122A8" w:rsidRDefault="00D122A8" w:rsidP="00BF001A">
            <w:pPr>
              <w:spacing w:line="240" w:lineRule="auto"/>
              <w:jc w:val="right"/>
            </w:pPr>
            <w:r>
              <w:t>0</w:t>
            </w:r>
          </w:p>
        </w:tc>
        <w:tc>
          <w:tcPr>
            <w:tcW w:w="2087" w:type="dxa"/>
            <w:noWrap/>
            <w:hideMark/>
          </w:tcPr>
          <w:p w14:paraId="46180260" w14:textId="77777777" w:rsidR="00D122A8" w:rsidRPr="00D122A8" w:rsidRDefault="00D122A8" w:rsidP="00BF001A">
            <w:pPr>
              <w:spacing w:line="240" w:lineRule="auto"/>
              <w:jc w:val="right"/>
            </w:pPr>
            <w:r>
              <w:t>100</w:t>
            </w:r>
          </w:p>
        </w:tc>
      </w:tr>
      <w:tr w:rsidR="00D122A8" w:rsidRPr="00D122A8" w14:paraId="461A730F" w14:textId="77777777" w:rsidTr="002C09AD">
        <w:trPr>
          <w:trHeight w:hRule="exact" w:val="284"/>
        </w:trPr>
        <w:tc>
          <w:tcPr>
            <w:tcW w:w="988" w:type="dxa"/>
            <w:noWrap/>
            <w:hideMark/>
          </w:tcPr>
          <w:p w14:paraId="3EC741F9" w14:textId="77777777" w:rsidR="00D122A8" w:rsidRPr="00D122A8" w:rsidRDefault="00D122A8" w:rsidP="00BF001A">
            <w:pPr>
              <w:spacing w:line="240" w:lineRule="auto"/>
              <w:jc w:val="right"/>
            </w:pPr>
            <w:r>
              <w:t>2020</w:t>
            </w:r>
          </w:p>
        </w:tc>
        <w:tc>
          <w:tcPr>
            <w:tcW w:w="1816" w:type="dxa"/>
            <w:noWrap/>
            <w:hideMark/>
          </w:tcPr>
          <w:p w14:paraId="7D3AC079" w14:textId="77777777" w:rsidR="00D122A8" w:rsidRPr="00D122A8" w:rsidRDefault="00D122A8" w:rsidP="00BF001A">
            <w:pPr>
              <w:spacing w:line="240" w:lineRule="auto"/>
              <w:jc w:val="right"/>
            </w:pPr>
            <w:r>
              <w:t>366</w:t>
            </w:r>
          </w:p>
        </w:tc>
        <w:tc>
          <w:tcPr>
            <w:tcW w:w="1884" w:type="dxa"/>
            <w:noWrap/>
            <w:hideMark/>
          </w:tcPr>
          <w:p w14:paraId="51F6EC0D" w14:textId="77777777" w:rsidR="00D122A8" w:rsidRPr="00D122A8" w:rsidRDefault="00D122A8" w:rsidP="00BF001A">
            <w:pPr>
              <w:spacing w:line="240" w:lineRule="auto"/>
              <w:jc w:val="right"/>
            </w:pPr>
            <w:r>
              <w:t>366</w:t>
            </w:r>
          </w:p>
        </w:tc>
        <w:tc>
          <w:tcPr>
            <w:tcW w:w="1153" w:type="dxa"/>
            <w:noWrap/>
            <w:hideMark/>
          </w:tcPr>
          <w:p w14:paraId="08CA7F93" w14:textId="77777777" w:rsidR="00D122A8" w:rsidRPr="00D122A8" w:rsidRDefault="00D122A8" w:rsidP="00BF001A">
            <w:pPr>
              <w:spacing w:line="240" w:lineRule="auto"/>
              <w:jc w:val="right"/>
            </w:pPr>
            <w:r>
              <w:t>0</w:t>
            </w:r>
          </w:p>
        </w:tc>
        <w:tc>
          <w:tcPr>
            <w:tcW w:w="2087" w:type="dxa"/>
            <w:noWrap/>
            <w:hideMark/>
          </w:tcPr>
          <w:p w14:paraId="5B8CDD81" w14:textId="77777777" w:rsidR="00D122A8" w:rsidRPr="00D122A8" w:rsidRDefault="00D122A8" w:rsidP="00BF001A">
            <w:pPr>
              <w:spacing w:line="240" w:lineRule="auto"/>
              <w:jc w:val="right"/>
            </w:pPr>
            <w:r>
              <w:t>100</w:t>
            </w:r>
          </w:p>
        </w:tc>
      </w:tr>
      <w:tr w:rsidR="00D122A8" w:rsidRPr="00D122A8" w14:paraId="5A74BF73" w14:textId="77777777" w:rsidTr="002C09AD">
        <w:trPr>
          <w:trHeight w:hRule="exact" w:val="284"/>
        </w:trPr>
        <w:tc>
          <w:tcPr>
            <w:tcW w:w="988" w:type="dxa"/>
            <w:noWrap/>
            <w:hideMark/>
          </w:tcPr>
          <w:p w14:paraId="7FBCCE14" w14:textId="77777777" w:rsidR="00D122A8" w:rsidRPr="00D122A8" w:rsidRDefault="00D122A8" w:rsidP="00BF001A">
            <w:pPr>
              <w:spacing w:line="240" w:lineRule="auto"/>
              <w:jc w:val="right"/>
            </w:pPr>
            <w:r>
              <w:t>2021</w:t>
            </w:r>
          </w:p>
        </w:tc>
        <w:tc>
          <w:tcPr>
            <w:tcW w:w="1816" w:type="dxa"/>
            <w:noWrap/>
            <w:hideMark/>
          </w:tcPr>
          <w:p w14:paraId="093AC7FC" w14:textId="77777777" w:rsidR="00D122A8" w:rsidRPr="00D122A8" w:rsidRDefault="00D122A8" w:rsidP="00BF001A">
            <w:pPr>
              <w:spacing w:line="240" w:lineRule="auto"/>
              <w:jc w:val="right"/>
            </w:pPr>
            <w:r>
              <w:t>365</w:t>
            </w:r>
          </w:p>
        </w:tc>
        <w:tc>
          <w:tcPr>
            <w:tcW w:w="1884" w:type="dxa"/>
            <w:noWrap/>
            <w:hideMark/>
          </w:tcPr>
          <w:p w14:paraId="2F16C59F" w14:textId="77777777" w:rsidR="00D122A8" w:rsidRPr="00D122A8" w:rsidRDefault="00D122A8" w:rsidP="00BF001A">
            <w:pPr>
              <w:spacing w:line="240" w:lineRule="auto"/>
              <w:jc w:val="right"/>
            </w:pPr>
            <w:r>
              <w:t>365</w:t>
            </w:r>
          </w:p>
        </w:tc>
        <w:tc>
          <w:tcPr>
            <w:tcW w:w="1153" w:type="dxa"/>
            <w:noWrap/>
            <w:hideMark/>
          </w:tcPr>
          <w:p w14:paraId="17A82BA6" w14:textId="77777777" w:rsidR="00D122A8" w:rsidRPr="00D122A8" w:rsidRDefault="00D122A8" w:rsidP="00BF001A">
            <w:pPr>
              <w:spacing w:line="240" w:lineRule="auto"/>
              <w:jc w:val="right"/>
            </w:pPr>
            <w:r>
              <w:t>0</w:t>
            </w:r>
          </w:p>
        </w:tc>
        <w:tc>
          <w:tcPr>
            <w:tcW w:w="2087" w:type="dxa"/>
            <w:noWrap/>
            <w:hideMark/>
          </w:tcPr>
          <w:p w14:paraId="299F2C57" w14:textId="77777777" w:rsidR="00D122A8" w:rsidRPr="00D122A8" w:rsidRDefault="00D122A8" w:rsidP="00BF001A">
            <w:pPr>
              <w:spacing w:line="240" w:lineRule="auto"/>
              <w:jc w:val="right"/>
            </w:pPr>
            <w:r>
              <w:t>100</w:t>
            </w:r>
          </w:p>
        </w:tc>
      </w:tr>
      <w:tr w:rsidR="00D122A8" w:rsidRPr="00D122A8" w14:paraId="1966F86E" w14:textId="77777777" w:rsidTr="002C09AD">
        <w:trPr>
          <w:trHeight w:hRule="exact" w:val="284"/>
        </w:trPr>
        <w:tc>
          <w:tcPr>
            <w:tcW w:w="988" w:type="dxa"/>
            <w:noWrap/>
            <w:hideMark/>
          </w:tcPr>
          <w:p w14:paraId="4BE1814F" w14:textId="77777777" w:rsidR="00D122A8" w:rsidRPr="00D122A8" w:rsidRDefault="00D122A8" w:rsidP="00BF001A">
            <w:pPr>
              <w:spacing w:line="240" w:lineRule="auto"/>
              <w:jc w:val="right"/>
            </w:pPr>
            <w:r>
              <w:t>2022</w:t>
            </w:r>
          </w:p>
        </w:tc>
        <w:tc>
          <w:tcPr>
            <w:tcW w:w="1816" w:type="dxa"/>
            <w:noWrap/>
            <w:hideMark/>
          </w:tcPr>
          <w:p w14:paraId="252A8812" w14:textId="77777777" w:rsidR="00D122A8" w:rsidRPr="00D122A8" w:rsidRDefault="00D122A8" w:rsidP="00BF001A">
            <w:pPr>
              <w:spacing w:line="240" w:lineRule="auto"/>
              <w:jc w:val="right"/>
            </w:pPr>
            <w:r>
              <w:t>365</w:t>
            </w:r>
          </w:p>
        </w:tc>
        <w:tc>
          <w:tcPr>
            <w:tcW w:w="1884" w:type="dxa"/>
            <w:noWrap/>
            <w:hideMark/>
          </w:tcPr>
          <w:p w14:paraId="6BB2E23E" w14:textId="77777777" w:rsidR="00D122A8" w:rsidRPr="00D122A8" w:rsidRDefault="00D122A8" w:rsidP="00BF001A">
            <w:pPr>
              <w:spacing w:line="240" w:lineRule="auto"/>
              <w:jc w:val="right"/>
            </w:pPr>
            <w:r>
              <w:t>365</w:t>
            </w:r>
          </w:p>
        </w:tc>
        <w:tc>
          <w:tcPr>
            <w:tcW w:w="1153" w:type="dxa"/>
            <w:noWrap/>
            <w:hideMark/>
          </w:tcPr>
          <w:p w14:paraId="489E5E35" w14:textId="77777777" w:rsidR="00D122A8" w:rsidRPr="00D122A8" w:rsidRDefault="00D122A8" w:rsidP="00BF001A">
            <w:pPr>
              <w:spacing w:line="240" w:lineRule="auto"/>
              <w:jc w:val="right"/>
            </w:pPr>
            <w:r>
              <w:t>0</w:t>
            </w:r>
          </w:p>
        </w:tc>
        <w:tc>
          <w:tcPr>
            <w:tcW w:w="2087" w:type="dxa"/>
            <w:noWrap/>
            <w:hideMark/>
          </w:tcPr>
          <w:p w14:paraId="7E90F07D" w14:textId="77777777" w:rsidR="00D122A8" w:rsidRPr="00D122A8" w:rsidRDefault="00D122A8" w:rsidP="00BF001A">
            <w:pPr>
              <w:spacing w:line="240" w:lineRule="auto"/>
              <w:jc w:val="right"/>
            </w:pPr>
            <w:r>
              <w:t>100</w:t>
            </w:r>
          </w:p>
        </w:tc>
      </w:tr>
      <w:tr w:rsidR="00D122A8" w:rsidRPr="00D122A8" w14:paraId="12897ACE" w14:textId="77777777" w:rsidTr="002C09AD">
        <w:trPr>
          <w:trHeight w:hRule="exact" w:val="284"/>
        </w:trPr>
        <w:tc>
          <w:tcPr>
            <w:tcW w:w="988" w:type="dxa"/>
            <w:noWrap/>
            <w:hideMark/>
          </w:tcPr>
          <w:p w14:paraId="1E5541BF" w14:textId="77777777" w:rsidR="00D122A8" w:rsidRPr="00D122A8" w:rsidRDefault="00D122A8" w:rsidP="00BF001A">
            <w:pPr>
              <w:spacing w:line="240" w:lineRule="auto"/>
              <w:jc w:val="right"/>
            </w:pPr>
            <w:r>
              <w:t>2023</w:t>
            </w:r>
          </w:p>
        </w:tc>
        <w:tc>
          <w:tcPr>
            <w:tcW w:w="1816" w:type="dxa"/>
            <w:noWrap/>
            <w:hideMark/>
          </w:tcPr>
          <w:p w14:paraId="47C7EF30" w14:textId="77777777" w:rsidR="00D122A8" w:rsidRPr="00D122A8" w:rsidRDefault="00D122A8" w:rsidP="00BF001A">
            <w:pPr>
              <w:spacing w:line="240" w:lineRule="auto"/>
              <w:jc w:val="right"/>
            </w:pPr>
            <w:r>
              <w:t>365</w:t>
            </w:r>
          </w:p>
        </w:tc>
        <w:tc>
          <w:tcPr>
            <w:tcW w:w="1884" w:type="dxa"/>
            <w:noWrap/>
            <w:hideMark/>
          </w:tcPr>
          <w:p w14:paraId="5C2FE41F" w14:textId="77777777" w:rsidR="00D122A8" w:rsidRPr="00D122A8" w:rsidRDefault="00D122A8" w:rsidP="00BF001A">
            <w:pPr>
              <w:spacing w:line="240" w:lineRule="auto"/>
              <w:jc w:val="right"/>
            </w:pPr>
            <w:r>
              <w:t>365</w:t>
            </w:r>
          </w:p>
        </w:tc>
        <w:tc>
          <w:tcPr>
            <w:tcW w:w="1153" w:type="dxa"/>
            <w:noWrap/>
            <w:hideMark/>
          </w:tcPr>
          <w:p w14:paraId="344F5161" w14:textId="77777777" w:rsidR="00D122A8" w:rsidRPr="00D122A8" w:rsidRDefault="00D122A8" w:rsidP="00BF001A">
            <w:pPr>
              <w:spacing w:line="240" w:lineRule="auto"/>
              <w:jc w:val="right"/>
            </w:pPr>
            <w:r>
              <w:t>0</w:t>
            </w:r>
          </w:p>
        </w:tc>
        <w:tc>
          <w:tcPr>
            <w:tcW w:w="2087" w:type="dxa"/>
            <w:noWrap/>
            <w:hideMark/>
          </w:tcPr>
          <w:p w14:paraId="61F1C117" w14:textId="77777777" w:rsidR="00D122A8" w:rsidRPr="00D122A8" w:rsidRDefault="00D122A8" w:rsidP="00BF001A">
            <w:pPr>
              <w:spacing w:line="240" w:lineRule="auto"/>
              <w:jc w:val="right"/>
            </w:pPr>
            <w:r>
              <w:t>100</w:t>
            </w:r>
          </w:p>
        </w:tc>
      </w:tr>
      <w:tr w:rsidR="00D122A8" w:rsidRPr="00D122A8" w14:paraId="1BBD526E" w14:textId="77777777" w:rsidTr="002C09AD">
        <w:trPr>
          <w:trHeight w:hRule="exact" w:val="284"/>
        </w:trPr>
        <w:tc>
          <w:tcPr>
            <w:tcW w:w="988" w:type="dxa"/>
            <w:noWrap/>
            <w:hideMark/>
          </w:tcPr>
          <w:p w14:paraId="3F38F672" w14:textId="77777777" w:rsidR="00D122A8" w:rsidRPr="00D122A8" w:rsidRDefault="00D122A8" w:rsidP="00BF001A">
            <w:pPr>
              <w:spacing w:line="240" w:lineRule="auto"/>
              <w:jc w:val="right"/>
            </w:pPr>
            <w:r>
              <w:t>2024</w:t>
            </w:r>
          </w:p>
        </w:tc>
        <w:tc>
          <w:tcPr>
            <w:tcW w:w="1816" w:type="dxa"/>
            <w:noWrap/>
            <w:hideMark/>
          </w:tcPr>
          <w:p w14:paraId="07534371" w14:textId="77777777" w:rsidR="00D122A8" w:rsidRPr="00D122A8" w:rsidRDefault="00D122A8" w:rsidP="00BF001A">
            <w:pPr>
              <w:spacing w:line="240" w:lineRule="auto"/>
              <w:jc w:val="right"/>
            </w:pPr>
            <w:r>
              <w:t>366</w:t>
            </w:r>
          </w:p>
        </w:tc>
        <w:tc>
          <w:tcPr>
            <w:tcW w:w="1884" w:type="dxa"/>
            <w:noWrap/>
            <w:hideMark/>
          </w:tcPr>
          <w:p w14:paraId="204EF93B" w14:textId="77777777" w:rsidR="00D122A8" w:rsidRPr="00D122A8" w:rsidRDefault="00D122A8" w:rsidP="00BF001A">
            <w:pPr>
              <w:spacing w:line="240" w:lineRule="auto"/>
              <w:jc w:val="right"/>
            </w:pPr>
            <w:r>
              <w:t>366</w:t>
            </w:r>
          </w:p>
        </w:tc>
        <w:tc>
          <w:tcPr>
            <w:tcW w:w="1153" w:type="dxa"/>
            <w:noWrap/>
            <w:hideMark/>
          </w:tcPr>
          <w:p w14:paraId="10BC023C" w14:textId="77777777" w:rsidR="00D122A8" w:rsidRPr="00D122A8" w:rsidRDefault="00D122A8" w:rsidP="00BF001A">
            <w:pPr>
              <w:spacing w:line="240" w:lineRule="auto"/>
              <w:jc w:val="right"/>
            </w:pPr>
            <w:r>
              <w:t>0</w:t>
            </w:r>
          </w:p>
        </w:tc>
        <w:tc>
          <w:tcPr>
            <w:tcW w:w="2087" w:type="dxa"/>
            <w:noWrap/>
            <w:hideMark/>
          </w:tcPr>
          <w:p w14:paraId="17AE7B4F" w14:textId="77777777" w:rsidR="00D122A8" w:rsidRPr="00D122A8" w:rsidRDefault="00D122A8" w:rsidP="00BF001A">
            <w:pPr>
              <w:spacing w:line="240" w:lineRule="auto"/>
              <w:jc w:val="right"/>
            </w:pPr>
            <w:r>
              <w:t>100</w:t>
            </w:r>
          </w:p>
        </w:tc>
      </w:tr>
    </w:tbl>
    <w:p w14:paraId="00225686" w14:textId="77777777" w:rsidR="00D122A8" w:rsidRDefault="00D122A8" w:rsidP="00D122A8">
      <w:pPr>
        <w:pStyle w:val="ParagraphStyle"/>
        <w:ind w:firstLine="0"/>
      </w:pPr>
    </w:p>
    <w:p w14:paraId="7EEB9FE9" w14:textId="5910A611" w:rsidR="00855598" w:rsidRDefault="00855598" w:rsidP="00855598">
      <w:pPr>
        <w:pStyle w:val="ParagraphStyle"/>
      </w:pPr>
      <w:r>
        <w:t xml:space="preserve">Selain kelengkapan data, eksplorasi juga dilakukan terhadap karakteristik statistik curah hujan harian. Berdasarkan hasil perhitungan statistik deskriptif </w:t>
      </w:r>
      <w:r>
        <w:lastRenderedPageBreak/>
        <w:t>sebagaimana kami sajikan pada Tabel 4.3, nilai curah hujan harian minimum adalah 0 mm dan nilai maksimum mencapai 180,4 mm. Rata-rata curah hujan harian selama periode pengamatan adalah 4,46 mm, sedangkan mediannya sebesar 0 mm. Perbedaan antara nilai rata-rata dan median menunjukkan bahwa distribusi curah hujan harian cenderung tidak simetris, karena banyak hari memiliki curah hujan rendah atau nol, sementara sebagian kecil hari memiliki curah hujan tinggi.</w:t>
      </w:r>
    </w:p>
    <w:p w14:paraId="4FBC053C" w14:textId="77777777" w:rsidR="004F4028" w:rsidRDefault="004F4028" w:rsidP="004F4028">
      <w:pPr>
        <w:pStyle w:val="ParagraphStyle"/>
        <w:ind w:firstLine="0"/>
      </w:pPr>
    </w:p>
    <w:p w14:paraId="15401508" w14:textId="2630DDEC" w:rsidR="004F4028" w:rsidRDefault="004F4028" w:rsidP="004F4028">
      <w:pPr>
        <w:pStyle w:val="Caption"/>
      </w:pPr>
      <w:bookmarkStart w:id="61" w:name="_Toc230974867"/>
      <w:r>
        <w:t>Tabel 4.</w:t>
      </w:r>
      <w:r>
        <w:fldChar w:fldCharType="begin"/>
      </w:r>
      <w:r>
        <w:instrText xml:space="preserve"> SEQ Tabel_4. \* ARABIC </w:instrText>
      </w:r>
      <w:r>
        <w:fldChar w:fldCharType="separate"/>
      </w:r>
      <w:r w:rsidR="005E12C9">
        <w:rPr>
          <w:noProof/>
        </w:rPr>
        <w:t>3</w:t>
      </w:r>
      <w:r>
        <w:fldChar w:fldCharType="end"/>
      </w:r>
      <w:r>
        <w:t xml:space="preserve"> Statistik deskriptif curah hujan harian</w:t>
      </w:r>
      <w:bookmarkEnd w:id="61"/>
    </w:p>
    <w:tbl>
      <w:tblPr>
        <w:tblStyle w:val="TableGrid"/>
        <w:tblW w:w="0" w:type="auto"/>
        <w:jc w:val="center"/>
        <w:tblLook w:val="04A0" w:firstRow="1" w:lastRow="0" w:firstColumn="1" w:lastColumn="0" w:noHBand="0" w:noVBand="1"/>
      </w:tblPr>
      <w:tblGrid>
        <w:gridCol w:w="3020"/>
        <w:gridCol w:w="1370"/>
      </w:tblGrid>
      <w:tr w:rsidR="004F4028" w:rsidRPr="004F4028" w14:paraId="49A39BAE" w14:textId="77777777" w:rsidTr="004F4028">
        <w:trPr>
          <w:trHeight w:val="288"/>
          <w:tblHeader/>
          <w:jc w:val="center"/>
        </w:trPr>
        <w:tc>
          <w:tcPr>
            <w:tcW w:w="3020" w:type="dxa"/>
            <w:shd w:val="clear" w:color="auto" w:fill="D9D9D9" w:themeFill="background1" w:themeFillShade="D9"/>
            <w:noWrap/>
            <w:hideMark/>
          </w:tcPr>
          <w:p w14:paraId="026277FA" w14:textId="77777777" w:rsidR="004F4028" w:rsidRPr="004F4028" w:rsidRDefault="004F4028" w:rsidP="004F4028">
            <w:pPr>
              <w:pStyle w:val="ParagraphStyle"/>
              <w:spacing w:line="276" w:lineRule="auto"/>
              <w:ind w:firstLine="0"/>
              <w:jc w:val="left"/>
              <w:rPr>
                <w:b/>
                <w:bCs/>
              </w:rPr>
            </w:pPr>
            <w:r>
              <w:rPr>
                <w:b/>
                <w:bCs/>
              </w:rPr>
              <w:t>Statistik</w:t>
            </w:r>
          </w:p>
        </w:tc>
        <w:tc>
          <w:tcPr>
            <w:tcW w:w="1370" w:type="dxa"/>
            <w:shd w:val="clear" w:color="auto" w:fill="D9D9D9" w:themeFill="background1" w:themeFillShade="D9"/>
            <w:noWrap/>
            <w:hideMark/>
          </w:tcPr>
          <w:p w14:paraId="16A16B71" w14:textId="77777777" w:rsidR="004F4028" w:rsidRPr="004F4028" w:rsidRDefault="004F4028" w:rsidP="004F4028">
            <w:pPr>
              <w:pStyle w:val="ParagraphStyle"/>
              <w:spacing w:line="276" w:lineRule="auto"/>
              <w:ind w:firstLine="0"/>
              <w:jc w:val="left"/>
              <w:rPr>
                <w:b/>
                <w:bCs/>
              </w:rPr>
            </w:pPr>
            <w:r>
              <w:rPr>
                <w:b/>
                <w:bCs/>
              </w:rPr>
              <w:t>Nilai</w:t>
            </w:r>
          </w:p>
        </w:tc>
      </w:tr>
      <w:tr w:rsidR="004F4028" w:rsidRPr="004F4028" w14:paraId="574F8E6F" w14:textId="77777777" w:rsidTr="004F4028">
        <w:trPr>
          <w:trHeight w:val="288"/>
          <w:jc w:val="center"/>
        </w:trPr>
        <w:tc>
          <w:tcPr>
            <w:tcW w:w="3020" w:type="dxa"/>
            <w:noWrap/>
            <w:hideMark/>
          </w:tcPr>
          <w:p w14:paraId="24983396" w14:textId="77777777" w:rsidR="004F4028" w:rsidRPr="004F4028" w:rsidRDefault="004F4028" w:rsidP="004F4028">
            <w:pPr>
              <w:pStyle w:val="ParagraphStyle"/>
              <w:spacing w:line="276" w:lineRule="auto"/>
              <w:ind w:firstLine="0"/>
              <w:jc w:val="left"/>
            </w:pPr>
            <w:r>
              <w:t>Tanggal awal</w:t>
            </w:r>
          </w:p>
        </w:tc>
        <w:tc>
          <w:tcPr>
            <w:tcW w:w="1370" w:type="dxa"/>
            <w:noWrap/>
            <w:hideMark/>
          </w:tcPr>
          <w:p w14:paraId="7DFFBF01" w14:textId="77777777" w:rsidR="004F4028" w:rsidRPr="004F4028" w:rsidRDefault="004F4028" w:rsidP="009E1FA8">
            <w:pPr>
              <w:pStyle w:val="ParagraphStyle"/>
              <w:spacing w:line="276" w:lineRule="auto"/>
              <w:ind w:firstLine="0"/>
              <w:jc w:val="right"/>
            </w:pPr>
            <w:r>
              <w:t>1995-01-01</w:t>
            </w:r>
          </w:p>
        </w:tc>
      </w:tr>
      <w:tr w:rsidR="004F4028" w:rsidRPr="004F4028" w14:paraId="3317909D" w14:textId="77777777" w:rsidTr="004F4028">
        <w:trPr>
          <w:trHeight w:val="288"/>
          <w:jc w:val="center"/>
        </w:trPr>
        <w:tc>
          <w:tcPr>
            <w:tcW w:w="3020" w:type="dxa"/>
            <w:noWrap/>
            <w:hideMark/>
          </w:tcPr>
          <w:p w14:paraId="221828F2" w14:textId="77777777" w:rsidR="004F4028" w:rsidRPr="004F4028" w:rsidRDefault="004F4028" w:rsidP="004F4028">
            <w:pPr>
              <w:pStyle w:val="ParagraphStyle"/>
              <w:spacing w:line="276" w:lineRule="auto"/>
              <w:ind w:firstLine="0"/>
              <w:jc w:val="left"/>
            </w:pPr>
            <w:r>
              <w:t>Tanggal akhir</w:t>
            </w:r>
          </w:p>
        </w:tc>
        <w:tc>
          <w:tcPr>
            <w:tcW w:w="1370" w:type="dxa"/>
            <w:noWrap/>
            <w:hideMark/>
          </w:tcPr>
          <w:p w14:paraId="13E77F9E" w14:textId="77777777" w:rsidR="004F4028" w:rsidRPr="004F4028" w:rsidRDefault="004F4028" w:rsidP="009E1FA8">
            <w:pPr>
              <w:pStyle w:val="ParagraphStyle"/>
              <w:spacing w:line="276" w:lineRule="auto"/>
              <w:ind w:firstLine="0"/>
              <w:jc w:val="right"/>
            </w:pPr>
            <w:r>
              <w:t>2024-12-31</w:t>
            </w:r>
          </w:p>
        </w:tc>
      </w:tr>
      <w:tr w:rsidR="004F4028" w:rsidRPr="004F4028" w14:paraId="16F71173" w14:textId="77777777" w:rsidTr="004F4028">
        <w:trPr>
          <w:trHeight w:val="288"/>
          <w:jc w:val="center"/>
        </w:trPr>
        <w:tc>
          <w:tcPr>
            <w:tcW w:w="3020" w:type="dxa"/>
            <w:noWrap/>
            <w:hideMark/>
          </w:tcPr>
          <w:p w14:paraId="2A13A410" w14:textId="77777777" w:rsidR="004F4028" w:rsidRPr="004F4028" w:rsidRDefault="004F4028" w:rsidP="004F4028">
            <w:pPr>
              <w:pStyle w:val="ParagraphStyle"/>
              <w:spacing w:line="276" w:lineRule="auto"/>
              <w:ind w:firstLine="0"/>
              <w:jc w:val="left"/>
            </w:pPr>
            <w:r>
              <w:t>Jumlah hari kalender</w:t>
            </w:r>
          </w:p>
        </w:tc>
        <w:tc>
          <w:tcPr>
            <w:tcW w:w="1370" w:type="dxa"/>
            <w:noWrap/>
            <w:hideMark/>
          </w:tcPr>
          <w:p w14:paraId="4E89C929" w14:textId="77777777" w:rsidR="004F4028" w:rsidRPr="004F4028" w:rsidRDefault="004F4028" w:rsidP="009E1FA8">
            <w:pPr>
              <w:pStyle w:val="ParagraphStyle"/>
              <w:spacing w:line="276" w:lineRule="auto"/>
              <w:ind w:firstLine="0"/>
              <w:jc w:val="right"/>
            </w:pPr>
            <w:r>
              <w:t>10958</w:t>
            </w:r>
          </w:p>
        </w:tc>
      </w:tr>
      <w:tr w:rsidR="004F4028" w:rsidRPr="004F4028" w14:paraId="036C8362" w14:textId="77777777" w:rsidTr="004F4028">
        <w:trPr>
          <w:trHeight w:val="288"/>
          <w:jc w:val="center"/>
        </w:trPr>
        <w:tc>
          <w:tcPr>
            <w:tcW w:w="3020" w:type="dxa"/>
            <w:noWrap/>
            <w:hideMark/>
          </w:tcPr>
          <w:p w14:paraId="1F651D4E" w14:textId="77777777" w:rsidR="004F4028" w:rsidRPr="004F4028" w:rsidRDefault="004F4028" w:rsidP="004F4028">
            <w:pPr>
              <w:pStyle w:val="ParagraphStyle"/>
              <w:spacing w:line="276" w:lineRule="auto"/>
              <w:ind w:firstLine="0"/>
              <w:jc w:val="left"/>
            </w:pPr>
            <w:r>
              <w:t>Jumlah data tersedia</w:t>
            </w:r>
          </w:p>
        </w:tc>
        <w:tc>
          <w:tcPr>
            <w:tcW w:w="1370" w:type="dxa"/>
            <w:noWrap/>
            <w:hideMark/>
          </w:tcPr>
          <w:p w14:paraId="0521F97A" w14:textId="77777777" w:rsidR="004F4028" w:rsidRPr="004F4028" w:rsidRDefault="004F4028" w:rsidP="009E1FA8">
            <w:pPr>
              <w:pStyle w:val="ParagraphStyle"/>
              <w:spacing w:line="276" w:lineRule="auto"/>
              <w:ind w:firstLine="0"/>
              <w:jc w:val="right"/>
            </w:pPr>
            <w:r>
              <w:t>10958</w:t>
            </w:r>
          </w:p>
        </w:tc>
      </w:tr>
      <w:tr w:rsidR="004F4028" w:rsidRPr="004F4028" w14:paraId="597C81F2" w14:textId="77777777" w:rsidTr="004F4028">
        <w:trPr>
          <w:trHeight w:val="288"/>
          <w:jc w:val="center"/>
        </w:trPr>
        <w:tc>
          <w:tcPr>
            <w:tcW w:w="3020" w:type="dxa"/>
            <w:noWrap/>
            <w:hideMark/>
          </w:tcPr>
          <w:p w14:paraId="74F8F3B5" w14:textId="77777777" w:rsidR="004F4028" w:rsidRPr="004F4028" w:rsidRDefault="004F4028" w:rsidP="004F4028">
            <w:pPr>
              <w:pStyle w:val="ParagraphStyle"/>
              <w:spacing w:line="276" w:lineRule="auto"/>
              <w:ind w:firstLine="0"/>
              <w:jc w:val="left"/>
            </w:pPr>
            <w:r>
              <w:t>Jumlah data hilang</w:t>
            </w:r>
          </w:p>
        </w:tc>
        <w:tc>
          <w:tcPr>
            <w:tcW w:w="1370" w:type="dxa"/>
            <w:noWrap/>
            <w:hideMark/>
          </w:tcPr>
          <w:p w14:paraId="0DAA4DEF" w14:textId="77777777" w:rsidR="004F4028" w:rsidRPr="004F4028" w:rsidRDefault="004F4028" w:rsidP="009E1FA8">
            <w:pPr>
              <w:pStyle w:val="ParagraphStyle"/>
              <w:spacing w:line="276" w:lineRule="auto"/>
              <w:ind w:firstLine="0"/>
              <w:jc w:val="right"/>
            </w:pPr>
            <w:r>
              <w:t>0</w:t>
            </w:r>
          </w:p>
        </w:tc>
      </w:tr>
      <w:tr w:rsidR="004F4028" w:rsidRPr="004F4028" w14:paraId="067242AE" w14:textId="77777777" w:rsidTr="004F4028">
        <w:trPr>
          <w:trHeight w:val="288"/>
          <w:jc w:val="center"/>
        </w:trPr>
        <w:tc>
          <w:tcPr>
            <w:tcW w:w="3020" w:type="dxa"/>
            <w:noWrap/>
            <w:hideMark/>
          </w:tcPr>
          <w:p w14:paraId="1891FCA1" w14:textId="77777777" w:rsidR="004F4028" w:rsidRPr="004F4028" w:rsidRDefault="004F4028" w:rsidP="004F4028">
            <w:pPr>
              <w:pStyle w:val="ParagraphStyle"/>
              <w:spacing w:line="276" w:lineRule="auto"/>
              <w:ind w:firstLine="0"/>
              <w:jc w:val="left"/>
            </w:pPr>
            <w:r>
              <w:t>Persentase kelengkapan (%)</w:t>
            </w:r>
          </w:p>
        </w:tc>
        <w:tc>
          <w:tcPr>
            <w:tcW w:w="1370" w:type="dxa"/>
            <w:noWrap/>
            <w:hideMark/>
          </w:tcPr>
          <w:p w14:paraId="33956C8E" w14:textId="77777777" w:rsidR="004F4028" w:rsidRPr="004F4028" w:rsidRDefault="004F4028" w:rsidP="009E1FA8">
            <w:pPr>
              <w:pStyle w:val="ParagraphStyle"/>
              <w:spacing w:line="276" w:lineRule="auto"/>
              <w:ind w:firstLine="0"/>
              <w:jc w:val="right"/>
            </w:pPr>
            <w:r>
              <w:t>100.0</w:t>
            </w:r>
          </w:p>
        </w:tc>
      </w:tr>
      <w:tr w:rsidR="004F4028" w:rsidRPr="004F4028" w14:paraId="52D15E57" w14:textId="77777777" w:rsidTr="004F4028">
        <w:trPr>
          <w:trHeight w:val="288"/>
          <w:jc w:val="center"/>
        </w:trPr>
        <w:tc>
          <w:tcPr>
            <w:tcW w:w="3020" w:type="dxa"/>
            <w:noWrap/>
            <w:hideMark/>
          </w:tcPr>
          <w:p w14:paraId="6874BE70" w14:textId="77777777" w:rsidR="004F4028" w:rsidRPr="004F4028" w:rsidRDefault="004F4028" w:rsidP="004F4028">
            <w:pPr>
              <w:pStyle w:val="ParagraphStyle"/>
              <w:spacing w:line="276" w:lineRule="auto"/>
              <w:ind w:firstLine="0"/>
              <w:jc w:val="left"/>
            </w:pPr>
            <w:r>
              <w:t>Minimum curah hujan (mm)</w:t>
            </w:r>
          </w:p>
        </w:tc>
        <w:tc>
          <w:tcPr>
            <w:tcW w:w="1370" w:type="dxa"/>
            <w:noWrap/>
            <w:hideMark/>
          </w:tcPr>
          <w:p w14:paraId="61BAB57D" w14:textId="77777777" w:rsidR="004F4028" w:rsidRPr="004F4028" w:rsidRDefault="004F4028" w:rsidP="009E1FA8">
            <w:pPr>
              <w:pStyle w:val="ParagraphStyle"/>
              <w:spacing w:line="276" w:lineRule="auto"/>
              <w:ind w:firstLine="0"/>
              <w:jc w:val="right"/>
            </w:pPr>
            <w:r>
              <w:t>0.0</w:t>
            </w:r>
          </w:p>
        </w:tc>
      </w:tr>
      <w:tr w:rsidR="004F4028" w:rsidRPr="004F4028" w14:paraId="7A97C0BF" w14:textId="77777777" w:rsidTr="004F4028">
        <w:trPr>
          <w:trHeight w:val="288"/>
          <w:jc w:val="center"/>
        </w:trPr>
        <w:tc>
          <w:tcPr>
            <w:tcW w:w="3020" w:type="dxa"/>
            <w:noWrap/>
            <w:hideMark/>
          </w:tcPr>
          <w:p w14:paraId="451D18F4" w14:textId="77777777" w:rsidR="004F4028" w:rsidRPr="004F4028" w:rsidRDefault="004F4028" w:rsidP="004F4028">
            <w:pPr>
              <w:pStyle w:val="ParagraphStyle"/>
              <w:spacing w:line="276" w:lineRule="auto"/>
              <w:ind w:firstLine="0"/>
              <w:jc w:val="left"/>
            </w:pPr>
            <w:r>
              <w:t>Maksimum curah hujan (mm)</w:t>
            </w:r>
          </w:p>
        </w:tc>
        <w:tc>
          <w:tcPr>
            <w:tcW w:w="1370" w:type="dxa"/>
            <w:noWrap/>
            <w:hideMark/>
          </w:tcPr>
          <w:p w14:paraId="08533152" w14:textId="77777777" w:rsidR="004F4028" w:rsidRPr="004F4028" w:rsidRDefault="004F4028" w:rsidP="009E1FA8">
            <w:pPr>
              <w:pStyle w:val="ParagraphStyle"/>
              <w:spacing w:line="276" w:lineRule="auto"/>
              <w:ind w:firstLine="0"/>
              <w:jc w:val="right"/>
            </w:pPr>
            <w:r>
              <w:t>180.4</w:t>
            </w:r>
          </w:p>
        </w:tc>
      </w:tr>
      <w:tr w:rsidR="004F4028" w:rsidRPr="004F4028" w14:paraId="145C650D" w14:textId="77777777" w:rsidTr="004F4028">
        <w:trPr>
          <w:trHeight w:val="288"/>
          <w:jc w:val="center"/>
        </w:trPr>
        <w:tc>
          <w:tcPr>
            <w:tcW w:w="3020" w:type="dxa"/>
            <w:noWrap/>
            <w:hideMark/>
          </w:tcPr>
          <w:p w14:paraId="2ACA54CD" w14:textId="77777777" w:rsidR="004F4028" w:rsidRPr="004F4028" w:rsidRDefault="004F4028" w:rsidP="004F4028">
            <w:pPr>
              <w:pStyle w:val="ParagraphStyle"/>
              <w:spacing w:line="276" w:lineRule="auto"/>
              <w:ind w:firstLine="0"/>
              <w:jc w:val="left"/>
            </w:pPr>
            <w:r>
              <w:t>Rata-rata curah hujan (mm)</w:t>
            </w:r>
          </w:p>
        </w:tc>
        <w:tc>
          <w:tcPr>
            <w:tcW w:w="1370" w:type="dxa"/>
            <w:noWrap/>
            <w:hideMark/>
          </w:tcPr>
          <w:p w14:paraId="2F24083A" w14:textId="77777777" w:rsidR="004F4028" w:rsidRPr="004F4028" w:rsidRDefault="004F4028" w:rsidP="009E1FA8">
            <w:pPr>
              <w:pStyle w:val="ParagraphStyle"/>
              <w:spacing w:line="276" w:lineRule="auto"/>
              <w:ind w:firstLine="0"/>
              <w:jc w:val="right"/>
            </w:pPr>
            <w:r>
              <w:t>4.46</w:t>
            </w:r>
          </w:p>
        </w:tc>
      </w:tr>
      <w:tr w:rsidR="004F4028" w:rsidRPr="004F4028" w14:paraId="35A68CA4" w14:textId="77777777" w:rsidTr="004F4028">
        <w:trPr>
          <w:trHeight w:val="288"/>
          <w:jc w:val="center"/>
        </w:trPr>
        <w:tc>
          <w:tcPr>
            <w:tcW w:w="3020" w:type="dxa"/>
            <w:noWrap/>
            <w:hideMark/>
          </w:tcPr>
          <w:p w14:paraId="379D5E3E" w14:textId="77777777" w:rsidR="004F4028" w:rsidRPr="004F4028" w:rsidRDefault="004F4028" w:rsidP="004F4028">
            <w:pPr>
              <w:pStyle w:val="ParagraphStyle"/>
              <w:spacing w:line="276" w:lineRule="auto"/>
              <w:ind w:firstLine="0"/>
              <w:jc w:val="left"/>
            </w:pPr>
            <w:r>
              <w:t>Median curah hujan (mm)</w:t>
            </w:r>
          </w:p>
        </w:tc>
        <w:tc>
          <w:tcPr>
            <w:tcW w:w="1370" w:type="dxa"/>
            <w:noWrap/>
            <w:hideMark/>
          </w:tcPr>
          <w:p w14:paraId="2B35450B" w14:textId="77777777" w:rsidR="004F4028" w:rsidRPr="004F4028" w:rsidRDefault="004F4028" w:rsidP="009E1FA8">
            <w:pPr>
              <w:pStyle w:val="ParagraphStyle"/>
              <w:spacing w:line="276" w:lineRule="auto"/>
              <w:ind w:firstLine="0"/>
              <w:jc w:val="right"/>
            </w:pPr>
            <w:r>
              <w:t>0.0</w:t>
            </w:r>
          </w:p>
        </w:tc>
      </w:tr>
      <w:tr w:rsidR="004F4028" w:rsidRPr="004F4028" w14:paraId="3345B46D" w14:textId="77777777" w:rsidTr="004F4028">
        <w:trPr>
          <w:trHeight w:val="288"/>
          <w:jc w:val="center"/>
        </w:trPr>
        <w:tc>
          <w:tcPr>
            <w:tcW w:w="3020" w:type="dxa"/>
            <w:noWrap/>
            <w:hideMark/>
          </w:tcPr>
          <w:p w14:paraId="516E3AA8" w14:textId="77777777" w:rsidR="004F4028" w:rsidRPr="004F4028" w:rsidRDefault="004F4028" w:rsidP="004F4028">
            <w:pPr>
              <w:pStyle w:val="ParagraphStyle"/>
              <w:spacing w:line="276" w:lineRule="auto"/>
              <w:ind w:firstLine="0"/>
              <w:jc w:val="left"/>
            </w:pPr>
            <w:r>
              <w:t>Standar deviasi curah hujan (mm)</w:t>
            </w:r>
          </w:p>
        </w:tc>
        <w:tc>
          <w:tcPr>
            <w:tcW w:w="1370" w:type="dxa"/>
            <w:noWrap/>
            <w:hideMark/>
          </w:tcPr>
          <w:p w14:paraId="0CCD1906" w14:textId="77777777" w:rsidR="004F4028" w:rsidRPr="004F4028" w:rsidRDefault="004F4028" w:rsidP="009E1FA8">
            <w:pPr>
              <w:pStyle w:val="ParagraphStyle"/>
              <w:spacing w:line="276" w:lineRule="auto"/>
              <w:ind w:firstLine="0"/>
              <w:jc w:val="right"/>
            </w:pPr>
            <w:r>
              <w:t>11.03</w:t>
            </w:r>
          </w:p>
        </w:tc>
      </w:tr>
      <w:tr w:rsidR="004F4028" w:rsidRPr="004F4028" w14:paraId="1969047F" w14:textId="77777777" w:rsidTr="004F4028">
        <w:trPr>
          <w:trHeight w:val="288"/>
          <w:jc w:val="center"/>
        </w:trPr>
        <w:tc>
          <w:tcPr>
            <w:tcW w:w="3020" w:type="dxa"/>
            <w:noWrap/>
            <w:hideMark/>
          </w:tcPr>
          <w:p w14:paraId="14278ABF" w14:textId="77777777" w:rsidR="004F4028" w:rsidRPr="004F4028" w:rsidRDefault="004F4028" w:rsidP="004F4028">
            <w:pPr>
              <w:pStyle w:val="ParagraphStyle"/>
              <w:spacing w:line="276" w:lineRule="auto"/>
              <w:ind w:firstLine="0"/>
              <w:jc w:val="left"/>
            </w:pPr>
            <w:r>
              <w:t>Jumlah hari tanpa hujan</w:t>
            </w:r>
          </w:p>
        </w:tc>
        <w:tc>
          <w:tcPr>
            <w:tcW w:w="1370" w:type="dxa"/>
            <w:noWrap/>
            <w:hideMark/>
          </w:tcPr>
          <w:p w14:paraId="4C02905C" w14:textId="77777777" w:rsidR="004F4028" w:rsidRPr="004F4028" w:rsidRDefault="004F4028" w:rsidP="009E1FA8">
            <w:pPr>
              <w:pStyle w:val="ParagraphStyle"/>
              <w:spacing w:line="276" w:lineRule="auto"/>
              <w:ind w:firstLine="0"/>
              <w:jc w:val="right"/>
            </w:pPr>
            <w:r>
              <w:t>6720</w:t>
            </w:r>
          </w:p>
        </w:tc>
      </w:tr>
      <w:tr w:rsidR="004F4028" w:rsidRPr="004F4028" w14:paraId="6E0F629E" w14:textId="77777777" w:rsidTr="004F4028">
        <w:trPr>
          <w:trHeight w:val="288"/>
          <w:jc w:val="center"/>
        </w:trPr>
        <w:tc>
          <w:tcPr>
            <w:tcW w:w="3020" w:type="dxa"/>
            <w:noWrap/>
            <w:hideMark/>
          </w:tcPr>
          <w:p w14:paraId="6CDE4544" w14:textId="77777777" w:rsidR="004F4028" w:rsidRPr="004F4028" w:rsidRDefault="004F4028" w:rsidP="004F4028">
            <w:pPr>
              <w:pStyle w:val="ParagraphStyle"/>
              <w:spacing w:line="276" w:lineRule="auto"/>
              <w:ind w:firstLine="0"/>
              <w:jc w:val="left"/>
            </w:pPr>
            <w:r>
              <w:t>Jumlah hari hujan</w:t>
            </w:r>
          </w:p>
        </w:tc>
        <w:tc>
          <w:tcPr>
            <w:tcW w:w="1370" w:type="dxa"/>
            <w:noWrap/>
            <w:hideMark/>
          </w:tcPr>
          <w:p w14:paraId="26142655" w14:textId="77777777" w:rsidR="004F4028" w:rsidRPr="004F4028" w:rsidRDefault="004F4028" w:rsidP="009E1FA8">
            <w:pPr>
              <w:pStyle w:val="ParagraphStyle"/>
              <w:spacing w:line="276" w:lineRule="auto"/>
              <w:ind w:firstLine="0"/>
              <w:jc w:val="right"/>
            </w:pPr>
            <w:r>
              <w:t>4238</w:t>
            </w:r>
          </w:p>
        </w:tc>
      </w:tr>
      <w:tr w:rsidR="004F4028" w:rsidRPr="004F4028" w14:paraId="4A7EED42" w14:textId="77777777" w:rsidTr="004F4028">
        <w:trPr>
          <w:trHeight w:val="288"/>
          <w:jc w:val="center"/>
        </w:trPr>
        <w:tc>
          <w:tcPr>
            <w:tcW w:w="3020" w:type="dxa"/>
            <w:noWrap/>
            <w:hideMark/>
          </w:tcPr>
          <w:p w14:paraId="5F473C23" w14:textId="77777777" w:rsidR="004F4028" w:rsidRPr="004F4028" w:rsidRDefault="004F4028" w:rsidP="004F4028">
            <w:pPr>
              <w:pStyle w:val="ParagraphStyle"/>
              <w:spacing w:line="276" w:lineRule="auto"/>
              <w:ind w:firstLine="0"/>
              <w:jc w:val="left"/>
            </w:pPr>
            <w:r>
              <w:t>Persentase hari hujan (%)</w:t>
            </w:r>
          </w:p>
        </w:tc>
        <w:tc>
          <w:tcPr>
            <w:tcW w:w="1370" w:type="dxa"/>
            <w:noWrap/>
            <w:hideMark/>
          </w:tcPr>
          <w:p w14:paraId="4ADAE48E" w14:textId="77777777" w:rsidR="004F4028" w:rsidRPr="004F4028" w:rsidRDefault="004F4028" w:rsidP="009E1FA8">
            <w:pPr>
              <w:pStyle w:val="ParagraphStyle"/>
              <w:spacing w:line="276" w:lineRule="auto"/>
              <w:ind w:firstLine="0"/>
              <w:jc w:val="right"/>
            </w:pPr>
            <w:r>
              <w:t>38.67</w:t>
            </w:r>
          </w:p>
        </w:tc>
      </w:tr>
    </w:tbl>
    <w:p w14:paraId="57FB681B" w14:textId="77777777" w:rsidR="004F4028" w:rsidRPr="00855598" w:rsidRDefault="004F4028" w:rsidP="004F4028">
      <w:pPr>
        <w:pStyle w:val="ParagraphStyle"/>
        <w:ind w:firstLine="0"/>
      </w:pPr>
    </w:p>
    <w:p w14:paraId="79A69BBE" w14:textId="53E3F38B" w:rsidR="000C7F66" w:rsidRDefault="00F007ED" w:rsidP="000C7F66">
      <w:pPr>
        <w:pStyle w:val="ParagraphStyle"/>
      </w:pPr>
      <w:r>
        <w:t>Jumlah hari tanpa hujan selama periode pengamatan adalah sebanyak 6.720 hari, sedangkan jumlah hari dengan curah hujan lebih dari 0 mm adalah sebanyak 4.238 hari. Dengan demikian, persentase hari hujan terhadap seluruh data tersedia adalah sebesar 38,67%. Kondisi ini sesuai dengan karakter data curah hujan harian, di mana kejadian hujan tidak muncul setiap hari dan terdapat perbedaan intensitas yang cukup besar antara hari tanpa hujan, hujan ringan, dan hujan dengan intensitas tinggi.</w:t>
      </w:r>
    </w:p>
    <w:p w14:paraId="7C076A80" w14:textId="48BF04B9" w:rsidR="00D04598" w:rsidRDefault="00D04598" w:rsidP="000C7F66">
      <w:pPr>
        <w:pStyle w:val="ParagraphStyle"/>
      </w:pPr>
      <w:r>
        <w:t xml:space="preserve">Secara visual, deret waktu curah hujan harian menunjukkan adanya fluktuasi yang besar antarhari, sebagaimana kami tampilkan pada Gambar 4.1. </w:t>
      </w:r>
      <w:r>
        <w:lastRenderedPageBreak/>
        <w:t>Sebagian besar nilai curah hujan berada pada intensitas rendah hingga sedang, tetapi pada beberapa waktu tertentu tampak lonjakan curah hujan harian yang jauh lebih tinggi dibandingkan nilai harian di sekitarnya. Pola seperti ini menunjukkan bahwa data curah hujan harian memiliki sifat episodik, yaitu kejadian hujan tinggi muncul pada hari-hari tertentu dan tidak tersebar merata sepanjang waktu.</w:t>
      </w:r>
    </w:p>
    <w:p w14:paraId="44EE429C" w14:textId="77777777" w:rsidR="0039212A" w:rsidRDefault="0039212A" w:rsidP="000C7F66">
      <w:pPr>
        <w:pStyle w:val="ParagraphStyle"/>
      </w:pPr>
    </w:p>
    <w:p w14:paraId="06549DCF" w14:textId="77777777" w:rsidR="0039212A" w:rsidRDefault="00D04598" w:rsidP="0039212A">
      <w:pPr>
        <w:pStyle w:val="ParagraphStyle"/>
        <w:keepNext/>
        <w:ind w:firstLine="0"/>
        <w:jc w:val="center"/>
      </w:pPr>
      <w:r>
        <w:rPr>
          <w:noProof/>
          <w:lang w:val="en-US"/>
        </w:rPr>
        <w:drawing>
          <wp:inline distT="0" distB="0" distL="0" distR="0" wp14:anchorId="44C1EF2F" wp14:editId="41D83FE7">
            <wp:extent cx="5040630" cy="1800225"/>
            <wp:effectExtent l="19050" t="19050" r="26670" b="28575"/>
            <wp:docPr id="51932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25989" name="Picture 5193259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0630" cy="1800225"/>
                    </a:xfrm>
                    <a:prstGeom prst="rect">
                      <a:avLst/>
                    </a:prstGeom>
                    <a:ln>
                      <a:solidFill>
                        <a:schemeClr val="tx1"/>
                      </a:solidFill>
                    </a:ln>
                  </pic:spPr>
                </pic:pic>
              </a:graphicData>
            </a:graphic>
          </wp:inline>
        </w:drawing>
      </w:r>
    </w:p>
    <w:p w14:paraId="20DB53EA" w14:textId="6B16AFB9" w:rsidR="00D04598" w:rsidRPr="000C7F66" w:rsidRDefault="0039212A" w:rsidP="0039212A">
      <w:pPr>
        <w:pStyle w:val="Caption"/>
      </w:pPr>
      <w:bookmarkStart w:id="62" w:name="_Toc230974884"/>
      <w:r>
        <w:t>Gambar 4.</w:t>
      </w:r>
      <w:r>
        <w:fldChar w:fldCharType="begin"/>
      </w:r>
      <w:r>
        <w:instrText xml:space="preserve"> SEQ Gambar_4. \* ARABIC </w:instrText>
      </w:r>
      <w:r>
        <w:fldChar w:fldCharType="separate"/>
      </w:r>
      <w:r>
        <w:rPr>
          <w:noProof/>
        </w:rPr>
        <w:t>1</w:t>
      </w:r>
      <w:r>
        <w:fldChar w:fldCharType="end"/>
      </w:r>
      <w:r>
        <w:t xml:space="preserve"> Deret waktu data curah hujan harian</w:t>
      </w:r>
      <w:bookmarkEnd w:id="62"/>
    </w:p>
    <w:p w14:paraId="173861F3" w14:textId="77777777" w:rsidR="0039212A" w:rsidRDefault="0039212A" w:rsidP="00AF416B">
      <w:pPr>
        <w:pStyle w:val="ParagraphStyle"/>
      </w:pPr>
    </w:p>
    <w:p w14:paraId="671FF702" w14:textId="56019EDD" w:rsidR="00AF416B" w:rsidRDefault="0039212A" w:rsidP="00AF416B">
      <w:pPr>
        <w:pStyle w:val="ParagraphStyle"/>
      </w:pPr>
      <w:r>
        <w:t>Berdasarkan hasil eksplorasi awal tersebut, data curah hujan harian Stasiun Meteorologi Maritim Serang dinilai dapat digunakan untuk tahap analisis berikutnya. Data memiliki struktur yang sesuai untuk penelitian deret waktu, dapat ditransformasikan menjadi representasi dasarian untuk analisis pola tahunan, serta dapat digunakan untuk membentuk fitur jendela harian seperti R1, R3, R5, R7, dan R10. Dengan demikian, hasil eksplorasi data pada subbab ini menjadi dasar bagi proses transformasi data dan pembentukan fitur pada subbab berikutnya.</w:t>
      </w:r>
    </w:p>
    <w:p w14:paraId="7059374B" w14:textId="77777777" w:rsidR="0039212A" w:rsidRPr="00AF416B" w:rsidRDefault="0039212A" w:rsidP="00AF416B">
      <w:pPr>
        <w:pStyle w:val="ParagraphStyle"/>
      </w:pPr>
    </w:p>
    <w:p w14:paraId="715E9FE1" w14:textId="0C876A5A" w:rsidR="00922C1F" w:rsidRDefault="00531330" w:rsidP="00922C1F">
      <w:pPr>
        <w:pStyle w:val="Heading3"/>
        <w:ind w:left="709"/>
      </w:pPr>
      <w:r>
        <w:t>Transformasi data dan pembentukan fitur</w:t>
      </w:r>
    </w:p>
    <w:p w14:paraId="547CE85A" w14:textId="63145181" w:rsidR="00D965FB" w:rsidRDefault="00922C1F" w:rsidP="00922C1F">
      <w:pPr>
        <w:pStyle w:val="ParagraphStyle"/>
      </w:pPr>
      <w:r>
        <w:t xml:space="preserve">Setelah tahap eksplorasi data dilakukan, data curah hujan harian kemudian ditransformasikan menjadi beberapa bentuk data turunan sesuai dengan kebutuhan analisis. Transformasi ini dilakukan untuk menyiapkan dua kelompok fitur utama, yaitu fitur dasarian untuk analisis pola curah hujan tahunan dan fitur akumulasi harian untuk pemodelan prediksi probabilistik hujan lebat harian. Dengan demikian, data curah hujan harian dianalisis dalam bentuk nilai harian dan bentuk </w:t>
      </w:r>
      <w:r>
        <w:lastRenderedPageBreak/>
        <w:t>yang telah disusun ulang menjadi representasi yang sesuai untuk masing-masing tahap pemodelan.</w:t>
      </w:r>
    </w:p>
    <w:p w14:paraId="7938D9DB" w14:textId="77C7B269" w:rsidR="00922C1F" w:rsidRDefault="006E63AC" w:rsidP="00922C1F">
      <w:pPr>
        <w:pStyle w:val="ParagraphStyle"/>
      </w:pPr>
      <w:r>
        <w:t>Tahap pertama adalah pembentukan tanggal observasi yang utuh dari kolom Tahun, Bulan, dan Tanggal. Setelah tanggal observasi terbentuk, data diurutkan secara kronologis sehingga struktur deret waktu tetap terjaga. Pada tahap ini, kolom Rainfall digunakan sebagai nilai curah hujan harian dalam satuan milimeter. Nilai Rainfall sebesar 0 mm dipertahankan sebagai informasi hari tanpa hujan, sedangkan data yang tersedia menunjukkan tidak adanya nilai negatif maupun nilai kosong pada kolom curah hujan. Oleh karena itu, seluruh data harian dapat digunakan dalam proses transformasi berikutnya.</w:t>
      </w:r>
    </w:p>
    <w:p w14:paraId="722E9D7D" w14:textId="70FF24FC" w:rsidR="00615860" w:rsidRDefault="00615860" w:rsidP="00922C1F">
      <w:pPr>
        <w:pStyle w:val="ParagraphStyle"/>
      </w:pPr>
      <w:r>
        <w:t>Untuk kebutuhan analisis pola tahunan, data curah hujan harian diagregasi menjadi data dasarian. Dalam penelitian ini, setiap bulan dibagi menjadi tiga dasarian, yaitu dasarian pertama untuk tanggal 1 sampai 10, dasarian kedua untuk tanggal 11 sampai 20, dan dasarian ketiga untuk tanggal 21 sampai akhir bulan. Dengan pembagian tersebut, satu tahun memiliki 36 dasarian. Nilai curah hujan pada setiap dasarian diperoleh dari penjumlahan curah hujan harian dalam rentang tanggal dasarian tersebut. Contoh hasil agregasi tersebut kami tampilkan pada Tabel 4.4.</w:t>
      </w:r>
    </w:p>
    <w:p w14:paraId="50B08CF2" w14:textId="77777777" w:rsidR="00615860" w:rsidRDefault="00615860" w:rsidP="00615860">
      <w:pPr>
        <w:pStyle w:val="ParagraphStyle"/>
        <w:ind w:firstLine="0"/>
      </w:pPr>
    </w:p>
    <w:p w14:paraId="56979A0C" w14:textId="086CF469" w:rsidR="00615860" w:rsidRDefault="00615860" w:rsidP="00615860">
      <w:pPr>
        <w:pStyle w:val="Caption"/>
      </w:pPr>
      <w:bookmarkStart w:id="63" w:name="_Toc230974868"/>
      <w:r>
        <w:t>Tabel 4.</w:t>
      </w:r>
      <w:r>
        <w:fldChar w:fldCharType="begin"/>
      </w:r>
      <w:r>
        <w:instrText xml:space="preserve"> SEQ Tabel_4. \* ARABIC </w:instrText>
      </w:r>
      <w:r>
        <w:fldChar w:fldCharType="separate"/>
      </w:r>
      <w:r w:rsidR="005E12C9">
        <w:rPr>
          <w:noProof/>
        </w:rPr>
        <w:t>4</w:t>
      </w:r>
      <w:r>
        <w:fldChar w:fldCharType="end"/>
      </w:r>
      <w:r>
        <w:t xml:space="preserve"> Contoh hasil agregasi curah hujan harian menjadi curah hujan dasarian.</w:t>
      </w:r>
      <w:bookmarkEnd w:id="63"/>
    </w:p>
    <w:tbl>
      <w:tblPr>
        <w:tblStyle w:val="TableGrid"/>
        <w:tblW w:w="0" w:type="auto"/>
        <w:tblLook w:val="04A0" w:firstRow="1" w:lastRow="0" w:firstColumn="1" w:lastColumn="0" w:noHBand="0" w:noVBand="1"/>
      </w:tblPr>
      <w:tblGrid>
        <w:gridCol w:w="1129"/>
        <w:gridCol w:w="1169"/>
        <w:gridCol w:w="1546"/>
        <w:gridCol w:w="1515"/>
        <w:gridCol w:w="1022"/>
        <w:gridCol w:w="1547"/>
      </w:tblGrid>
      <w:tr w:rsidR="00615860" w:rsidRPr="00615860" w14:paraId="1ED0EB0B" w14:textId="77777777" w:rsidTr="00615860">
        <w:trPr>
          <w:trHeight w:val="288"/>
          <w:tblHeader/>
        </w:trPr>
        <w:tc>
          <w:tcPr>
            <w:tcW w:w="1129" w:type="dxa"/>
            <w:shd w:val="clear" w:color="auto" w:fill="D9D9D9" w:themeFill="background1" w:themeFillShade="D9"/>
            <w:noWrap/>
            <w:hideMark/>
          </w:tcPr>
          <w:p w14:paraId="4EC8F689" w14:textId="77777777" w:rsidR="00615860" w:rsidRPr="00615860" w:rsidRDefault="00615860" w:rsidP="00615860">
            <w:pPr>
              <w:spacing w:line="240" w:lineRule="auto"/>
              <w:rPr>
                <w:sz w:val="24"/>
                <w:szCs w:val="24"/>
              </w:rPr>
            </w:pPr>
            <w:r>
              <w:rPr>
                <w:sz w:val="24"/>
                <w:szCs w:val="24"/>
              </w:rPr>
              <w:t>Tahun</w:t>
            </w:r>
          </w:p>
        </w:tc>
        <w:tc>
          <w:tcPr>
            <w:tcW w:w="1169" w:type="dxa"/>
            <w:shd w:val="clear" w:color="auto" w:fill="D9D9D9" w:themeFill="background1" w:themeFillShade="D9"/>
            <w:noWrap/>
            <w:hideMark/>
          </w:tcPr>
          <w:p w14:paraId="0EA6C7EE" w14:textId="14726850" w:rsidR="00615860" w:rsidRPr="00615860" w:rsidRDefault="00615860" w:rsidP="00615860">
            <w:pPr>
              <w:spacing w:line="240" w:lineRule="auto"/>
              <w:rPr>
                <w:sz w:val="24"/>
                <w:szCs w:val="24"/>
              </w:rPr>
            </w:pPr>
            <w:r>
              <w:rPr>
                <w:sz w:val="24"/>
                <w:szCs w:val="24"/>
              </w:rPr>
              <w:t>Dasarian Tahunan</w:t>
            </w:r>
          </w:p>
        </w:tc>
        <w:tc>
          <w:tcPr>
            <w:tcW w:w="1546" w:type="dxa"/>
            <w:shd w:val="clear" w:color="auto" w:fill="D9D9D9" w:themeFill="background1" w:themeFillShade="D9"/>
            <w:noWrap/>
            <w:hideMark/>
          </w:tcPr>
          <w:p w14:paraId="2F50A6FD" w14:textId="7741789B" w:rsidR="00615860" w:rsidRPr="00615860" w:rsidRDefault="00615860" w:rsidP="00615860">
            <w:pPr>
              <w:spacing w:line="240" w:lineRule="auto"/>
              <w:rPr>
                <w:sz w:val="24"/>
                <w:szCs w:val="24"/>
              </w:rPr>
            </w:pPr>
            <w:r>
              <w:rPr>
                <w:sz w:val="24"/>
                <w:szCs w:val="24"/>
              </w:rPr>
              <w:t>Curah Hujan Dasarian</w:t>
            </w:r>
          </w:p>
        </w:tc>
        <w:tc>
          <w:tcPr>
            <w:tcW w:w="1515" w:type="dxa"/>
            <w:shd w:val="clear" w:color="auto" w:fill="D9D9D9" w:themeFill="background1" w:themeFillShade="D9"/>
            <w:noWrap/>
            <w:hideMark/>
          </w:tcPr>
          <w:p w14:paraId="44231439" w14:textId="72086DAA" w:rsidR="00615860" w:rsidRPr="00615860" w:rsidRDefault="00615860" w:rsidP="00615860">
            <w:pPr>
              <w:spacing w:line="240" w:lineRule="auto"/>
              <w:rPr>
                <w:sz w:val="24"/>
                <w:szCs w:val="24"/>
              </w:rPr>
            </w:pPr>
            <w:r>
              <w:rPr>
                <w:sz w:val="24"/>
                <w:szCs w:val="24"/>
              </w:rPr>
              <w:t>Jumlah Data Tersedia</w:t>
            </w:r>
          </w:p>
        </w:tc>
        <w:tc>
          <w:tcPr>
            <w:tcW w:w="1022" w:type="dxa"/>
            <w:shd w:val="clear" w:color="auto" w:fill="D9D9D9" w:themeFill="background1" w:themeFillShade="D9"/>
            <w:noWrap/>
            <w:hideMark/>
          </w:tcPr>
          <w:p w14:paraId="10CBA028" w14:textId="410A66C5" w:rsidR="00615860" w:rsidRPr="00615860" w:rsidRDefault="00615860" w:rsidP="00615860">
            <w:pPr>
              <w:spacing w:line="240" w:lineRule="auto"/>
              <w:rPr>
                <w:sz w:val="24"/>
                <w:szCs w:val="24"/>
              </w:rPr>
            </w:pPr>
            <w:r>
              <w:rPr>
                <w:sz w:val="24"/>
                <w:szCs w:val="24"/>
              </w:rPr>
              <w:t>Jumlah Hari</w:t>
            </w:r>
          </w:p>
        </w:tc>
        <w:tc>
          <w:tcPr>
            <w:tcW w:w="1547" w:type="dxa"/>
            <w:shd w:val="clear" w:color="auto" w:fill="D9D9D9" w:themeFill="background1" w:themeFillShade="D9"/>
            <w:noWrap/>
            <w:hideMark/>
          </w:tcPr>
          <w:p w14:paraId="6ECBE303" w14:textId="19F3B8E6" w:rsidR="00615860" w:rsidRPr="00615860" w:rsidRDefault="00615860" w:rsidP="00615860">
            <w:pPr>
              <w:spacing w:line="240" w:lineRule="auto"/>
              <w:rPr>
                <w:sz w:val="24"/>
                <w:szCs w:val="24"/>
              </w:rPr>
            </w:pPr>
            <w:r>
              <w:rPr>
                <w:sz w:val="24"/>
                <w:szCs w:val="24"/>
              </w:rPr>
              <w:t>Persentase Kelengkapan</w:t>
            </w:r>
          </w:p>
        </w:tc>
      </w:tr>
      <w:tr w:rsidR="00615860" w:rsidRPr="00615860" w14:paraId="6B920BF1" w14:textId="77777777" w:rsidTr="00615860">
        <w:trPr>
          <w:trHeight w:val="288"/>
        </w:trPr>
        <w:tc>
          <w:tcPr>
            <w:tcW w:w="1129" w:type="dxa"/>
            <w:noWrap/>
            <w:hideMark/>
          </w:tcPr>
          <w:p w14:paraId="4FD5CFB3" w14:textId="77777777" w:rsidR="00615860" w:rsidRPr="00615860" w:rsidRDefault="00615860" w:rsidP="004A3298">
            <w:pPr>
              <w:jc w:val="right"/>
              <w:rPr>
                <w:sz w:val="24"/>
                <w:szCs w:val="24"/>
              </w:rPr>
            </w:pPr>
            <w:r>
              <w:rPr>
                <w:sz w:val="24"/>
                <w:szCs w:val="24"/>
              </w:rPr>
              <w:t>1995</w:t>
            </w:r>
          </w:p>
        </w:tc>
        <w:tc>
          <w:tcPr>
            <w:tcW w:w="1169" w:type="dxa"/>
            <w:noWrap/>
            <w:hideMark/>
          </w:tcPr>
          <w:p w14:paraId="588DE389" w14:textId="77777777" w:rsidR="00615860" w:rsidRPr="00615860" w:rsidRDefault="00615860" w:rsidP="004A3298">
            <w:pPr>
              <w:jc w:val="right"/>
              <w:rPr>
                <w:sz w:val="24"/>
                <w:szCs w:val="24"/>
              </w:rPr>
            </w:pPr>
            <w:r>
              <w:rPr>
                <w:sz w:val="24"/>
                <w:szCs w:val="24"/>
              </w:rPr>
              <w:t>1</w:t>
            </w:r>
          </w:p>
        </w:tc>
        <w:tc>
          <w:tcPr>
            <w:tcW w:w="1546" w:type="dxa"/>
            <w:noWrap/>
            <w:hideMark/>
          </w:tcPr>
          <w:p w14:paraId="565EF2FB" w14:textId="77777777" w:rsidR="00615860" w:rsidRPr="00615860" w:rsidRDefault="00615860" w:rsidP="004A3298">
            <w:pPr>
              <w:jc w:val="right"/>
              <w:rPr>
                <w:sz w:val="24"/>
                <w:szCs w:val="24"/>
              </w:rPr>
            </w:pPr>
            <w:r>
              <w:rPr>
                <w:sz w:val="24"/>
                <w:szCs w:val="24"/>
              </w:rPr>
              <w:t>34</w:t>
            </w:r>
          </w:p>
        </w:tc>
        <w:tc>
          <w:tcPr>
            <w:tcW w:w="1515" w:type="dxa"/>
            <w:noWrap/>
            <w:hideMark/>
          </w:tcPr>
          <w:p w14:paraId="139C7CD3" w14:textId="77777777" w:rsidR="00615860" w:rsidRPr="00615860" w:rsidRDefault="00615860" w:rsidP="004A3298">
            <w:pPr>
              <w:jc w:val="right"/>
              <w:rPr>
                <w:sz w:val="24"/>
                <w:szCs w:val="24"/>
              </w:rPr>
            </w:pPr>
            <w:r>
              <w:rPr>
                <w:sz w:val="24"/>
                <w:szCs w:val="24"/>
              </w:rPr>
              <w:t>10</w:t>
            </w:r>
          </w:p>
        </w:tc>
        <w:tc>
          <w:tcPr>
            <w:tcW w:w="1022" w:type="dxa"/>
            <w:noWrap/>
            <w:hideMark/>
          </w:tcPr>
          <w:p w14:paraId="756D64DE" w14:textId="77777777" w:rsidR="00615860" w:rsidRPr="00615860" w:rsidRDefault="00615860" w:rsidP="004A3298">
            <w:pPr>
              <w:jc w:val="right"/>
              <w:rPr>
                <w:sz w:val="24"/>
                <w:szCs w:val="24"/>
              </w:rPr>
            </w:pPr>
            <w:r>
              <w:rPr>
                <w:sz w:val="24"/>
                <w:szCs w:val="24"/>
              </w:rPr>
              <w:t>10</w:t>
            </w:r>
          </w:p>
        </w:tc>
        <w:tc>
          <w:tcPr>
            <w:tcW w:w="1547" w:type="dxa"/>
            <w:noWrap/>
            <w:hideMark/>
          </w:tcPr>
          <w:p w14:paraId="00C39E06" w14:textId="77777777" w:rsidR="00615860" w:rsidRPr="00615860" w:rsidRDefault="00615860" w:rsidP="004A3298">
            <w:pPr>
              <w:jc w:val="right"/>
              <w:rPr>
                <w:sz w:val="24"/>
                <w:szCs w:val="24"/>
              </w:rPr>
            </w:pPr>
            <w:r>
              <w:rPr>
                <w:sz w:val="24"/>
                <w:szCs w:val="24"/>
              </w:rPr>
              <w:t>100</w:t>
            </w:r>
          </w:p>
        </w:tc>
      </w:tr>
      <w:tr w:rsidR="00615860" w:rsidRPr="00615860" w14:paraId="1A5E053F" w14:textId="77777777" w:rsidTr="00615860">
        <w:trPr>
          <w:trHeight w:val="288"/>
        </w:trPr>
        <w:tc>
          <w:tcPr>
            <w:tcW w:w="1129" w:type="dxa"/>
            <w:noWrap/>
            <w:hideMark/>
          </w:tcPr>
          <w:p w14:paraId="5CE10C7E" w14:textId="77777777" w:rsidR="00615860" w:rsidRPr="00615860" w:rsidRDefault="00615860" w:rsidP="004A3298">
            <w:pPr>
              <w:jc w:val="right"/>
              <w:rPr>
                <w:sz w:val="24"/>
                <w:szCs w:val="24"/>
              </w:rPr>
            </w:pPr>
            <w:r>
              <w:rPr>
                <w:sz w:val="24"/>
                <w:szCs w:val="24"/>
              </w:rPr>
              <w:t>1995</w:t>
            </w:r>
          </w:p>
        </w:tc>
        <w:tc>
          <w:tcPr>
            <w:tcW w:w="1169" w:type="dxa"/>
            <w:noWrap/>
            <w:hideMark/>
          </w:tcPr>
          <w:p w14:paraId="40A93163" w14:textId="77777777" w:rsidR="00615860" w:rsidRPr="00615860" w:rsidRDefault="00615860" w:rsidP="004A3298">
            <w:pPr>
              <w:jc w:val="right"/>
              <w:rPr>
                <w:sz w:val="24"/>
                <w:szCs w:val="24"/>
              </w:rPr>
            </w:pPr>
            <w:r>
              <w:rPr>
                <w:sz w:val="24"/>
                <w:szCs w:val="24"/>
              </w:rPr>
              <w:t>2</w:t>
            </w:r>
          </w:p>
        </w:tc>
        <w:tc>
          <w:tcPr>
            <w:tcW w:w="1546" w:type="dxa"/>
            <w:noWrap/>
            <w:hideMark/>
          </w:tcPr>
          <w:p w14:paraId="35D88738" w14:textId="77777777" w:rsidR="00615860" w:rsidRPr="00615860" w:rsidRDefault="00615860" w:rsidP="004A3298">
            <w:pPr>
              <w:jc w:val="right"/>
              <w:rPr>
                <w:sz w:val="24"/>
                <w:szCs w:val="24"/>
              </w:rPr>
            </w:pPr>
            <w:r>
              <w:rPr>
                <w:sz w:val="24"/>
                <w:szCs w:val="24"/>
              </w:rPr>
              <w:t>240</w:t>
            </w:r>
          </w:p>
        </w:tc>
        <w:tc>
          <w:tcPr>
            <w:tcW w:w="1515" w:type="dxa"/>
            <w:noWrap/>
            <w:hideMark/>
          </w:tcPr>
          <w:p w14:paraId="4EC84A88" w14:textId="77777777" w:rsidR="00615860" w:rsidRPr="00615860" w:rsidRDefault="00615860" w:rsidP="004A3298">
            <w:pPr>
              <w:jc w:val="right"/>
              <w:rPr>
                <w:sz w:val="24"/>
                <w:szCs w:val="24"/>
              </w:rPr>
            </w:pPr>
            <w:r>
              <w:rPr>
                <w:sz w:val="24"/>
                <w:szCs w:val="24"/>
              </w:rPr>
              <w:t>10</w:t>
            </w:r>
          </w:p>
        </w:tc>
        <w:tc>
          <w:tcPr>
            <w:tcW w:w="1022" w:type="dxa"/>
            <w:noWrap/>
            <w:hideMark/>
          </w:tcPr>
          <w:p w14:paraId="74E01F6A" w14:textId="77777777" w:rsidR="00615860" w:rsidRPr="00615860" w:rsidRDefault="00615860" w:rsidP="004A3298">
            <w:pPr>
              <w:jc w:val="right"/>
              <w:rPr>
                <w:sz w:val="24"/>
                <w:szCs w:val="24"/>
              </w:rPr>
            </w:pPr>
            <w:r>
              <w:rPr>
                <w:sz w:val="24"/>
                <w:szCs w:val="24"/>
              </w:rPr>
              <w:t>10</w:t>
            </w:r>
          </w:p>
        </w:tc>
        <w:tc>
          <w:tcPr>
            <w:tcW w:w="1547" w:type="dxa"/>
            <w:noWrap/>
            <w:hideMark/>
          </w:tcPr>
          <w:p w14:paraId="552227CF" w14:textId="77777777" w:rsidR="00615860" w:rsidRPr="00615860" w:rsidRDefault="00615860" w:rsidP="004A3298">
            <w:pPr>
              <w:jc w:val="right"/>
              <w:rPr>
                <w:sz w:val="24"/>
                <w:szCs w:val="24"/>
              </w:rPr>
            </w:pPr>
            <w:r>
              <w:rPr>
                <w:sz w:val="24"/>
                <w:szCs w:val="24"/>
              </w:rPr>
              <w:t>100</w:t>
            </w:r>
          </w:p>
        </w:tc>
      </w:tr>
      <w:tr w:rsidR="00615860" w:rsidRPr="00615860" w14:paraId="63D4DB25" w14:textId="77777777" w:rsidTr="00615860">
        <w:trPr>
          <w:trHeight w:val="288"/>
        </w:trPr>
        <w:tc>
          <w:tcPr>
            <w:tcW w:w="1129" w:type="dxa"/>
            <w:noWrap/>
            <w:hideMark/>
          </w:tcPr>
          <w:p w14:paraId="23FBFB95" w14:textId="77777777" w:rsidR="00615860" w:rsidRPr="00615860" w:rsidRDefault="00615860" w:rsidP="004A3298">
            <w:pPr>
              <w:jc w:val="right"/>
              <w:rPr>
                <w:sz w:val="24"/>
                <w:szCs w:val="24"/>
              </w:rPr>
            </w:pPr>
            <w:r>
              <w:rPr>
                <w:sz w:val="24"/>
                <w:szCs w:val="24"/>
              </w:rPr>
              <w:t>1995</w:t>
            </w:r>
          </w:p>
        </w:tc>
        <w:tc>
          <w:tcPr>
            <w:tcW w:w="1169" w:type="dxa"/>
            <w:noWrap/>
            <w:hideMark/>
          </w:tcPr>
          <w:p w14:paraId="14EF57BA" w14:textId="77777777" w:rsidR="00615860" w:rsidRPr="00615860" w:rsidRDefault="00615860" w:rsidP="004A3298">
            <w:pPr>
              <w:jc w:val="right"/>
              <w:rPr>
                <w:sz w:val="24"/>
                <w:szCs w:val="24"/>
              </w:rPr>
            </w:pPr>
            <w:r>
              <w:rPr>
                <w:sz w:val="24"/>
                <w:szCs w:val="24"/>
              </w:rPr>
              <w:t>3</w:t>
            </w:r>
          </w:p>
        </w:tc>
        <w:tc>
          <w:tcPr>
            <w:tcW w:w="1546" w:type="dxa"/>
            <w:noWrap/>
            <w:hideMark/>
          </w:tcPr>
          <w:p w14:paraId="3D0530D2" w14:textId="77777777" w:rsidR="00615860" w:rsidRPr="00615860" w:rsidRDefault="00615860" w:rsidP="004A3298">
            <w:pPr>
              <w:jc w:val="right"/>
              <w:rPr>
                <w:sz w:val="24"/>
                <w:szCs w:val="24"/>
              </w:rPr>
            </w:pPr>
            <w:r>
              <w:rPr>
                <w:sz w:val="24"/>
                <w:szCs w:val="24"/>
              </w:rPr>
              <w:t>119</w:t>
            </w:r>
          </w:p>
        </w:tc>
        <w:tc>
          <w:tcPr>
            <w:tcW w:w="1515" w:type="dxa"/>
            <w:noWrap/>
            <w:hideMark/>
          </w:tcPr>
          <w:p w14:paraId="0B2EAF40" w14:textId="77777777" w:rsidR="00615860" w:rsidRPr="00615860" w:rsidRDefault="00615860" w:rsidP="004A3298">
            <w:pPr>
              <w:jc w:val="right"/>
              <w:rPr>
                <w:sz w:val="24"/>
                <w:szCs w:val="24"/>
              </w:rPr>
            </w:pPr>
            <w:r>
              <w:rPr>
                <w:sz w:val="24"/>
                <w:szCs w:val="24"/>
              </w:rPr>
              <w:t>11</w:t>
            </w:r>
          </w:p>
        </w:tc>
        <w:tc>
          <w:tcPr>
            <w:tcW w:w="1022" w:type="dxa"/>
            <w:noWrap/>
            <w:hideMark/>
          </w:tcPr>
          <w:p w14:paraId="1905DE41" w14:textId="77777777" w:rsidR="00615860" w:rsidRPr="00615860" w:rsidRDefault="00615860" w:rsidP="004A3298">
            <w:pPr>
              <w:jc w:val="right"/>
              <w:rPr>
                <w:sz w:val="24"/>
                <w:szCs w:val="24"/>
              </w:rPr>
            </w:pPr>
            <w:r>
              <w:rPr>
                <w:sz w:val="24"/>
                <w:szCs w:val="24"/>
              </w:rPr>
              <w:t>11</w:t>
            </w:r>
          </w:p>
        </w:tc>
        <w:tc>
          <w:tcPr>
            <w:tcW w:w="1547" w:type="dxa"/>
            <w:noWrap/>
            <w:hideMark/>
          </w:tcPr>
          <w:p w14:paraId="112C1957" w14:textId="77777777" w:rsidR="00615860" w:rsidRPr="00615860" w:rsidRDefault="00615860" w:rsidP="004A3298">
            <w:pPr>
              <w:jc w:val="right"/>
              <w:rPr>
                <w:sz w:val="24"/>
                <w:szCs w:val="24"/>
              </w:rPr>
            </w:pPr>
            <w:r>
              <w:rPr>
                <w:sz w:val="24"/>
                <w:szCs w:val="24"/>
              </w:rPr>
              <w:t>100</w:t>
            </w:r>
          </w:p>
        </w:tc>
      </w:tr>
      <w:tr w:rsidR="00615860" w:rsidRPr="00615860" w14:paraId="26644E90" w14:textId="77777777" w:rsidTr="00615860">
        <w:trPr>
          <w:trHeight w:val="288"/>
        </w:trPr>
        <w:tc>
          <w:tcPr>
            <w:tcW w:w="1129" w:type="dxa"/>
            <w:noWrap/>
            <w:hideMark/>
          </w:tcPr>
          <w:p w14:paraId="77E811A6" w14:textId="77777777" w:rsidR="00615860" w:rsidRPr="00615860" w:rsidRDefault="00615860" w:rsidP="004A3298">
            <w:pPr>
              <w:jc w:val="right"/>
              <w:rPr>
                <w:sz w:val="24"/>
                <w:szCs w:val="24"/>
              </w:rPr>
            </w:pPr>
            <w:r>
              <w:rPr>
                <w:sz w:val="24"/>
                <w:szCs w:val="24"/>
              </w:rPr>
              <w:t>1995</w:t>
            </w:r>
          </w:p>
        </w:tc>
        <w:tc>
          <w:tcPr>
            <w:tcW w:w="1169" w:type="dxa"/>
            <w:noWrap/>
            <w:hideMark/>
          </w:tcPr>
          <w:p w14:paraId="1CFA0D23" w14:textId="77777777" w:rsidR="00615860" w:rsidRPr="00615860" w:rsidRDefault="00615860" w:rsidP="004A3298">
            <w:pPr>
              <w:jc w:val="right"/>
              <w:rPr>
                <w:sz w:val="24"/>
                <w:szCs w:val="24"/>
              </w:rPr>
            </w:pPr>
            <w:r>
              <w:rPr>
                <w:sz w:val="24"/>
                <w:szCs w:val="24"/>
              </w:rPr>
              <w:t>4</w:t>
            </w:r>
          </w:p>
        </w:tc>
        <w:tc>
          <w:tcPr>
            <w:tcW w:w="1546" w:type="dxa"/>
            <w:noWrap/>
            <w:hideMark/>
          </w:tcPr>
          <w:p w14:paraId="3FD6A6B2" w14:textId="77777777" w:rsidR="00615860" w:rsidRPr="00615860" w:rsidRDefault="00615860" w:rsidP="004A3298">
            <w:pPr>
              <w:jc w:val="right"/>
              <w:rPr>
                <w:sz w:val="24"/>
                <w:szCs w:val="24"/>
              </w:rPr>
            </w:pPr>
            <w:r>
              <w:rPr>
                <w:sz w:val="24"/>
                <w:szCs w:val="24"/>
              </w:rPr>
              <w:t>121</w:t>
            </w:r>
          </w:p>
        </w:tc>
        <w:tc>
          <w:tcPr>
            <w:tcW w:w="1515" w:type="dxa"/>
            <w:noWrap/>
            <w:hideMark/>
          </w:tcPr>
          <w:p w14:paraId="28C5D03C" w14:textId="77777777" w:rsidR="00615860" w:rsidRPr="00615860" w:rsidRDefault="00615860" w:rsidP="004A3298">
            <w:pPr>
              <w:jc w:val="right"/>
              <w:rPr>
                <w:sz w:val="24"/>
                <w:szCs w:val="24"/>
              </w:rPr>
            </w:pPr>
            <w:r>
              <w:rPr>
                <w:sz w:val="24"/>
                <w:szCs w:val="24"/>
              </w:rPr>
              <w:t>10</w:t>
            </w:r>
          </w:p>
        </w:tc>
        <w:tc>
          <w:tcPr>
            <w:tcW w:w="1022" w:type="dxa"/>
            <w:noWrap/>
            <w:hideMark/>
          </w:tcPr>
          <w:p w14:paraId="47D251E8" w14:textId="77777777" w:rsidR="00615860" w:rsidRPr="00615860" w:rsidRDefault="00615860" w:rsidP="004A3298">
            <w:pPr>
              <w:jc w:val="right"/>
              <w:rPr>
                <w:sz w:val="24"/>
                <w:szCs w:val="24"/>
              </w:rPr>
            </w:pPr>
            <w:r>
              <w:rPr>
                <w:sz w:val="24"/>
                <w:szCs w:val="24"/>
              </w:rPr>
              <w:t>10</w:t>
            </w:r>
          </w:p>
        </w:tc>
        <w:tc>
          <w:tcPr>
            <w:tcW w:w="1547" w:type="dxa"/>
            <w:noWrap/>
            <w:hideMark/>
          </w:tcPr>
          <w:p w14:paraId="6A9D0F64" w14:textId="77777777" w:rsidR="00615860" w:rsidRPr="00615860" w:rsidRDefault="00615860" w:rsidP="004A3298">
            <w:pPr>
              <w:jc w:val="right"/>
              <w:rPr>
                <w:sz w:val="24"/>
                <w:szCs w:val="24"/>
              </w:rPr>
            </w:pPr>
            <w:r>
              <w:rPr>
                <w:sz w:val="24"/>
                <w:szCs w:val="24"/>
              </w:rPr>
              <w:t>100</w:t>
            </w:r>
          </w:p>
        </w:tc>
      </w:tr>
      <w:tr w:rsidR="00615860" w:rsidRPr="00615860" w14:paraId="11943D0C" w14:textId="77777777" w:rsidTr="00615860">
        <w:trPr>
          <w:trHeight w:val="288"/>
        </w:trPr>
        <w:tc>
          <w:tcPr>
            <w:tcW w:w="1129" w:type="dxa"/>
            <w:noWrap/>
            <w:hideMark/>
          </w:tcPr>
          <w:p w14:paraId="7126BEFB" w14:textId="77777777" w:rsidR="00615860" w:rsidRPr="00615860" w:rsidRDefault="00615860" w:rsidP="004A3298">
            <w:pPr>
              <w:jc w:val="right"/>
              <w:rPr>
                <w:sz w:val="24"/>
                <w:szCs w:val="24"/>
              </w:rPr>
            </w:pPr>
            <w:r>
              <w:rPr>
                <w:sz w:val="24"/>
                <w:szCs w:val="24"/>
              </w:rPr>
              <w:t>1995</w:t>
            </w:r>
          </w:p>
        </w:tc>
        <w:tc>
          <w:tcPr>
            <w:tcW w:w="1169" w:type="dxa"/>
            <w:noWrap/>
            <w:hideMark/>
          </w:tcPr>
          <w:p w14:paraId="767986C3" w14:textId="77777777" w:rsidR="00615860" w:rsidRPr="00615860" w:rsidRDefault="00615860" w:rsidP="004A3298">
            <w:pPr>
              <w:jc w:val="right"/>
              <w:rPr>
                <w:sz w:val="24"/>
                <w:szCs w:val="24"/>
              </w:rPr>
            </w:pPr>
            <w:r>
              <w:rPr>
                <w:sz w:val="24"/>
                <w:szCs w:val="24"/>
              </w:rPr>
              <w:t>5</w:t>
            </w:r>
          </w:p>
        </w:tc>
        <w:tc>
          <w:tcPr>
            <w:tcW w:w="1546" w:type="dxa"/>
            <w:noWrap/>
            <w:hideMark/>
          </w:tcPr>
          <w:p w14:paraId="2F33D01E" w14:textId="77777777" w:rsidR="00615860" w:rsidRPr="00615860" w:rsidRDefault="00615860" w:rsidP="004A3298">
            <w:pPr>
              <w:jc w:val="right"/>
              <w:rPr>
                <w:sz w:val="24"/>
                <w:szCs w:val="24"/>
              </w:rPr>
            </w:pPr>
            <w:r>
              <w:rPr>
                <w:sz w:val="24"/>
                <w:szCs w:val="24"/>
              </w:rPr>
              <w:t>136</w:t>
            </w:r>
          </w:p>
        </w:tc>
        <w:tc>
          <w:tcPr>
            <w:tcW w:w="1515" w:type="dxa"/>
            <w:noWrap/>
            <w:hideMark/>
          </w:tcPr>
          <w:p w14:paraId="71C3CA50" w14:textId="77777777" w:rsidR="00615860" w:rsidRPr="00615860" w:rsidRDefault="00615860" w:rsidP="004A3298">
            <w:pPr>
              <w:jc w:val="right"/>
              <w:rPr>
                <w:sz w:val="24"/>
                <w:szCs w:val="24"/>
              </w:rPr>
            </w:pPr>
            <w:r>
              <w:rPr>
                <w:sz w:val="24"/>
                <w:szCs w:val="24"/>
              </w:rPr>
              <w:t>10</w:t>
            </w:r>
          </w:p>
        </w:tc>
        <w:tc>
          <w:tcPr>
            <w:tcW w:w="1022" w:type="dxa"/>
            <w:noWrap/>
            <w:hideMark/>
          </w:tcPr>
          <w:p w14:paraId="7F3560D6" w14:textId="77777777" w:rsidR="00615860" w:rsidRPr="00615860" w:rsidRDefault="00615860" w:rsidP="004A3298">
            <w:pPr>
              <w:jc w:val="right"/>
              <w:rPr>
                <w:sz w:val="24"/>
                <w:szCs w:val="24"/>
              </w:rPr>
            </w:pPr>
            <w:r>
              <w:rPr>
                <w:sz w:val="24"/>
                <w:szCs w:val="24"/>
              </w:rPr>
              <w:t>10</w:t>
            </w:r>
          </w:p>
        </w:tc>
        <w:tc>
          <w:tcPr>
            <w:tcW w:w="1547" w:type="dxa"/>
            <w:noWrap/>
            <w:hideMark/>
          </w:tcPr>
          <w:p w14:paraId="3DD0E2A9" w14:textId="77777777" w:rsidR="00615860" w:rsidRPr="00615860" w:rsidRDefault="00615860" w:rsidP="004A3298">
            <w:pPr>
              <w:jc w:val="right"/>
              <w:rPr>
                <w:sz w:val="24"/>
                <w:szCs w:val="24"/>
              </w:rPr>
            </w:pPr>
            <w:r>
              <w:rPr>
                <w:sz w:val="24"/>
                <w:szCs w:val="24"/>
              </w:rPr>
              <w:t>100</w:t>
            </w:r>
          </w:p>
        </w:tc>
      </w:tr>
      <w:tr w:rsidR="00615860" w:rsidRPr="00615860" w14:paraId="6D628327" w14:textId="77777777" w:rsidTr="00615860">
        <w:trPr>
          <w:trHeight w:val="288"/>
        </w:trPr>
        <w:tc>
          <w:tcPr>
            <w:tcW w:w="1129" w:type="dxa"/>
            <w:noWrap/>
            <w:hideMark/>
          </w:tcPr>
          <w:p w14:paraId="7EF6AC0E" w14:textId="77777777" w:rsidR="00615860" w:rsidRPr="00615860" w:rsidRDefault="00615860" w:rsidP="004A3298">
            <w:pPr>
              <w:jc w:val="right"/>
              <w:rPr>
                <w:sz w:val="24"/>
                <w:szCs w:val="24"/>
              </w:rPr>
            </w:pPr>
            <w:r>
              <w:rPr>
                <w:sz w:val="24"/>
                <w:szCs w:val="24"/>
              </w:rPr>
              <w:t>1995</w:t>
            </w:r>
          </w:p>
        </w:tc>
        <w:tc>
          <w:tcPr>
            <w:tcW w:w="1169" w:type="dxa"/>
            <w:noWrap/>
            <w:hideMark/>
          </w:tcPr>
          <w:p w14:paraId="583385DA" w14:textId="77777777" w:rsidR="00615860" w:rsidRPr="00615860" w:rsidRDefault="00615860" w:rsidP="004A3298">
            <w:pPr>
              <w:jc w:val="right"/>
              <w:rPr>
                <w:sz w:val="24"/>
                <w:szCs w:val="24"/>
              </w:rPr>
            </w:pPr>
            <w:r>
              <w:rPr>
                <w:sz w:val="24"/>
                <w:szCs w:val="24"/>
              </w:rPr>
              <w:t>6</w:t>
            </w:r>
          </w:p>
        </w:tc>
        <w:tc>
          <w:tcPr>
            <w:tcW w:w="1546" w:type="dxa"/>
            <w:noWrap/>
            <w:hideMark/>
          </w:tcPr>
          <w:p w14:paraId="4BA2E445" w14:textId="77777777" w:rsidR="00615860" w:rsidRPr="00615860" w:rsidRDefault="00615860" w:rsidP="004A3298">
            <w:pPr>
              <w:jc w:val="right"/>
              <w:rPr>
                <w:sz w:val="24"/>
                <w:szCs w:val="24"/>
              </w:rPr>
            </w:pPr>
            <w:r>
              <w:rPr>
                <w:sz w:val="24"/>
                <w:szCs w:val="24"/>
              </w:rPr>
              <w:t>9</w:t>
            </w:r>
          </w:p>
        </w:tc>
        <w:tc>
          <w:tcPr>
            <w:tcW w:w="1515" w:type="dxa"/>
            <w:noWrap/>
            <w:hideMark/>
          </w:tcPr>
          <w:p w14:paraId="431C105F" w14:textId="77777777" w:rsidR="00615860" w:rsidRPr="00615860" w:rsidRDefault="00615860" w:rsidP="004A3298">
            <w:pPr>
              <w:jc w:val="right"/>
              <w:rPr>
                <w:sz w:val="24"/>
                <w:szCs w:val="24"/>
              </w:rPr>
            </w:pPr>
            <w:r>
              <w:rPr>
                <w:sz w:val="24"/>
                <w:szCs w:val="24"/>
              </w:rPr>
              <w:t>8</w:t>
            </w:r>
          </w:p>
        </w:tc>
        <w:tc>
          <w:tcPr>
            <w:tcW w:w="1022" w:type="dxa"/>
            <w:noWrap/>
            <w:hideMark/>
          </w:tcPr>
          <w:p w14:paraId="26ACD62B" w14:textId="77777777" w:rsidR="00615860" w:rsidRPr="00615860" w:rsidRDefault="00615860" w:rsidP="004A3298">
            <w:pPr>
              <w:jc w:val="right"/>
              <w:rPr>
                <w:sz w:val="24"/>
                <w:szCs w:val="24"/>
              </w:rPr>
            </w:pPr>
            <w:r>
              <w:rPr>
                <w:sz w:val="24"/>
                <w:szCs w:val="24"/>
              </w:rPr>
              <w:t>8</w:t>
            </w:r>
          </w:p>
        </w:tc>
        <w:tc>
          <w:tcPr>
            <w:tcW w:w="1547" w:type="dxa"/>
            <w:noWrap/>
            <w:hideMark/>
          </w:tcPr>
          <w:p w14:paraId="4FA0F84D" w14:textId="77777777" w:rsidR="00615860" w:rsidRPr="00615860" w:rsidRDefault="00615860" w:rsidP="004A3298">
            <w:pPr>
              <w:jc w:val="right"/>
              <w:rPr>
                <w:sz w:val="24"/>
                <w:szCs w:val="24"/>
              </w:rPr>
            </w:pPr>
            <w:r>
              <w:rPr>
                <w:sz w:val="24"/>
                <w:szCs w:val="24"/>
              </w:rPr>
              <w:t>100</w:t>
            </w:r>
          </w:p>
        </w:tc>
      </w:tr>
      <w:tr w:rsidR="00615860" w:rsidRPr="00615860" w14:paraId="0E6A42F5" w14:textId="77777777" w:rsidTr="00615860">
        <w:trPr>
          <w:trHeight w:val="288"/>
        </w:trPr>
        <w:tc>
          <w:tcPr>
            <w:tcW w:w="1129" w:type="dxa"/>
            <w:noWrap/>
            <w:hideMark/>
          </w:tcPr>
          <w:p w14:paraId="774E5F8F" w14:textId="77777777" w:rsidR="00615860" w:rsidRPr="00615860" w:rsidRDefault="00615860" w:rsidP="004A3298">
            <w:pPr>
              <w:jc w:val="right"/>
              <w:rPr>
                <w:sz w:val="24"/>
                <w:szCs w:val="24"/>
              </w:rPr>
            </w:pPr>
            <w:r>
              <w:rPr>
                <w:sz w:val="24"/>
                <w:szCs w:val="24"/>
              </w:rPr>
              <w:t>1995</w:t>
            </w:r>
          </w:p>
        </w:tc>
        <w:tc>
          <w:tcPr>
            <w:tcW w:w="1169" w:type="dxa"/>
            <w:noWrap/>
            <w:hideMark/>
          </w:tcPr>
          <w:p w14:paraId="14B4DC79" w14:textId="77777777" w:rsidR="00615860" w:rsidRPr="00615860" w:rsidRDefault="00615860" w:rsidP="004A3298">
            <w:pPr>
              <w:jc w:val="right"/>
              <w:rPr>
                <w:sz w:val="24"/>
                <w:szCs w:val="24"/>
              </w:rPr>
            </w:pPr>
            <w:r>
              <w:rPr>
                <w:sz w:val="24"/>
                <w:szCs w:val="24"/>
              </w:rPr>
              <w:t>7</w:t>
            </w:r>
          </w:p>
        </w:tc>
        <w:tc>
          <w:tcPr>
            <w:tcW w:w="1546" w:type="dxa"/>
            <w:noWrap/>
            <w:hideMark/>
          </w:tcPr>
          <w:p w14:paraId="797ADA9B" w14:textId="77777777" w:rsidR="00615860" w:rsidRPr="00615860" w:rsidRDefault="00615860" w:rsidP="004A3298">
            <w:pPr>
              <w:jc w:val="right"/>
              <w:rPr>
                <w:sz w:val="24"/>
                <w:szCs w:val="24"/>
              </w:rPr>
            </w:pPr>
            <w:r>
              <w:rPr>
                <w:sz w:val="24"/>
                <w:szCs w:val="24"/>
              </w:rPr>
              <w:t>121</w:t>
            </w:r>
          </w:p>
        </w:tc>
        <w:tc>
          <w:tcPr>
            <w:tcW w:w="1515" w:type="dxa"/>
            <w:noWrap/>
            <w:hideMark/>
          </w:tcPr>
          <w:p w14:paraId="7921658A" w14:textId="77777777" w:rsidR="00615860" w:rsidRPr="00615860" w:rsidRDefault="00615860" w:rsidP="004A3298">
            <w:pPr>
              <w:jc w:val="right"/>
              <w:rPr>
                <w:sz w:val="24"/>
                <w:szCs w:val="24"/>
              </w:rPr>
            </w:pPr>
            <w:r>
              <w:rPr>
                <w:sz w:val="24"/>
                <w:szCs w:val="24"/>
              </w:rPr>
              <w:t>10</w:t>
            </w:r>
          </w:p>
        </w:tc>
        <w:tc>
          <w:tcPr>
            <w:tcW w:w="1022" w:type="dxa"/>
            <w:noWrap/>
            <w:hideMark/>
          </w:tcPr>
          <w:p w14:paraId="11415B71" w14:textId="77777777" w:rsidR="00615860" w:rsidRPr="00615860" w:rsidRDefault="00615860" w:rsidP="004A3298">
            <w:pPr>
              <w:jc w:val="right"/>
              <w:rPr>
                <w:sz w:val="24"/>
                <w:szCs w:val="24"/>
              </w:rPr>
            </w:pPr>
            <w:r>
              <w:rPr>
                <w:sz w:val="24"/>
                <w:szCs w:val="24"/>
              </w:rPr>
              <w:t>10</w:t>
            </w:r>
          </w:p>
        </w:tc>
        <w:tc>
          <w:tcPr>
            <w:tcW w:w="1547" w:type="dxa"/>
            <w:noWrap/>
            <w:hideMark/>
          </w:tcPr>
          <w:p w14:paraId="135DBEB8" w14:textId="77777777" w:rsidR="00615860" w:rsidRPr="00615860" w:rsidRDefault="00615860" w:rsidP="004A3298">
            <w:pPr>
              <w:jc w:val="right"/>
              <w:rPr>
                <w:sz w:val="24"/>
                <w:szCs w:val="24"/>
              </w:rPr>
            </w:pPr>
            <w:r>
              <w:rPr>
                <w:sz w:val="24"/>
                <w:szCs w:val="24"/>
              </w:rPr>
              <w:t>100</w:t>
            </w:r>
          </w:p>
        </w:tc>
      </w:tr>
      <w:tr w:rsidR="00615860" w:rsidRPr="00615860" w14:paraId="7A8E4EBE" w14:textId="77777777" w:rsidTr="00615860">
        <w:trPr>
          <w:trHeight w:val="288"/>
        </w:trPr>
        <w:tc>
          <w:tcPr>
            <w:tcW w:w="1129" w:type="dxa"/>
            <w:noWrap/>
            <w:hideMark/>
          </w:tcPr>
          <w:p w14:paraId="1D9767A1" w14:textId="77777777" w:rsidR="00615860" w:rsidRPr="00615860" w:rsidRDefault="00615860" w:rsidP="004A3298">
            <w:pPr>
              <w:jc w:val="right"/>
              <w:rPr>
                <w:sz w:val="24"/>
                <w:szCs w:val="24"/>
              </w:rPr>
            </w:pPr>
            <w:r>
              <w:rPr>
                <w:sz w:val="24"/>
                <w:szCs w:val="24"/>
              </w:rPr>
              <w:t>1995</w:t>
            </w:r>
          </w:p>
        </w:tc>
        <w:tc>
          <w:tcPr>
            <w:tcW w:w="1169" w:type="dxa"/>
            <w:noWrap/>
            <w:hideMark/>
          </w:tcPr>
          <w:p w14:paraId="546F4EEC" w14:textId="77777777" w:rsidR="00615860" w:rsidRPr="00615860" w:rsidRDefault="00615860" w:rsidP="004A3298">
            <w:pPr>
              <w:jc w:val="right"/>
              <w:rPr>
                <w:sz w:val="24"/>
                <w:szCs w:val="24"/>
              </w:rPr>
            </w:pPr>
            <w:r>
              <w:rPr>
                <w:sz w:val="24"/>
                <w:szCs w:val="24"/>
              </w:rPr>
              <w:t>8</w:t>
            </w:r>
          </w:p>
        </w:tc>
        <w:tc>
          <w:tcPr>
            <w:tcW w:w="1546" w:type="dxa"/>
            <w:noWrap/>
            <w:hideMark/>
          </w:tcPr>
          <w:p w14:paraId="4D339FDB" w14:textId="77777777" w:rsidR="00615860" w:rsidRPr="00615860" w:rsidRDefault="00615860" w:rsidP="004A3298">
            <w:pPr>
              <w:jc w:val="right"/>
              <w:rPr>
                <w:sz w:val="24"/>
                <w:szCs w:val="24"/>
              </w:rPr>
            </w:pPr>
            <w:r>
              <w:rPr>
                <w:sz w:val="24"/>
                <w:szCs w:val="24"/>
              </w:rPr>
              <w:t>54</w:t>
            </w:r>
          </w:p>
        </w:tc>
        <w:tc>
          <w:tcPr>
            <w:tcW w:w="1515" w:type="dxa"/>
            <w:noWrap/>
            <w:hideMark/>
          </w:tcPr>
          <w:p w14:paraId="50887285" w14:textId="77777777" w:rsidR="00615860" w:rsidRPr="00615860" w:rsidRDefault="00615860" w:rsidP="004A3298">
            <w:pPr>
              <w:jc w:val="right"/>
              <w:rPr>
                <w:sz w:val="24"/>
                <w:szCs w:val="24"/>
              </w:rPr>
            </w:pPr>
            <w:r>
              <w:rPr>
                <w:sz w:val="24"/>
                <w:szCs w:val="24"/>
              </w:rPr>
              <w:t>10</w:t>
            </w:r>
          </w:p>
        </w:tc>
        <w:tc>
          <w:tcPr>
            <w:tcW w:w="1022" w:type="dxa"/>
            <w:noWrap/>
            <w:hideMark/>
          </w:tcPr>
          <w:p w14:paraId="1D9E299E" w14:textId="77777777" w:rsidR="00615860" w:rsidRPr="00615860" w:rsidRDefault="00615860" w:rsidP="004A3298">
            <w:pPr>
              <w:jc w:val="right"/>
              <w:rPr>
                <w:sz w:val="24"/>
                <w:szCs w:val="24"/>
              </w:rPr>
            </w:pPr>
            <w:r>
              <w:rPr>
                <w:sz w:val="24"/>
                <w:szCs w:val="24"/>
              </w:rPr>
              <w:t>10</w:t>
            </w:r>
          </w:p>
        </w:tc>
        <w:tc>
          <w:tcPr>
            <w:tcW w:w="1547" w:type="dxa"/>
            <w:noWrap/>
            <w:hideMark/>
          </w:tcPr>
          <w:p w14:paraId="57AF48F2" w14:textId="77777777" w:rsidR="00615860" w:rsidRPr="00615860" w:rsidRDefault="00615860" w:rsidP="004A3298">
            <w:pPr>
              <w:jc w:val="right"/>
              <w:rPr>
                <w:sz w:val="24"/>
                <w:szCs w:val="24"/>
              </w:rPr>
            </w:pPr>
            <w:r>
              <w:rPr>
                <w:sz w:val="24"/>
                <w:szCs w:val="24"/>
              </w:rPr>
              <w:t>100</w:t>
            </w:r>
          </w:p>
        </w:tc>
      </w:tr>
      <w:tr w:rsidR="00615860" w:rsidRPr="00615860" w14:paraId="470E73B7" w14:textId="77777777" w:rsidTr="00615860">
        <w:trPr>
          <w:trHeight w:val="288"/>
        </w:trPr>
        <w:tc>
          <w:tcPr>
            <w:tcW w:w="1129" w:type="dxa"/>
            <w:noWrap/>
            <w:hideMark/>
          </w:tcPr>
          <w:p w14:paraId="406FBF44" w14:textId="77777777" w:rsidR="00615860" w:rsidRPr="00615860" w:rsidRDefault="00615860" w:rsidP="004A3298">
            <w:pPr>
              <w:jc w:val="right"/>
              <w:rPr>
                <w:sz w:val="24"/>
                <w:szCs w:val="24"/>
              </w:rPr>
            </w:pPr>
            <w:r>
              <w:rPr>
                <w:sz w:val="24"/>
                <w:szCs w:val="24"/>
              </w:rPr>
              <w:t>1995</w:t>
            </w:r>
          </w:p>
        </w:tc>
        <w:tc>
          <w:tcPr>
            <w:tcW w:w="1169" w:type="dxa"/>
            <w:noWrap/>
            <w:hideMark/>
          </w:tcPr>
          <w:p w14:paraId="1A097171" w14:textId="77777777" w:rsidR="00615860" w:rsidRPr="00615860" w:rsidRDefault="00615860" w:rsidP="004A3298">
            <w:pPr>
              <w:jc w:val="right"/>
              <w:rPr>
                <w:sz w:val="24"/>
                <w:szCs w:val="24"/>
              </w:rPr>
            </w:pPr>
            <w:r>
              <w:rPr>
                <w:sz w:val="24"/>
                <w:szCs w:val="24"/>
              </w:rPr>
              <w:t>9</w:t>
            </w:r>
          </w:p>
        </w:tc>
        <w:tc>
          <w:tcPr>
            <w:tcW w:w="1546" w:type="dxa"/>
            <w:noWrap/>
            <w:hideMark/>
          </w:tcPr>
          <w:p w14:paraId="7751B871" w14:textId="77777777" w:rsidR="00615860" w:rsidRPr="00615860" w:rsidRDefault="00615860" w:rsidP="004A3298">
            <w:pPr>
              <w:jc w:val="right"/>
              <w:rPr>
                <w:sz w:val="24"/>
                <w:szCs w:val="24"/>
              </w:rPr>
            </w:pPr>
            <w:r>
              <w:rPr>
                <w:sz w:val="24"/>
                <w:szCs w:val="24"/>
              </w:rPr>
              <w:t>89</w:t>
            </w:r>
          </w:p>
        </w:tc>
        <w:tc>
          <w:tcPr>
            <w:tcW w:w="1515" w:type="dxa"/>
            <w:noWrap/>
            <w:hideMark/>
          </w:tcPr>
          <w:p w14:paraId="151DB054" w14:textId="77777777" w:rsidR="00615860" w:rsidRPr="00615860" w:rsidRDefault="00615860" w:rsidP="004A3298">
            <w:pPr>
              <w:jc w:val="right"/>
              <w:rPr>
                <w:sz w:val="24"/>
                <w:szCs w:val="24"/>
              </w:rPr>
            </w:pPr>
            <w:r>
              <w:rPr>
                <w:sz w:val="24"/>
                <w:szCs w:val="24"/>
              </w:rPr>
              <w:t>11</w:t>
            </w:r>
          </w:p>
        </w:tc>
        <w:tc>
          <w:tcPr>
            <w:tcW w:w="1022" w:type="dxa"/>
            <w:noWrap/>
            <w:hideMark/>
          </w:tcPr>
          <w:p w14:paraId="2F0241EF" w14:textId="77777777" w:rsidR="00615860" w:rsidRPr="00615860" w:rsidRDefault="00615860" w:rsidP="004A3298">
            <w:pPr>
              <w:jc w:val="right"/>
              <w:rPr>
                <w:sz w:val="24"/>
                <w:szCs w:val="24"/>
              </w:rPr>
            </w:pPr>
            <w:r>
              <w:rPr>
                <w:sz w:val="24"/>
                <w:szCs w:val="24"/>
              </w:rPr>
              <w:t>11</w:t>
            </w:r>
          </w:p>
        </w:tc>
        <w:tc>
          <w:tcPr>
            <w:tcW w:w="1547" w:type="dxa"/>
            <w:noWrap/>
            <w:hideMark/>
          </w:tcPr>
          <w:p w14:paraId="04A8493E" w14:textId="77777777" w:rsidR="00615860" w:rsidRPr="00615860" w:rsidRDefault="00615860" w:rsidP="004A3298">
            <w:pPr>
              <w:jc w:val="right"/>
              <w:rPr>
                <w:sz w:val="24"/>
                <w:szCs w:val="24"/>
              </w:rPr>
            </w:pPr>
            <w:r>
              <w:rPr>
                <w:sz w:val="24"/>
                <w:szCs w:val="24"/>
              </w:rPr>
              <w:t>100</w:t>
            </w:r>
          </w:p>
        </w:tc>
      </w:tr>
      <w:tr w:rsidR="00615860" w:rsidRPr="00615860" w14:paraId="58102017" w14:textId="77777777" w:rsidTr="00615860">
        <w:trPr>
          <w:trHeight w:val="288"/>
        </w:trPr>
        <w:tc>
          <w:tcPr>
            <w:tcW w:w="1129" w:type="dxa"/>
            <w:noWrap/>
            <w:hideMark/>
          </w:tcPr>
          <w:p w14:paraId="107A030F" w14:textId="77777777" w:rsidR="00615860" w:rsidRPr="00615860" w:rsidRDefault="00615860" w:rsidP="004A3298">
            <w:pPr>
              <w:jc w:val="right"/>
              <w:rPr>
                <w:sz w:val="24"/>
                <w:szCs w:val="24"/>
              </w:rPr>
            </w:pPr>
            <w:r>
              <w:rPr>
                <w:sz w:val="24"/>
                <w:szCs w:val="24"/>
              </w:rPr>
              <w:t>1995</w:t>
            </w:r>
          </w:p>
        </w:tc>
        <w:tc>
          <w:tcPr>
            <w:tcW w:w="1169" w:type="dxa"/>
            <w:noWrap/>
            <w:hideMark/>
          </w:tcPr>
          <w:p w14:paraId="33D4062E" w14:textId="77777777" w:rsidR="00615860" w:rsidRPr="00615860" w:rsidRDefault="00615860" w:rsidP="004A3298">
            <w:pPr>
              <w:jc w:val="right"/>
              <w:rPr>
                <w:sz w:val="24"/>
                <w:szCs w:val="24"/>
              </w:rPr>
            </w:pPr>
            <w:r>
              <w:rPr>
                <w:sz w:val="24"/>
                <w:szCs w:val="24"/>
              </w:rPr>
              <w:t>10</w:t>
            </w:r>
          </w:p>
        </w:tc>
        <w:tc>
          <w:tcPr>
            <w:tcW w:w="1546" w:type="dxa"/>
            <w:noWrap/>
            <w:hideMark/>
          </w:tcPr>
          <w:p w14:paraId="67FDE13C" w14:textId="77777777" w:rsidR="00615860" w:rsidRPr="00615860" w:rsidRDefault="00615860" w:rsidP="004A3298">
            <w:pPr>
              <w:jc w:val="right"/>
              <w:rPr>
                <w:sz w:val="24"/>
                <w:szCs w:val="24"/>
              </w:rPr>
            </w:pPr>
            <w:r>
              <w:rPr>
                <w:sz w:val="24"/>
                <w:szCs w:val="24"/>
              </w:rPr>
              <w:t>110</w:t>
            </w:r>
          </w:p>
        </w:tc>
        <w:tc>
          <w:tcPr>
            <w:tcW w:w="1515" w:type="dxa"/>
            <w:noWrap/>
            <w:hideMark/>
          </w:tcPr>
          <w:p w14:paraId="11B6A26D" w14:textId="77777777" w:rsidR="00615860" w:rsidRPr="00615860" w:rsidRDefault="00615860" w:rsidP="004A3298">
            <w:pPr>
              <w:jc w:val="right"/>
              <w:rPr>
                <w:sz w:val="24"/>
                <w:szCs w:val="24"/>
              </w:rPr>
            </w:pPr>
            <w:r>
              <w:rPr>
                <w:sz w:val="24"/>
                <w:szCs w:val="24"/>
              </w:rPr>
              <w:t>10</w:t>
            </w:r>
          </w:p>
        </w:tc>
        <w:tc>
          <w:tcPr>
            <w:tcW w:w="1022" w:type="dxa"/>
            <w:noWrap/>
            <w:hideMark/>
          </w:tcPr>
          <w:p w14:paraId="2681EB18" w14:textId="77777777" w:rsidR="00615860" w:rsidRPr="00615860" w:rsidRDefault="00615860" w:rsidP="004A3298">
            <w:pPr>
              <w:jc w:val="right"/>
              <w:rPr>
                <w:sz w:val="24"/>
                <w:szCs w:val="24"/>
              </w:rPr>
            </w:pPr>
            <w:r>
              <w:rPr>
                <w:sz w:val="24"/>
                <w:szCs w:val="24"/>
              </w:rPr>
              <w:t>10</w:t>
            </w:r>
          </w:p>
        </w:tc>
        <w:tc>
          <w:tcPr>
            <w:tcW w:w="1547" w:type="dxa"/>
            <w:noWrap/>
            <w:hideMark/>
          </w:tcPr>
          <w:p w14:paraId="6124B3BC" w14:textId="77777777" w:rsidR="00615860" w:rsidRPr="00615860" w:rsidRDefault="00615860" w:rsidP="004A3298">
            <w:pPr>
              <w:jc w:val="right"/>
              <w:rPr>
                <w:sz w:val="24"/>
                <w:szCs w:val="24"/>
              </w:rPr>
            </w:pPr>
            <w:r>
              <w:rPr>
                <w:sz w:val="24"/>
                <w:szCs w:val="24"/>
              </w:rPr>
              <w:t>100</w:t>
            </w:r>
          </w:p>
        </w:tc>
      </w:tr>
    </w:tbl>
    <w:p w14:paraId="6BEE1682" w14:textId="77777777" w:rsidR="00604A0B" w:rsidRDefault="00604A0B" w:rsidP="00604A0B">
      <w:pPr>
        <w:pStyle w:val="ParagraphStyle"/>
      </w:pPr>
    </w:p>
    <w:p w14:paraId="6C5D51E1" w14:textId="693D3383" w:rsidR="00615860" w:rsidRPr="00604A0B" w:rsidRDefault="00604A0B" w:rsidP="00604A0B">
      <w:pPr>
        <w:pStyle w:val="ParagraphStyle"/>
      </w:pPr>
      <w:r>
        <w:t>Sebagaimana ditunjukkan pada Tabel 4.4, setiap baris data dasarian memuat informasi tahun, nomor dasarian tahunan, jumlah curah hujan dasarian, jumlah data tersedia, jumlah hari dalam dasarian, serta persentase kelengkapan data. Sebagai contoh, pada tahun 1995, dasarian pertama memiliki akumulasi curah hujan sebesar 34,0 mm dari 10 hari data, sedangkan dasarian kedua memiliki akumulasi sebesar 240,0 mm dari 10 hari data. Perbedaan jumlah hari antar dasarian dapat terjadi secara normal, misalnya pada dasarian ketiga bulan Februari yang hanya memiliki 8 atau 9 hari bergantung pada tahun kabisat.</w:t>
      </w:r>
    </w:p>
    <w:p w14:paraId="00A4564A" w14:textId="050E5CDE" w:rsidR="006E63AC" w:rsidRDefault="00E155AE" w:rsidP="00922C1F">
      <w:pPr>
        <w:pStyle w:val="ParagraphStyle"/>
      </w:pPr>
      <w:r>
        <w:t>Hasil transformasi menunjukkan bahwa data dasarian yang terbentuk berjumlah 1.080 baris. Jumlah tersebut berasal dari 30 tahun pengamatan dengan masing-masing tahun memiliki 36 dasarian. Pemeriksaan jumlah dasarian per tahun menunjukkan bahwa seluruh tahun memiliki jumlah dasarian lengkap, yaitu 36 dasarian per tahun. Hal ini menunjukkan bahwa representasi dasarian dapat digunakan secara konsisten untuk membangun pola curah hujan tahunan.</w:t>
      </w:r>
    </w:p>
    <w:p w14:paraId="0117FBB5" w14:textId="4BCAB1A6" w:rsidR="00E155AE" w:rsidRDefault="00E155AE" w:rsidP="00922C1F">
      <w:pPr>
        <w:pStyle w:val="ParagraphStyle"/>
      </w:pPr>
      <w:r>
        <w:t xml:space="preserve">Selanjutnya, data dasarian disusun ulang ke dalam bentuk lebar (wide format) sebagaimana kami sajikan pada Tabel 4.5 untuk kebutuhan pemodelan </w:t>
      </w:r>
      <w:r>
        <w:rPr>
          <w:i/>
          <w:iCs/>
        </w:rPr>
        <w:t>Autoencoder</w:t>
      </w:r>
      <w:r>
        <w:t>. Pada bentuk ini, setiap tahun direpresentasikan sebagai satu baris data, sedangkan masing-masing dasarian menjadi satu fitur, yaitu D01, D02, D03, sampai D36. Hasil penyusunan ulang menghasilkan matriks berukuran 30 baris dan 37 kolom, yang terdiri dari satu kolom Tahun dan 36 kolom fitur dasarian. Struktur ini menjadi dasar bagi pembentukan representasi pola curah hujan tahunan pada tahap pemodelan berikutnya.</w:t>
      </w:r>
    </w:p>
    <w:p w14:paraId="48209D82" w14:textId="77777777" w:rsidR="00053505" w:rsidRDefault="00053505" w:rsidP="00922C1F">
      <w:pPr>
        <w:pStyle w:val="ParagraphStyle"/>
      </w:pPr>
    </w:p>
    <w:p w14:paraId="748E9957" w14:textId="1C749B63" w:rsidR="004A3298" w:rsidRDefault="004A3298" w:rsidP="004A3298">
      <w:pPr>
        <w:pStyle w:val="Caption"/>
      </w:pPr>
      <w:bookmarkStart w:id="64" w:name="_Toc230974869"/>
      <w:r>
        <w:t>Tabel 4.</w:t>
      </w:r>
      <w:r>
        <w:fldChar w:fldCharType="begin"/>
      </w:r>
      <w:r>
        <w:instrText xml:space="preserve"> SEQ Tabel_4. \* ARABIC </w:instrText>
      </w:r>
      <w:r>
        <w:fldChar w:fldCharType="separate"/>
      </w:r>
      <w:r w:rsidR="005E12C9">
        <w:rPr>
          <w:noProof/>
        </w:rPr>
        <w:t>5</w:t>
      </w:r>
      <w:r>
        <w:fldChar w:fldCharType="end"/>
      </w:r>
      <w:r>
        <w:t xml:space="preserve"> Sampel hasil agregasi dasarian bentuk lebar.</w:t>
      </w:r>
      <w:bookmarkEnd w:id="64"/>
    </w:p>
    <w:tbl>
      <w:tblPr>
        <w:tblStyle w:val="TableGrid"/>
        <w:tblW w:w="0" w:type="auto"/>
        <w:jc w:val="center"/>
        <w:tblLook w:val="04A0" w:firstRow="1" w:lastRow="0" w:firstColumn="1" w:lastColumn="0" w:noHBand="0" w:noVBand="1"/>
      </w:tblPr>
      <w:tblGrid>
        <w:gridCol w:w="960"/>
        <w:gridCol w:w="960"/>
        <w:gridCol w:w="960"/>
        <w:gridCol w:w="960"/>
        <w:gridCol w:w="960"/>
        <w:gridCol w:w="960"/>
        <w:gridCol w:w="960"/>
        <w:gridCol w:w="960"/>
      </w:tblGrid>
      <w:tr w:rsidR="004A3298" w:rsidRPr="004A3298" w14:paraId="6677A1A0" w14:textId="77777777" w:rsidTr="004A3298">
        <w:trPr>
          <w:trHeight w:val="288"/>
          <w:tblHeader/>
          <w:jc w:val="center"/>
        </w:trPr>
        <w:tc>
          <w:tcPr>
            <w:tcW w:w="960" w:type="dxa"/>
            <w:shd w:val="clear" w:color="auto" w:fill="D9D9D9" w:themeFill="background1" w:themeFillShade="D9"/>
            <w:noWrap/>
            <w:hideMark/>
          </w:tcPr>
          <w:p w14:paraId="15743182" w14:textId="77777777" w:rsidR="004A3298" w:rsidRPr="004A3298" w:rsidRDefault="004A3298" w:rsidP="004A3298">
            <w:pPr>
              <w:pStyle w:val="ParagraphStyle"/>
              <w:spacing w:line="240" w:lineRule="auto"/>
              <w:ind w:firstLine="0"/>
              <w:rPr>
                <w:b/>
                <w:bCs/>
                <w:lang w:val="en-US"/>
              </w:rPr>
            </w:pPr>
            <w:r>
              <w:rPr>
                <w:b/>
                <w:bCs/>
                <w:lang w:val="en-US"/>
              </w:rPr>
              <w:t>Tahun</w:t>
            </w:r>
          </w:p>
        </w:tc>
        <w:tc>
          <w:tcPr>
            <w:tcW w:w="960" w:type="dxa"/>
            <w:shd w:val="clear" w:color="auto" w:fill="D9D9D9" w:themeFill="background1" w:themeFillShade="D9"/>
            <w:noWrap/>
            <w:hideMark/>
          </w:tcPr>
          <w:p w14:paraId="259C15EE" w14:textId="77777777" w:rsidR="004A3298" w:rsidRPr="004A3298" w:rsidRDefault="004A3298" w:rsidP="004A3298">
            <w:pPr>
              <w:pStyle w:val="ParagraphStyle"/>
              <w:spacing w:line="240" w:lineRule="auto"/>
              <w:ind w:firstLine="0"/>
              <w:rPr>
                <w:b/>
                <w:bCs/>
                <w:lang w:val="en-US"/>
              </w:rPr>
            </w:pPr>
            <w:r>
              <w:rPr>
                <w:b/>
                <w:bCs/>
                <w:lang w:val="en-US"/>
              </w:rPr>
              <w:t>D01</w:t>
            </w:r>
          </w:p>
        </w:tc>
        <w:tc>
          <w:tcPr>
            <w:tcW w:w="960" w:type="dxa"/>
            <w:shd w:val="clear" w:color="auto" w:fill="D9D9D9" w:themeFill="background1" w:themeFillShade="D9"/>
            <w:noWrap/>
            <w:hideMark/>
          </w:tcPr>
          <w:p w14:paraId="70020CCC" w14:textId="77777777" w:rsidR="004A3298" w:rsidRPr="004A3298" w:rsidRDefault="004A3298" w:rsidP="004A3298">
            <w:pPr>
              <w:pStyle w:val="ParagraphStyle"/>
              <w:spacing w:line="240" w:lineRule="auto"/>
              <w:ind w:firstLine="0"/>
              <w:rPr>
                <w:b/>
                <w:bCs/>
                <w:lang w:val="en-US"/>
              </w:rPr>
            </w:pPr>
            <w:r>
              <w:rPr>
                <w:b/>
                <w:bCs/>
                <w:lang w:val="en-US"/>
              </w:rPr>
              <w:t>D02</w:t>
            </w:r>
          </w:p>
        </w:tc>
        <w:tc>
          <w:tcPr>
            <w:tcW w:w="960" w:type="dxa"/>
            <w:shd w:val="clear" w:color="auto" w:fill="D9D9D9" w:themeFill="background1" w:themeFillShade="D9"/>
            <w:noWrap/>
            <w:hideMark/>
          </w:tcPr>
          <w:p w14:paraId="19B1D6F0" w14:textId="77777777" w:rsidR="004A3298" w:rsidRPr="004A3298" w:rsidRDefault="004A3298" w:rsidP="004A3298">
            <w:pPr>
              <w:pStyle w:val="ParagraphStyle"/>
              <w:spacing w:line="240" w:lineRule="auto"/>
              <w:ind w:firstLine="0"/>
              <w:rPr>
                <w:b/>
                <w:bCs/>
                <w:lang w:val="en-US"/>
              </w:rPr>
            </w:pPr>
            <w:r>
              <w:rPr>
                <w:b/>
                <w:bCs/>
                <w:lang w:val="en-US"/>
              </w:rPr>
              <w:t>D03</w:t>
            </w:r>
          </w:p>
        </w:tc>
        <w:tc>
          <w:tcPr>
            <w:tcW w:w="960" w:type="dxa"/>
            <w:shd w:val="clear" w:color="auto" w:fill="D9D9D9" w:themeFill="background1" w:themeFillShade="D9"/>
            <w:noWrap/>
            <w:hideMark/>
          </w:tcPr>
          <w:p w14:paraId="568F6D28" w14:textId="77777777" w:rsidR="004A3298" w:rsidRPr="004A3298" w:rsidRDefault="004A3298" w:rsidP="004A3298">
            <w:pPr>
              <w:pStyle w:val="ParagraphStyle"/>
              <w:spacing w:line="240" w:lineRule="auto"/>
              <w:ind w:firstLine="0"/>
              <w:jc w:val="center"/>
              <w:rPr>
                <w:b/>
                <w:bCs/>
                <w:lang w:val="en-US"/>
              </w:rPr>
            </w:pPr>
            <w:r>
              <w:rPr>
                <w:b/>
                <w:bCs/>
                <w:lang w:val="en-US"/>
              </w:rPr>
              <w:t>…</w:t>
            </w:r>
          </w:p>
        </w:tc>
        <w:tc>
          <w:tcPr>
            <w:tcW w:w="960" w:type="dxa"/>
            <w:shd w:val="clear" w:color="auto" w:fill="D9D9D9" w:themeFill="background1" w:themeFillShade="D9"/>
            <w:noWrap/>
            <w:hideMark/>
          </w:tcPr>
          <w:p w14:paraId="575B8BAB" w14:textId="77777777" w:rsidR="004A3298" w:rsidRPr="004A3298" w:rsidRDefault="004A3298" w:rsidP="004A3298">
            <w:pPr>
              <w:pStyle w:val="ParagraphStyle"/>
              <w:spacing w:line="240" w:lineRule="auto"/>
              <w:ind w:firstLine="0"/>
              <w:rPr>
                <w:b/>
                <w:bCs/>
                <w:lang w:val="en-US"/>
              </w:rPr>
            </w:pPr>
            <w:r>
              <w:rPr>
                <w:b/>
                <w:bCs/>
                <w:lang w:val="en-US"/>
              </w:rPr>
              <w:t>D34</w:t>
            </w:r>
          </w:p>
        </w:tc>
        <w:tc>
          <w:tcPr>
            <w:tcW w:w="960" w:type="dxa"/>
            <w:shd w:val="clear" w:color="auto" w:fill="D9D9D9" w:themeFill="background1" w:themeFillShade="D9"/>
            <w:noWrap/>
            <w:hideMark/>
          </w:tcPr>
          <w:p w14:paraId="6E0A0DCA" w14:textId="77777777" w:rsidR="004A3298" w:rsidRPr="004A3298" w:rsidRDefault="004A3298" w:rsidP="004A3298">
            <w:pPr>
              <w:pStyle w:val="ParagraphStyle"/>
              <w:spacing w:line="240" w:lineRule="auto"/>
              <w:ind w:firstLine="0"/>
              <w:rPr>
                <w:b/>
                <w:bCs/>
                <w:lang w:val="en-US"/>
              </w:rPr>
            </w:pPr>
            <w:r>
              <w:rPr>
                <w:b/>
                <w:bCs/>
                <w:lang w:val="en-US"/>
              </w:rPr>
              <w:t>D35</w:t>
            </w:r>
          </w:p>
        </w:tc>
        <w:tc>
          <w:tcPr>
            <w:tcW w:w="960" w:type="dxa"/>
            <w:shd w:val="clear" w:color="auto" w:fill="D9D9D9" w:themeFill="background1" w:themeFillShade="D9"/>
            <w:noWrap/>
            <w:hideMark/>
          </w:tcPr>
          <w:p w14:paraId="12BFE317" w14:textId="77777777" w:rsidR="004A3298" w:rsidRPr="004A3298" w:rsidRDefault="004A3298" w:rsidP="004A3298">
            <w:pPr>
              <w:pStyle w:val="ParagraphStyle"/>
              <w:spacing w:line="240" w:lineRule="auto"/>
              <w:ind w:firstLine="0"/>
              <w:rPr>
                <w:b/>
                <w:bCs/>
                <w:lang w:val="en-US"/>
              </w:rPr>
            </w:pPr>
            <w:r>
              <w:rPr>
                <w:b/>
                <w:bCs/>
                <w:lang w:val="en-US"/>
              </w:rPr>
              <w:t>D36</w:t>
            </w:r>
          </w:p>
        </w:tc>
      </w:tr>
      <w:tr w:rsidR="004A3298" w:rsidRPr="004A3298" w14:paraId="7C7E7F2D" w14:textId="77777777" w:rsidTr="004A3298">
        <w:trPr>
          <w:trHeight w:val="288"/>
          <w:jc w:val="center"/>
        </w:trPr>
        <w:tc>
          <w:tcPr>
            <w:tcW w:w="960" w:type="dxa"/>
            <w:noWrap/>
            <w:hideMark/>
          </w:tcPr>
          <w:p w14:paraId="168060C7" w14:textId="77777777" w:rsidR="004A3298" w:rsidRPr="004A3298" w:rsidRDefault="004A3298" w:rsidP="004A3298">
            <w:pPr>
              <w:pStyle w:val="ParagraphStyle"/>
              <w:spacing w:line="240" w:lineRule="auto"/>
              <w:ind w:firstLine="0"/>
              <w:jc w:val="right"/>
              <w:rPr>
                <w:lang w:val="en-US"/>
              </w:rPr>
            </w:pPr>
            <w:r>
              <w:rPr>
                <w:lang w:val="en-US"/>
              </w:rPr>
              <w:t>1995</w:t>
            </w:r>
          </w:p>
        </w:tc>
        <w:tc>
          <w:tcPr>
            <w:tcW w:w="960" w:type="dxa"/>
            <w:noWrap/>
            <w:hideMark/>
          </w:tcPr>
          <w:p w14:paraId="560D6A1D" w14:textId="77777777" w:rsidR="004A3298" w:rsidRPr="004A3298" w:rsidRDefault="004A3298" w:rsidP="004A3298">
            <w:pPr>
              <w:pStyle w:val="ParagraphStyle"/>
              <w:spacing w:line="240" w:lineRule="auto"/>
              <w:ind w:firstLine="0"/>
              <w:jc w:val="right"/>
              <w:rPr>
                <w:lang w:val="en-US"/>
              </w:rPr>
            </w:pPr>
            <w:r>
              <w:rPr>
                <w:lang w:val="en-US"/>
              </w:rPr>
              <w:t>34</w:t>
            </w:r>
          </w:p>
        </w:tc>
        <w:tc>
          <w:tcPr>
            <w:tcW w:w="960" w:type="dxa"/>
            <w:noWrap/>
            <w:hideMark/>
          </w:tcPr>
          <w:p w14:paraId="5BACC0BC" w14:textId="77777777" w:rsidR="004A3298" w:rsidRPr="004A3298" w:rsidRDefault="004A3298" w:rsidP="004A3298">
            <w:pPr>
              <w:pStyle w:val="ParagraphStyle"/>
              <w:spacing w:line="240" w:lineRule="auto"/>
              <w:ind w:firstLine="0"/>
              <w:jc w:val="right"/>
              <w:rPr>
                <w:lang w:val="en-US"/>
              </w:rPr>
            </w:pPr>
            <w:r>
              <w:rPr>
                <w:lang w:val="en-US"/>
              </w:rPr>
              <w:t>240</w:t>
            </w:r>
          </w:p>
        </w:tc>
        <w:tc>
          <w:tcPr>
            <w:tcW w:w="960" w:type="dxa"/>
            <w:noWrap/>
            <w:hideMark/>
          </w:tcPr>
          <w:p w14:paraId="0D6AE336" w14:textId="77777777" w:rsidR="004A3298" w:rsidRPr="004A3298" w:rsidRDefault="004A3298" w:rsidP="004A3298">
            <w:pPr>
              <w:pStyle w:val="ParagraphStyle"/>
              <w:spacing w:line="240" w:lineRule="auto"/>
              <w:ind w:firstLine="0"/>
              <w:jc w:val="right"/>
              <w:rPr>
                <w:lang w:val="en-US"/>
              </w:rPr>
            </w:pPr>
            <w:r>
              <w:rPr>
                <w:lang w:val="en-US"/>
              </w:rPr>
              <w:t>119</w:t>
            </w:r>
          </w:p>
        </w:tc>
        <w:tc>
          <w:tcPr>
            <w:tcW w:w="960" w:type="dxa"/>
            <w:noWrap/>
            <w:hideMark/>
          </w:tcPr>
          <w:p w14:paraId="589B4C35" w14:textId="77777777" w:rsidR="004A3298" w:rsidRPr="004A3298" w:rsidRDefault="004A3298" w:rsidP="004A3298">
            <w:pPr>
              <w:pStyle w:val="ParagraphStyle"/>
              <w:spacing w:line="240" w:lineRule="auto"/>
              <w:ind w:firstLine="0"/>
              <w:jc w:val="center"/>
              <w:rPr>
                <w:lang w:val="en-US"/>
              </w:rPr>
            </w:pPr>
            <w:r>
              <w:rPr>
                <w:lang w:val="en-US"/>
              </w:rPr>
              <w:t>…</w:t>
            </w:r>
          </w:p>
        </w:tc>
        <w:tc>
          <w:tcPr>
            <w:tcW w:w="960" w:type="dxa"/>
            <w:noWrap/>
            <w:hideMark/>
          </w:tcPr>
          <w:p w14:paraId="58C772EE" w14:textId="77777777" w:rsidR="004A3298" w:rsidRPr="004A3298" w:rsidRDefault="004A3298" w:rsidP="004A3298">
            <w:pPr>
              <w:pStyle w:val="ParagraphStyle"/>
              <w:spacing w:line="240" w:lineRule="auto"/>
              <w:ind w:firstLine="0"/>
              <w:jc w:val="right"/>
              <w:rPr>
                <w:lang w:val="en-US"/>
              </w:rPr>
            </w:pPr>
            <w:r>
              <w:rPr>
                <w:lang w:val="en-US"/>
              </w:rPr>
              <w:t>83</w:t>
            </w:r>
          </w:p>
        </w:tc>
        <w:tc>
          <w:tcPr>
            <w:tcW w:w="960" w:type="dxa"/>
            <w:noWrap/>
            <w:hideMark/>
          </w:tcPr>
          <w:p w14:paraId="769100F4" w14:textId="77777777" w:rsidR="004A3298" w:rsidRPr="004A3298" w:rsidRDefault="004A3298" w:rsidP="004A3298">
            <w:pPr>
              <w:pStyle w:val="ParagraphStyle"/>
              <w:spacing w:line="240" w:lineRule="auto"/>
              <w:ind w:firstLine="0"/>
              <w:jc w:val="right"/>
              <w:rPr>
                <w:lang w:val="en-US"/>
              </w:rPr>
            </w:pPr>
            <w:r>
              <w:rPr>
                <w:lang w:val="en-US"/>
              </w:rPr>
              <w:t>95</w:t>
            </w:r>
          </w:p>
        </w:tc>
        <w:tc>
          <w:tcPr>
            <w:tcW w:w="960" w:type="dxa"/>
            <w:noWrap/>
            <w:hideMark/>
          </w:tcPr>
          <w:p w14:paraId="33DE9172" w14:textId="77777777" w:rsidR="004A3298" w:rsidRPr="004A3298" w:rsidRDefault="004A3298" w:rsidP="004A3298">
            <w:pPr>
              <w:pStyle w:val="ParagraphStyle"/>
              <w:spacing w:line="240" w:lineRule="auto"/>
              <w:ind w:firstLine="0"/>
              <w:jc w:val="right"/>
              <w:rPr>
                <w:lang w:val="en-US"/>
              </w:rPr>
            </w:pPr>
            <w:r>
              <w:rPr>
                <w:lang w:val="en-US"/>
              </w:rPr>
              <w:t>27</w:t>
            </w:r>
          </w:p>
        </w:tc>
      </w:tr>
      <w:tr w:rsidR="004A3298" w:rsidRPr="004A3298" w14:paraId="423FA9E0" w14:textId="77777777" w:rsidTr="004A3298">
        <w:trPr>
          <w:trHeight w:val="288"/>
          <w:jc w:val="center"/>
        </w:trPr>
        <w:tc>
          <w:tcPr>
            <w:tcW w:w="960" w:type="dxa"/>
            <w:noWrap/>
            <w:hideMark/>
          </w:tcPr>
          <w:p w14:paraId="1BE1ED77" w14:textId="77777777" w:rsidR="004A3298" w:rsidRPr="004A3298" w:rsidRDefault="004A3298" w:rsidP="004A3298">
            <w:pPr>
              <w:pStyle w:val="ParagraphStyle"/>
              <w:spacing w:line="240" w:lineRule="auto"/>
              <w:ind w:firstLine="0"/>
              <w:jc w:val="right"/>
              <w:rPr>
                <w:lang w:val="en-US"/>
              </w:rPr>
            </w:pPr>
            <w:r>
              <w:rPr>
                <w:lang w:val="en-US"/>
              </w:rPr>
              <w:t>1996</w:t>
            </w:r>
          </w:p>
        </w:tc>
        <w:tc>
          <w:tcPr>
            <w:tcW w:w="960" w:type="dxa"/>
            <w:noWrap/>
            <w:hideMark/>
          </w:tcPr>
          <w:p w14:paraId="455FBB7B" w14:textId="77777777" w:rsidR="004A3298" w:rsidRPr="004A3298" w:rsidRDefault="004A3298" w:rsidP="004A3298">
            <w:pPr>
              <w:pStyle w:val="ParagraphStyle"/>
              <w:spacing w:line="240" w:lineRule="auto"/>
              <w:ind w:firstLine="0"/>
              <w:jc w:val="right"/>
              <w:rPr>
                <w:lang w:val="en-US"/>
              </w:rPr>
            </w:pPr>
            <w:r>
              <w:rPr>
                <w:lang w:val="en-US"/>
              </w:rPr>
              <w:t>107</w:t>
            </w:r>
          </w:p>
        </w:tc>
        <w:tc>
          <w:tcPr>
            <w:tcW w:w="960" w:type="dxa"/>
            <w:noWrap/>
            <w:hideMark/>
          </w:tcPr>
          <w:p w14:paraId="04A841F1" w14:textId="77777777" w:rsidR="004A3298" w:rsidRPr="004A3298" w:rsidRDefault="004A3298" w:rsidP="004A3298">
            <w:pPr>
              <w:pStyle w:val="ParagraphStyle"/>
              <w:spacing w:line="240" w:lineRule="auto"/>
              <w:ind w:firstLine="0"/>
              <w:jc w:val="right"/>
              <w:rPr>
                <w:lang w:val="en-US"/>
              </w:rPr>
            </w:pPr>
            <w:r>
              <w:rPr>
                <w:lang w:val="en-US"/>
              </w:rPr>
              <w:t>38</w:t>
            </w:r>
          </w:p>
        </w:tc>
        <w:tc>
          <w:tcPr>
            <w:tcW w:w="960" w:type="dxa"/>
            <w:noWrap/>
            <w:hideMark/>
          </w:tcPr>
          <w:p w14:paraId="45F66F60" w14:textId="77777777" w:rsidR="004A3298" w:rsidRPr="004A3298" w:rsidRDefault="004A3298" w:rsidP="004A3298">
            <w:pPr>
              <w:pStyle w:val="ParagraphStyle"/>
              <w:spacing w:line="240" w:lineRule="auto"/>
              <w:ind w:firstLine="0"/>
              <w:jc w:val="right"/>
              <w:rPr>
                <w:lang w:val="en-US"/>
              </w:rPr>
            </w:pPr>
            <w:r>
              <w:rPr>
                <w:lang w:val="en-US"/>
              </w:rPr>
              <w:t>111</w:t>
            </w:r>
          </w:p>
        </w:tc>
        <w:tc>
          <w:tcPr>
            <w:tcW w:w="960" w:type="dxa"/>
            <w:noWrap/>
            <w:hideMark/>
          </w:tcPr>
          <w:p w14:paraId="1A1B91E4" w14:textId="77777777" w:rsidR="004A3298" w:rsidRPr="004A3298" w:rsidRDefault="004A3298" w:rsidP="004A3298">
            <w:pPr>
              <w:pStyle w:val="ParagraphStyle"/>
              <w:spacing w:line="240" w:lineRule="auto"/>
              <w:ind w:firstLine="0"/>
              <w:jc w:val="center"/>
              <w:rPr>
                <w:lang w:val="en-US"/>
              </w:rPr>
            </w:pPr>
            <w:r>
              <w:rPr>
                <w:lang w:val="en-US"/>
              </w:rPr>
              <w:t>…</w:t>
            </w:r>
          </w:p>
        </w:tc>
        <w:tc>
          <w:tcPr>
            <w:tcW w:w="960" w:type="dxa"/>
            <w:noWrap/>
            <w:hideMark/>
          </w:tcPr>
          <w:p w14:paraId="2EB88D67" w14:textId="77777777" w:rsidR="004A3298" w:rsidRPr="004A3298" w:rsidRDefault="004A3298" w:rsidP="004A3298">
            <w:pPr>
              <w:pStyle w:val="ParagraphStyle"/>
              <w:spacing w:line="240" w:lineRule="auto"/>
              <w:ind w:firstLine="0"/>
              <w:jc w:val="right"/>
              <w:rPr>
                <w:lang w:val="en-US"/>
              </w:rPr>
            </w:pPr>
            <w:r>
              <w:rPr>
                <w:lang w:val="en-US"/>
              </w:rPr>
              <w:t>55</w:t>
            </w:r>
          </w:p>
        </w:tc>
        <w:tc>
          <w:tcPr>
            <w:tcW w:w="960" w:type="dxa"/>
            <w:noWrap/>
            <w:hideMark/>
          </w:tcPr>
          <w:p w14:paraId="79157D62" w14:textId="77777777" w:rsidR="004A3298" w:rsidRPr="004A3298" w:rsidRDefault="004A3298" w:rsidP="004A3298">
            <w:pPr>
              <w:pStyle w:val="ParagraphStyle"/>
              <w:spacing w:line="240" w:lineRule="auto"/>
              <w:ind w:firstLine="0"/>
              <w:jc w:val="right"/>
              <w:rPr>
                <w:lang w:val="en-US"/>
              </w:rPr>
            </w:pPr>
            <w:r>
              <w:rPr>
                <w:lang w:val="en-US"/>
              </w:rPr>
              <w:t>148</w:t>
            </w:r>
          </w:p>
        </w:tc>
        <w:tc>
          <w:tcPr>
            <w:tcW w:w="960" w:type="dxa"/>
            <w:noWrap/>
            <w:hideMark/>
          </w:tcPr>
          <w:p w14:paraId="4878180E" w14:textId="77777777" w:rsidR="004A3298" w:rsidRPr="004A3298" w:rsidRDefault="004A3298" w:rsidP="004A3298">
            <w:pPr>
              <w:pStyle w:val="ParagraphStyle"/>
              <w:spacing w:line="240" w:lineRule="auto"/>
              <w:ind w:firstLine="0"/>
              <w:jc w:val="right"/>
              <w:rPr>
                <w:lang w:val="en-US"/>
              </w:rPr>
            </w:pPr>
            <w:r>
              <w:rPr>
                <w:lang w:val="en-US"/>
              </w:rPr>
              <w:t>82</w:t>
            </w:r>
          </w:p>
        </w:tc>
      </w:tr>
      <w:tr w:rsidR="004A3298" w:rsidRPr="004A3298" w14:paraId="3E67D98E" w14:textId="77777777" w:rsidTr="004A3298">
        <w:trPr>
          <w:trHeight w:val="288"/>
          <w:jc w:val="center"/>
        </w:trPr>
        <w:tc>
          <w:tcPr>
            <w:tcW w:w="960" w:type="dxa"/>
            <w:noWrap/>
            <w:hideMark/>
          </w:tcPr>
          <w:p w14:paraId="1F64D995" w14:textId="77777777" w:rsidR="004A3298" w:rsidRPr="004A3298" w:rsidRDefault="004A3298" w:rsidP="004A3298">
            <w:pPr>
              <w:pStyle w:val="ParagraphStyle"/>
              <w:spacing w:line="240" w:lineRule="auto"/>
              <w:ind w:firstLine="0"/>
              <w:jc w:val="right"/>
              <w:rPr>
                <w:lang w:val="en-US"/>
              </w:rPr>
            </w:pPr>
            <w:r>
              <w:rPr>
                <w:lang w:val="en-US"/>
              </w:rPr>
              <w:t>1997</w:t>
            </w:r>
          </w:p>
        </w:tc>
        <w:tc>
          <w:tcPr>
            <w:tcW w:w="960" w:type="dxa"/>
            <w:noWrap/>
            <w:hideMark/>
          </w:tcPr>
          <w:p w14:paraId="7AFBEF7C" w14:textId="77777777" w:rsidR="004A3298" w:rsidRPr="004A3298" w:rsidRDefault="004A3298" w:rsidP="004A3298">
            <w:pPr>
              <w:pStyle w:val="ParagraphStyle"/>
              <w:spacing w:line="240" w:lineRule="auto"/>
              <w:ind w:firstLine="0"/>
              <w:jc w:val="right"/>
              <w:rPr>
                <w:lang w:val="en-US"/>
              </w:rPr>
            </w:pPr>
            <w:r>
              <w:rPr>
                <w:lang w:val="en-US"/>
              </w:rPr>
              <w:t>97</w:t>
            </w:r>
          </w:p>
        </w:tc>
        <w:tc>
          <w:tcPr>
            <w:tcW w:w="960" w:type="dxa"/>
            <w:noWrap/>
            <w:hideMark/>
          </w:tcPr>
          <w:p w14:paraId="2E1F5764" w14:textId="77777777" w:rsidR="004A3298" w:rsidRPr="004A3298" w:rsidRDefault="004A3298" w:rsidP="004A3298">
            <w:pPr>
              <w:pStyle w:val="ParagraphStyle"/>
              <w:spacing w:line="240" w:lineRule="auto"/>
              <w:ind w:firstLine="0"/>
              <w:jc w:val="right"/>
              <w:rPr>
                <w:lang w:val="en-US"/>
              </w:rPr>
            </w:pPr>
            <w:r>
              <w:rPr>
                <w:lang w:val="en-US"/>
              </w:rPr>
              <w:t>93</w:t>
            </w:r>
          </w:p>
        </w:tc>
        <w:tc>
          <w:tcPr>
            <w:tcW w:w="960" w:type="dxa"/>
            <w:noWrap/>
            <w:hideMark/>
          </w:tcPr>
          <w:p w14:paraId="03686E2D" w14:textId="77777777" w:rsidR="004A3298" w:rsidRPr="004A3298" w:rsidRDefault="004A3298" w:rsidP="004A3298">
            <w:pPr>
              <w:pStyle w:val="ParagraphStyle"/>
              <w:spacing w:line="240" w:lineRule="auto"/>
              <w:ind w:firstLine="0"/>
              <w:jc w:val="right"/>
              <w:rPr>
                <w:lang w:val="en-US"/>
              </w:rPr>
            </w:pPr>
            <w:r>
              <w:rPr>
                <w:lang w:val="en-US"/>
              </w:rPr>
              <w:t>105</w:t>
            </w:r>
          </w:p>
        </w:tc>
        <w:tc>
          <w:tcPr>
            <w:tcW w:w="960" w:type="dxa"/>
            <w:noWrap/>
            <w:hideMark/>
          </w:tcPr>
          <w:p w14:paraId="58575577" w14:textId="77777777" w:rsidR="004A3298" w:rsidRPr="004A3298" w:rsidRDefault="004A3298" w:rsidP="004A3298">
            <w:pPr>
              <w:pStyle w:val="ParagraphStyle"/>
              <w:spacing w:line="240" w:lineRule="auto"/>
              <w:ind w:firstLine="0"/>
              <w:jc w:val="center"/>
              <w:rPr>
                <w:lang w:val="en-US"/>
              </w:rPr>
            </w:pPr>
            <w:r>
              <w:rPr>
                <w:lang w:val="en-US"/>
              </w:rPr>
              <w:t>…</w:t>
            </w:r>
          </w:p>
        </w:tc>
        <w:tc>
          <w:tcPr>
            <w:tcW w:w="960" w:type="dxa"/>
            <w:noWrap/>
            <w:hideMark/>
          </w:tcPr>
          <w:p w14:paraId="29769B03" w14:textId="77777777" w:rsidR="004A3298" w:rsidRPr="004A3298" w:rsidRDefault="004A3298" w:rsidP="004A3298">
            <w:pPr>
              <w:pStyle w:val="ParagraphStyle"/>
              <w:spacing w:line="240" w:lineRule="auto"/>
              <w:ind w:firstLine="0"/>
              <w:jc w:val="right"/>
              <w:rPr>
                <w:lang w:val="en-US"/>
              </w:rPr>
            </w:pPr>
            <w:r>
              <w:rPr>
                <w:lang w:val="en-US"/>
              </w:rPr>
              <w:t>35</w:t>
            </w:r>
          </w:p>
        </w:tc>
        <w:tc>
          <w:tcPr>
            <w:tcW w:w="960" w:type="dxa"/>
            <w:noWrap/>
            <w:hideMark/>
          </w:tcPr>
          <w:p w14:paraId="46258154" w14:textId="77777777" w:rsidR="004A3298" w:rsidRPr="004A3298" w:rsidRDefault="004A3298" w:rsidP="004A3298">
            <w:pPr>
              <w:pStyle w:val="ParagraphStyle"/>
              <w:spacing w:line="240" w:lineRule="auto"/>
              <w:ind w:firstLine="0"/>
              <w:jc w:val="right"/>
              <w:rPr>
                <w:lang w:val="en-US"/>
              </w:rPr>
            </w:pPr>
            <w:r>
              <w:rPr>
                <w:lang w:val="en-US"/>
              </w:rPr>
              <w:t>48</w:t>
            </w:r>
          </w:p>
        </w:tc>
        <w:tc>
          <w:tcPr>
            <w:tcW w:w="960" w:type="dxa"/>
            <w:noWrap/>
            <w:hideMark/>
          </w:tcPr>
          <w:p w14:paraId="27DF590C" w14:textId="77777777" w:rsidR="004A3298" w:rsidRPr="004A3298" w:rsidRDefault="004A3298" w:rsidP="004A3298">
            <w:pPr>
              <w:pStyle w:val="ParagraphStyle"/>
              <w:spacing w:line="240" w:lineRule="auto"/>
              <w:ind w:firstLine="0"/>
              <w:jc w:val="right"/>
              <w:rPr>
                <w:lang w:val="en-US"/>
              </w:rPr>
            </w:pPr>
            <w:r>
              <w:rPr>
                <w:lang w:val="en-US"/>
              </w:rPr>
              <w:t>6</w:t>
            </w:r>
          </w:p>
        </w:tc>
      </w:tr>
      <w:tr w:rsidR="004A3298" w:rsidRPr="004A3298" w14:paraId="193B51DC" w14:textId="77777777" w:rsidTr="004A3298">
        <w:trPr>
          <w:trHeight w:val="288"/>
          <w:jc w:val="center"/>
        </w:trPr>
        <w:tc>
          <w:tcPr>
            <w:tcW w:w="960" w:type="dxa"/>
            <w:noWrap/>
            <w:hideMark/>
          </w:tcPr>
          <w:p w14:paraId="3111FF45" w14:textId="77777777" w:rsidR="004A3298" w:rsidRPr="004A3298" w:rsidRDefault="004A3298" w:rsidP="004A3298">
            <w:pPr>
              <w:pStyle w:val="ParagraphStyle"/>
              <w:spacing w:line="240" w:lineRule="auto"/>
              <w:ind w:firstLine="0"/>
              <w:jc w:val="right"/>
              <w:rPr>
                <w:lang w:val="en-US"/>
              </w:rPr>
            </w:pPr>
            <w:r>
              <w:rPr>
                <w:lang w:val="en-US"/>
              </w:rPr>
              <w:t>1998</w:t>
            </w:r>
          </w:p>
        </w:tc>
        <w:tc>
          <w:tcPr>
            <w:tcW w:w="960" w:type="dxa"/>
            <w:noWrap/>
            <w:hideMark/>
          </w:tcPr>
          <w:p w14:paraId="1A7AB603" w14:textId="77777777" w:rsidR="004A3298" w:rsidRPr="004A3298" w:rsidRDefault="004A3298" w:rsidP="004A3298">
            <w:pPr>
              <w:pStyle w:val="ParagraphStyle"/>
              <w:spacing w:line="240" w:lineRule="auto"/>
              <w:ind w:firstLine="0"/>
              <w:jc w:val="right"/>
              <w:rPr>
                <w:lang w:val="en-US"/>
              </w:rPr>
            </w:pPr>
            <w:r>
              <w:rPr>
                <w:lang w:val="en-US"/>
              </w:rPr>
              <w:t>10</w:t>
            </w:r>
          </w:p>
        </w:tc>
        <w:tc>
          <w:tcPr>
            <w:tcW w:w="960" w:type="dxa"/>
            <w:noWrap/>
            <w:hideMark/>
          </w:tcPr>
          <w:p w14:paraId="70A5508D" w14:textId="77777777" w:rsidR="004A3298" w:rsidRPr="004A3298" w:rsidRDefault="004A3298" w:rsidP="004A3298">
            <w:pPr>
              <w:pStyle w:val="ParagraphStyle"/>
              <w:spacing w:line="240" w:lineRule="auto"/>
              <w:ind w:firstLine="0"/>
              <w:jc w:val="right"/>
              <w:rPr>
                <w:lang w:val="en-US"/>
              </w:rPr>
            </w:pPr>
            <w:r>
              <w:rPr>
                <w:lang w:val="en-US"/>
              </w:rPr>
              <w:t>36</w:t>
            </w:r>
          </w:p>
        </w:tc>
        <w:tc>
          <w:tcPr>
            <w:tcW w:w="960" w:type="dxa"/>
            <w:noWrap/>
            <w:hideMark/>
          </w:tcPr>
          <w:p w14:paraId="11102BA9" w14:textId="77777777" w:rsidR="004A3298" w:rsidRPr="004A3298" w:rsidRDefault="004A3298" w:rsidP="004A3298">
            <w:pPr>
              <w:pStyle w:val="ParagraphStyle"/>
              <w:spacing w:line="240" w:lineRule="auto"/>
              <w:ind w:firstLine="0"/>
              <w:jc w:val="right"/>
              <w:rPr>
                <w:lang w:val="en-US"/>
              </w:rPr>
            </w:pPr>
            <w:r>
              <w:rPr>
                <w:lang w:val="en-US"/>
              </w:rPr>
              <w:t>131</w:t>
            </w:r>
          </w:p>
        </w:tc>
        <w:tc>
          <w:tcPr>
            <w:tcW w:w="960" w:type="dxa"/>
            <w:noWrap/>
            <w:hideMark/>
          </w:tcPr>
          <w:p w14:paraId="34679E61" w14:textId="77777777" w:rsidR="004A3298" w:rsidRPr="004A3298" w:rsidRDefault="004A3298" w:rsidP="004A3298">
            <w:pPr>
              <w:pStyle w:val="ParagraphStyle"/>
              <w:spacing w:line="240" w:lineRule="auto"/>
              <w:ind w:firstLine="0"/>
              <w:jc w:val="center"/>
              <w:rPr>
                <w:lang w:val="en-US"/>
              </w:rPr>
            </w:pPr>
            <w:r>
              <w:rPr>
                <w:lang w:val="en-US"/>
              </w:rPr>
              <w:t>…</w:t>
            </w:r>
          </w:p>
        </w:tc>
        <w:tc>
          <w:tcPr>
            <w:tcW w:w="960" w:type="dxa"/>
            <w:noWrap/>
            <w:hideMark/>
          </w:tcPr>
          <w:p w14:paraId="0633BA9F" w14:textId="77777777" w:rsidR="004A3298" w:rsidRPr="004A3298" w:rsidRDefault="004A3298" w:rsidP="004A3298">
            <w:pPr>
              <w:pStyle w:val="ParagraphStyle"/>
              <w:spacing w:line="240" w:lineRule="auto"/>
              <w:ind w:firstLine="0"/>
              <w:jc w:val="right"/>
              <w:rPr>
                <w:lang w:val="en-US"/>
              </w:rPr>
            </w:pPr>
            <w:r>
              <w:rPr>
                <w:lang w:val="en-US"/>
              </w:rPr>
              <w:t>55.4</w:t>
            </w:r>
          </w:p>
        </w:tc>
        <w:tc>
          <w:tcPr>
            <w:tcW w:w="960" w:type="dxa"/>
            <w:noWrap/>
            <w:hideMark/>
          </w:tcPr>
          <w:p w14:paraId="098B0EE7" w14:textId="77777777" w:rsidR="004A3298" w:rsidRPr="004A3298" w:rsidRDefault="004A3298" w:rsidP="004A3298">
            <w:pPr>
              <w:pStyle w:val="ParagraphStyle"/>
              <w:spacing w:line="240" w:lineRule="auto"/>
              <w:ind w:firstLine="0"/>
              <w:jc w:val="right"/>
              <w:rPr>
                <w:lang w:val="en-US"/>
              </w:rPr>
            </w:pPr>
            <w:r>
              <w:rPr>
                <w:lang w:val="en-US"/>
              </w:rPr>
              <w:t>8.1</w:t>
            </w:r>
          </w:p>
        </w:tc>
        <w:tc>
          <w:tcPr>
            <w:tcW w:w="960" w:type="dxa"/>
            <w:noWrap/>
            <w:hideMark/>
          </w:tcPr>
          <w:p w14:paraId="36C75CAE" w14:textId="77777777" w:rsidR="004A3298" w:rsidRPr="004A3298" w:rsidRDefault="004A3298" w:rsidP="004A3298">
            <w:pPr>
              <w:pStyle w:val="ParagraphStyle"/>
              <w:spacing w:line="240" w:lineRule="auto"/>
              <w:ind w:firstLine="0"/>
              <w:jc w:val="right"/>
              <w:rPr>
                <w:lang w:val="en-US"/>
              </w:rPr>
            </w:pPr>
            <w:r>
              <w:rPr>
                <w:lang w:val="en-US"/>
              </w:rPr>
              <w:t>102</w:t>
            </w:r>
          </w:p>
        </w:tc>
      </w:tr>
      <w:tr w:rsidR="004A3298" w:rsidRPr="004A3298" w14:paraId="450E6BD9" w14:textId="77777777" w:rsidTr="004A3298">
        <w:trPr>
          <w:trHeight w:val="288"/>
          <w:jc w:val="center"/>
        </w:trPr>
        <w:tc>
          <w:tcPr>
            <w:tcW w:w="960" w:type="dxa"/>
            <w:noWrap/>
            <w:hideMark/>
          </w:tcPr>
          <w:p w14:paraId="13C025D0" w14:textId="77777777" w:rsidR="004A3298" w:rsidRPr="004A3298" w:rsidRDefault="004A3298" w:rsidP="004A3298">
            <w:pPr>
              <w:pStyle w:val="ParagraphStyle"/>
              <w:spacing w:line="240" w:lineRule="auto"/>
              <w:ind w:firstLine="0"/>
              <w:jc w:val="right"/>
              <w:rPr>
                <w:lang w:val="en-US"/>
              </w:rPr>
            </w:pPr>
            <w:r>
              <w:rPr>
                <w:lang w:val="en-US"/>
              </w:rPr>
              <w:t>1999</w:t>
            </w:r>
          </w:p>
        </w:tc>
        <w:tc>
          <w:tcPr>
            <w:tcW w:w="960" w:type="dxa"/>
            <w:noWrap/>
            <w:hideMark/>
          </w:tcPr>
          <w:p w14:paraId="4D775B94" w14:textId="77777777" w:rsidR="004A3298" w:rsidRPr="004A3298" w:rsidRDefault="004A3298" w:rsidP="004A3298">
            <w:pPr>
              <w:pStyle w:val="ParagraphStyle"/>
              <w:spacing w:line="240" w:lineRule="auto"/>
              <w:ind w:firstLine="0"/>
              <w:jc w:val="right"/>
              <w:rPr>
                <w:lang w:val="en-US"/>
              </w:rPr>
            </w:pPr>
            <w:r>
              <w:rPr>
                <w:lang w:val="en-US"/>
              </w:rPr>
              <w:t>193.5</w:t>
            </w:r>
          </w:p>
        </w:tc>
        <w:tc>
          <w:tcPr>
            <w:tcW w:w="960" w:type="dxa"/>
            <w:noWrap/>
            <w:hideMark/>
          </w:tcPr>
          <w:p w14:paraId="77010D63" w14:textId="77777777" w:rsidR="004A3298" w:rsidRPr="004A3298" w:rsidRDefault="004A3298" w:rsidP="004A3298">
            <w:pPr>
              <w:pStyle w:val="ParagraphStyle"/>
              <w:spacing w:line="240" w:lineRule="auto"/>
              <w:ind w:firstLine="0"/>
              <w:jc w:val="right"/>
              <w:rPr>
                <w:lang w:val="en-US"/>
              </w:rPr>
            </w:pPr>
            <w:r>
              <w:rPr>
                <w:lang w:val="en-US"/>
              </w:rPr>
              <w:t>76.4</w:t>
            </w:r>
          </w:p>
        </w:tc>
        <w:tc>
          <w:tcPr>
            <w:tcW w:w="960" w:type="dxa"/>
            <w:noWrap/>
            <w:hideMark/>
          </w:tcPr>
          <w:p w14:paraId="7E6B79E2" w14:textId="77777777" w:rsidR="004A3298" w:rsidRPr="004A3298" w:rsidRDefault="004A3298" w:rsidP="004A3298">
            <w:pPr>
              <w:pStyle w:val="ParagraphStyle"/>
              <w:spacing w:line="240" w:lineRule="auto"/>
              <w:ind w:firstLine="0"/>
              <w:jc w:val="right"/>
              <w:rPr>
                <w:lang w:val="en-US"/>
              </w:rPr>
            </w:pPr>
            <w:r>
              <w:rPr>
                <w:lang w:val="en-US"/>
              </w:rPr>
              <w:t>285</w:t>
            </w:r>
          </w:p>
        </w:tc>
        <w:tc>
          <w:tcPr>
            <w:tcW w:w="960" w:type="dxa"/>
            <w:noWrap/>
            <w:hideMark/>
          </w:tcPr>
          <w:p w14:paraId="7C2FDB18" w14:textId="77777777" w:rsidR="004A3298" w:rsidRPr="004A3298" w:rsidRDefault="004A3298" w:rsidP="004A3298">
            <w:pPr>
              <w:pStyle w:val="ParagraphStyle"/>
              <w:spacing w:line="240" w:lineRule="auto"/>
              <w:ind w:firstLine="0"/>
              <w:jc w:val="center"/>
              <w:rPr>
                <w:lang w:val="en-US"/>
              </w:rPr>
            </w:pPr>
            <w:r>
              <w:rPr>
                <w:lang w:val="en-US"/>
              </w:rPr>
              <w:t>…</w:t>
            </w:r>
          </w:p>
        </w:tc>
        <w:tc>
          <w:tcPr>
            <w:tcW w:w="960" w:type="dxa"/>
            <w:noWrap/>
            <w:hideMark/>
          </w:tcPr>
          <w:p w14:paraId="52F51BA2" w14:textId="77777777" w:rsidR="004A3298" w:rsidRPr="004A3298" w:rsidRDefault="004A3298" w:rsidP="004A3298">
            <w:pPr>
              <w:pStyle w:val="ParagraphStyle"/>
              <w:spacing w:line="240" w:lineRule="auto"/>
              <w:ind w:firstLine="0"/>
              <w:jc w:val="right"/>
              <w:rPr>
                <w:lang w:val="en-US"/>
              </w:rPr>
            </w:pPr>
            <w:r>
              <w:rPr>
                <w:lang w:val="en-US"/>
              </w:rPr>
              <w:t>32.8</w:t>
            </w:r>
          </w:p>
        </w:tc>
        <w:tc>
          <w:tcPr>
            <w:tcW w:w="960" w:type="dxa"/>
            <w:noWrap/>
            <w:hideMark/>
          </w:tcPr>
          <w:p w14:paraId="2031EFB1" w14:textId="77777777" w:rsidR="004A3298" w:rsidRPr="004A3298" w:rsidRDefault="004A3298" w:rsidP="004A3298">
            <w:pPr>
              <w:pStyle w:val="ParagraphStyle"/>
              <w:spacing w:line="240" w:lineRule="auto"/>
              <w:ind w:firstLine="0"/>
              <w:jc w:val="right"/>
              <w:rPr>
                <w:lang w:val="en-US"/>
              </w:rPr>
            </w:pPr>
            <w:r>
              <w:rPr>
                <w:lang w:val="en-US"/>
              </w:rPr>
              <w:t>102.8</w:t>
            </w:r>
          </w:p>
        </w:tc>
        <w:tc>
          <w:tcPr>
            <w:tcW w:w="960" w:type="dxa"/>
            <w:noWrap/>
            <w:hideMark/>
          </w:tcPr>
          <w:p w14:paraId="36C52AF9" w14:textId="77777777" w:rsidR="004A3298" w:rsidRPr="004A3298" w:rsidRDefault="004A3298" w:rsidP="004A3298">
            <w:pPr>
              <w:pStyle w:val="ParagraphStyle"/>
              <w:spacing w:line="240" w:lineRule="auto"/>
              <w:ind w:firstLine="0"/>
              <w:jc w:val="right"/>
              <w:rPr>
                <w:lang w:val="en-US"/>
              </w:rPr>
            </w:pPr>
            <w:r>
              <w:rPr>
                <w:lang w:val="en-US"/>
              </w:rPr>
              <w:t>112.6</w:t>
            </w:r>
          </w:p>
        </w:tc>
      </w:tr>
    </w:tbl>
    <w:p w14:paraId="1BF8F7F4" w14:textId="77777777" w:rsidR="00053505" w:rsidRDefault="00053505" w:rsidP="004A3298">
      <w:pPr>
        <w:pStyle w:val="ParagraphStyle"/>
        <w:ind w:firstLine="0"/>
      </w:pPr>
    </w:p>
    <w:p w14:paraId="5A7F2C96" w14:textId="77777777" w:rsidR="00053505" w:rsidRDefault="00053505" w:rsidP="00922C1F">
      <w:pPr>
        <w:pStyle w:val="ParagraphStyle"/>
      </w:pPr>
    </w:p>
    <w:p w14:paraId="58C114CE" w14:textId="33A2BF7B" w:rsidR="00E155AE" w:rsidRDefault="00E155AE" w:rsidP="00922C1F">
      <w:pPr>
        <w:pStyle w:val="ParagraphStyle"/>
      </w:pPr>
      <w:r>
        <w:lastRenderedPageBreak/>
        <w:t>Selain fitur dasarian, penelitian ini juga membentuk fitur akumulasi curah hujan harian untuk kebutuhan pemodelan prediksi probabilistik hujan lebat harian. Fitur yang dibentuk meliputi R1, R3, R5, R7, dan R10. Fitur R1 merepresentasikan curah hujan pada hari berjalan, sedangkan R3, R5, R7, dan R10 masing-masing merepresentasikan akumulasi curah hujan selama 3, 5, 7, dan 10 hari terakhir hingga hari observasi tersebut. Pembentukan fitur ini bertujuan untuk menangkap pola temporal jangka pendek yang mungkin berkaitan dengan kejadian hujan lebat.</w:t>
      </w:r>
    </w:p>
    <w:p w14:paraId="4A9D6082" w14:textId="75CD740D" w:rsidR="00E155AE" w:rsidRDefault="00E155AE" w:rsidP="00922C1F">
      <w:pPr>
        <w:pStyle w:val="ParagraphStyle"/>
      </w:pPr>
      <w:r>
        <w:t>Hasil pembentukan fitur harian menghasilkan data berukuran 10.958 baris dan 12 kolom. Kolom-kolom tersebut meliputi Tanggal_Observasi, Rainfall, Tahun, Bulan, Tanggal, Dasarian_Ke_Bulan, Dasarian_Tahunan, serta fitur R1, R3, R5, R7, dan R10. Pada awal periode data, nilai akumulasi jendela dihitung berdasarkan data yang telah tersedia sampai hari tersebut. Sebagai contoh, pada tanggal 1 Januari 1995, nilai R1, R3, R5, R7, dan R10 sama-sama bernilai 2,0 mm karena baru tersedia satu hari data. Setelah jumlah hari mencukupi, masing-masing fitur akumulasi dihitung sesuai panjang jendelanya.</w:t>
      </w:r>
    </w:p>
    <w:p w14:paraId="7DE939B5" w14:textId="2EC16997" w:rsidR="00A443ED" w:rsidRDefault="00A443ED" w:rsidP="00922C1F">
      <w:pPr>
        <w:pStyle w:val="ParagraphStyle"/>
      </w:pPr>
      <w:r>
        <w:t xml:space="preserve">Pada tahap ini, data curah hujan harian telah disiapkan menjadi dua bentuk utama, yaitu data dasarian dan fitur akumulasi harian. Data dasarian digunakan untuk membaca pola curah hujan tahunan dan menjadi masukan pada pemodelan </w:t>
      </w:r>
      <w:r>
        <w:rPr>
          <w:i/>
          <w:iCs/>
        </w:rPr>
        <w:t>Autoencoder</w:t>
      </w:r>
      <w:r>
        <w:t>. Sementara itu, fitur R1, R3, R5, R7, dan R10 disiapkan sebagai calon masukan untuk model CNN 1D. Penentuan label kejadian hujan lebat belum dijelaskan pada subbab ini karena definisi label tersebut perlu mempertimbangkan pola musiman lokal yang dianalisis terlebih dahulu pada bagian analisis pola dasarian. Oleh karena itu, penentuan ambang hujan lebat, pembentukan label biner, serta penggunaannya dalam pelatihan dan evaluasi model dibahas pada bagian hasil model CNN 1D.</w:t>
      </w:r>
    </w:p>
    <w:p w14:paraId="560DE8C1" w14:textId="77777777" w:rsidR="00922C1F" w:rsidRPr="00D965FB" w:rsidRDefault="00922C1F" w:rsidP="00922C1F">
      <w:pPr>
        <w:pStyle w:val="ParagraphStyle"/>
      </w:pPr>
    </w:p>
    <w:p w14:paraId="7DDFD041" w14:textId="0E454953" w:rsidR="00294839" w:rsidRDefault="00294839" w:rsidP="00294839">
      <w:pPr>
        <w:pStyle w:val="Heading3"/>
        <w:ind w:left="709"/>
      </w:pPr>
      <w:r>
        <w:t>Analisis pola dasarian</w:t>
      </w:r>
    </w:p>
    <w:p w14:paraId="7F3ACE2D" w14:textId="602B2B13" w:rsidR="00694457" w:rsidRDefault="00694457" w:rsidP="00694457">
      <w:pPr>
        <w:pStyle w:val="ParagraphStyle"/>
      </w:pPr>
      <w:r>
        <w:t xml:space="preserve">Analisis pola dasarian dilakukan untuk melihat bagaimana distribusi curah hujan terbentuk sepanjang tahun pada Stasiun Meteorologi Maritim Serang. Pada tahap ini, data harian yang telah diagregasi menjadi 36 dasarian per tahun dianalisis untuk mengetahui periode dengan curah hujan relatif tinggi, periode dengan curah hujan relatif rendah, serta variasi pola curah hujan antar tahun. Analisis ini penting </w:t>
      </w:r>
      <w:r>
        <w:lastRenderedPageBreak/>
        <w:t xml:space="preserve">karena pola dasarian menjadi dasar untuk memahami karakter hujan tahunan sebelum data digunakan pada pemodelan </w:t>
      </w:r>
      <w:r w:rsidRPr="006047E3">
        <w:rPr>
          <w:i/>
        </w:rPr>
        <w:t>Autoencoder.</w:t>
      </w:r>
    </w:p>
    <w:p w14:paraId="3E7EA30F" w14:textId="77777777" w:rsidR="00694457" w:rsidRDefault="00694457" w:rsidP="00694457">
      <w:pPr>
        <w:pStyle w:val="ParagraphStyle"/>
      </w:pPr>
    </w:p>
    <w:p w14:paraId="0682C64B" w14:textId="6453C44B" w:rsidR="00895B83" w:rsidRDefault="00895B83" w:rsidP="00895B83">
      <w:pPr>
        <w:pStyle w:val="Caption"/>
      </w:pPr>
      <w:bookmarkStart w:id="65" w:name="_Toc230974870"/>
      <w:r>
        <w:t>Tabel 4.</w:t>
      </w:r>
      <w:r>
        <w:fldChar w:fldCharType="begin"/>
      </w:r>
      <w:r>
        <w:instrText xml:space="preserve"> SEQ Tabel_4. \* ARABIC </w:instrText>
      </w:r>
      <w:r>
        <w:fldChar w:fldCharType="separate"/>
      </w:r>
      <w:r w:rsidR="005E12C9">
        <w:rPr>
          <w:noProof/>
        </w:rPr>
        <w:t>6</w:t>
      </w:r>
      <w:r>
        <w:fldChar w:fldCharType="end"/>
      </w:r>
      <w:r>
        <w:t xml:space="preserve"> Sampel statistik curah hujan dasarian terpilih.</w:t>
      </w:r>
      <w:bookmarkEnd w:id="65"/>
    </w:p>
    <w:tbl>
      <w:tblPr>
        <w:tblStyle w:val="TableGrid"/>
        <w:tblW w:w="0" w:type="auto"/>
        <w:jc w:val="center"/>
        <w:tblLook w:val="04A0" w:firstRow="1" w:lastRow="0" w:firstColumn="1" w:lastColumn="0" w:noHBand="0" w:noVBand="1"/>
      </w:tblPr>
      <w:tblGrid>
        <w:gridCol w:w="1150"/>
        <w:gridCol w:w="1200"/>
        <w:gridCol w:w="1020"/>
        <w:gridCol w:w="1720"/>
        <w:gridCol w:w="2502"/>
      </w:tblGrid>
      <w:tr w:rsidR="00895B83" w:rsidRPr="00895B83" w14:paraId="654E6F06" w14:textId="77777777" w:rsidTr="00895B83">
        <w:trPr>
          <w:trHeight w:val="288"/>
          <w:tblHeader/>
          <w:jc w:val="center"/>
        </w:trPr>
        <w:tc>
          <w:tcPr>
            <w:tcW w:w="1120" w:type="dxa"/>
            <w:shd w:val="clear" w:color="auto" w:fill="D9D9D9" w:themeFill="background1" w:themeFillShade="D9"/>
            <w:noWrap/>
            <w:hideMark/>
          </w:tcPr>
          <w:p w14:paraId="3EF22B2A" w14:textId="77777777" w:rsidR="00895B83" w:rsidRPr="00895B83" w:rsidRDefault="00895B83" w:rsidP="00895B83">
            <w:pPr>
              <w:pStyle w:val="ParagraphStyle"/>
              <w:spacing w:line="240" w:lineRule="auto"/>
              <w:ind w:firstLine="0"/>
              <w:rPr>
                <w:b/>
                <w:bCs/>
                <w:lang w:val="en-US"/>
              </w:rPr>
            </w:pPr>
            <w:r>
              <w:rPr>
                <w:b/>
                <w:bCs/>
                <w:lang w:val="en-US"/>
              </w:rPr>
              <w:t xml:space="preserve">Dasarian </w:t>
            </w:r>
          </w:p>
        </w:tc>
        <w:tc>
          <w:tcPr>
            <w:tcW w:w="1200" w:type="dxa"/>
            <w:shd w:val="clear" w:color="auto" w:fill="D9D9D9" w:themeFill="background1" w:themeFillShade="D9"/>
            <w:noWrap/>
            <w:hideMark/>
          </w:tcPr>
          <w:p w14:paraId="6B6ECEE2" w14:textId="57F17ED7" w:rsidR="00895B83" w:rsidRPr="00895B83" w:rsidRDefault="00895B83" w:rsidP="00895B83">
            <w:pPr>
              <w:pStyle w:val="ParagraphStyle"/>
              <w:spacing w:line="240" w:lineRule="auto"/>
              <w:ind w:firstLine="16"/>
              <w:rPr>
                <w:b/>
                <w:bCs/>
                <w:lang w:val="en-US"/>
              </w:rPr>
            </w:pPr>
            <w:r>
              <w:rPr>
                <w:b/>
                <w:bCs/>
                <w:lang w:val="en-US"/>
              </w:rPr>
              <w:t xml:space="preserve"> Rata-rata</w:t>
            </w:r>
          </w:p>
        </w:tc>
        <w:tc>
          <w:tcPr>
            <w:tcW w:w="1020" w:type="dxa"/>
            <w:shd w:val="clear" w:color="auto" w:fill="D9D9D9" w:themeFill="background1" w:themeFillShade="D9"/>
            <w:noWrap/>
            <w:hideMark/>
          </w:tcPr>
          <w:p w14:paraId="1503B222" w14:textId="669BDF10" w:rsidR="00895B83" w:rsidRPr="00895B83" w:rsidRDefault="00895B83" w:rsidP="00895B83">
            <w:pPr>
              <w:pStyle w:val="ParagraphStyle"/>
              <w:spacing w:line="240" w:lineRule="auto"/>
              <w:ind w:firstLine="0"/>
              <w:rPr>
                <w:b/>
                <w:bCs/>
                <w:lang w:val="en-US"/>
              </w:rPr>
            </w:pPr>
            <w:r>
              <w:rPr>
                <w:b/>
                <w:bCs/>
                <w:lang w:val="en-US"/>
              </w:rPr>
              <w:t xml:space="preserve">Median </w:t>
            </w:r>
          </w:p>
        </w:tc>
        <w:tc>
          <w:tcPr>
            <w:tcW w:w="1720" w:type="dxa"/>
            <w:shd w:val="clear" w:color="auto" w:fill="D9D9D9" w:themeFill="background1" w:themeFillShade="D9"/>
            <w:noWrap/>
            <w:hideMark/>
          </w:tcPr>
          <w:p w14:paraId="49D589E8" w14:textId="25B54697" w:rsidR="00895B83" w:rsidRPr="00895B83" w:rsidRDefault="00895B83" w:rsidP="00895B83">
            <w:pPr>
              <w:pStyle w:val="ParagraphStyle"/>
              <w:spacing w:line="240" w:lineRule="auto"/>
              <w:ind w:firstLine="0"/>
              <w:rPr>
                <w:b/>
                <w:bCs/>
                <w:lang w:val="en-US"/>
              </w:rPr>
            </w:pPr>
            <w:r>
              <w:rPr>
                <w:b/>
                <w:bCs/>
                <w:lang w:val="en-US"/>
              </w:rPr>
              <w:t>Standar Deviasi</w:t>
            </w:r>
          </w:p>
        </w:tc>
        <w:tc>
          <w:tcPr>
            <w:tcW w:w="2502" w:type="dxa"/>
            <w:shd w:val="clear" w:color="auto" w:fill="D9D9D9" w:themeFill="background1" w:themeFillShade="D9"/>
            <w:noWrap/>
            <w:hideMark/>
          </w:tcPr>
          <w:p w14:paraId="20187508" w14:textId="384E0F7F" w:rsidR="00895B83" w:rsidRPr="00895B83" w:rsidRDefault="00895B83" w:rsidP="00895B83">
            <w:pPr>
              <w:pStyle w:val="ParagraphStyle"/>
              <w:spacing w:line="240" w:lineRule="auto"/>
              <w:ind w:firstLine="0"/>
              <w:rPr>
                <w:b/>
                <w:bCs/>
                <w:lang w:val="en-US"/>
              </w:rPr>
            </w:pPr>
            <w:r>
              <w:rPr>
                <w:b/>
                <w:bCs/>
                <w:lang w:val="en-US"/>
              </w:rPr>
              <w:t>Keterangan</w:t>
            </w:r>
          </w:p>
        </w:tc>
      </w:tr>
      <w:tr w:rsidR="00895B83" w:rsidRPr="00895B83" w14:paraId="1CA95093" w14:textId="77777777" w:rsidTr="00895B83">
        <w:trPr>
          <w:trHeight w:val="288"/>
          <w:jc w:val="center"/>
        </w:trPr>
        <w:tc>
          <w:tcPr>
            <w:tcW w:w="1120" w:type="dxa"/>
            <w:noWrap/>
            <w:hideMark/>
          </w:tcPr>
          <w:p w14:paraId="0D061F16" w14:textId="77777777" w:rsidR="00895B83" w:rsidRPr="00895B83" w:rsidRDefault="00895B83" w:rsidP="00895B83">
            <w:pPr>
              <w:pStyle w:val="ParagraphStyle"/>
              <w:spacing w:line="240" w:lineRule="auto"/>
              <w:ind w:firstLine="0"/>
              <w:rPr>
                <w:lang w:val="en-US"/>
              </w:rPr>
            </w:pPr>
            <w:r>
              <w:rPr>
                <w:lang w:val="en-US"/>
              </w:rPr>
              <w:t xml:space="preserve">D01      </w:t>
            </w:r>
          </w:p>
        </w:tc>
        <w:tc>
          <w:tcPr>
            <w:tcW w:w="1200" w:type="dxa"/>
            <w:noWrap/>
            <w:hideMark/>
          </w:tcPr>
          <w:p w14:paraId="3EE343AB" w14:textId="77777777" w:rsidR="00895B83" w:rsidRPr="00895B83" w:rsidRDefault="00895B83" w:rsidP="00895B83">
            <w:pPr>
              <w:pStyle w:val="ParagraphStyle"/>
              <w:spacing w:line="240" w:lineRule="auto"/>
              <w:ind w:firstLine="16"/>
              <w:jc w:val="right"/>
              <w:rPr>
                <w:lang w:val="en-US"/>
              </w:rPr>
            </w:pPr>
            <w:r>
              <w:rPr>
                <w:lang w:val="en-US"/>
              </w:rPr>
              <w:t xml:space="preserve"> 83,81     </w:t>
            </w:r>
          </w:p>
        </w:tc>
        <w:tc>
          <w:tcPr>
            <w:tcW w:w="1020" w:type="dxa"/>
            <w:noWrap/>
            <w:hideMark/>
          </w:tcPr>
          <w:p w14:paraId="2FA7C533" w14:textId="77777777" w:rsidR="00895B83" w:rsidRPr="00895B83" w:rsidRDefault="00895B83" w:rsidP="00895B83">
            <w:pPr>
              <w:pStyle w:val="ParagraphStyle"/>
              <w:spacing w:line="240" w:lineRule="auto"/>
              <w:ind w:firstLine="0"/>
              <w:jc w:val="right"/>
              <w:rPr>
                <w:lang w:val="en-US"/>
              </w:rPr>
            </w:pPr>
            <w:r>
              <w:rPr>
                <w:lang w:val="en-US"/>
              </w:rPr>
              <w:t xml:space="preserve"> 81,00  </w:t>
            </w:r>
          </w:p>
        </w:tc>
        <w:tc>
          <w:tcPr>
            <w:tcW w:w="1720" w:type="dxa"/>
            <w:noWrap/>
            <w:hideMark/>
          </w:tcPr>
          <w:p w14:paraId="5244F358" w14:textId="77777777" w:rsidR="00895B83" w:rsidRPr="00895B83" w:rsidRDefault="00895B83" w:rsidP="00895B83">
            <w:pPr>
              <w:pStyle w:val="ParagraphStyle"/>
              <w:spacing w:line="240" w:lineRule="auto"/>
              <w:ind w:firstLine="0"/>
              <w:jc w:val="right"/>
              <w:rPr>
                <w:lang w:val="en-US"/>
              </w:rPr>
            </w:pPr>
            <w:r>
              <w:rPr>
                <w:lang w:val="en-US"/>
              </w:rPr>
              <w:t xml:space="preserve"> 60,25            </w:t>
            </w:r>
          </w:p>
        </w:tc>
        <w:tc>
          <w:tcPr>
            <w:tcW w:w="2502" w:type="dxa"/>
            <w:noWrap/>
            <w:hideMark/>
          </w:tcPr>
          <w:p w14:paraId="3A384B30" w14:textId="3661E553" w:rsidR="00895B83" w:rsidRPr="00895B83" w:rsidRDefault="00895B83" w:rsidP="00895B83">
            <w:pPr>
              <w:pStyle w:val="ParagraphStyle"/>
              <w:spacing w:line="240" w:lineRule="auto"/>
              <w:ind w:firstLine="0"/>
              <w:jc w:val="left"/>
              <w:rPr>
                <w:lang w:val="en-US"/>
              </w:rPr>
            </w:pPr>
            <w:r>
              <w:rPr>
                <w:lang w:val="en-US"/>
              </w:rPr>
              <w:t>Awal tahun, relatif basah</w:t>
            </w:r>
          </w:p>
        </w:tc>
      </w:tr>
      <w:tr w:rsidR="00895B83" w:rsidRPr="00895B83" w14:paraId="12670628" w14:textId="77777777" w:rsidTr="00895B83">
        <w:trPr>
          <w:trHeight w:val="288"/>
          <w:jc w:val="center"/>
        </w:trPr>
        <w:tc>
          <w:tcPr>
            <w:tcW w:w="1120" w:type="dxa"/>
            <w:noWrap/>
            <w:hideMark/>
          </w:tcPr>
          <w:p w14:paraId="2684CC9A" w14:textId="77777777" w:rsidR="00895B83" w:rsidRPr="00895B83" w:rsidRDefault="00895B83" w:rsidP="00895B83">
            <w:pPr>
              <w:pStyle w:val="ParagraphStyle"/>
              <w:spacing w:line="240" w:lineRule="auto"/>
              <w:ind w:firstLine="0"/>
              <w:rPr>
                <w:lang w:val="en-US"/>
              </w:rPr>
            </w:pPr>
            <w:r>
              <w:rPr>
                <w:lang w:val="en-US"/>
              </w:rPr>
              <w:t xml:space="preserve">D03      </w:t>
            </w:r>
          </w:p>
        </w:tc>
        <w:tc>
          <w:tcPr>
            <w:tcW w:w="1200" w:type="dxa"/>
            <w:noWrap/>
            <w:hideMark/>
          </w:tcPr>
          <w:p w14:paraId="4FAA086F" w14:textId="77777777" w:rsidR="00895B83" w:rsidRPr="00895B83" w:rsidRDefault="00895B83" w:rsidP="00895B83">
            <w:pPr>
              <w:pStyle w:val="ParagraphStyle"/>
              <w:spacing w:line="240" w:lineRule="auto"/>
              <w:ind w:firstLine="16"/>
              <w:jc w:val="right"/>
              <w:rPr>
                <w:lang w:val="en-US"/>
              </w:rPr>
            </w:pPr>
            <w:r>
              <w:rPr>
                <w:lang w:val="en-US"/>
              </w:rPr>
              <w:t xml:space="preserve"> 109,35    </w:t>
            </w:r>
          </w:p>
        </w:tc>
        <w:tc>
          <w:tcPr>
            <w:tcW w:w="1020" w:type="dxa"/>
            <w:noWrap/>
            <w:hideMark/>
          </w:tcPr>
          <w:p w14:paraId="49127805" w14:textId="77777777" w:rsidR="00895B83" w:rsidRPr="00895B83" w:rsidRDefault="00895B83" w:rsidP="00895B83">
            <w:pPr>
              <w:pStyle w:val="ParagraphStyle"/>
              <w:spacing w:line="240" w:lineRule="auto"/>
              <w:ind w:firstLine="0"/>
              <w:jc w:val="right"/>
              <w:rPr>
                <w:lang w:val="en-US"/>
              </w:rPr>
            </w:pPr>
            <w:r>
              <w:rPr>
                <w:lang w:val="en-US"/>
              </w:rPr>
              <w:t xml:space="preserve"> 105,95 </w:t>
            </w:r>
          </w:p>
        </w:tc>
        <w:tc>
          <w:tcPr>
            <w:tcW w:w="1720" w:type="dxa"/>
            <w:noWrap/>
            <w:hideMark/>
          </w:tcPr>
          <w:p w14:paraId="64932EA8" w14:textId="77777777" w:rsidR="00895B83" w:rsidRPr="00895B83" w:rsidRDefault="00895B83" w:rsidP="00895B83">
            <w:pPr>
              <w:pStyle w:val="ParagraphStyle"/>
              <w:spacing w:line="240" w:lineRule="auto"/>
              <w:ind w:firstLine="0"/>
              <w:jc w:val="right"/>
              <w:rPr>
                <w:lang w:val="en-US"/>
              </w:rPr>
            </w:pPr>
            <w:r>
              <w:rPr>
                <w:lang w:val="en-US"/>
              </w:rPr>
              <w:t xml:space="preserve"> 55,06            </w:t>
            </w:r>
          </w:p>
        </w:tc>
        <w:tc>
          <w:tcPr>
            <w:tcW w:w="2502" w:type="dxa"/>
            <w:noWrap/>
            <w:hideMark/>
          </w:tcPr>
          <w:p w14:paraId="7D71D0DF" w14:textId="64A76C27" w:rsidR="00895B83" w:rsidRPr="00895B83" w:rsidRDefault="00895B83" w:rsidP="00895B83">
            <w:pPr>
              <w:pStyle w:val="ParagraphStyle"/>
              <w:spacing w:line="240" w:lineRule="auto"/>
              <w:ind w:firstLine="0"/>
              <w:jc w:val="left"/>
              <w:rPr>
                <w:lang w:val="en-US"/>
              </w:rPr>
            </w:pPr>
            <w:r>
              <w:rPr>
                <w:lang w:val="en-US"/>
              </w:rPr>
              <w:t>Rata-rata tertinggi</w:t>
            </w:r>
          </w:p>
        </w:tc>
      </w:tr>
      <w:tr w:rsidR="00895B83" w:rsidRPr="00895B83" w14:paraId="75CD1A12" w14:textId="77777777" w:rsidTr="00895B83">
        <w:trPr>
          <w:trHeight w:val="288"/>
          <w:jc w:val="center"/>
        </w:trPr>
        <w:tc>
          <w:tcPr>
            <w:tcW w:w="1120" w:type="dxa"/>
            <w:noWrap/>
            <w:hideMark/>
          </w:tcPr>
          <w:p w14:paraId="1563EBD9" w14:textId="77777777" w:rsidR="00895B83" w:rsidRPr="00895B83" w:rsidRDefault="00895B83" w:rsidP="00895B83">
            <w:pPr>
              <w:pStyle w:val="ParagraphStyle"/>
              <w:spacing w:line="240" w:lineRule="auto"/>
              <w:ind w:firstLine="0"/>
              <w:rPr>
                <w:lang w:val="en-US"/>
              </w:rPr>
            </w:pPr>
            <w:r>
              <w:rPr>
                <w:lang w:val="en-US"/>
              </w:rPr>
              <w:t xml:space="preserve">D06      </w:t>
            </w:r>
          </w:p>
        </w:tc>
        <w:tc>
          <w:tcPr>
            <w:tcW w:w="1200" w:type="dxa"/>
            <w:noWrap/>
            <w:hideMark/>
          </w:tcPr>
          <w:p w14:paraId="355BA9F7" w14:textId="77777777" w:rsidR="00895B83" w:rsidRPr="00895B83" w:rsidRDefault="00895B83" w:rsidP="00895B83">
            <w:pPr>
              <w:pStyle w:val="ParagraphStyle"/>
              <w:spacing w:line="240" w:lineRule="auto"/>
              <w:ind w:firstLine="16"/>
              <w:jc w:val="right"/>
              <w:rPr>
                <w:lang w:val="en-US"/>
              </w:rPr>
            </w:pPr>
            <w:r>
              <w:rPr>
                <w:lang w:val="en-US"/>
              </w:rPr>
              <w:t xml:space="preserve"> 71,48     </w:t>
            </w:r>
          </w:p>
        </w:tc>
        <w:tc>
          <w:tcPr>
            <w:tcW w:w="1020" w:type="dxa"/>
            <w:noWrap/>
            <w:hideMark/>
          </w:tcPr>
          <w:p w14:paraId="1894432C" w14:textId="77777777" w:rsidR="00895B83" w:rsidRPr="00895B83" w:rsidRDefault="00895B83" w:rsidP="00895B83">
            <w:pPr>
              <w:pStyle w:val="ParagraphStyle"/>
              <w:spacing w:line="240" w:lineRule="auto"/>
              <w:ind w:firstLine="0"/>
              <w:jc w:val="right"/>
              <w:rPr>
                <w:lang w:val="en-US"/>
              </w:rPr>
            </w:pPr>
            <w:r>
              <w:rPr>
                <w:lang w:val="en-US"/>
              </w:rPr>
              <w:t xml:space="preserve"> 62,50  </w:t>
            </w:r>
          </w:p>
        </w:tc>
        <w:tc>
          <w:tcPr>
            <w:tcW w:w="1720" w:type="dxa"/>
            <w:noWrap/>
            <w:hideMark/>
          </w:tcPr>
          <w:p w14:paraId="0AE1ABAE" w14:textId="77777777" w:rsidR="00895B83" w:rsidRPr="00895B83" w:rsidRDefault="00895B83" w:rsidP="00895B83">
            <w:pPr>
              <w:pStyle w:val="ParagraphStyle"/>
              <w:spacing w:line="240" w:lineRule="auto"/>
              <w:ind w:firstLine="0"/>
              <w:jc w:val="right"/>
              <w:rPr>
                <w:lang w:val="en-US"/>
              </w:rPr>
            </w:pPr>
            <w:r>
              <w:rPr>
                <w:lang w:val="en-US"/>
              </w:rPr>
              <w:t xml:space="preserve"> 47,86            </w:t>
            </w:r>
          </w:p>
        </w:tc>
        <w:tc>
          <w:tcPr>
            <w:tcW w:w="2502" w:type="dxa"/>
            <w:noWrap/>
            <w:hideMark/>
          </w:tcPr>
          <w:p w14:paraId="0E83EAA3" w14:textId="05ED0D8E" w:rsidR="00895B83" w:rsidRPr="00895B83" w:rsidRDefault="00895B83" w:rsidP="00895B83">
            <w:pPr>
              <w:pStyle w:val="ParagraphStyle"/>
              <w:spacing w:line="240" w:lineRule="auto"/>
              <w:ind w:firstLine="0"/>
              <w:jc w:val="left"/>
              <w:rPr>
                <w:lang w:val="en-US"/>
              </w:rPr>
            </w:pPr>
            <w:r>
              <w:rPr>
                <w:lang w:val="en-US"/>
              </w:rPr>
              <w:t>Akhir Februari, masih basah</w:t>
            </w:r>
          </w:p>
        </w:tc>
      </w:tr>
      <w:tr w:rsidR="00895B83" w:rsidRPr="00895B83" w14:paraId="274EC124" w14:textId="77777777" w:rsidTr="00895B83">
        <w:trPr>
          <w:trHeight w:val="288"/>
          <w:jc w:val="center"/>
        </w:trPr>
        <w:tc>
          <w:tcPr>
            <w:tcW w:w="1120" w:type="dxa"/>
            <w:noWrap/>
            <w:hideMark/>
          </w:tcPr>
          <w:p w14:paraId="586E20D8" w14:textId="77777777" w:rsidR="00895B83" w:rsidRPr="00895B83" w:rsidRDefault="00895B83" w:rsidP="00895B83">
            <w:pPr>
              <w:pStyle w:val="ParagraphStyle"/>
              <w:spacing w:line="240" w:lineRule="auto"/>
              <w:ind w:firstLine="0"/>
              <w:rPr>
                <w:lang w:val="en-US"/>
              </w:rPr>
            </w:pPr>
            <w:r>
              <w:rPr>
                <w:lang w:val="en-US"/>
              </w:rPr>
              <w:t xml:space="preserve">D13      </w:t>
            </w:r>
          </w:p>
        </w:tc>
        <w:tc>
          <w:tcPr>
            <w:tcW w:w="1200" w:type="dxa"/>
            <w:noWrap/>
            <w:hideMark/>
          </w:tcPr>
          <w:p w14:paraId="13EEE580" w14:textId="77777777" w:rsidR="00895B83" w:rsidRPr="00895B83" w:rsidRDefault="00895B83" w:rsidP="00895B83">
            <w:pPr>
              <w:pStyle w:val="ParagraphStyle"/>
              <w:spacing w:line="240" w:lineRule="auto"/>
              <w:ind w:firstLine="16"/>
              <w:jc w:val="right"/>
              <w:rPr>
                <w:lang w:val="en-US"/>
              </w:rPr>
            </w:pPr>
            <w:r>
              <w:rPr>
                <w:lang w:val="en-US"/>
              </w:rPr>
              <w:t xml:space="preserve"> 52,56     </w:t>
            </w:r>
          </w:p>
        </w:tc>
        <w:tc>
          <w:tcPr>
            <w:tcW w:w="1020" w:type="dxa"/>
            <w:noWrap/>
            <w:hideMark/>
          </w:tcPr>
          <w:p w14:paraId="4EE7099C" w14:textId="77777777" w:rsidR="00895B83" w:rsidRPr="00895B83" w:rsidRDefault="00895B83" w:rsidP="00895B83">
            <w:pPr>
              <w:pStyle w:val="ParagraphStyle"/>
              <w:spacing w:line="240" w:lineRule="auto"/>
              <w:ind w:firstLine="0"/>
              <w:jc w:val="right"/>
              <w:rPr>
                <w:lang w:val="en-US"/>
              </w:rPr>
            </w:pPr>
            <w:r>
              <w:rPr>
                <w:lang w:val="en-US"/>
              </w:rPr>
              <w:t xml:space="preserve"> 52,70  </w:t>
            </w:r>
          </w:p>
        </w:tc>
        <w:tc>
          <w:tcPr>
            <w:tcW w:w="1720" w:type="dxa"/>
            <w:noWrap/>
            <w:hideMark/>
          </w:tcPr>
          <w:p w14:paraId="106882A9" w14:textId="77777777" w:rsidR="00895B83" w:rsidRPr="00895B83" w:rsidRDefault="00895B83" w:rsidP="00895B83">
            <w:pPr>
              <w:pStyle w:val="ParagraphStyle"/>
              <w:spacing w:line="240" w:lineRule="auto"/>
              <w:ind w:firstLine="0"/>
              <w:jc w:val="right"/>
              <w:rPr>
                <w:lang w:val="en-US"/>
              </w:rPr>
            </w:pPr>
            <w:r>
              <w:rPr>
                <w:lang w:val="en-US"/>
              </w:rPr>
              <w:t xml:space="preserve"> 38,01            </w:t>
            </w:r>
          </w:p>
        </w:tc>
        <w:tc>
          <w:tcPr>
            <w:tcW w:w="2502" w:type="dxa"/>
            <w:noWrap/>
            <w:hideMark/>
          </w:tcPr>
          <w:p w14:paraId="146950D5" w14:textId="722DBDF3" w:rsidR="00895B83" w:rsidRPr="00895B83" w:rsidRDefault="00895B83" w:rsidP="00895B83">
            <w:pPr>
              <w:pStyle w:val="ParagraphStyle"/>
              <w:spacing w:line="240" w:lineRule="auto"/>
              <w:ind w:firstLine="0"/>
              <w:jc w:val="left"/>
              <w:rPr>
                <w:lang w:val="en-US"/>
              </w:rPr>
            </w:pPr>
            <w:r>
              <w:rPr>
                <w:lang w:val="en-US"/>
              </w:rPr>
              <w:t>Periode transisi</w:t>
            </w:r>
          </w:p>
        </w:tc>
      </w:tr>
      <w:tr w:rsidR="00895B83" w:rsidRPr="00895B83" w14:paraId="1C223153" w14:textId="77777777" w:rsidTr="00895B83">
        <w:trPr>
          <w:trHeight w:val="288"/>
          <w:jc w:val="center"/>
        </w:trPr>
        <w:tc>
          <w:tcPr>
            <w:tcW w:w="1120" w:type="dxa"/>
            <w:noWrap/>
            <w:hideMark/>
          </w:tcPr>
          <w:p w14:paraId="135439AE" w14:textId="77777777" w:rsidR="00895B83" w:rsidRPr="00895B83" w:rsidRDefault="00895B83" w:rsidP="00895B83">
            <w:pPr>
              <w:pStyle w:val="ParagraphStyle"/>
              <w:spacing w:line="240" w:lineRule="auto"/>
              <w:ind w:firstLine="0"/>
              <w:rPr>
                <w:lang w:val="en-US"/>
              </w:rPr>
            </w:pPr>
            <w:r>
              <w:rPr>
                <w:lang w:val="en-US"/>
              </w:rPr>
              <w:t xml:space="preserve">D21      </w:t>
            </w:r>
          </w:p>
        </w:tc>
        <w:tc>
          <w:tcPr>
            <w:tcW w:w="1200" w:type="dxa"/>
            <w:noWrap/>
            <w:hideMark/>
          </w:tcPr>
          <w:p w14:paraId="21357326" w14:textId="77777777" w:rsidR="00895B83" w:rsidRPr="00895B83" w:rsidRDefault="00895B83" w:rsidP="00895B83">
            <w:pPr>
              <w:pStyle w:val="ParagraphStyle"/>
              <w:spacing w:line="240" w:lineRule="auto"/>
              <w:ind w:firstLine="16"/>
              <w:jc w:val="right"/>
              <w:rPr>
                <w:lang w:val="en-US"/>
              </w:rPr>
            </w:pPr>
            <w:r>
              <w:rPr>
                <w:lang w:val="en-US"/>
              </w:rPr>
              <w:t xml:space="preserve"> 15,39     </w:t>
            </w:r>
          </w:p>
        </w:tc>
        <w:tc>
          <w:tcPr>
            <w:tcW w:w="1020" w:type="dxa"/>
            <w:noWrap/>
            <w:hideMark/>
          </w:tcPr>
          <w:p w14:paraId="1A8F2F5B" w14:textId="77777777" w:rsidR="00895B83" w:rsidRPr="00895B83" w:rsidRDefault="00895B83" w:rsidP="00895B83">
            <w:pPr>
              <w:pStyle w:val="ParagraphStyle"/>
              <w:spacing w:line="240" w:lineRule="auto"/>
              <w:ind w:firstLine="0"/>
              <w:jc w:val="right"/>
              <w:rPr>
                <w:lang w:val="en-US"/>
              </w:rPr>
            </w:pPr>
            <w:r>
              <w:rPr>
                <w:lang w:val="en-US"/>
              </w:rPr>
              <w:t xml:space="preserve"> 6,15   </w:t>
            </w:r>
          </w:p>
        </w:tc>
        <w:tc>
          <w:tcPr>
            <w:tcW w:w="1720" w:type="dxa"/>
            <w:noWrap/>
            <w:hideMark/>
          </w:tcPr>
          <w:p w14:paraId="02187288" w14:textId="77777777" w:rsidR="00895B83" w:rsidRPr="00895B83" w:rsidRDefault="00895B83" w:rsidP="00895B83">
            <w:pPr>
              <w:pStyle w:val="ParagraphStyle"/>
              <w:spacing w:line="240" w:lineRule="auto"/>
              <w:ind w:firstLine="0"/>
              <w:jc w:val="right"/>
              <w:rPr>
                <w:lang w:val="en-US"/>
              </w:rPr>
            </w:pPr>
            <w:r>
              <w:rPr>
                <w:lang w:val="en-US"/>
              </w:rPr>
              <w:t xml:space="preserve"> 18,29            </w:t>
            </w:r>
          </w:p>
        </w:tc>
        <w:tc>
          <w:tcPr>
            <w:tcW w:w="2502" w:type="dxa"/>
            <w:noWrap/>
            <w:hideMark/>
          </w:tcPr>
          <w:p w14:paraId="7EEE6EEB" w14:textId="5FDD0A69" w:rsidR="00895B83" w:rsidRPr="00895B83" w:rsidRDefault="00895B83" w:rsidP="00895B83">
            <w:pPr>
              <w:pStyle w:val="ParagraphStyle"/>
              <w:spacing w:line="240" w:lineRule="auto"/>
              <w:ind w:firstLine="0"/>
              <w:jc w:val="left"/>
              <w:rPr>
                <w:lang w:val="en-US"/>
              </w:rPr>
            </w:pPr>
            <w:r>
              <w:rPr>
                <w:lang w:val="en-US"/>
              </w:rPr>
              <w:t>Awal periode kering</w:t>
            </w:r>
          </w:p>
        </w:tc>
      </w:tr>
      <w:tr w:rsidR="00895B83" w:rsidRPr="00895B83" w14:paraId="5E3FAF9A" w14:textId="77777777" w:rsidTr="00895B83">
        <w:trPr>
          <w:trHeight w:val="288"/>
          <w:jc w:val="center"/>
        </w:trPr>
        <w:tc>
          <w:tcPr>
            <w:tcW w:w="1120" w:type="dxa"/>
            <w:noWrap/>
            <w:hideMark/>
          </w:tcPr>
          <w:p w14:paraId="66CB029C" w14:textId="77777777" w:rsidR="00895B83" w:rsidRPr="00895B83" w:rsidRDefault="00895B83" w:rsidP="00895B83">
            <w:pPr>
              <w:pStyle w:val="ParagraphStyle"/>
              <w:spacing w:line="240" w:lineRule="auto"/>
              <w:ind w:firstLine="0"/>
              <w:rPr>
                <w:lang w:val="en-US"/>
              </w:rPr>
            </w:pPr>
            <w:r>
              <w:rPr>
                <w:lang w:val="en-US"/>
              </w:rPr>
              <w:t xml:space="preserve">D22      </w:t>
            </w:r>
          </w:p>
        </w:tc>
        <w:tc>
          <w:tcPr>
            <w:tcW w:w="1200" w:type="dxa"/>
            <w:noWrap/>
            <w:hideMark/>
          </w:tcPr>
          <w:p w14:paraId="15300320" w14:textId="77777777" w:rsidR="00895B83" w:rsidRPr="00895B83" w:rsidRDefault="00895B83" w:rsidP="00895B83">
            <w:pPr>
              <w:pStyle w:val="ParagraphStyle"/>
              <w:spacing w:line="240" w:lineRule="auto"/>
              <w:ind w:firstLine="16"/>
              <w:jc w:val="right"/>
              <w:rPr>
                <w:lang w:val="en-US"/>
              </w:rPr>
            </w:pPr>
            <w:r>
              <w:rPr>
                <w:lang w:val="en-US"/>
              </w:rPr>
              <w:t xml:space="preserve"> 11,22     </w:t>
            </w:r>
          </w:p>
        </w:tc>
        <w:tc>
          <w:tcPr>
            <w:tcW w:w="1020" w:type="dxa"/>
            <w:noWrap/>
            <w:hideMark/>
          </w:tcPr>
          <w:p w14:paraId="6DF49E0A" w14:textId="77777777" w:rsidR="00895B83" w:rsidRPr="00895B83" w:rsidRDefault="00895B83" w:rsidP="00895B83">
            <w:pPr>
              <w:pStyle w:val="ParagraphStyle"/>
              <w:spacing w:line="240" w:lineRule="auto"/>
              <w:ind w:firstLine="0"/>
              <w:jc w:val="right"/>
              <w:rPr>
                <w:lang w:val="en-US"/>
              </w:rPr>
            </w:pPr>
            <w:r>
              <w:rPr>
                <w:lang w:val="en-US"/>
              </w:rPr>
              <w:t xml:space="preserve"> 1,00   </w:t>
            </w:r>
          </w:p>
        </w:tc>
        <w:tc>
          <w:tcPr>
            <w:tcW w:w="1720" w:type="dxa"/>
            <w:noWrap/>
            <w:hideMark/>
          </w:tcPr>
          <w:p w14:paraId="5C5FE768" w14:textId="77777777" w:rsidR="00895B83" w:rsidRPr="00895B83" w:rsidRDefault="00895B83" w:rsidP="00895B83">
            <w:pPr>
              <w:pStyle w:val="ParagraphStyle"/>
              <w:spacing w:line="240" w:lineRule="auto"/>
              <w:ind w:firstLine="0"/>
              <w:jc w:val="right"/>
              <w:rPr>
                <w:lang w:val="en-US"/>
              </w:rPr>
            </w:pPr>
            <w:r>
              <w:rPr>
                <w:lang w:val="en-US"/>
              </w:rPr>
              <w:t xml:space="preserve"> 17,97            </w:t>
            </w:r>
          </w:p>
        </w:tc>
        <w:tc>
          <w:tcPr>
            <w:tcW w:w="2502" w:type="dxa"/>
            <w:noWrap/>
            <w:hideMark/>
          </w:tcPr>
          <w:p w14:paraId="663D71B2" w14:textId="3DE55727" w:rsidR="00895B83" w:rsidRPr="00895B83" w:rsidRDefault="00895B83" w:rsidP="00895B83">
            <w:pPr>
              <w:pStyle w:val="ParagraphStyle"/>
              <w:spacing w:line="240" w:lineRule="auto"/>
              <w:ind w:firstLine="0"/>
              <w:jc w:val="left"/>
              <w:rPr>
                <w:lang w:val="en-US"/>
              </w:rPr>
            </w:pPr>
            <w:r>
              <w:rPr>
                <w:lang w:val="en-US"/>
              </w:rPr>
              <w:t>Sangat rendah</w:t>
            </w:r>
          </w:p>
        </w:tc>
      </w:tr>
      <w:tr w:rsidR="00895B83" w:rsidRPr="00895B83" w14:paraId="414BB9C4" w14:textId="77777777" w:rsidTr="00895B83">
        <w:trPr>
          <w:trHeight w:val="288"/>
          <w:jc w:val="center"/>
        </w:trPr>
        <w:tc>
          <w:tcPr>
            <w:tcW w:w="1120" w:type="dxa"/>
            <w:noWrap/>
            <w:hideMark/>
          </w:tcPr>
          <w:p w14:paraId="4C407D0A" w14:textId="77777777" w:rsidR="00895B83" w:rsidRPr="00895B83" w:rsidRDefault="00895B83" w:rsidP="00895B83">
            <w:pPr>
              <w:pStyle w:val="ParagraphStyle"/>
              <w:spacing w:line="240" w:lineRule="auto"/>
              <w:ind w:firstLine="0"/>
              <w:rPr>
                <w:lang w:val="en-US"/>
              </w:rPr>
            </w:pPr>
            <w:r>
              <w:rPr>
                <w:lang w:val="en-US"/>
              </w:rPr>
              <w:t xml:space="preserve">D24      </w:t>
            </w:r>
          </w:p>
        </w:tc>
        <w:tc>
          <w:tcPr>
            <w:tcW w:w="1200" w:type="dxa"/>
            <w:noWrap/>
            <w:hideMark/>
          </w:tcPr>
          <w:p w14:paraId="6109B728" w14:textId="77777777" w:rsidR="00895B83" w:rsidRPr="00895B83" w:rsidRDefault="00895B83" w:rsidP="00895B83">
            <w:pPr>
              <w:pStyle w:val="ParagraphStyle"/>
              <w:spacing w:line="240" w:lineRule="auto"/>
              <w:ind w:firstLine="16"/>
              <w:jc w:val="right"/>
              <w:rPr>
                <w:lang w:val="en-US"/>
              </w:rPr>
            </w:pPr>
            <w:r>
              <w:rPr>
                <w:lang w:val="en-US"/>
              </w:rPr>
              <w:t xml:space="preserve"> 9,06      </w:t>
            </w:r>
          </w:p>
        </w:tc>
        <w:tc>
          <w:tcPr>
            <w:tcW w:w="1020" w:type="dxa"/>
            <w:noWrap/>
            <w:hideMark/>
          </w:tcPr>
          <w:p w14:paraId="4CC46128" w14:textId="77777777" w:rsidR="00895B83" w:rsidRPr="00895B83" w:rsidRDefault="00895B83" w:rsidP="00895B83">
            <w:pPr>
              <w:pStyle w:val="ParagraphStyle"/>
              <w:spacing w:line="240" w:lineRule="auto"/>
              <w:ind w:firstLine="0"/>
              <w:jc w:val="right"/>
              <w:rPr>
                <w:lang w:val="en-US"/>
              </w:rPr>
            </w:pPr>
            <w:r>
              <w:rPr>
                <w:lang w:val="en-US"/>
              </w:rPr>
              <w:t xml:space="preserve"> 1,00   </w:t>
            </w:r>
          </w:p>
        </w:tc>
        <w:tc>
          <w:tcPr>
            <w:tcW w:w="1720" w:type="dxa"/>
            <w:noWrap/>
            <w:hideMark/>
          </w:tcPr>
          <w:p w14:paraId="24D01D64" w14:textId="77777777" w:rsidR="00895B83" w:rsidRPr="00895B83" w:rsidRDefault="00895B83" w:rsidP="00895B83">
            <w:pPr>
              <w:pStyle w:val="ParagraphStyle"/>
              <w:spacing w:line="240" w:lineRule="auto"/>
              <w:ind w:firstLine="0"/>
              <w:jc w:val="right"/>
              <w:rPr>
                <w:lang w:val="en-US"/>
              </w:rPr>
            </w:pPr>
            <w:r>
              <w:rPr>
                <w:lang w:val="en-US"/>
              </w:rPr>
              <w:t xml:space="preserve"> 16,20            </w:t>
            </w:r>
          </w:p>
        </w:tc>
        <w:tc>
          <w:tcPr>
            <w:tcW w:w="2502" w:type="dxa"/>
            <w:noWrap/>
            <w:hideMark/>
          </w:tcPr>
          <w:p w14:paraId="5F044158" w14:textId="224D5A6C" w:rsidR="00895B83" w:rsidRPr="00895B83" w:rsidRDefault="00895B83" w:rsidP="00895B83">
            <w:pPr>
              <w:pStyle w:val="ParagraphStyle"/>
              <w:spacing w:line="240" w:lineRule="auto"/>
              <w:ind w:firstLine="0"/>
              <w:jc w:val="left"/>
              <w:rPr>
                <w:lang w:val="en-US"/>
              </w:rPr>
            </w:pPr>
            <w:r>
              <w:rPr>
                <w:lang w:val="en-US"/>
              </w:rPr>
              <w:t>Rata-rata terendah</w:t>
            </w:r>
          </w:p>
        </w:tc>
      </w:tr>
      <w:tr w:rsidR="00895B83" w:rsidRPr="00895B83" w14:paraId="3311D36E" w14:textId="77777777" w:rsidTr="00895B83">
        <w:trPr>
          <w:trHeight w:val="288"/>
          <w:jc w:val="center"/>
        </w:trPr>
        <w:tc>
          <w:tcPr>
            <w:tcW w:w="1120" w:type="dxa"/>
            <w:noWrap/>
            <w:hideMark/>
          </w:tcPr>
          <w:p w14:paraId="11226428" w14:textId="77777777" w:rsidR="00895B83" w:rsidRPr="00895B83" w:rsidRDefault="00895B83" w:rsidP="00895B83">
            <w:pPr>
              <w:pStyle w:val="ParagraphStyle"/>
              <w:spacing w:line="240" w:lineRule="auto"/>
              <w:ind w:firstLine="0"/>
              <w:rPr>
                <w:lang w:val="en-US"/>
              </w:rPr>
            </w:pPr>
            <w:r>
              <w:rPr>
                <w:lang w:val="en-US"/>
              </w:rPr>
              <w:t xml:space="preserve">D30      </w:t>
            </w:r>
          </w:p>
        </w:tc>
        <w:tc>
          <w:tcPr>
            <w:tcW w:w="1200" w:type="dxa"/>
            <w:noWrap/>
            <w:hideMark/>
          </w:tcPr>
          <w:p w14:paraId="6F68FEBD" w14:textId="77777777" w:rsidR="00895B83" w:rsidRPr="00895B83" w:rsidRDefault="00895B83" w:rsidP="00895B83">
            <w:pPr>
              <w:pStyle w:val="ParagraphStyle"/>
              <w:spacing w:line="240" w:lineRule="auto"/>
              <w:ind w:firstLine="16"/>
              <w:jc w:val="right"/>
              <w:rPr>
                <w:lang w:val="en-US"/>
              </w:rPr>
            </w:pPr>
            <w:r>
              <w:rPr>
                <w:lang w:val="en-US"/>
              </w:rPr>
              <w:t xml:space="preserve"> 42,86     </w:t>
            </w:r>
          </w:p>
        </w:tc>
        <w:tc>
          <w:tcPr>
            <w:tcW w:w="1020" w:type="dxa"/>
            <w:noWrap/>
            <w:hideMark/>
          </w:tcPr>
          <w:p w14:paraId="2A0178F2" w14:textId="77777777" w:rsidR="00895B83" w:rsidRPr="00895B83" w:rsidRDefault="00895B83" w:rsidP="00895B83">
            <w:pPr>
              <w:pStyle w:val="ParagraphStyle"/>
              <w:spacing w:line="240" w:lineRule="auto"/>
              <w:ind w:firstLine="0"/>
              <w:jc w:val="right"/>
              <w:rPr>
                <w:lang w:val="en-US"/>
              </w:rPr>
            </w:pPr>
            <w:r>
              <w:rPr>
                <w:lang w:val="en-US"/>
              </w:rPr>
              <w:t xml:space="preserve"> 29,50  </w:t>
            </w:r>
          </w:p>
        </w:tc>
        <w:tc>
          <w:tcPr>
            <w:tcW w:w="1720" w:type="dxa"/>
            <w:noWrap/>
            <w:hideMark/>
          </w:tcPr>
          <w:p w14:paraId="15899F21" w14:textId="77777777" w:rsidR="00895B83" w:rsidRPr="00895B83" w:rsidRDefault="00895B83" w:rsidP="00895B83">
            <w:pPr>
              <w:pStyle w:val="ParagraphStyle"/>
              <w:spacing w:line="240" w:lineRule="auto"/>
              <w:ind w:firstLine="0"/>
              <w:jc w:val="right"/>
              <w:rPr>
                <w:lang w:val="en-US"/>
              </w:rPr>
            </w:pPr>
            <w:r>
              <w:rPr>
                <w:lang w:val="en-US"/>
              </w:rPr>
              <w:t xml:space="preserve"> 51,12            </w:t>
            </w:r>
          </w:p>
        </w:tc>
        <w:tc>
          <w:tcPr>
            <w:tcW w:w="2502" w:type="dxa"/>
            <w:noWrap/>
            <w:hideMark/>
          </w:tcPr>
          <w:p w14:paraId="5BAA65D7" w14:textId="0C92A041" w:rsidR="00895B83" w:rsidRPr="00895B83" w:rsidRDefault="00895B83" w:rsidP="00895B83">
            <w:pPr>
              <w:pStyle w:val="ParagraphStyle"/>
              <w:spacing w:line="240" w:lineRule="auto"/>
              <w:ind w:firstLine="0"/>
              <w:jc w:val="left"/>
              <w:rPr>
                <w:lang w:val="en-US"/>
              </w:rPr>
            </w:pPr>
            <w:r>
              <w:rPr>
                <w:lang w:val="en-US"/>
              </w:rPr>
              <w:t>Mulai meningkat kembali</w:t>
            </w:r>
          </w:p>
        </w:tc>
      </w:tr>
      <w:tr w:rsidR="00895B83" w:rsidRPr="00895B83" w14:paraId="7C82D3DB" w14:textId="77777777" w:rsidTr="00895B83">
        <w:trPr>
          <w:trHeight w:val="288"/>
          <w:jc w:val="center"/>
        </w:trPr>
        <w:tc>
          <w:tcPr>
            <w:tcW w:w="1120" w:type="dxa"/>
            <w:noWrap/>
            <w:hideMark/>
          </w:tcPr>
          <w:p w14:paraId="4DE8F322" w14:textId="77777777" w:rsidR="00895B83" w:rsidRPr="00895B83" w:rsidRDefault="00895B83" w:rsidP="00895B83">
            <w:pPr>
              <w:pStyle w:val="ParagraphStyle"/>
              <w:spacing w:line="240" w:lineRule="auto"/>
              <w:ind w:firstLine="0"/>
              <w:rPr>
                <w:lang w:val="en-US"/>
              </w:rPr>
            </w:pPr>
            <w:r>
              <w:rPr>
                <w:lang w:val="en-US"/>
              </w:rPr>
              <w:t xml:space="preserve">D33      </w:t>
            </w:r>
          </w:p>
        </w:tc>
        <w:tc>
          <w:tcPr>
            <w:tcW w:w="1200" w:type="dxa"/>
            <w:noWrap/>
            <w:hideMark/>
          </w:tcPr>
          <w:p w14:paraId="7CC446D3" w14:textId="77777777" w:rsidR="00895B83" w:rsidRPr="00895B83" w:rsidRDefault="00895B83" w:rsidP="00895B83">
            <w:pPr>
              <w:pStyle w:val="ParagraphStyle"/>
              <w:spacing w:line="240" w:lineRule="auto"/>
              <w:ind w:firstLine="16"/>
              <w:jc w:val="right"/>
              <w:rPr>
                <w:lang w:val="en-US"/>
              </w:rPr>
            </w:pPr>
            <w:r>
              <w:rPr>
                <w:lang w:val="en-US"/>
              </w:rPr>
              <w:t xml:space="preserve"> 54,32     </w:t>
            </w:r>
          </w:p>
        </w:tc>
        <w:tc>
          <w:tcPr>
            <w:tcW w:w="1020" w:type="dxa"/>
            <w:noWrap/>
            <w:hideMark/>
          </w:tcPr>
          <w:p w14:paraId="10DE06F0" w14:textId="77777777" w:rsidR="00895B83" w:rsidRPr="00895B83" w:rsidRDefault="00895B83" w:rsidP="00895B83">
            <w:pPr>
              <w:pStyle w:val="ParagraphStyle"/>
              <w:spacing w:line="240" w:lineRule="auto"/>
              <w:ind w:firstLine="0"/>
              <w:jc w:val="right"/>
              <w:rPr>
                <w:lang w:val="en-US"/>
              </w:rPr>
            </w:pPr>
            <w:r>
              <w:rPr>
                <w:lang w:val="en-US"/>
              </w:rPr>
              <w:t xml:space="preserve"> 50,00  </w:t>
            </w:r>
          </w:p>
        </w:tc>
        <w:tc>
          <w:tcPr>
            <w:tcW w:w="1720" w:type="dxa"/>
            <w:noWrap/>
            <w:hideMark/>
          </w:tcPr>
          <w:p w14:paraId="30BCE973" w14:textId="77777777" w:rsidR="00895B83" w:rsidRPr="00895B83" w:rsidRDefault="00895B83" w:rsidP="00895B83">
            <w:pPr>
              <w:pStyle w:val="ParagraphStyle"/>
              <w:spacing w:line="240" w:lineRule="auto"/>
              <w:ind w:firstLine="0"/>
              <w:jc w:val="right"/>
              <w:rPr>
                <w:lang w:val="en-US"/>
              </w:rPr>
            </w:pPr>
            <w:r>
              <w:rPr>
                <w:lang w:val="en-US"/>
              </w:rPr>
              <w:t xml:space="preserve"> 44,87            </w:t>
            </w:r>
          </w:p>
        </w:tc>
        <w:tc>
          <w:tcPr>
            <w:tcW w:w="2502" w:type="dxa"/>
            <w:noWrap/>
            <w:hideMark/>
          </w:tcPr>
          <w:p w14:paraId="5A54A676" w14:textId="701A87DF" w:rsidR="00895B83" w:rsidRPr="00895B83" w:rsidRDefault="00895B83" w:rsidP="00895B83">
            <w:pPr>
              <w:pStyle w:val="ParagraphStyle"/>
              <w:spacing w:line="240" w:lineRule="auto"/>
              <w:ind w:firstLine="0"/>
              <w:jc w:val="left"/>
              <w:rPr>
                <w:lang w:val="en-US"/>
              </w:rPr>
            </w:pPr>
            <w:r>
              <w:rPr>
                <w:lang w:val="en-US"/>
              </w:rPr>
              <w:t>Akhir tahun, mulai basah</w:t>
            </w:r>
          </w:p>
        </w:tc>
      </w:tr>
      <w:tr w:rsidR="00895B83" w:rsidRPr="00895B83" w14:paraId="260469ED" w14:textId="77777777" w:rsidTr="00895B83">
        <w:trPr>
          <w:trHeight w:val="288"/>
          <w:jc w:val="center"/>
        </w:trPr>
        <w:tc>
          <w:tcPr>
            <w:tcW w:w="1120" w:type="dxa"/>
            <w:noWrap/>
            <w:hideMark/>
          </w:tcPr>
          <w:p w14:paraId="42067457" w14:textId="77777777" w:rsidR="00895B83" w:rsidRPr="00895B83" w:rsidRDefault="00895B83" w:rsidP="00895B83">
            <w:pPr>
              <w:pStyle w:val="ParagraphStyle"/>
              <w:spacing w:line="240" w:lineRule="auto"/>
              <w:ind w:firstLine="0"/>
              <w:rPr>
                <w:lang w:val="en-US"/>
              </w:rPr>
            </w:pPr>
            <w:r>
              <w:rPr>
                <w:lang w:val="en-US"/>
              </w:rPr>
              <w:t xml:space="preserve">D36      </w:t>
            </w:r>
          </w:p>
        </w:tc>
        <w:tc>
          <w:tcPr>
            <w:tcW w:w="1200" w:type="dxa"/>
            <w:noWrap/>
            <w:hideMark/>
          </w:tcPr>
          <w:p w14:paraId="0CAA0A25" w14:textId="77777777" w:rsidR="00895B83" w:rsidRPr="00895B83" w:rsidRDefault="00895B83" w:rsidP="00895B83">
            <w:pPr>
              <w:pStyle w:val="ParagraphStyle"/>
              <w:spacing w:line="240" w:lineRule="auto"/>
              <w:ind w:firstLine="16"/>
              <w:jc w:val="right"/>
              <w:rPr>
                <w:lang w:val="en-US"/>
              </w:rPr>
            </w:pPr>
            <w:r>
              <w:rPr>
                <w:lang w:val="en-US"/>
              </w:rPr>
              <w:t xml:space="preserve"> 71,69     </w:t>
            </w:r>
          </w:p>
        </w:tc>
        <w:tc>
          <w:tcPr>
            <w:tcW w:w="1020" w:type="dxa"/>
            <w:noWrap/>
            <w:hideMark/>
          </w:tcPr>
          <w:p w14:paraId="7253ED6D" w14:textId="77777777" w:rsidR="00895B83" w:rsidRPr="00895B83" w:rsidRDefault="00895B83" w:rsidP="00895B83">
            <w:pPr>
              <w:pStyle w:val="ParagraphStyle"/>
              <w:spacing w:line="240" w:lineRule="auto"/>
              <w:ind w:firstLine="0"/>
              <w:jc w:val="right"/>
              <w:rPr>
                <w:lang w:val="en-US"/>
              </w:rPr>
            </w:pPr>
            <w:r>
              <w:rPr>
                <w:lang w:val="en-US"/>
              </w:rPr>
              <w:t xml:space="preserve"> 63,35  </w:t>
            </w:r>
          </w:p>
        </w:tc>
        <w:tc>
          <w:tcPr>
            <w:tcW w:w="1720" w:type="dxa"/>
            <w:noWrap/>
            <w:hideMark/>
          </w:tcPr>
          <w:p w14:paraId="18C87373" w14:textId="77777777" w:rsidR="00895B83" w:rsidRPr="00895B83" w:rsidRDefault="00895B83" w:rsidP="00895B83">
            <w:pPr>
              <w:pStyle w:val="ParagraphStyle"/>
              <w:spacing w:line="240" w:lineRule="auto"/>
              <w:ind w:firstLine="0"/>
              <w:jc w:val="right"/>
              <w:rPr>
                <w:lang w:val="en-US"/>
              </w:rPr>
            </w:pPr>
            <w:r>
              <w:rPr>
                <w:lang w:val="en-US"/>
              </w:rPr>
              <w:t xml:space="preserve"> 47,81            </w:t>
            </w:r>
          </w:p>
        </w:tc>
        <w:tc>
          <w:tcPr>
            <w:tcW w:w="2502" w:type="dxa"/>
            <w:noWrap/>
            <w:hideMark/>
          </w:tcPr>
          <w:p w14:paraId="5D01B833" w14:textId="44DB60EF" w:rsidR="00895B83" w:rsidRPr="00895B83" w:rsidRDefault="00895B83" w:rsidP="00895B83">
            <w:pPr>
              <w:pStyle w:val="ParagraphStyle"/>
              <w:spacing w:line="240" w:lineRule="auto"/>
              <w:ind w:firstLine="0"/>
              <w:jc w:val="left"/>
              <w:rPr>
                <w:lang w:val="en-US"/>
              </w:rPr>
            </w:pPr>
            <w:r>
              <w:rPr>
                <w:lang w:val="en-US"/>
              </w:rPr>
              <w:t>Akhir tahun, relatif basah</w:t>
            </w:r>
          </w:p>
        </w:tc>
      </w:tr>
    </w:tbl>
    <w:p w14:paraId="1953D908" w14:textId="77777777" w:rsidR="00694457" w:rsidRDefault="00694457" w:rsidP="00694457">
      <w:pPr>
        <w:pStyle w:val="ParagraphStyle"/>
      </w:pPr>
    </w:p>
    <w:p w14:paraId="5B9BA6B5" w14:textId="69349DA5" w:rsidR="00694457" w:rsidRDefault="00A90DD3" w:rsidP="00694457">
      <w:pPr>
        <w:pStyle w:val="ParagraphStyle"/>
      </w:pPr>
      <w:r>
        <w:t>Berdasarkan statistik curah hujan dasarian yang kami sajikan pada Tabel 4.6, nilai rata-rata curah hujan tertinggi terjadi pada dasarian ke-3, yaitu sebesar 109,35 mm. Dasarian ke-3 berada pada akhir Januari, sehingga menunjukkan bahwa periode awal tahun merupakan bagian dari periode dengan curah hujan paling tinggi. Curah hujan relatif tinggi juga tampak pada dasarian ke-1 sampai ke-5, dengan nilai rata-rata berada di atas 80 mm pada sebagian besar dasarian tersebut. Kondisi ini menunjukkan bahwa awal tahun merupakan periode basah yang dominan pada data curah hujan Stasiun Meteorologi Maritim Serang.</w:t>
      </w:r>
    </w:p>
    <w:p w14:paraId="24312FEC" w14:textId="2722A4FD" w:rsidR="00A90DD3" w:rsidRDefault="00A373D8" w:rsidP="00694457">
      <w:pPr>
        <w:pStyle w:val="ParagraphStyle"/>
      </w:pPr>
      <w:r>
        <w:t>Pola pada Gambar 4.2 memperlihatkan penurunan curah hujan secara bertahap setelah awal tahun. Setelah mencapai puncak pada dasarian ke-3, rata-rata curah hujan menurun pada dasarian-dasarian berikutnya. Penurunan tersebut tidak berlangsung secara lurus, karena masih terdapat beberapa kenaikan lokal, misalnya pada dasarian ke-7, ke-12, ke-13, dan ke-15. Namun secara umum, arah perubahan dari awal tahun menuju pertengahan tahun menunjukkan kecenderungan menurun.</w:t>
      </w:r>
    </w:p>
    <w:p w14:paraId="2E457A3D" w14:textId="77777777" w:rsidR="00B3052A" w:rsidRDefault="00B3052A" w:rsidP="00B3052A">
      <w:pPr>
        <w:pStyle w:val="ParagraphStyle"/>
        <w:keepNext/>
        <w:ind w:firstLine="0"/>
        <w:jc w:val="center"/>
      </w:pPr>
      <w:r>
        <w:rPr>
          <w:noProof/>
          <w:lang w:val="en-US"/>
        </w:rPr>
        <w:lastRenderedPageBreak/>
        <w:drawing>
          <wp:inline distT="0" distB="0" distL="0" distR="0" wp14:anchorId="6206513B" wp14:editId="07A5EAA3">
            <wp:extent cx="5040630" cy="1938655"/>
            <wp:effectExtent l="19050" t="19050" r="26670" b="23495"/>
            <wp:docPr id="193412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29054" name="Picture 19341290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40630" cy="1938655"/>
                    </a:xfrm>
                    <a:prstGeom prst="rect">
                      <a:avLst/>
                    </a:prstGeom>
                    <a:ln>
                      <a:solidFill>
                        <a:schemeClr val="tx1"/>
                      </a:solidFill>
                    </a:ln>
                  </pic:spPr>
                </pic:pic>
              </a:graphicData>
            </a:graphic>
          </wp:inline>
        </w:drawing>
      </w:r>
    </w:p>
    <w:p w14:paraId="69DD97BA" w14:textId="12B7F126" w:rsidR="00A90DD3" w:rsidRDefault="00B3052A" w:rsidP="00B3052A">
      <w:pPr>
        <w:pStyle w:val="Caption"/>
      </w:pPr>
      <w:bookmarkStart w:id="66" w:name="_Toc230974885"/>
      <w:r>
        <w:t>Gambar 4.</w:t>
      </w:r>
      <w:r>
        <w:fldChar w:fldCharType="begin"/>
      </w:r>
      <w:r>
        <w:instrText xml:space="preserve"> SEQ Gambar_4. \* ARABIC </w:instrText>
      </w:r>
      <w:r>
        <w:fldChar w:fldCharType="separate"/>
      </w:r>
      <w:r>
        <w:rPr>
          <w:noProof/>
        </w:rPr>
        <w:t>2</w:t>
      </w:r>
      <w:r>
        <w:fldChar w:fldCharType="end"/>
      </w:r>
      <w:r>
        <w:t xml:space="preserve"> Pola rata-rata curah hujan dasarian.</w:t>
      </w:r>
      <w:bookmarkEnd w:id="66"/>
    </w:p>
    <w:p w14:paraId="45B85A42" w14:textId="77777777" w:rsidR="00A373D8" w:rsidRDefault="00A373D8" w:rsidP="00694457">
      <w:pPr>
        <w:pStyle w:val="ParagraphStyle"/>
      </w:pPr>
    </w:p>
    <w:p w14:paraId="240C7758" w14:textId="07D306CB" w:rsidR="00A90DD3" w:rsidRDefault="00A373D8" w:rsidP="00694457">
      <w:pPr>
        <w:pStyle w:val="ParagraphStyle"/>
      </w:pPr>
      <w:r>
        <w:t>Periode curah hujan rendah terlihat jelas pada sekitar dasarian ke-21 sampai ke-27. Pada rentang ini, nilai rata-rata curah hujan dasarian umumnya berada di bawah 20 mm, dengan nilai terendah terjadi pada dasarian ke-24 sebesar 9,06 mm. Median pada beberapa dasarian dalam periode ini juga sangat rendah, yaitu mendekati 1 mm sampai 7 mm. Perbedaan antara nilai rata-rata dan median pada periode ini menunjukkan bahwa sebagian besar tahun mengalami curah hujan rendah, tetapi pada beberapa tahun tertentu masih dapat terjadi hujan yang cukup besar sehingga menaikkan nilai rata-rata.</w:t>
      </w:r>
    </w:p>
    <w:p w14:paraId="52EF3C9A" w14:textId="447E081E" w:rsidR="00A373D8" w:rsidRDefault="00A373D8" w:rsidP="00694457">
      <w:pPr>
        <w:pStyle w:val="ParagraphStyle"/>
      </w:pPr>
      <w:r>
        <w:t>Setelah dasarian ke-28, rata-rata curah hujan mulai meningkat kembali. Kenaikan tersebut tampak semakin jelas pada dasarian ke-32 sampai ke-36. Pada akhir tahun, dasarian ke-36 memiliki rata-rata curah hujan sebesar 71,69 mm dengan median sebesar 63,35 mm. Pola ini menunjukkan bahwa akhir tahun kembali menjadi periode dengan curah hujan relatif tinggi. Dengan demikian, berdasarkan rata-rata dasarian, pola umum curah hujan di Stasiun Meteorologi Maritim Serang memperlihatkan curah hujan tinggi pada awal tahun, menurun menuju pertengahan tahun, dan meningkat kembali pada akhir tahun.</w:t>
      </w:r>
    </w:p>
    <w:p w14:paraId="505F2D71" w14:textId="54C3E623" w:rsidR="00A373D8" w:rsidRDefault="00A373D8" w:rsidP="00694457">
      <w:pPr>
        <w:pStyle w:val="ParagraphStyle"/>
      </w:pPr>
      <w:r>
        <w:t>Selain pola rata-rata dasarian, variasi curah hujan antar tahun juga dianalisis melalui total curah hujan tahunan. Analisis ini dilakukan untuk mengetahui apakah seluruh tahun memiliki jumlah curah hujan yang relatif seragam atau terdapat perbedaan yang cukup besar antar tahun pengamatan. Grafik total curah hujan tahunan tersebut kami sajikan pada Gambar 4.3.</w:t>
      </w:r>
    </w:p>
    <w:p w14:paraId="1C06B514" w14:textId="77777777" w:rsidR="00A373D8" w:rsidRDefault="00A373D8" w:rsidP="00A373D8">
      <w:pPr>
        <w:pStyle w:val="ParagraphStyle"/>
        <w:ind w:firstLine="0"/>
      </w:pPr>
    </w:p>
    <w:p w14:paraId="24F467DA" w14:textId="77777777" w:rsidR="00A373D8" w:rsidRDefault="00A373D8" w:rsidP="00A373D8">
      <w:pPr>
        <w:pStyle w:val="ParagraphStyle"/>
        <w:keepNext/>
        <w:ind w:firstLine="0"/>
        <w:jc w:val="center"/>
      </w:pPr>
      <w:r>
        <w:rPr>
          <w:noProof/>
          <w:lang w:val="en-US"/>
        </w:rPr>
        <w:lastRenderedPageBreak/>
        <w:drawing>
          <wp:inline distT="0" distB="0" distL="0" distR="0" wp14:anchorId="2A8CBA31" wp14:editId="7A60B0BE">
            <wp:extent cx="5040630" cy="1938655"/>
            <wp:effectExtent l="19050" t="19050" r="26670" b="23495"/>
            <wp:docPr id="46699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9323" name="Picture 466993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40630" cy="1938655"/>
                    </a:xfrm>
                    <a:prstGeom prst="rect">
                      <a:avLst/>
                    </a:prstGeom>
                    <a:ln>
                      <a:solidFill>
                        <a:schemeClr val="tx1"/>
                      </a:solidFill>
                    </a:ln>
                  </pic:spPr>
                </pic:pic>
              </a:graphicData>
            </a:graphic>
          </wp:inline>
        </w:drawing>
      </w:r>
    </w:p>
    <w:p w14:paraId="48640133" w14:textId="085D0F79" w:rsidR="00A373D8" w:rsidRDefault="00A373D8" w:rsidP="00A373D8">
      <w:pPr>
        <w:pStyle w:val="Caption"/>
      </w:pPr>
      <w:bookmarkStart w:id="67" w:name="_Toc230974886"/>
      <w:r>
        <w:t>Gambar 4.</w:t>
      </w:r>
      <w:r>
        <w:fldChar w:fldCharType="begin"/>
      </w:r>
      <w:r>
        <w:instrText xml:space="preserve"> SEQ Gambar_4. \* ARABIC </w:instrText>
      </w:r>
      <w:r>
        <w:fldChar w:fldCharType="separate"/>
      </w:r>
      <w:r>
        <w:rPr>
          <w:noProof/>
        </w:rPr>
        <w:t>3</w:t>
      </w:r>
      <w:r>
        <w:fldChar w:fldCharType="end"/>
      </w:r>
      <w:r>
        <w:t xml:space="preserve"> Total curah hujan tahunan.</w:t>
      </w:r>
      <w:bookmarkEnd w:id="67"/>
    </w:p>
    <w:p w14:paraId="2EA2549F" w14:textId="77777777" w:rsidR="00A373D8" w:rsidRDefault="00A373D8" w:rsidP="00694457">
      <w:pPr>
        <w:pStyle w:val="ParagraphStyle"/>
      </w:pPr>
    </w:p>
    <w:p w14:paraId="5B5CB56B" w14:textId="043B9ECD" w:rsidR="00CE0BBC" w:rsidRDefault="00CE0BBC" w:rsidP="00694457">
      <w:pPr>
        <w:pStyle w:val="ParagraphStyle"/>
      </w:pPr>
      <w:r>
        <w:t>Gambar 4.3 menunjukkan bahwa total curah hujan tahunan selama periode 1995–2024 memiliki variasi yang cukup besar. Total curah hujan tahunan tertinggi terjadi pada tahun 1996 sebesar 2.353,0 mm, diikuti oleh tahun 2013 sebesar 2.298,5 mm, tahun 2024 sebesar 2.212,6 mm, tahun 2010 sebesar 2.137,2 mm, dan tahun 1995 sebesar 2.128,0 mm. Tahun-tahun tersebut termasuk dalam kelompok tahun relatif basah berdasarkan klasifikasi awal berbasis data total curah hujan tahunan.</w:t>
      </w:r>
    </w:p>
    <w:p w14:paraId="0E1DF17C" w14:textId="72F1F033" w:rsidR="00CE0BBC" w:rsidRDefault="00CE0BBC" w:rsidP="00694457">
      <w:pPr>
        <w:pStyle w:val="ParagraphStyle"/>
      </w:pPr>
      <w:r>
        <w:t>Sebaliknya, total curah hujan tahunan terendah terjadi pada tahun 1997 sebesar 1.111,0 mm, diikuti oleh tahun 2011 sebesar 1.141,8 mm, tahun 2003 sebesar 1.176,7 mm, tahun 2012 sebesar 1.197,2 mm, dan tahun 2006 sebesar 1.248,0 mm. Tahun-tahun tersebut termasuk dalam kelompok tahun relatif kering. Perbedaan antara tahun terbasah dan terkering menunjukkan bahwa curah hujan tahunan di Stasiun Meteorologi Maritim Serang memiliki variabilitas antar tahun yang cukup nyata.</w:t>
      </w:r>
    </w:p>
    <w:p w14:paraId="70F4D25E" w14:textId="3B56CB84" w:rsidR="00CE0BBC" w:rsidRDefault="003C03F3" w:rsidP="00694457">
      <w:pPr>
        <w:pStyle w:val="ParagraphStyle"/>
      </w:pPr>
      <w:r>
        <w:t xml:space="preserve">Klasifikasi awal total curah hujan tahunan menghasilkan tiga kelompok dengan jumlah yang seimbang, yaitu 10 tahun relatif basah, 10 tahun relatif normal, dan 10 tahun relatif kering. Klasifikasi ini masih bersifat deskriptif dan belum menjadi hasil tipologi utama penelitian. Pengelompokan tersebut hanya digunakan sebagai pembacaan awal terhadap variasi total curah hujan tahunan, sedangkan tipologi pola tahunan yang lebih rinci akan dianalisis menggunakan </w:t>
      </w:r>
      <w:r>
        <w:rPr>
          <w:i/>
          <w:iCs/>
        </w:rPr>
        <w:t>Autoencoder</w:t>
      </w:r>
      <w:r>
        <w:t xml:space="preserve"> dan klastering pada subbab berikutnya.</w:t>
      </w:r>
    </w:p>
    <w:p w14:paraId="6F5A4D1F" w14:textId="6D2768CE" w:rsidR="003C03F3" w:rsidRDefault="003C03F3" w:rsidP="00694457">
      <w:pPr>
        <w:pStyle w:val="ParagraphStyle"/>
      </w:pPr>
      <w:r>
        <w:lastRenderedPageBreak/>
        <w:t>Untuk melihat sebaran pola curah hujan dasarian pada masing-masing tahun, data dasarian juga divisualisasikan dalam bentuk heatmap. Visualisasi ini membantu memperlihatkan apakah periode basah dan kering terjadi secara konsisten pada sebagian besar tahun, serta apakah terdapat tahun tertentu yang memiliki pola curah hujan berbeda dari pola rata-ratanya.</w:t>
      </w:r>
    </w:p>
    <w:p w14:paraId="5E613884" w14:textId="77777777" w:rsidR="003C03F3" w:rsidRDefault="003C03F3" w:rsidP="00694457">
      <w:pPr>
        <w:pStyle w:val="ParagraphStyle"/>
      </w:pPr>
    </w:p>
    <w:p w14:paraId="17E7B8E8" w14:textId="77777777" w:rsidR="003C03F3" w:rsidRDefault="003C03F3" w:rsidP="003C03F3">
      <w:pPr>
        <w:pStyle w:val="ParagraphStyle"/>
        <w:keepNext/>
        <w:ind w:firstLine="0"/>
        <w:jc w:val="center"/>
      </w:pPr>
      <w:r>
        <w:rPr>
          <w:noProof/>
          <w:lang w:val="en-US"/>
        </w:rPr>
        <w:drawing>
          <wp:inline distT="0" distB="0" distL="0" distR="0" wp14:anchorId="62AAD16E" wp14:editId="0E7E908C">
            <wp:extent cx="5040630" cy="2520315"/>
            <wp:effectExtent l="19050" t="19050" r="26670" b="13335"/>
            <wp:docPr id="931823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23874" name="Picture 93182387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0630" cy="2520315"/>
                    </a:xfrm>
                    <a:prstGeom prst="rect">
                      <a:avLst/>
                    </a:prstGeom>
                    <a:ln>
                      <a:solidFill>
                        <a:schemeClr val="tx1"/>
                      </a:solidFill>
                    </a:ln>
                  </pic:spPr>
                </pic:pic>
              </a:graphicData>
            </a:graphic>
          </wp:inline>
        </w:drawing>
      </w:r>
    </w:p>
    <w:p w14:paraId="7A672693" w14:textId="712B80E2" w:rsidR="003C03F3" w:rsidRDefault="003C03F3" w:rsidP="003C03F3">
      <w:pPr>
        <w:pStyle w:val="Caption"/>
      </w:pPr>
      <w:bookmarkStart w:id="68" w:name="_Toc230974887"/>
      <w:r>
        <w:t>Gambar 4.</w:t>
      </w:r>
      <w:r>
        <w:fldChar w:fldCharType="begin"/>
      </w:r>
      <w:r>
        <w:instrText xml:space="preserve"> SEQ Gambar_4. \* ARABIC </w:instrText>
      </w:r>
      <w:r>
        <w:fldChar w:fldCharType="separate"/>
      </w:r>
      <w:r>
        <w:rPr>
          <w:noProof/>
        </w:rPr>
        <w:t>4</w:t>
      </w:r>
      <w:r>
        <w:fldChar w:fldCharType="end"/>
      </w:r>
      <w:r>
        <w:t xml:space="preserve"> Heatmap curah hujan dasarian per tahun.</w:t>
      </w:r>
      <w:bookmarkEnd w:id="68"/>
    </w:p>
    <w:p w14:paraId="437CE94E" w14:textId="77777777" w:rsidR="003C03F3" w:rsidRDefault="003C03F3" w:rsidP="00694457">
      <w:pPr>
        <w:pStyle w:val="ParagraphStyle"/>
      </w:pPr>
    </w:p>
    <w:p w14:paraId="5A2F3834" w14:textId="17937FAF" w:rsidR="003C03F3" w:rsidRDefault="003C03F3" w:rsidP="00694457">
      <w:pPr>
        <w:pStyle w:val="ParagraphStyle"/>
      </w:pPr>
      <w:r>
        <w:t xml:space="preserve">Gambar 4.4 memperlihatkan bahwa curah hujan tinggi lebih sering muncul pada dasarian awal tahun dan sebagian dasarian akhir tahun. Warna yang lebih gelap pada </w:t>
      </w:r>
      <w:r>
        <w:rPr>
          <w:i/>
          <w:iCs/>
        </w:rPr>
        <w:t>heatmap</w:t>
      </w:r>
      <w:r>
        <w:t xml:space="preserve"> banyak terlihat pada sekitar D01 sampai D07 serta kembali muncul pada beberapa dasarian akhir tahun, khususnya sekitar D32 sampai D36. Sebaliknya, bagian tengah tahun, terutama sekitar D21 sampai D27, cenderung didominasi warna yang lebih terang. Hal ini mendukung hasil grafik rata-rata dasarian yang menunjukkan adanya periode curah hujan rendah pada pertengahan tahun.</w:t>
      </w:r>
    </w:p>
    <w:p w14:paraId="4BF40B3B" w14:textId="61B79806" w:rsidR="00A373D8" w:rsidRDefault="003C03F3" w:rsidP="00694457">
      <w:pPr>
        <w:pStyle w:val="ParagraphStyle"/>
      </w:pPr>
      <w:r>
        <w:t xml:space="preserve">Walaupun pola umum tersebut terlihat cukup jelas, heatmap juga menunjukkan adanya variasi antar tahun. Beberapa tahun memiliki curah hujan tinggi yang muncul sangat menonjol pada dasarian tertentu, sedangkan tahun lainnya menunjukkan distribusi hujan yang lebih merata atau lebih rendah. Misalnya, terdapat beberapa sel dengan warna sangat gelap yang menunjukkan kejadian curah hujan dasarian tinggi pada tahun dan dasarian tertentu. Kondisi ini </w:t>
      </w:r>
      <w:r>
        <w:lastRenderedPageBreak/>
        <w:t>menunjukkan bahwa selain memiliki pola musiman umum, curah hujan di Stasiun Meteorologi Maritim Serang juga memiliki variasi antar tahun dan variasi antar dasarian yang perlu dianalisis lebih lanjut.</w:t>
      </w:r>
    </w:p>
    <w:p w14:paraId="282F4F5E" w14:textId="6C442CFB" w:rsidR="003C03F3" w:rsidRDefault="003C03F3" w:rsidP="00694457">
      <w:pPr>
        <w:pStyle w:val="ParagraphStyle"/>
      </w:pPr>
      <w:r>
        <w:t xml:space="preserve">Berdasarkan analisis pola dasarian, dapat disimpulkan bahwa data curah hujan Stasiun Meteorologi Maritim Serang menunjukkan pola tahunan yang jelas. Curah hujan cenderung tinggi pada awal tahun, menurun menuju pertengahan tahun, lalu meningkat kembali pada akhir tahun. Pola ini menjadi dasar awal untuk membentuk representasi pola tahunan berbasis 36 dasarian. Namun, karena terdapat variasi antar tahun, analisis visual dan statistik deskriptif saja belum cukup untuk mengelompokkan pola tahunan secara objektif. Oleh karena itu, pada tahap berikutnya digunakan </w:t>
      </w:r>
      <w:r>
        <w:rPr>
          <w:i/>
          <w:iCs/>
        </w:rPr>
        <w:t>Autoencoder</w:t>
      </w:r>
      <w:r>
        <w:t xml:space="preserve"> untuk mempelajari representasi pola curah hujan tahunan dan klastering untuk mengidentifikasi tipologi pola tahunan yang memiliki karakteristik serupa.</w:t>
      </w:r>
    </w:p>
    <w:p w14:paraId="43A009DB" w14:textId="077D2D95" w:rsidR="00206ED1" w:rsidRDefault="00206ED1" w:rsidP="00694457">
      <w:pPr>
        <w:pStyle w:val="ParagraphStyle"/>
      </w:pPr>
      <w:r w:rsidRPr="00206ED1">
        <w:t xml:space="preserve">Seluruh proses pemodelan pada penelitian ini dijalankan menggunakan perangkat komputasi lokal. Informasi perangkat diperoleh dari sistem yang digunakan untuk menjalankan proses pengolahan data, pelatihan </w:t>
      </w:r>
      <w:proofErr w:type="spellStart"/>
      <w:r w:rsidRPr="00206ED1">
        <w:t>Autoencoder</w:t>
      </w:r>
      <w:proofErr w:type="spellEnd"/>
      <w:r w:rsidRPr="00206ED1">
        <w:t>, klastering, dan pemodelan CNN 1D. Spesifikasi perangkat tersebut disajikan pada Tabel 4.</w:t>
      </w:r>
      <w:r>
        <w:t>7</w:t>
      </w:r>
      <w:r w:rsidRPr="00206ED1">
        <w:t>.</w:t>
      </w:r>
    </w:p>
    <w:p w14:paraId="5C780EAA" w14:textId="77777777" w:rsidR="00206ED1" w:rsidRDefault="00206ED1" w:rsidP="00694457">
      <w:pPr>
        <w:pStyle w:val="ParagraphStyle"/>
      </w:pPr>
    </w:p>
    <w:p w14:paraId="7A3B84F9" w14:textId="71352AF4" w:rsidR="00206ED1" w:rsidRDefault="00206ED1" w:rsidP="00206ED1">
      <w:pPr>
        <w:pStyle w:val="Caption"/>
      </w:pPr>
      <w:bookmarkStart w:id="69" w:name="_Toc230974871"/>
      <w:r>
        <w:t>Tabel 4.</w:t>
      </w:r>
      <w:r>
        <w:fldChar w:fldCharType="begin"/>
      </w:r>
      <w:r>
        <w:instrText xml:space="preserve"> SEQ Tabel_4. \* ARABIC </w:instrText>
      </w:r>
      <w:r>
        <w:fldChar w:fldCharType="separate"/>
      </w:r>
      <w:r w:rsidR="005E12C9">
        <w:rPr>
          <w:noProof/>
        </w:rPr>
        <w:t>7</w:t>
      </w:r>
      <w:r>
        <w:fldChar w:fldCharType="end"/>
      </w:r>
      <w:r>
        <w:t xml:space="preserve"> </w:t>
      </w:r>
      <w:r w:rsidRPr="00C8348E">
        <w:t>Spesifikasi perangkat komputasi yang digunakan.</w:t>
      </w:r>
      <w:bookmarkEnd w:id="69"/>
    </w:p>
    <w:tbl>
      <w:tblPr>
        <w:tblStyle w:val="TableGrid"/>
        <w:tblW w:w="8075" w:type="dxa"/>
        <w:jc w:val="center"/>
        <w:tblLook w:val="04A0" w:firstRow="1" w:lastRow="0" w:firstColumn="1" w:lastColumn="0" w:noHBand="0" w:noVBand="1"/>
      </w:tblPr>
      <w:tblGrid>
        <w:gridCol w:w="2704"/>
        <w:gridCol w:w="5371"/>
      </w:tblGrid>
      <w:tr w:rsidR="00AF11C4" w:rsidRPr="00AF11C4" w14:paraId="0102793C" w14:textId="77777777" w:rsidTr="00AF11C4">
        <w:trPr>
          <w:trHeight w:val="312"/>
          <w:jc w:val="center"/>
        </w:trPr>
        <w:tc>
          <w:tcPr>
            <w:tcW w:w="2704" w:type="dxa"/>
            <w:hideMark/>
          </w:tcPr>
          <w:p w14:paraId="0FABBBE2" w14:textId="77777777" w:rsidR="00AF11C4" w:rsidRPr="00AF11C4" w:rsidRDefault="00AF11C4" w:rsidP="00AF11C4">
            <w:pPr>
              <w:pStyle w:val="ParagraphStyle"/>
              <w:spacing w:line="276" w:lineRule="auto"/>
              <w:ind w:firstLine="0"/>
              <w:jc w:val="left"/>
              <w:rPr>
                <w:b/>
                <w:bCs/>
                <w:lang w:val="en-US"/>
              </w:rPr>
            </w:pPr>
            <w:proofErr w:type="spellStart"/>
            <w:r w:rsidRPr="00AF11C4">
              <w:rPr>
                <w:b/>
                <w:bCs/>
                <w:lang w:val="en-US"/>
              </w:rPr>
              <w:t>Komponen</w:t>
            </w:r>
            <w:proofErr w:type="spellEnd"/>
          </w:p>
        </w:tc>
        <w:tc>
          <w:tcPr>
            <w:tcW w:w="5371" w:type="dxa"/>
            <w:hideMark/>
          </w:tcPr>
          <w:p w14:paraId="4A53842C" w14:textId="77777777" w:rsidR="00AF11C4" w:rsidRPr="00AF11C4" w:rsidRDefault="00AF11C4" w:rsidP="00AF11C4">
            <w:pPr>
              <w:pStyle w:val="ParagraphStyle"/>
              <w:spacing w:line="276" w:lineRule="auto"/>
              <w:ind w:firstLine="0"/>
              <w:jc w:val="left"/>
              <w:rPr>
                <w:b/>
                <w:bCs/>
                <w:lang w:val="en-US"/>
              </w:rPr>
            </w:pPr>
            <w:proofErr w:type="spellStart"/>
            <w:r w:rsidRPr="00AF11C4">
              <w:rPr>
                <w:b/>
                <w:bCs/>
                <w:lang w:val="en-US"/>
              </w:rPr>
              <w:t>Spesifikasi</w:t>
            </w:r>
            <w:proofErr w:type="spellEnd"/>
          </w:p>
        </w:tc>
      </w:tr>
      <w:tr w:rsidR="00AF11C4" w:rsidRPr="00AF11C4" w14:paraId="61E440B3" w14:textId="77777777" w:rsidTr="00AF11C4">
        <w:trPr>
          <w:trHeight w:val="624"/>
          <w:jc w:val="center"/>
        </w:trPr>
        <w:tc>
          <w:tcPr>
            <w:tcW w:w="2704" w:type="dxa"/>
            <w:hideMark/>
          </w:tcPr>
          <w:p w14:paraId="56F19FD4" w14:textId="77777777" w:rsidR="00AF11C4" w:rsidRPr="00AF11C4" w:rsidRDefault="00AF11C4" w:rsidP="00AF11C4">
            <w:pPr>
              <w:pStyle w:val="ParagraphStyle"/>
              <w:spacing w:line="276" w:lineRule="auto"/>
              <w:ind w:firstLine="0"/>
              <w:jc w:val="left"/>
              <w:rPr>
                <w:lang w:val="en-US"/>
              </w:rPr>
            </w:pPr>
            <w:proofErr w:type="spellStart"/>
            <w:r w:rsidRPr="00AF11C4">
              <w:rPr>
                <w:lang w:val="en-US"/>
              </w:rPr>
              <w:t>Sistem</w:t>
            </w:r>
            <w:proofErr w:type="spellEnd"/>
            <w:r w:rsidRPr="00AF11C4">
              <w:rPr>
                <w:lang w:val="en-US"/>
              </w:rPr>
              <w:t xml:space="preserve"> </w:t>
            </w:r>
            <w:proofErr w:type="spellStart"/>
            <w:r w:rsidRPr="00AF11C4">
              <w:rPr>
                <w:lang w:val="en-US"/>
              </w:rPr>
              <w:t>operasi</w:t>
            </w:r>
            <w:proofErr w:type="spellEnd"/>
          </w:p>
        </w:tc>
        <w:tc>
          <w:tcPr>
            <w:tcW w:w="5371" w:type="dxa"/>
            <w:hideMark/>
          </w:tcPr>
          <w:p w14:paraId="0E8D683A" w14:textId="77777777" w:rsidR="00AF11C4" w:rsidRPr="00AF11C4" w:rsidRDefault="00AF11C4" w:rsidP="00AF11C4">
            <w:pPr>
              <w:pStyle w:val="ParagraphStyle"/>
              <w:spacing w:line="276" w:lineRule="auto"/>
              <w:ind w:firstLine="0"/>
              <w:jc w:val="left"/>
              <w:rPr>
                <w:lang w:val="en-US"/>
              </w:rPr>
            </w:pPr>
            <w:r w:rsidRPr="00AF11C4">
              <w:rPr>
                <w:lang w:val="en-US"/>
              </w:rPr>
              <w:t>Windows 10 Home Single Language 64-bit, Build 19045</w:t>
            </w:r>
          </w:p>
        </w:tc>
      </w:tr>
      <w:tr w:rsidR="00AF11C4" w:rsidRPr="00AF11C4" w14:paraId="4103C0E1" w14:textId="77777777" w:rsidTr="00AF11C4">
        <w:trPr>
          <w:trHeight w:val="339"/>
          <w:jc w:val="center"/>
        </w:trPr>
        <w:tc>
          <w:tcPr>
            <w:tcW w:w="2704" w:type="dxa"/>
            <w:hideMark/>
          </w:tcPr>
          <w:p w14:paraId="0C9305BF" w14:textId="77777777" w:rsidR="00AF11C4" w:rsidRPr="00AF11C4" w:rsidRDefault="00AF11C4" w:rsidP="00AF11C4">
            <w:pPr>
              <w:pStyle w:val="ParagraphStyle"/>
              <w:spacing w:line="276" w:lineRule="auto"/>
              <w:ind w:firstLine="0"/>
              <w:jc w:val="left"/>
              <w:rPr>
                <w:lang w:val="en-US"/>
              </w:rPr>
            </w:pPr>
            <w:r w:rsidRPr="00AF11C4">
              <w:rPr>
                <w:lang w:val="en-US"/>
              </w:rPr>
              <w:t xml:space="preserve">Model </w:t>
            </w:r>
            <w:proofErr w:type="spellStart"/>
            <w:r w:rsidRPr="00AF11C4">
              <w:rPr>
                <w:lang w:val="en-US"/>
              </w:rPr>
              <w:t>perangkat</w:t>
            </w:r>
            <w:proofErr w:type="spellEnd"/>
          </w:p>
        </w:tc>
        <w:tc>
          <w:tcPr>
            <w:tcW w:w="5371" w:type="dxa"/>
            <w:hideMark/>
          </w:tcPr>
          <w:p w14:paraId="7F502761" w14:textId="77777777" w:rsidR="00AF11C4" w:rsidRPr="00AF11C4" w:rsidRDefault="00AF11C4" w:rsidP="00AF11C4">
            <w:pPr>
              <w:pStyle w:val="ParagraphStyle"/>
              <w:spacing w:line="276" w:lineRule="auto"/>
              <w:ind w:firstLine="0"/>
              <w:jc w:val="left"/>
              <w:rPr>
                <w:lang w:val="en-US"/>
              </w:rPr>
            </w:pPr>
            <w:proofErr w:type="spellStart"/>
            <w:r w:rsidRPr="00AF11C4">
              <w:rPr>
                <w:lang w:val="en-US"/>
              </w:rPr>
              <w:t>VivoBook_ASUSLaptop</w:t>
            </w:r>
            <w:proofErr w:type="spellEnd"/>
            <w:r w:rsidRPr="00AF11C4">
              <w:rPr>
                <w:lang w:val="en-US"/>
              </w:rPr>
              <w:t xml:space="preserve"> X415EP_A416EP</w:t>
            </w:r>
          </w:p>
        </w:tc>
      </w:tr>
      <w:tr w:rsidR="00AF11C4" w:rsidRPr="00AF11C4" w14:paraId="171D755C" w14:textId="77777777" w:rsidTr="00AF11C4">
        <w:trPr>
          <w:trHeight w:val="418"/>
          <w:jc w:val="center"/>
        </w:trPr>
        <w:tc>
          <w:tcPr>
            <w:tcW w:w="2704" w:type="dxa"/>
            <w:hideMark/>
          </w:tcPr>
          <w:p w14:paraId="480B4F54" w14:textId="77777777" w:rsidR="00AF11C4" w:rsidRPr="00AF11C4" w:rsidRDefault="00AF11C4" w:rsidP="00AF11C4">
            <w:pPr>
              <w:pStyle w:val="ParagraphStyle"/>
              <w:spacing w:line="276" w:lineRule="auto"/>
              <w:ind w:firstLine="0"/>
              <w:jc w:val="left"/>
              <w:rPr>
                <w:lang w:val="en-US"/>
              </w:rPr>
            </w:pPr>
            <w:proofErr w:type="spellStart"/>
            <w:r w:rsidRPr="00AF11C4">
              <w:rPr>
                <w:lang w:val="en-US"/>
              </w:rPr>
              <w:t>Prosesor</w:t>
            </w:r>
            <w:proofErr w:type="spellEnd"/>
          </w:p>
        </w:tc>
        <w:tc>
          <w:tcPr>
            <w:tcW w:w="5371" w:type="dxa"/>
            <w:hideMark/>
          </w:tcPr>
          <w:p w14:paraId="74EF3050" w14:textId="77777777" w:rsidR="00AF11C4" w:rsidRPr="00AF11C4" w:rsidRDefault="00AF11C4" w:rsidP="00AF11C4">
            <w:pPr>
              <w:pStyle w:val="ParagraphStyle"/>
              <w:spacing w:line="276" w:lineRule="auto"/>
              <w:ind w:firstLine="0"/>
              <w:jc w:val="left"/>
              <w:rPr>
                <w:lang w:val="en-US"/>
              </w:rPr>
            </w:pPr>
            <w:r w:rsidRPr="00AF11C4">
              <w:rPr>
                <w:lang w:val="en-US"/>
              </w:rPr>
              <w:t xml:space="preserve">11th Gen Intel(R) </w:t>
            </w:r>
            <w:proofErr w:type="gramStart"/>
            <w:r w:rsidRPr="00AF11C4">
              <w:rPr>
                <w:lang w:val="en-US"/>
              </w:rPr>
              <w:t>Core(</w:t>
            </w:r>
            <w:proofErr w:type="gramEnd"/>
            <w:r w:rsidRPr="00AF11C4">
              <w:rPr>
                <w:lang w:val="en-US"/>
              </w:rPr>
              <w:t>TM) i5-</w:t>
            </w:r>
            <w:proofErr w:type="gramStart"/>
            <w:r w:rsidRPr="00AF11C4">
              <w:rPr>
                <w:lang w:val="en-US"/>
              </w:rPr>
              <w:t>1135G7 @</w:t>
            </w:r>
            <w:proofErr w:type="gramEnd"/>
            <w:r w:rsidRPr="00AF11C4">
              <w:rPr>
                <w:lang w:val="en-US"/>
              </w:rPr>
              <w:t xml:space="preserve"> 2.40 GHz</w:t>
            </w:r>
          </w:p>
        </w:tc>
      </w:tr>
      <w:tr w:rsidR="00AF11C4" w:rsidRPr="00AF11C4" w14:paraId="58A1BDB7" w14:textId="77777777" w:rsidTr="00AF11C4">
        <w:trPr>
          <w:trHeight w:val="327"/>
          <w:jc w:val="center"/>
        </w:trPr>
        <w:tc>
          <w:tcPr>
            <w:tcW w:w="2704" w:type="dxa"/>
            <w:hideMark/>
          </w:tcPr>
          <w:p w14:paraId="602C0D7B" w14:textId="77777777" w:rsidR="00AF11C4" w:rsidRPr="00AF11C4" w:rsidRDefault="00AF11C4" w:rsidP="00AF11C4">
            <w:pPr>
              <w:pStyle w:val="ParagraphStyle"/>
              <w:spacing w:line="276" w:lineRule="auto"/>
              <w:ind w:firstLine="0"/>
              <w:jc w:val="left"/>
              <w:rPr>
                <w:lang w:val="en-US"/>
              </w:rPr>
            </w:pPr>
            <w:proofErr w:type="spellStart"/>
            <w:r w:rsidRPr="00AF11C4">
              <w:rPr>
                <w:lang w:val="en-US"/>
              </w:rPr>
              <w:t>Jumlah</w:t>
            </w:r>
            <w:proofErr w:type="spellEnd"/>
            <w:r w:rsidRPr="00AF11C4">
              <w:rPr>
                <w:lang w:val="en-US"/>
              </w:rPr>
              <w:t xml:space="preserve"> logical CPU</w:t>
            </w:r>
          </w:p>
        </w:tc>
        <w:tc>
          <w:tcPr>
            <w:tcW w:w="5371" w:type="dxa"/>
            <w:hideMark/>
          </w:tcPr>
          <w:p w14:paraId="150E1754" w14:textId="77777777" w:rsidR="00AF11C4" w:rsidRPr="00AF11C4" w:rsidRDefault="00AF11C4" w:rsidP="00AF11C4">
            <w:pPr>
              <w:pStyle w:val="ParagraphStyle"/>
              <w:spacing w:line="276" w:lineRule="auto"/>
              <w:ind w:firstLine="0"/>
              <w:jc w:val="left"/>
              <w:rPr>
                <w:lang w:val="en-US"/>
              </w:rPr>
            </w:pPr>
            <w:r w:rsidRPr="00AF11C4">
              <w:rPr>
                <w:lang w:val="en-US"/>
              </w:rPr>
              <w:t>8 CPUs</w:t>
            </w:r>
          </w:p>
        </w:tc>
      </w:tr>
      <w:tr w:rsidR="00AF11C4" w:rsidRPr="00AF11C4" w14:paraId="7FF54778" w14:textId="77777777" w:rsidTr="00AF11C4">
        <w:trPr>
          <w:trHeight w:val="312"/>
          <w:jc w:val="center"/>
        </w:trPr>
        <w:tc>
          <w:tcPr>
            <w:tcW w:w="2704" w:type="dxa"/>
            <w:hideMark/>
          </w:tcPr>
          <w:p w14:paraId="4FF80B44" w14:textId="77777777" w:rsidR="00AF11C4" w:rsidRPr="00AF11C4" w:rsidRDefault="00AF11C4" w:rsidP="00AF11C4">
            <w:pPr>
              <w:pStyle w:val="ParagraphStyle"/>
              <w:spacing w:line="276" w:lineRule="auto"/>
              <w:ind w:firstLine="0"/>
              <w:jc w:val="left"/>
              <w:rPr>
                <w:lang w:val="en-US"/>
              </w:rPr>
            </w:pPr>
            <w:r w:rsidRPr="00AF11C4">
              <w:rPr>
                <w:lang w:val="en-US"/>
              </w:rPr>
              <w:t>RAM</w:t>
            </w:r>
          </w:p>
        </w:tc>
        <w:tc>
          <w:tcPr>
            <w:tcW w:w="5371" w:type="dxa"/>
            <w:hideMark/>
          </w:tcPr>
          <w:p w14:paraId="79D51E38" w14:textId="77777777" w:rsidR="00AF11C4" w:rsidRPr="00AF11C4" w:rsidRDefault="00AF11C4" w:rsidP="00AF11C4">
            <w:pPr>
              <w:pStyle w:val="ParagraphStyle"/>
              <w:spacing w:line="276" w:lineRule="auto"/>
              <w:ind w:firstLine="0"/>
              <w:jc w:val="left"/>
              <w:rPr>
                <w:lang w:val="en-US"/>
              </w:rPr>
            </w:pPr>
            <w:r w:rsidRPr="00AF11C4">
              <w:rPr>
                <w:lang w:val="en-US"/>
              </w:rPr>
              <w:t>16.384 MB RAM</w:t>
            </w:r>
          </w:p>
        </w:tc>
      </w:tr>
      <w:tr w:rsidR="00AF11C4" w:rsidRPr="00AF11C4" w14:paraId="4EEFEBBF" w14:textId="77777777" w:rsidTr="00AF11C4">
        <w:trPr>
          <w:trHeight w:val="312"/>
          <w:jc w:val="center"/>
        </w:trPr>
        <w:tc>
          <w:tcPr>
            <w:tcW w:w="2704" w:type="dxa"/>
            <w:hideMark/>
          </w:tcPr>
          <w:p w14:paraId="7FC3D3FB" w14:textId="77777777" w:rsidR="00AF11C4" w:rsidRPr="00AF11C4" w:rsidRDefault="00AF11C4" w:rsidP="00AF11C4">
            <w:pPr>
              <w:pStyle w:val="ParagraphStyle"/>
              <w:spacing w:line="276" w:lineRule="auto"/>
              <w:ind w:firstLine="0"/>
              <w:jc w:val="left"/>
              <w:rPr>
                <w:lang w:val="en-US"/>
              </w:rPr>
            </w:pPr>
            <w:r w:rsidRPr="00AF11C4">
              <w:rPr>
                <w:lang w:val="en-US"/>
              </w:rPr>
              <w:t xml:space="preserve">GPU </w:t>
            </w:r>
            <w:proofErr w:type="spellStart"/>
            <w:r w:rsidRPr="00AF11C4">
              <w:rPr>
                <w:lang w:val="en-US"/>
              </w:rPr>
              <w:t>utama</w:t>
            </w:r>
            <w:proofErr w:type="spellEnd"/>
          </w:p>
        </w:tc>
        <w:tc>
          <w:tcPr>
            <w:tcW w:w="5371" w:type="dxa"/>
            <w:hideMark/>
          </w:tcPr>
          <w:p w14:paraId="16A83B19" w14:textId="77777777" w:rsidR="00AF11C4" w:rsidRPr="00AF11C4" w:rsidRDefault="00AF11C4" w:rsidP="00AF11C4">
            <w:pPr>
              <w:pStyle w:val="ParagraphStyle"/>
              <w:spacing w:line="276" w:lineRule="auto"/>
              <w:ind w:firstLine="0"/>
              <w:jc w:val="left"/>
              <w:rPr>
                <w:lang w:val="en-US"/>
              </w:rPr>
            </w:pPr>
            <w:r w:rsidRPr="00AF11C4">
              <w:rPr>
                <w:lang w:val="en-US"/>
              </w:rPr>
              <w:t>Intel(R) Iris(R) Xe Graphics</w:t>
            </w:r>
          </w:p>
        </w:tc>
      </w:tr>
      <w:tr w:rsidR="00AF11C4" w:rsidRPr="00AF11C4" w14:paraId="267BF6F9" w14:textId="77777777" w:rsidTr="00AF11C4">
        <w:trPr>
          <w:trHeight w:val="312"/>
          <w:jc w:val="center"/>
        </w:trPr>
        <w:tc>
          <w:tcPr>
            <w:tcW w:w="2704" w:type="dxa"/>
            <w:hideMark/>
          </w:tcPr>
          <w:p w14:paraId="6533EB08" w14:textId="77777777" w:rsidR="00AF11C4" w:rsidRPr="00AF11C4" w:rsidRDefault="00AF11C4" w:rsidP="00AF11C4">
            <w:pPr>
              <w:pStyle w:val="ParagraphStyle"/>
              <w:spacing w:line="276" w:lineRule="auto"/>
              <w:ind w:firstLine="0"/>
              <w:jc w:val="left"/>
              <w:rPr>
                <w:lang w:val="en-US"/>
              </w:rPr>
            </w:pPr>
            <w:r w:rsidRPr="00AF11C4">
              <w:rPr>
                <w:lang w:val="en-US"/>
              </w:rPr>
              <w:t xml:space="preserve">GPU </w:t>
            </w:r>
            <w:proofErr w:type="spellStart"/>
            <w:r w:rsidRPr="00AF11C4">
              <w:rPr>
                <w:lang w:val="en-US"/>
              </w:rPr>
              <w:t>tambahan</w:t>
            </w:r>
            <w:proofErr w:type="spellEnd"/>
          </w:p>
        </w:tc>
        <w:tc>
          <w:tcPr>
            <w:tcW w:w="5371" w:type="dxa"/>
            <w:hideMark/>
          </w:tcPr>
          <w:p w14:paraId="13CC7A49" w14:textId="77777777" w:rsidR="00AF11C4" w:rsidRPr="00AF11C4" w:rsidRDefault="00AF11C4" w:rsidP="00AF11C4">
            <w:pPr>
              <w:pStyle w:val="ParagraphStyle"/>
              <w:spacing w:line="276" w:lineRule="auto"/>
              <w:ind w:firstLine="0"/>
              <w:jc w:val="left"/>
              <w:rPr>
                <w:lang w:val="en-US"/>
              </w:rPr>
            </w:pPr>
            <w:r w:rsidRPr="00AF11C4">
              <w:rPr>
                <w:lang w:val="en-US"/>
              </w:rPr>
              <w:t>NVIDIA GeForce MX330</w:t>
            </w:r>
          </w:p>
        </w:tc>
      </w:tr>
      <w:tr w:rsidR="00AF11C4" w:rsidRPr="00AF11C4" w14:paraId="4ED5545E" w14:textId="77777777" w:rsidTr="00AF11C4">
        <w:trPr>
          <w:trHeight w:val="707"/>
          <w:jc w:val="center"/>
        </w:trPr>
        <w:tc>
          <w:tcPr>
            <w:tcW w:w="2704" w:type="dxa"/>
            <w:hideMark/>
          </w:tcPr>
          <w:p w14:paraId="7CBE67A0" w14:textId="77777777" w:rsidR="00AF11C4" w:rsidRPr="00AF11C4" w:rsidRDefault="00AF11C4" w:rsidP="00AF11C4">
            <w:pPr>
              <w:pStyle w:val="ParagraphStyle"/>
              <w:spacing w:line="276" w:lineRule="auto"/>
              <w:ind w:firstLine="0"/>
              <w:jc w:val="left"/>
              <w:rPr>
                <w:lang w:val="en-US"/>
              </w:rPr>
            </w:pPr>
            <w:r w:rsidRPr="00AF11C4">
              <w:rPr>
                <w:lang w:val="en-US"/>
              </w:rPr>
              <w:t>Dedicated memory GPU NVIDIA</w:t>
            </w:r>
          </w:p>
        </w:tc>
        <w:tc>
          <w:tcPr>
            <w:tcW w:w="5371" w:type="dxa"/>
            <w:hideMark/>
          </w:tcPr>
          <w:p w14:paraId="2F9A55AB" w14:textId="77777777" w:rsidR="00AF11C4" w:rsidRPr="00AF11C4" w:rsidRDefault="00AF11C4" w:rsidP="00AF11C4">
            <w:pPr>
              <w:pStyle w:val="ParagraphStyle"/>
              <w:spacing w:line="276" w:lineRule="auto"/>
              <w:ind w:firstLine="0"/>
              <w:jc w:val="left"/>
              <w:rPr>
                <w:lang w:val="en-US"/>
              </w:rPr>
            </w:pPr>
            <w:r w:rsidRPr="00AF11C4">
              <w:rPr>
                <w:lang w:val="en-US"/>
              </w:rPr>
              <w:t>1.968 MB</w:t>
            </w:r>
          </w:p>
        </w:tc>
      </w:tr>
    </w:tbl>
    <w:p w14:paraId="5867F3D4" w14:textId="77777777" w:rsidR="00206ED1" w:rsidRDefault="00206ED1" w:rsidP="00206ED1">
      <w:pPr>
        <w:pStyle w:val="ParagraphStyle"/>
        <w:ind w:firstLine="0"/>
        <w:jc w:val="center"/>
      </w:pPr>
    </w:p>
    <w:p w14:paraId="10D89D58" w14:textId="77777777" w:rsidR="00206ED1" w:rsidRDefault="00206ED1" w:rsidP="00694457">
      <w:pPr>
        <w:pStyle w:val="ParagraphStyle"/>
      </w:pPr>
    </w:p>
    <w:p w14:paraId="0A271730" w14:textId="711C64B8" w:rsidR="00206ED1" w:rsidRDefault="00206ED1" w:rsidP="00694457">
      <w:pPr>
        <w:pStyle w:val="ParagraphStyle"/>
      </w:pPr>
      <w:r w:rsidRPr="00206ED1">
        <w:lastRenderedPageBreak/>
        <w:t xml:space="preserve">Pemodelan dilakukan pada perangkat lokal tanpa penggunaan komputasi awan. Dengan demikian, konfigurasi model disusun relatif sederhana agar tetap sesuai dengan ukuran data penelitian dan kapasitas perangkat yang digunakan. Hal ini juga menjadi pertimbangan dalam pemilihan arsitektur </w:t>
      </w:r>
      <w:proofErr w:type="spellStart"/>
      <w:r w:rsidRPr="00206ED1">
        <w:t>Autoencoder</w:t>
      </w:r>
      <w:proofErr w:type="spellEnd"/>
      <w:r w:rsidRPr="00206ED1">
        <w:t xml:space="preserve"> dan CNN 1D yang tidak terlalu kompleks.</w:t>
      </w:r>
    </w:p>
    <w:p w14:paraId="67A4F7E2" w14:textId="77777777" w:rsidR="003C03F3" w:rsidRPr="00694457" w:rsidRDefault="003C03F3" w:rsidP="00694457">
      <w:pPr>
        <w:pStyle w:val="ParagraphStyle"/>
      </w:pPr>
    </w:p>
    <w:p w14:paraId="16E672CA" w14:textId="4EEFD486" w:rsidR="00294839" w:rsidRDefault="00294839" w:rsidP="00294839">
      <w:pPr>
        <w:pStyle w:val="Heading3"/>
        <w:ind w:left="709"/>
      </w:pPr>
      <w:r>
        <w:t xml:space="preserve">Hasil </w:t>
      </w:r>
      <w:r>
        <w:rPr>
          <w:i/>
          <w:iCs/>
        </w:rPr>
        <w:t>Autoencoder</w:t>
      </w:r>
      <w:r>
        <w:t xml:space="preserve"> dan tipologi pola tahunan</w:t>
      </w:r>
    </w:p>
    <w:p w14:paraId="6B16CC4C" w14:textId="66F1C501" w:rsidR="00F71968" w:rsidRDefault="00F71968" w:rsidP="00F71968">
      <w:pPr>
        <w:pStyle w:val="ParagraphStyle"/>
      </w:pPr>
      <w:r>
        <w:t xml:space="preserve">Setelah pola curah hujan tahunan direpresentasikan dalam bentuk 36 fitur dasarian, tahap berikutnya adalah membangun representasi pola tahunan menggunakan </w:t>
      </w:r>
      <w:r>
        <w:rPr>
          <w:i/>
          <w:iCs/>
        </w:rPr>
        <w:t>Autoencoder</w:t>
      </w:r>
      <w:r>
        <w:t xml:space="preserve">. </w:t>
      </w:r>
      <w:r>
        <w:rPr>
          <w:i/>
          <w:iCs/>
        </w:rPr>
        <w:t>Autoencoder</w:t>
      </w:r>
      <w:r>
        <w:t xml:space="preserve"> digunakan untuk mereduksi vektor curah hujan dasarian dari 36 dimensi menjadi ruang laten berdimensi lebih rendah. Ruang laten tersebut kemudian digunakan sebagai dasar pengelompokan tahun-tahun pengamatan ke dalam beberapa tipologi pola curah hujan tahunan.</w:t>
      </w:r>
    </w:p>
    <w:p w14:paraId="2B629A6F" w14:textId="0C995236" w:rsidR="00F71968" w:rsidRDefault="00F71968" w:rsidP="00F71968">
      <w:pPr>
        <w:pStyle w:val="ParagraphStyle"/>
      </w:pPr>
      <w:r>
        <w:t xml:space="preserve">Dalam penelitian ini, beberapa ukuran ruang laten diuji, yaitu 2, 3, dan 4 dimensi. Evaluasi </w:t>
      </w:r>
      <w:r>
        <w:rPr>
          <w:i/>
          <w:iCs/>
        </w:rPr>
        <w:t>Autoencoder</w:t>
      </w:r>
      <w:r>
        <w:t xml:space="preserve"> dilakukan dengan melihat nilai galat rekonstruksi, yaitu kemampuan model dalam membentuk kembali pola curah hujan dasarian dari representasi laten yang dihasilkan. Hasil evaluasi rekonstruksi </w:t>
      </w:r>
      <w:r>
        <w:rPr>
          <w:i/>
          <w:iCs/>
        </w:rPr>
        <w:t>Autoencoder</w:t>
      </w:r>
      <w:r>
        <w:t xml:space="preserve"> disajikan pada Tabel 4.</w:t>
      </w:r>
      <w:r w:rsidR="004E29BD">
        <w:t>9</w:t>
      </w:r>
      <w:r>
        <w:t>.</w:t>
      </w:r>
    </w:p>
    <w:p w14:paraId="65DDD470" w14:textId="11711A1C" w:rsidR="003A3016" w:rsidRDefault="003A3016" w:rsidP="00F71968">
      <w:pPr>
        <w:pStyle w:val="ParagraphStyle"/>
      </w:pPr>
      <w:r w:rsidRPr="003A3016">
        <w:t xml:space="preserve">Konfigurasi </w:t>
      </w:r>
      <w:proofErr w:type="spellStart"/>
      <w:r w:rsidRPr="003A3016">
        <w:t>Autoencoder</w:t>
      </w:r>
      <w:proofErr w:type="spellEnd"/>
      <w:r w:rsidRPr="003A3016">
        <w:t xml:space="preserve"> yang digunakan dalam penelitian ini disusun secara sederhana karena jumlah data tahunan yang digunakan relatif kecil, yaitu 30 observasi tahunan dengan 36 fitur dasarian. Model terdiri atas bagian </w:t>
      </w:r>
      <w:proofErr w:type="spellStart"/>
      <w:r w:rsidRPr="003A3016">
        <w:t>encoder</w:t>
      </w:r>
      <w:proofErr w:type="spellEnd"/>
      <w:r w:rsidRPr="003A3016">
        <w:t xml:space="preserve"> dan </w:t>
      </w:r>
      <w:proofErr w:type="spellStart"/>
      <w:r w:rsidRPr="003A3016">
        <w:t>decoder</w:t>
      </w:r>
      <w:proofErr w:type="spellEnd"/>
      <w:r w:rsidRPr="003A3016">
        <w:t xml:space="preserve">. </w:t>
      </w:r>
      <w:proofErr w:type="spellStart"/>
      <w:r w:rsidRPr="003A3016">
        <w:t>Encoder</w:t>
      </w:r>
      <w:proofErr w:type="spellEnd"/>
      <w:r w:rsidRPr="003A3016">
        <w:t xml:space="preserve"> digunakan untuk memetakan vektor 36 fitur dasarian ke dalam ruang laten, sedangkan </w:t>
      </w:r>
      <w:proofErr w:type="spellStart"/>
      <w:r w:rsidRPr="003A3016">
        <w:t>decoder</w:t>
      </w:r>
      <w:proofErr w:type="spellEnd"/>
      <w:r w:rsidRPr="003A3016">
        <w:t xml:space="preserve"> digunakan untuk merekonstruksi kembali vektor dasarian dari representasi laten tersebut. Hyperparameter utama yang digunakan pada tahap </w:t>
      </w:r>
      <w:proofErr w:type="spellStart"/>
      <w:r w:rsidRPr="003A3016">
        <w:t>Autoencoder</w:t>
      </w:r>
      <w:proofErr w:type="spellEnd"/>
      <w:r w:rsidRPr="003A3016">
        <w:t xml:space="preserve"> disajikan pada Tabel 4.</w:t>
      </w:r>
      <w:r w:rsidR="004E29BD">
        <w:t>8</w:t>
      </w:r>
      <w:r w:rsidRPr="003A3016">
        <w:t>.</w:t>
      </w:r>
    </w:p>
    <w:p w14:paraId="0E2E4F1B" w14:textId="77777777" w:rsidR="003A3016" w:rsidRDefault="003A3016" w:rsidP="00F71968">
      <w:pPr>
        <w:pStyle w:val="ParagraphStyle"/>
      </w:pPr>
    </w:p>
    <w:p w14:paraId="01179894" w14:textId="5DF7888A" w:rsidR="004E29BD" w:rsidRDefault="004E29BD" w:rsidP="004E29BD">
      <w:pPr>
        <w:pStyle w:val="Caption"/>
      </w:pPr>
      <w:bookmarkStart w:id="70" w:name="_Toc230974872"/>
      <w:r>
        <w:t>Tabel 4.</w:t>
      </w:r>
      <w:r>
        <w:fldChar w:fldCharType="begin"/>
      </w:r>
      <w:r>
        <w:instrText xml:space="preserve"> SEQ Tabel_4. \* ARABIC </w:instrText>
      </w:r>
      <w:r>
        <w:fldChar w:fldCharType="separate"/>
      </w:r>
      <w:r w:rsidR="005E12C9">
        <w:rPr>
          <w:noProof/>
        </w:rPr>
        <w:t>8</w:t>
      </w:r>
      <w:r>
        <w:fldChar w:fldCharType="end"/>
      </w:r>
      <w:r>
        <w:t xml:space="preserve"> </w:t>
      </w:r>
      <w:r w:rsidRPr="005C46D9">
        <w:t xml:space="preserve">Hyperparameter </w:t>
      </w:r>
      <w:proofErr w:type="spellStart"/>
      <w:r w:rsidRPr="005C46D9">
        <w:t>Autoencoder</w:t>
      </w:r>
      <w:proofErr w:type="spellEnd"/>
      <w:r w:rsidRPr="005C46D9">
        <w:t xml:space="preserve"> dan klastering</w:t>
      </w:r>
      <w:r>
        <w:t>.</w:t>
      </w:r>
      <w:bookmarkEnd w:id="70"/>
    </w:p>
    <w:tbl>
      <w:tblPr>
        <w:tblStyle w:val="TableGrid"/>
        <w:tblW w:w="7933" w:type="dxa"/>
        <w:tblLook w:val="04A0" w:firstRow="1" w:lastRow="0" w:firstColumn="1" w:lastColumn="0" w:noHBand="0" w:noVBand="1"/>
      </w:tblPr>
      <w:tblGrid>
        <w:gridCol w:w="3040"/>
        <w:gridCol w:w="4893"/>
      </w:tblGrid>
      <w:tr w:rsidR="003A3016" w:rsidRPr="003A3016" w14:paraId="7CEFD1AC" w14:textId="77777777" w:rsidTr="003A3016">
        <w:trPr>
          <w:trHeight w:val="288"/>
          <w:tblHeader/>
        </w:trPr>
        <w:tc>
          <w:tcPr>
            <w:tcW w:w="3040" w:type="dxa"/>
            <w:shd w:val="clear" w:color="auto" w:fill="D9D9D9" w:themeFill="background1" w:themeFillShade="D9"/>
            <w:hideMark/>
          </w:tcPr>
          <w:p w14:paraId="7094741A" w14:textId="77777777" w:rsidR="003A3016" w:rsidRPr="003A3016" w:rsidRDefault="003A3016" w:rsidP="003A3016">
            <w:pPr>
              <w:pStyle w:val="ParagraphStyle"/>
              <w:spacing w:line="276" w:lineRule="auto"/>
              <w:ind w:firstLine="0"/>
              <w:jc w:val="left"/>
              <w:rPr>
                <w:b/>
                <w:bCs/>
                <w:lang w:val="en-US"/>
              </w:rPr>
            </w:pPr>
            <w:proofErr w:type="spellStart"/>
            <w:r w:rsidRPr="003A3016">
              <w:rPr>
                <w:b/>
                <w:bCs/>
                <w:lang w:val="en-US"/>
              </w:rPr>
              <w:t>Komponen</w:t>
            </w:r>
            <w:proofErr w:type="spellEnd"/>
          </w:p>
        </w:tc>
        <w:tc>
          <w:tcPr>
            <w:tcW w:w="4893" w:type="dxa"/>
            <w:shd w:val="clear" w:color="auto" w:fill="D9D9D9" w:themeFill="background1" w:themeFillShade="D9"/>
            <w:hideMark/>
          </w:tcPr>
          <w:p w14:paraId="0A370CB9" w14:textId="77777777" w:rsidR="003A3016" w:rsidRPr="003A3016" w:rsidRDefault="003A3016" w:rsidP="003A3016">
            <w:pPr>
              <w:pStyle w:val="ParagraphStyle"/>
              <w:spacing w:line="276" w:lineRule="auto"/>
              <w:ind w:firstLine="0"/>
              <w:jc w:val="left"/>
              <w:rPr>
                <w:b/>
                <w:bCs/>
                <w:lang w:val="en-US"/>
              </w:rPr>
            </w:pPr>
            <w:r w:rsidRPr="003A3016">
              <w:rPr>
                <w:b/>
                <w:bCs/>
                <w:lang w:val="en-US"/>
              </w:rPr>
              <w:t xml:space="preserve">Nilai / </w:t>
            </w:r>
            <w:proofErr w:type="spellStart"/>
            <w:r w:rsidRPr="003A3016">
              <w:rPr>
                <w:b/>
                <w:bCs/>
                <w:lang w:val="en-US"/>
              </w:rPr>
              <w:t>Konfigurasi</w:t>
            </w:r>
            <w:proofErr w:type="spellEnd"/>
          </w:p>
        </w:tc>
      </w:tr>
      <w:tr w:rsidR="003A3016" w:rsidRPr="003A3016" w14:paraId="43AD3717" w14:textId="77777777" w:rsidTr="003A3016">
        <w:trPr>
          <w:trHeight w:val="288"/>
        </w:trPr>
        <w:tc>
          <w:tcPr>
            <w:tcW w:w="3040" w:type="dxa"/>
            <w:hideMark/>
          </w:tcPr>
          <w:p w14:paraId="174BA3BB" w14:textId="77777777" w:rsidR="003A3016" w:rsidRPr="003A3016" w:rsidRDefault="003A3016" w:rsidP="003A3016">
            <w:pPr>
              <w:pStyle w:val="ParagraphStyle"/>
              <w:spacing w:line="276" w:lineRule="auto"/>
              <w:ind w:firstLine="0"/>
              <w:jc w:val="left"/>
              <w:rPr>
                <w:lang w:val="en-US"/>
              </w:rPr>
            </w:pPr>
            <w:r w:rsidRPr="003A3016">
              <w:rPr>
                <w:lang w:val="en-US"/>
              </w:rPr>
              <w:t>Input Autoencoder</w:t>
            </w:r>
          </w:p>
        </w:tc>
        <w:tc>
          <w:tcPr>
            <w:tcW w:w="4893" w:type="dxa"/>
            <w:hideMark/>
          </w:tcPr>
          <w:p w14:paraId="4BD4F44E" w14:textId="77777777" w:rsidR="003A3016" w:rsidRPr="003A3016" w:rsidRDefault="003A3016" w:rsidP="003A3016">
            <w:pPr>
              <w:pStyle w:val="ParagraphStyle"/>
              <w:spacing w:line="276" w:lineRule="auto"/>
              <w:ind w:firstLine="0"/>
              <w:jc w:val="left"/>
              <w:rPr>
                <w:lang w:val="en-US"/>
              </w:rPr>
            </w:pPr>
            <w:r w:rsidRPr="003A3016">
              <w:rPr>
                <w:lang w:val="en-US"/>
              </w:rPr>
              <w:t xml:space="preserve">36 </w:t>
            </w:r>
            <w:proofErr w:type="spellStart"/>
            <w:r w:rsidRPr="003A3016">
              <w:rPr>
                <w:lang w:val="en-US"/>
              </w:rPr>
              <w:t>fitur</w:t>
            </w:r>
            <w:proofErr w:type="spellEnd"/>
            <w:r w:rsidRPr="003A3016">
              <w:rPr>
                <w:lang w:val="en-US"/>
              </w:rPr>
              <w:t xml:space="preserve"> </w:t>
            </w:r>
            <w:proofErr w:type="spellStart"/>
            <w:r w:rsidRPr="003A3016">
              <w:rPr>
                <w:lang w:val="en-US"/>
              </w:rPr>
              <w:t>dasarian</w:t>
            </w:r>
            <w:proofErr w:type="spellEnd"/>
            <w:r w:rsidRPr="003A3016">
              <w:rPr>
                <w:lang w:val="en-US"/>
              </w:rPr>
              <w:t>, D01–D36</w:t>
            </w:r>
          </w:p>
        </w:tc>
      </w:tr>
      <w:tr w:rsidR="003A3016" w:rsidRPr="003A3016" w14:paraId="2832929C" w14:textId="77777777" w:rsidTr="003A3016">
        <w:trPr>
          <w:trHeight w:val="288"/>
        </w:trPr>
        <w:tc>
          <w:tcPr>
            <w:tcW w:w="3040" w:type="dxa"/>
            <w:hideMark/>
          </w:tcPr>
          <w:p w14:paraId="672756A1" w14:textId="77777777" w:rsidR="003A3016" w:rsidRPr="003A3016" w:rsidRDefault="003A3016" w:rsidP="003A3016">
            <w:pPr>
              <w:pStyle w:val="ParagraphStyle"/>
              <w:spacing w:line="276" w:lineRule="auto"/>
              <w:ind w:firstLine="0"/>
              <w:jc w:val="left"/>
              <w:rPr>
                <w:lang w:val="en-US"/>
              </w:rPr>
            </w:pPr>
            <w:proofErr w:type="spellStart"/>
            <w:r w:rsidRPr="003A3016">
              <w:rPr>
                <w:lang w:val="en-US"/>
              </w:rPr>
              <w:t>Jumlah</w:t>
            </w:r>
            <w:proofErr w:type="spellEnd"/>
            <w:r w:rsidRPr="003A3016">
              <w:rPr>
                <w:lang w:val="en-US"/>
              </w:rPr>
              <w:t xml:space="preserve"> </w:t>
            </w:r>
            <w:proofErr w:type="spellStart"/>
            <w:r w:rsidRPr="003A3016">
              <w:rPr>
                <w:lang w:val="en-US"/>
              </w:rPr>
              <w:t>observasi</w:t>
            </w:r>
            <w:proofErr w:type="spellEnd"/>
          </w:p>
        </w:tc>
        <w:tc>
          <w:tcPr>
            <w:tcW w:w="4893" w:type="dxa"/>
            <w:hideMark/>
          </w:tcPr>
          <w:p w14:paraId="6B334031" w14:textId="77777777" w:rsidR="003A3016" w:rsidRPr="003A3016" w:rsidRDefault="003A3016" w:rsidP="003A3016">
            <w:pPr>
              <w:pStyle w:val="ParagraphStyle"/>
              <w:spacing w:line="276" w:lineRule="auto"/>
              <w:ind w:firstLine="0"/>
              <w:jc w:val="left"/>
              <w:rPr>
                <w:lang w:val="en-US"/>
              </w:rPr>
            </w:pPr>
            <w:r w:rsidRPr="003A3016">
              <w:rPr>
                <w:lang w:val="en-US"/>
              </w:rPr>
              <w:t xml:space="preserve">30 </w:t>
            </w:r>
            <w:proofErr w:type="spellStart"/>
            <w:r w:rsidRPr="003A3016">
              <w:rPr>
                <w:lang w:val="en-US"/>
              </w:rPr>
              <w:t>tahun</w:t>
            </w:r>
            <w:proofErr w:type="spellEnd"/>
          </w:p>
        </w:tc>
      </w:tr>
      <w:tr w:rsidR="003A3016" w:rsidRPr="003A3016" w14:paraId="7B8DD6E8" w14:textId="77777777" w:rsidTr="003A3016">
        <w:trPr>
          <w:trHeight w:val="288"/>
        </w:trPr>
        <w:tc>
          <w:tcPr>
            <w:tcW w:w="3040" w:type="dxa"/>
            <w:hideMark/>
          </w:tcPr>
          <w:p w14:paraId="372F396C" w14:textId="77777777" w:rsidR="003A3016" w:rsidRPr="003A3016" w:rsidRDefault="003A3016" w:rsidP="003A3016">
            <w:pPr>
              <w:pStyle w:val="ParagraphStyle"/>
              <w:spacing w:line="276" w:lineRule="auto"/>
              <w:ind w:firstLine="0"/>
              <w:jc w:val="left"/>
              <w:rPr>
                <w:lang w:val="en-US"/>
              </w:rPr>
            </w:pPr>
            <w:proofErr w:type="spellStart"/>
            <w:r w:rsidRPr="003A3016">
              <w:rPr>
                <w:lang w:val="en-US"/>
              </w:rPr>
              <w:t>Normalisasi</w:t>
            </w:r>
            <w:proofErr w:type="spellEnd"/>
            <w:r w:rsidRPr="003A3016">
              <w:rPr>
                <w:lang w:val="en-US"/>
              </w:rPr>
              <w:t xml:space="preserve"> </w:t>
            </w:r>
            <w:proofErr w:type="spellStart"/>
            <w:r w:rsidRPr="003A3016">
              <w:rPr>
                <w:lang w:val="en-US"/>
              </w:rPr>
              <w:t>fitur</w:t>
            </w:r>
            <w:proofErr w:type="spellEnd"/>
          </w:p>
        </w:tc>
        <w:tc>
          <w:tcPr>
            <w:tcW w:w="4893" w:type="dxa"/>
            <w:hideMark/>
          </w:tcPr>
          <w:p w14:paraId="29BABA67" w14:textId="77777777" w:rsidR="003A3016" w:rsidRPr="003A3016" w:rsidRDefault="003A3016" w:rsidP="003A3016">
            <w:pPr>
              <w:pStyle w:val="ParagraphStyle"/>
              <w:spacing w:line="276" w:lineRule="auto"/>
              <w:ind w:firstLine="0"/>
              <w:jc w:val="left"/>
              <w:rPr>
                <w:lang w:val="en-US"/>
              </w:rPr>
            </w:pPr>
            <w:r w:rsidRPr="003A3016">
              <w:rPr>
                <w:lang w:val="en-US"/>
              </w:rPr>
              <w:t>StandardScaler</w:t>
            </w:r>
          </w:p>
        </w:tc>
      </w:tr>
      <w:tr w:rsidR="003A3016" w:rsidRPr="003A3016" w14:paraId="2359E821" w14:textId="77777777" w:rsidTr="003A3016">
        <w:trPr>
          <w:trHeight w:val="576"/>
        </w:trPr>
        <w:tc>
          <w:tcPr>
            <w:tcW w:w="3040" w:type="dxa"/>
            <w:hideMark/>
          </w:tcPr>
          <w:p w14:paraId="0B7A8C27" w14:textId="77777777" w:rsidR="003A3016" w:rsidRPr="003A3016" w:rsidRDefault="003A3016" w:rsidP="003A3016">
            <w:pPr>
              <w:pStyle w:val="ParagraphStyle"/>
              <w:spacing w:line="276" w:lineRule="auto"/>
              <w:ind w:firstLine="0"/>
              <w:jc w:val="left"/>
              <w:rPr>
                <w:lang w:val="en-US"/>
              </w:rPr>
            </w:pPr>
            <w:proofErr w:type="spellStart"/>
            <w:r w:rsidRPr="003A3016">
              <w:rPr>
                <w:lang w:val="en-US"/>
              </w:rPr>
              <w:lastRenderedPageBreak/>
              <w:t>Arsitektur</w:t>
            </w:r>
            <w:proofErr w:type="spellEnd"/>
            <w:r w:rsidRPr="003A3016">
              <w:rPr>
                <w:lang w:val="en-US"/>
              </w:rPr>
              <w:t xml:space="preserve"> encoder</w:t>
            </w:r>
          </w:p>
        </w:tc>
        <w:tc>
          <w:tcPr>
            <w:tcW w:w="4893" w:type="dxa"/>
            <w:hideMark/>
          </w:tcPr>
          <w:p w14:paraId="775F7008" w14:textId="77777777" w:rsidR="003A3016" w:rsidRPr="003A3016" w:rsidRDefault="003A3016" w:rsidP="003A3016">
            <w:pPr>
              <w:pStyle w:val="ParagraphStyle"/>
              <w:spacing w:line="276" w:lineRule="auto"/>
              <w:ind w:firstLine="0"/>
              <w:jc w:val="left"/>
              <w:rPr>
                <w:lang w:val="en-US"/>
              </w:rPr>
            </w:pPr>
            <w:r w:rsidRPr="003A3016">
              <w:rPr>
                <w:lang w:val="en-US"/>
              </w:rPr>
              <w:t xml:space="preserve">Dense 16 </w:t>
            </w:r>
            <w:proofErr w:type="spellStart"/>
            <w:r w:rsidRPr="003A3016">
              <w:rPr>
                <w:lang w:val="en-US"/>
              </w:rPr>
              <w:t>ReLU</w:t>
            </w:r>
            <w:proofErr w:type="spellEnd"/>
            <w:r w:rsidRPr="003A3016">
              <w:rPr>
                <w:lang w:val="en-US"/>
              </w:rPr>
              <w:t xml:space="preserve"> → Dense 8 </w:t>
            </w:r>
            <w:proofErr w:type="spellStart"/>
            <w:r w:rsidRPr="003A3016">
              <w:rPr>
                <w:lang w:val="en-US"/>
              </w:rPr>
              <w:t>ReLU</w:t>
            </w:r>
            <w:proofErr w:type="spellEnd"/>
            <w:r w:rsidRPr="003A3016">
              <w:rPr>
                <w:lang w:val="en-US"/>
              </w:rPr>
              <w:t xml:space="preserve"> → Dense latent</w:t>
            </w:r>
          </w:p>
        </w:tc>
      </w:tr>
      <w:tr w:rsidR="003A3016" w:rsidRPr="003A3016" w14:paraId="79F65C83" w14:textId="77777777" w:rsidTr="003A3016">
        <w:trPr>
          <w:trHeight w:val="576"/>
        </w:trPr>
        <w:tc>
          <w:tcPr>
            <w:tcW w:w="3040" w:type="dxa"/>
            <w:hideMark/>
          </w:tcPr>
          <w:p w14:paraId="4B2B1254" w14:textId="77777777" w:rsidR="003A3016" w:rsidRPr="003A3016" w:rsidRDefault="003A3016" w:rsidP="003A3016">
            <w:pPr>
              <w:pStyle w:val="ParagraphStyle"/>
              <w:spacing w:line="276" w:lineRule="auto"/>
              <w:ind w:firstLine="0"/>
              <w:jc w:val="left"/>
              <w:rPr>
                <w:lang w:val="en-US"/>
              </w:rPr>
            </w:pPr>
            <w:proofErr w:type="spellStart"/>
            <w:r w:rsidRPr="003A3016">
              <w:rPr>
                <w:lang w:val="en-US"/>
              </w:rPr>
              <w:t>Arsitektur</w:t>
            </w:r>
            <w:proofErr w:type="spellEnd"/>
            <w:r w:rsidRPr="003A3016">
              <w:rPr>
                <w:lang w:val="en-US"/>
              </w:rPr>
              <w:t xml:space="preserve"> decoder</w:t>
            </w:r>
          </w:p>
        </w:tc>
        <w:tc>
          <w:tcPr>
            <w:tcW w:w="4893" w:type="dxa"/>
            <w:hideMark/>
          </w:tcPr>
          <w:p w14:paraId="4E6B0046" w14:textId="77777777" w:rsidR="003A3016" w:rsidRPr="003A3016" w:rsidRDefault="003A3016" w:rsidP="003A3016">
            <w:pPr>
              <w:pStyle w:val="ParagraphStyle"/>
              <w:spacing w:line="276" w:lineRule="auto"/>
              <w:ind w:firstLine="0"/>
              <w:jc w:val="left"/>
              <w:rPr>
                <w:lang w:val="en-US"/>
              </w:rPr>
            </w:pPr>
            <w:r w:rsidRPr="003A3016">
              <w:rPr>
                <w:lang w:val="en-US"/>
              </w:rPr>
              <w:t xml:space="preserve">Dense 8 </w:t>
            </w:r>
            <w:proofErr w:type="spellStart"/>
            <w:r w:rsidRPr="003A3016">
              <w:rPr>
                <w:lang w:val="en-US"/>
              </w:rPr>
              <w:t>ReLU</w:t>
            </w:r>
            <w:proofErr w:type="spellEnd"/>
            <w:r w:rsidRPr="003A3016">
              <w:rPr>
                <w:lang w:val="en-US"/>
              </w:rPr>
              <w:t xml:space="preserve"> → Dense 16 </w:t>
            </w:r>
            <w:proofErr w:type="spellStart"/>
            <w:r w:rsidRPr="003A3016">
              <w:rPr>
                <w:lang w:val="en-US"/>
              </w:rPr>
              <w:t>ReLU</w:t>
            </w:r>
            <w:proofErr w:type="spellEnd"/>
            <w:r w:rsidRPr="003A3016">
              <w:rPr>
                <w:lang w:val="en-US"/>
              </w:rPr>
              <w:t xml:space="preserve"> → Dense 36 linear</w:t>
            </w:r>
          </w:p>
        </w:tc>
      </w:tr>
      <w:tr w:rsidR="003A3016" w:rsidRPr="003A3016" w14:paraId="3CE7C638" w14:textId="77777777" w:rsidTr="003A3016">
        <w:trPr>
          <w:trHeight w:val="288"/>
        </w:trPr>
        <w:tc>
          <w:tcPr>
            <w:tcW w:w="3040" w:type="dxa"/>
            <w:hideMark/>
          </w:tcPr>
          <w:p w14:paraId="7B47FAAF" w14:textId="77777777" w:rsidR="003A3016" w:rsidRPr="003A3016" w:rsidRDefault="003A3016" w:rsidP="003A3016">
            <w:pPr>
              <w:pStyle w:val="ParagraphStyle"/>
              <w:spacing w:line="276" w:lineRule="auto"/>
              <w:ind w:firstLine="0"/>
              <w:jc w:val="left"/>
              <w:rPr>
                <w:lang w:val="en-US"/>
              </w:rPr>
            </w:pPr>
            <w:r w:rsidRPr="003A3016">
              <w:rPr>
                <w:lang w:val="en-US"/>
              </w:rPr>
              <w:t xml:space="preserve">Latent dimension yang </w:t>
            </w:r>
            <w:proofErr w:type="spellStart"/>
            <w:r w:rsidRPr="003A3016">
              <w:rPr>
                <w:lang w:val="en-US"/>
              </w:rPr>
              <w:t>diuji</w:t>
            </w:r>
            <w:proofErr w:type="spellEnd"/>
          </w:p>
        </w:tc>
        <w:tc>
          <w:tcPr>
            <w:tcW w:w="4893" w:type="dxa"/>
            <w:hideMark/>
          </w:tcPr>
          <w:p w14:paraId="1368F766" w14:textId="77777777" w:rsidR="003A3016" w:rsidRPr="003A3016" w:rsidRDefault="003A3016" w:rsidP="003A3016">
            <w:pPr>
              <w:pStyle w:val="ParagraphStyle"/>
              <w:spacing w:line="276" w:lineRule="auto"/>
              <w:ind w:firstLine="0"/>
              <w:jc w:val="left"/>
              <w:rPr>
                <w:lang w:val="en-US"/>
              </w:rPr>
            </w:pPr>
            <w:r w:rsidRPr="003A3016">
              <w:rPr>
                <w:lang w:val="en-US"/>
              </w:rPr>
              <w:t>2, 3, 4</w:t>
            </w:r>
          </w:p>
        </w:tc>
      </w:tr>
      <w:tr w:rsidR="003A3016" w:rsidRPr="003A3016" w14:paraId="399B7900" w14:textId="77777777" w:rsidTr="003A3016">
        <w:trPr>
          <w:trHeight w:val="288"/>
        </w:trPr>
        <w:tc>
          <w:tcPr>
            <w:tcW w:w="3040" w:type="dxa"/>
            <w:hideMark/>
          </w:tcPr>
          <w:p w14:paraId="22AC14BB" w14:textId="77777777" w:rsidR="003A3016" w:rsidRPr="003A3016" w:rsidRDefault="003A3016" w:rsidP="003A3016">
            <w:pPr>
              <w:pStyle w:val="ParagraphStyle"/>
              <w:spacing w:line="276" w:lineRule="auto"/>
              <w:ind w:firstLine="0"/>
              <w:jc w:val="left"/>
              <w:rPr>
                <w:lang w:val="en-US"/>
              </w:rPr>
            </w:pPr>
            <w:r w:rsidRPr="003A3016">
              <w:rPr>
                <w:lang w:val="en-US"/>
              </w:rPr>
              <w:t>Optimizer</w:t>
            </w:r>
          </w:p>
        </w:tc>
        <w:tc>
          <w:tcPr>
            <w:tcW w:w="4893" w:type="dxa"/>
            <w:hideMark/>
          </w:tcPr>
          <w:p w14:paraId="3EA4213A" w14:textId="77777777" w:rsidR="003A3016" w:rsidRPr="003A3016" w:rsidRDefault="003A3016" w:rsidP="003A3016">
            <w:pPr>
              <w:pStyle w:val="ParagraphStyle"/>
              <w:spacing w:line="276" w:lineRule="auto"/>
              <w:ind w:firstLine="0"/>
              <w:jc w:val="left"/>
              <w:rPr>
                <w:lang w:val="en-US"/>
              </w:rPr>
            </w:pPr>
            <w:r w:rsidRPr="003A3016">
              <w:rPr>
                <w:lang w:val="en-US"/>
              </w:rPr>
              <w:t>Adam</w:t>
            </w:r>
          </w:p>
        </w:tc>
      </w:tr>
      <w:tr w:rsidR="003A3016" w:rsidRPr="003A3016" w14:paraId="591D92CD" w14:textId="77777777" w:rsidTr="003A3016">
        <w:trPr>
          <w:trHeight w:val="288"/>
        </w:trPr>
        <w:tc>
          <w:tcPr>
            <w:tcW w:w="3040" w:type="dxa"/>
            <w:hideMark/>
          </w:tcPr>
          <w:p w14:paraId="1C7DC10E" w14:textId="77777777" w:rsidR="003A3016" w:rsidRPr="003A3016" w:rsidRDefault="003A3016" w:rsidP="003A3016">
            <w:pPr>
              <w:pStyle w:val="ParagraphStyle"/>
              <w:spacing w:line="276" w:lineRule="auto"/>
              <w:ind w:firstLine="0"/>
              <w:jc w:val="left"/>
              <w:rPr>
                <w:lang w:val="en-US"/>
              </w:rPr>
            </w:pPr>
            <w:r w:rsidRPr="003A3016">
              <w:rPr>
                <w:lang w:val="en-US"/>
              </w:rPr>
              <w:t>Learning rate</w:t>
            </w:r>
          </w:p>
        </w:tc>
        <w:tc>
          <w:tcPr>
            <w:tcW w:w="4893" w:type="dxa"/>
            <w:hideMark/>
          </w:tcPr>
          <w:p w14:paraId="1F63F793" w14:textId="77777777" w:rsidR="003A3016" w:rsidRPr="003A3016" w:rsidRDefault="003A3016" w:rsidP="003A3016">
            <w:pPr>
              <w:pStyle w:val="ParagraphStyle"/>
              <w:spacing w:line="276" w:lineRule="auto"/>
              <w:ind w:firstLine="0"/>
              <w:jc w:val="left"/>
              <w:rPr>
                <w:lang w:val="en-US"/>
              </w:rPr>
            </w:pPr>
            <w:r w:rsidRPr="003A3016">
              <w:rPr>
                <w:lang w:val="en-US"/>
              </w:rPr>
              <w:t>0,001</w:t>
            </w:r>
          </w:p>
        </w:tc>
      </w:tr>
      <w:tr w:rsidR="003A3016" w:rsidRPr="003A3016" w14:paraId="455C3F43" w14:textId="77777777" w:rsidTr="003A3016">
        <w:trPr>
          <w:trHeight w:val="288"/>
        </w:trPr>
        <w:tc>
          <w:tcPr>
            <w:tcW w:w="3040" w:type="dxa"/>
            <w:hideMark/>
          </w:tcPr>
          <w:p w14:paraId="5E95987D" w14:textId="77777777" w:rsidR="003A3016" w:rsidRPr="003A3016" w:rsidRDefault="003A3016" w:rsidP="003A3016">
            <w:pPr>
              <w:pStyle w:val="ParagraphStyle"/>
              <w:spacing w:line="276" w:lineRule="auto"/>
              <w:ind w:firstLine="0"/>
              <w:jc w:val="left"/>
              <w:rPr>
                <w:lang w:val="en-US"/>
              </w:rPr>
            </w:pPr>
            <w:r w:rsidRPr="003A3016">
              <w:rPr>
                <w:lang w:val="en-US"/>
              </w:rPr>
              <w:t>Loss function</w:t>
            </w:r>
          </w:p>
        </w:tc>
        <w:tc>
          <w:tcPr>
            <w:tcW w:w="4893" w:type="dxa"/>
            <w:hideMark/>
          </w:tcPr>
          <w:p w14:paraId="2C07E155" w14:textId="77777777" w:rsidR="003A3016" w:rsidRPr="003A3016" w:rsidRDefault="003A3016" w:rsidP="003A3016">
            <w:pPr>
              <w:pStyle w:val="ParagraphStyle"/>
              <w:spacing w:line="276" w:lineRule="auto"/>
              <w:ind w:firstLine="0"/>
              <w:jc w:val="left"/>
              <w:rPr>
                <w:lang w:val="en-US"/>
              </w:rPr>
            </w:pPr>
            <w:r w:rsidRPr="003A3016">
              <w:rPr>
                <w:lang w:val="en-US"/>
              </w:rPr>
              <w:t>Mean Squared Error</w:t>
            </w:r>
          </w:p>
        </w:tc>
      </w:tr>
      <w:tr w:rsidR="003A3016" w:rsidRPr="003A3016" w14:paraId="6EA916D6" w14:textId="77777777" w:rsidTr="003A3016">
        <w:trPr>
          <w:trHeight w:val="288"/>
        </w:trPr>
        <w:tc>
          <w:tcPr>
            <w:tcW w:w="3040" w:type="dxa"/>
            <w:hideMark/>
          </w:tcPr>
          <w:p w14:paraId="7EF3CED1" w14:textId="77777777" w:rsidR="003A3016" w:rsidRPr="003A3016" w:rsidRDefault="003A3016" w:rsidP="003A3016">
            <w:pPr>
              <w:pStyle w:val="ParagraphStyle"/>
              <w:spacing w:line="276" w:lineRule="auto"/>
              <w:ind w:firstLine="0"/>
              <w:jc w:val="left"/>
              <w:rPr>
                <w:lang w:val="en-US"/>
              </w:rPr>
            </w:pPr>
            <w:r w:rsidRPr="003A3016">
              <w:rPr>
                <w:lang w:val="en-US"/>
              </w:rPr>
              <w:t xml:space="preserve">Epoch </w:t>
            </w:r>
            <w:proofErr w:type="spellStart"/>
            <w:r w:rsidRPr="003A3016">
              <w:rPr>
                <w:lang w:val="en-US"/>
              </w:rPr>
              <w:t>maksimum</w:t>
            </w:r>
            <w:proofErr w:type="spellEnd"/>
          </w:p>
        </w:tc>
        <w:tc>
          <w:tcPr>
            <w:tcW w:w="4893" w:type="dxa"/>
            <w:hideMark/>
          </w:tcPr>
          <w:p w14:paraId="6A523430" w14:textId="7951C8F6" w:rsidR="003A3016" w:rsidRPr="003A3016" w:rsidRDefault="003A3016" w:rsidP="003A3016">
            <w:pPr>
              <w:pStyle w:val="ParagraphStyle"/>
              <w:spacing w:line="276" w:lineRule="auto"/>
              <w:ind w:firstLine="0"/>
              <w:jc w:val="left"/>
              <w:rPr>
                <w:lang w:val="en-US"/>
              </w:rPr>
            </w:pPr>
            <w:r w:rsidRPr="003A3016">
              <w:rPr>
                <w:lang w:val="en-US"/>
              </w:rPr>
              <w:t>2</w:t>
            </w:r>
            <w:r w:rsidR="009E4A21">
              <w:rPr>
                <w:lang w:val="en-US"/>
              </w:rPr>
              <w:t>000</w:t>
            </w:r>
          </w:p>
        </w:tc>
      </w:tr>
      <w:tr w:rsidR="003A3016" w:rsidRPr="003A3016" w14:paraId="53598ACA" w14:textId="77777777" w:rsidTr="003A3016">
        <w:trPr>
          <w:trHeight w:val="288"/>
        </w:trPr>
        <w:tc>
          <w:tcPr>
            <w:tcW w:w="3040" w:type="dxa"/>
            <w:hideMark/>
          </w:tcPr>
          <w:p w14:paraId="67DE042E" w14:textId="77777777" w:rsidR="003A3016" w:rsidRPr="003A3016" w:rsidRDefault="003A3016" w:rsidP="003A3016">
            <w:pPr>
              <w:pStyle w:val="ParagraphStyle"/>
              <w:spacing w:line="276" w:lineRule="auto"/>
              <w:ind w:firstLine="0"/>
              <w:jc w:val="left"/>
              <w:rPr>
                <w:lang w:val="en-US"/>
              </w:rPr>
            </w:pPr>
            <w:r w:rsidRPr="003A3016">
              <w:rPr>
                <w:lang w:val="en-US"/>
              </w:rPr>
              <w:t>Early stopping</w:t>
            </w:r>
          </w:p>
        </w:tc>
        <w:tc>
          <w:tcPr>
            <w:tcW w:w="4893" w:type="dxa"/>
            <w:hideMark/>
          </w:tcPr>
          <w:p w14:paraId="4B533D0A" w14:textId="77777777" w:rsidR="003A3016" w:rsidRPr="003A3016" w:rsidRDefault="003A3016" w:rsidP="003A3016">
            <w:pPr>
              <w:pStyle w:val="ParagraphStyle"/>
              <w:spacing w:line="276" w:lineRule="auto"/>
              <w:ind w:firstLine="0"/>
              <w:jc w:val="left"/>
              <w:rPr>
                <w:lang w:val="en-US"/>
              </w:rPr>
            </w:pPr>
            <w:proofErr w:type="spellStart"/>
            <w:r w:rsidRPr="003A3016">
              <w:rPr>
                <w:lang w:val="en-US"/>
              </w:rPr>
              <w:t>Berdasarkan</w:t>
            </w:r>
            <w:proofErr w:type="spellEnd"/>
            <w:r w:rsidRPr="003A3016">
              <w:rPr>
                <w:lang w:val="en-US"/>
              </w:rPr>
              <w:t xml:space="preserve"> loss, patience 150</w:t>
            </w:r>
          </w:p>
        </w:tc>
      </w:tr>
      <w:tr w:rsidR="003A3016" w:rsidRPr="003A3016" w14:paraId="08AD1679" w14:textId="77777777" w:rsidTr="003A3016">
        <w:trPr>
          <w:trHeight w:val="288"/>
        </w:trPr>
        <w:tc>
          <w:tcPr>
            <w:tcW w:w="3040" w:type="dxa"/>
            <w:hideMark/>
          </w:tcPr>
          <w:p w14:paraId="2D2E3F46" w14:textId="77777777" w:rsidR="003A3016" w:rsidRPr="003A3016" w:rsidRDefault="003A3016" w:rsidP="003A3016">
            <w:pPr>
              <w:pStyle w:val="ParagraphStyle"/>
              <w:spacing w:line="276" w:lineRule="auto"/>
              <w:ind w:firstLine="0"/>
              <w:jc w:val="left"/>
              <w:rPr>
                <w:lang w:val="en-US"/>
              </w:rPr>
            </w:pPr>
            <w:r w:rsidRPr="003A3016">
              <w:rPr>
                <w:lang w:val="en-US"/>
              </w:rPr>
              <w:t>Batch size</w:t>
            </w:r>
          </w:p>
        </w:tc>
        <w:tc>
          <w:tcPr>
            <w:tcW w:w="4893" w:type="dxa"/>
            <w:hideMark/>
          </w:tcPr>
          <w:p w14:paraId="623E3CBD" w14:textId="77777777" w:rsidR="003A3016" w:rsidRPr="003A3016" w:rsidRDefault="003A3016" w:rsidP="003A3016">
            <w:pPr>
              <w:pStyle w:val="ParagraphStyle"/>
              <w:spacing w:line="276" w:lineRule="auto"/>
              <w:ind w:firstLine="0"/>
              <w:jc w:val="left"/>
              <w:rPr>
                <w:lang w:val="en-US"/>
              </w:rPr>
            </w:pPr>
            <w:r w:rsidRPr="003A3016">
              <w:rPr>
                <w:lang w:val="en-US"/>
              </w:rPr>
              <w:t>8</w:t>
            </w:r>
          </w:p>
        </w:tc>
      </w:tr>
      <w:tr w:rsidR="003A3016" w:rsidRPr="003A3016" w14:paraId="1C6F6749" w14:textId="77777777" w:rsidTr="003A3016">
        <w:trPr>
          <w:trHeight w:val="288"/>
        </w:trPr>
        <w:tc>
          <w:tcPr>
            <w:tcW w:w="3040" w:type="dxa"/>
            <w:hideMark/>
          </w:tcPr>
          <w:p w14:paraId="7343E470" w14:textId="77777777" w:rsidR="003A3016" w:rsidRPr="003A3016" w:rsidRDefault="003A3016" w:rsidP="003A3016">
            <w:pPr>
              <w:pStyle w:val="ParagraphStyle"/>
              <w:spacing w:line="276" w:lineRule="auto"/>
              <w:ind w:firstLine="0"/>
              <w:jc w:val="left"/>
              <w:rPr>
                <w:lang w:val="en-US"/>
              </w:rPr>
            </w:pPr>
            <w:r w:rsidRPr="003A3016">
              <w:rPr>
                <w:lang w:val="en-US"/>
              </w:rPr>
              <w:t>Seed</w:t>
            </w:r>
          </w:p>
        </w:tc>
        <w:tc>
          <w:tcPr>
            <w:tcW w:w="4893" w:type="dxa"/>
            <w:hideMark/>
          </w:tcPr>
          <w:p w14:paraId="0E9F9DA4" w14:textId="77777777" w:rsidR="003A3016" w:rsidRPr="003A3016" w:rsidRDefault="003A3016" w:rsidP="003A3016">
            <w:pPr>
              <w:pStyle w:val="ParagraphStyle"/>
              <w:spacing w:line="276" w:lineRule="auto"/>
              <w:ind w:firstLine="0"/>
              <w:jc w:val="left"/>
              <w:rPr>
                <w:lang w:val="en-US"/>
              </w:rPr>
            </w:pPr>
            <w:r w:rsidRPr="003A3016">
              <w:rPr>
                <w:lang w:val="en-US"/>
              </w:rPr>
              <w:t>42</w:t>
            </w:r>
          </w:p>
        </w:tc>
      </w:tr>
      <w:tr w:rsidR="003A3016" w:rsidRPr="003A3016" w14:paraId="7CD7DACD" w14:textId="77777777" w:rsidTr="003A3016">
        <w:trPr>
          <w:trHeight w:val="288"/>
        </w:trPr>
        <w:tc>
          <w:tcPr>
            <w:tcW w:w="3040" w:type="dxa"/>
            <w:hideMark/>
          </w:tcPr>
          <w:p w14:paraId="78DA12AA" w14:textId="77777777" w:rsidR="003A3016" w:rsidRPr="003A3016" w:rsidRDefault="003A3016" w:rsidP="003A3016">
            <w:pPr>
              <w:pStyle w:val="ParagraphStyle"/>
              <w:spacing w:line="276" w:lineRule="auto"/>
              <w:ind w:firstLine="0"/>
              <w:jc w:val="left"/>
              <w:rPr>
                <w:lang w:val="en-US"/>
              </w:rPr>
            </w:pPr>
            <w:r w:rsidRPr="003A3016">
              <w:rPr>
                <w:lang w:val="en-US"/>
              </w:rPr>
              <w:t>Metode klastering</w:t>
            </w:r>
          </w:p>
        </w:tc>
        <w:tc>
          <w:tcPr>
            <w:tcW w:w="4893" w:type="dxa"/>
            <w:hideMark/>
          </w:tcPr>
          <w:p w14:paraId="610AF7F8" w14:textId="77777777" w:rsidR="003A3016" w:rsidRPr="003A3016" w:rsidRDefault="003A3016" w:rsidP="003A3016">
            <w:pPr>
              <w:pStyle w:val="ParagraphStyle"/>
              <w:spacing w:line="276" w:lineRule="auto"/>
              <w:ind w:firstLine="0"/>
              <w:jc w:val="left"/>
              <w:rPr>
                <w:lang w:val="en-US"/>
              </w:rPr>
            </w:pPr>
            <w:r w:rsidRPr="003A3016">
              <w:rPr>
                <w:lang w:val="en-US"/>
              </w:rPr>
              <w:t>K-Means</w:t>
            </w:r>
          </w:p>
        </w:tc>
      </w:tr>
      <w:tr w:rsidR="003A3016" w:rsidRPr="003A3016" w14:paraId="3175F984" w14:textId="77777777" w:rsidTr="003A3016">
        <w:trPr>
          <w:trHeight w:val="288"/>
        </w:trPr>
        <w:tc>
          <w:tcPr>
            <w:tcW w:w="3040" w:type="dxa"/>
            <w:hideMark/>
          </w:tcPr>
          <w:p w14:paraId="7FF1F862" w14:textId="77777777" w:rsidR="003A3016" w:rsidRPr="003A3016" w:rsidRDefault="003A3016" w:rsidP="003A3016">
            <w:pPr>
              <w:pStyle w:val="ParagraphStyle"/>
              <w:spacing w:line="276" w:lineRule="auto"/>
              <w:ind w:firstLine="0"/>
              <w:jc w:val="left"/>
              <w:rPr>
                <w:lang w:val="en-US"/>
              </w:rPr>
            </w:pPr>
            <w:proofErr w:type="spellStart"/>
            <w:r w:rsidRPr="003A3016">
              <w:rPr>
                <w:lang w:val="en-US"/>
              </w:rPr>
              <w:t>Jumlah</w:t>
            </w:r>
            <w:proofErr w:type="spellEnd"/>
            <w:r w:rsidRPr="003A3016">
              <w:rPr>
                <w:lang w:val="en-US"/>
              </w:rPr>
              <w:t xml:space="preserve"> </w:t>
            </w:r>
            <w:proofErr w:type="spellStart"/>
            <w:r w:rsidRPr="003A3016">
              <w:rPr>
                <w:lang w:val="en-US"/>
              </w:rPr>
              <w:t>klaster</w:t>
            </w:r>
            <w:proofErr w:type="spellEnd"/>
            <w:r w:rsidRPr="003A3016">
              <w:rPr>
                <w:lang w:val="en-US"/>
              </w:rPr>
              <w:t xml:space="preserve"> yang </w:t>
            </w:r>
            <w:proofErr w:type="spellStart"/>
            <w:r w:rsidRPr="003A3016">
              <w:rPr>
                <w:lang w:val="en-US"/>
              </w:rPr>
              <w:t>diuji</w:t>
            </w:r>
            <w:proofErr w:type="spellEnd"/>
          </w:p>
        </w:tc>
        <w:tc>
          <w:tcPr>
            <w:tcW w:w="4893" w:type="dxa"/>
            <w:hideMark/>
          </w:tcPr>
          <w:p w14:paraId="00D2C902" w14:textId="77777777" w:rsidR="003A3016" w:rsidRPr="003A3016" w:rsidRDefault="003A3016" w:rsidP="003A3016">
            <w:pPr>
              <w:pStyle w:val="ParagraphStyle"/>
              <w:spacing w:line="276" w:lineRule="auto"/>
              <w:ind w:firstLine="0"/>
              <w:jc w:val="left"/>
              <w:rPr>
                <w:lang w:val="en-US"/>
              </w:rPr>
            </w:pPr>
            <w:r w:rsidRPr="003A3016">
              <w:rPr>
                <w:lang w:val="en-US"/>
              </w:rPr>
              <w:t>2, 3, 4, 5, 6</w:t>
            </w:r>
          </w:p>
        </w:tc>
      </w:tr>
      <w:tr w:rsidR="003A3016" w:rsidRPr="003A3016" w14:paraId="3AA05222" w14:textId="77777777" w:rsidTr="003A3016">
        <w:trPr>
          <w:trHeight w:val="576"/>
        </w:trPr>
        <w:tc>
          <w:tcPr>
            <w:tcW w:w="3040" w:type="dxa"/>
            <w:hideMark/>
          </w:tcPr>
          <w:p w14:paraId="15F201BE" w14:textId="77777777" w:rsidR="003A3016" w:rsidRPr="003A3016" w:rsidRDefault="003A3016" w:rsidP="003A3016">
            <w:pPr>
              <w:pStyle w:val="ParagraphStyle"/>
              <w:spacing w:line="276" w:lineRule="auto"/>
              <w:ind w:firstLine="0"/>
              <w:jc w:val="left"/>
              <w:rPr>
                <w:lang w:val="en-US"/>
              </w:rPr>
            </w:pPr>
            <w:proofErr w:type="spellStart"/>
            <w:r w:rsidRPr="003A3016">
              <w:rPr>
                <w:lang w:val="en-US"/>
              </w:rPr>
              <w:t>Evaluasi</w:t>
            </w:r>
            <w:proofErr w:type="spellEnd"/>
            <w:r w:rsidRPr="003A3016">
              <w:rPr>
                <w:lang w:val="en-US"/>
              </w:rPr>
              <w:t xml:space="preserve"> </w:t>
            </w:r>
            <w:proofErr w:type="spellStart"/>
            <w:r w:rsidRPr="003A3016">
              <w:rPr>
                <w:lang w:val="en-US"/>
              </w:rPr>
              <w:t>klaster</w:t>
            </w:r>
            <w:proofErr w:type="spellEnd"/>
          </w:p>
        </w:tc>
        <w:tc>
          <w:tcPr>
            <w:tcW w:w="4893" w:type="dxa"/>
            <w:hideMark/>
          </w:tcPr>
          <w:p w14:paraId="00398B44" w14:textId="709ACD50" w:rsidR="003A3016" w:rsidRPr="003A3016" w:rsidRDefault="003A3016" w:rsidP="003A3016">
            <w:pPr>
              <w:pStyle w:val="ParagraphStyle"/>
              <w:spacing w:line="276" w:lineRule="auto"/>
              <w:ind w:firstLine="0"/>
              <w:jc w:val="left"/>
              <w:rPr>
                <w:lang w:val="en-US"/>
              </w:rPr>
            </w:pPr>
            <w:r w:rsidRPr="003A3016">
              <w:rPr>
                <w:lang w:val="en-US"/>
              </w:rPr>
              <w:t>Silhouette, Davies-Bouldin, Bootstrap ARI</w:t>
            </w:r>
          </w:p>
        </w:tc>
      </w:tr>
    </w:tbl>
    <w:p w14:paraId="32A5F021" w14:textId="77777777" w:rsidR="003A3016" w:rsidRPr="003A3016" w:rsidRDefault="003A3016" w:rsidP="003A3016">
      <w:pPr>
        <w:pStyle w:val="ParagraphStyle"/>
        <w:ind w:firstLine="0"/>
        <w:jc w:val="center"/>
        <w:rPr>
          <w:lang w:val="en-US"/>
        </w:rPr>
      </w:pPr>
    </w:p>
    <w:p w14:paraId="4A3E7BD1" w14:textId="6D9E9DA0" w:rsidR="004E29BD" w:rsidRDefault="004E29BD" w:rsidP="004E29BD">
      <w:pPr>
        <w:pStyle w:val="ParagraphStyle"/>
      </w:pPr>
      <w:r w:rsidRPr="004E29BD">
        <w:t>Pengujian beberapa ukuran ruang laten dilakukan untuk melihat keseimbangan antara kemampuan rekonstruksi dan kualitas pemisahan klaster. Sementara itu, pengujian jumlah klaster dilakukan untuk memperoleh kelompok tipologi yang tidak hanya memiliki pemisahan visual, tetapi juga stabil berdasarkan metrik evaluasi klaster.</w:t>
      </w:r>
    </w:p>
    <w:p w14:paraId="542B17B9" w14:textId="19A0A46E" w:rsidR="00F71968" w:rsidRDefault="00F71968" w:rsidP="00F71968">
      <w:pPr>
        <w:pStyle w:val="ParagraphStyle"/>
      </w:pPr>
      <w:r>
        <w:t>Berdasarkan Tabel 4.</w:t>
      </w:r>
      <w:r w:rsidR="004E29BD">
        <w:t>9</w:t>
      </w:r>
      <w:r>
        <w:t xml:space="preserve">, </w:t>
      </w:r>
      <w:proofErr w:type="spellStart"/>
      <w:r>
        <w:t>Autoencoder</w:t>
      </w:r>
      <w:proofErr w:type="spellEnd"/>
      <w:r>
        <w:t xml:space="preserve"> dengan </w:t>
      </w:r>
      <w:proofErr w:type="spellStart"/>
      <w:r w:rsidR="00200A88">
        <w:t>dimesi</w:t>
      </w:r>
      <w:proofErr w:type="spellEnd"/>
      <w:r w:rsidR="00200A88">
        <w:t xml:space="preserve"> laten</w:t>
      </w:r>
      <w:r>
        <w:t xml:space="preserve"> 3 menghasilkan galat rekonstruksi paling rendah, yaitu MSE original sebesar 291,2083 dan MAE original sebesar 11,6504 mm. Namun, tujuan utama tahap ini bukan hanya memperoleh rekonstruksi dengan galat terkecil, melainkan memperoleh representasi laten yang dapat membentuk tipologi pola tahunan secara stabil. Oleh karena itu, pemilihan konfigurasi akhir juga mempertimbangkan kualitas dan stabilitas hasil klastering pada ruang laten.</w:t>
      </w:r>
    </w:p>
    <w:p w14:paraId="0FCC98BF" w14:textId="77777777" w:rsidR="00F71968" w:rsidRDefault="00F71968" w:rsidP="00F71968">
      <w:pPr>
        <w:pStyle w:val="ParagraphStyle"/>
        <w:ind w:firstLine="0"/>
      </w:pPr>
    </w:p>
    <w:p w14:paraId="25D7130C" w14:textId="3D763D87" w:rsidR="00F71968" w:rsidRDefault="00F71968" w:rsidP="00F71968">
      <w:pPr>
        <w:pStyle w:val="Caption"/>
      </w:pPr>
      <w:bookmarkStart w:id="71" w:name="_Toc230974873"/>
      <w:r>
        <w:t>Tabel 4.</w:t>
      </w:r>
      <w:r>
        <w:fldChar w:fldCharType="begin"/>
      </w:r>
      <w:r>
        <w:instrText xml:space="preserve"> SEQ Tabel_4. \* ARABIC </w:instrText>
      </w:r>
      <w:r>
        <w:fldChar w:fldCharType="separate"/>
      </w:r>
      <w:r w:rsidR="005E12C9">
        <w:rPr>
          <w:noProof/>
        </w:rPr>
        <w:t>9</w:t>
      </w:r>
      <w:r>
        <w:fldChar w:fldCharType="end"/>
      </w:r>
      <w:r>
        <w:t xml:space="preserve"> Evaluasi rekonstruksi Autoencoder.</w:t>
      </w:r>
      <w:bookmarkEnd w:id="71"/>
    </w:p>
    <w:tbl>
      <w:tblPr>
        <w:tblStyle w:val="TableGrid"/>
        <w:tblW w:w="0" w:type="auto"/>
        <w:jc w:val="center"/>
        <w:tblLook w:val="04A0" w:firstRow="1" w:lastRow="0" w:firstColumn="1" w:lastColumn="0" w:noHBand="0" w:noVBand="1"/>
      </w:tblPr>
      <w:tblGrid>
        <w:gridCol w:w="1038"/>
        <w:gridCol w:w="1626"/>
        <w:gridCol w:w="1192"/>
        <w:gridCol w:w="1195"/>
        <w:gridCol w:w="1421"/>
      </w:tblGrid>
      <w:tr w:rsidR="00F71968" w:rsidRPr="00F71968" w14:paraId="222CEE02" w14:textId="77777777" w:rsidTr="00F71968">
        <w:trPr>
          <w:trHeight w:val="288"/>
          <w:tblHeader/>
          <w:jc w:val="center"/>
        </w:trPr>
        <w:tc>
          <w:tcPr>
            <w:tcW w:w="1038" w:type="dxa"/>
            <w:shd w:val="clear" w:color="auto" w:fill="D9D9D9" w:themeFill="background1" w:themeFillShade="D9"/>
            <w:noWrap/>
            <w:hideMark/>
          </w:tcPr>
          <w:p w14:paraId="24EC6AEB" w14:textId="689F82FA" w:rsidR="00F71968" w:rsidRPr="00F71968" w:rsidRDefault="00F71968" w:rsidP="00F71968">
            <w:pPr>
              <w:pStyle w:val="ParagraphStyle"/>
              <w:spacing w:line="240" w:lineRule="auto"/>
              <w:ind w:firstLine="0"/>
              <w:jc w:val="left"/>
              <w:rPr>
                <w:lang w:val="en-US"/>
              </w:rPr>
            </w:pPr>
            <w:r>
              <w:rPr>
                <w:i/>
                <w:iCs/>
                <w:lang w:val="en-US"/>
              </w:rPr>
              <w:t>Latent</w:t>
            </w:r>
            <w:r>
              <w:rPr>
                <w:lang w:val="en-US"/>
              </w:rPr>
              <w:t xml:space="preserve"> Dim</w:t>
            </w:r>
          </w:p>
        </w:tc>
        <w:tc>
          <w:tcPr>
            <w:tcW w:w="1626" w:type="dxa"/>
            <w:shd w:val="clear" w:color="auto" w:fill="D9D9D9" w:themeFill="background1" w:themeFillShade="D9"/>
            <w:noWrap/>
            <w:hideMark/>
          </w:tcPr>
          <w:p w14:paraId="1CCE8713" w14:textId="6D14300D" w:rsidR="00F71968" w:rsidRPr="00F71968" w:rsidRDefault="00F71968" w:rsidP="00F71968">
            <w:pPr>
              <w:pStyle w:val="ParagraphStyle"/>
              <w:spacing w:line="240" w:lineRule="auto"/>
              <w:ind w:firstLine="0"/>
              <w:jc w:val="left"/>
              <w:rPr>
                <w:lang w:val="en-US"/>
              </w:rPr>
            </w:pPr>
            <w:r>
              <w:rPr>
                <w:lang w:val="en-US"/>
              </w:rPr>
              <w:t>Final MSE Scaled</w:t>
            </w:r>
          </w:p>
        </w:tc>
        <w:tc>
          <w:tcPr>
            <w:tcW w:w="1192" w:type="dxa"/>
            <w:shd w:val="clear" w:color="auto" w:fill="D9D9D9" w:themeFill="background1" w:themeFillShade="D9"/>
            <w:noWrap/>
            <w:hideMark/>
          </w:tcPr>
          <w:p w14:paraId="3A20A53E" w14:textId="01E58618" w:rsidR="00F71968" w:rsidRPr="00F71968" w:rsidRDefault="00F71968" w:rsidP="00F71968">
            <w:pPr>
              <w:pStyle w:val="ParagraphStyle"/>
              <w:spacing w:line="240" w:lineRule="auto"/>
              <w:ind w:hanging="6"/>
              <w:jc w:val="left"/>
              <w:rPr>
                <w:lang w:val="en-US"/>
              </w:rPr>
            </w:pPr>
            <w:r>
              <w:rPr>
                <w:lang w:val="en-US"/>
              </w:rPr>
              <w:t>MSE Original</w:t>
            </w:r>
          </w:p>
        </w:tc>
        <w:tc>
          <w:tcPr>
            <w:tcW w:w="1195" w:type="dxa"/>
            <w:shd w:val="clear" w:color="auto" w:fill="D9D9D9" w:themeFill="background1" w:themeFillShade="D9"/>
            <w:noWrap/>
            <w:hideMark/>
          </w:tcPr>
          <w:p w14:paraId="116FFDFD" w14:textId="4463D93F" w:rsidR="00F71968" w:rsidRPr="00F71968" w:rsidRDefault="00F71968" w:rsidP="00F71968">
            <w:pPr>
              <w:pStyle w:val="ParagraphStyle"/>
              <w:spacing w:line="240" w:lineRule="auto"/>
              <w:ind w:firstLine="0"/>
              <w:jc w:val="left"/>
              <w:rPr>
                <w:lang w:val="en-US"/>
              </w:rPr>
            </w:pPr>
            <w:r>
              <w:rPr>
                <w:lang w:val="en-US"/>
              </w:rPr>
              <w:t>MAE Original</w:t>
            </w:r>
          </w:p>
        </w:tc>
        <w:tc>
          <w:tcPr>
            <w:tcW w:w="1421" w:type="dxa"/>
            <w:shd w:val="clear" w:color="auto" w:fill="D9D9D9" w:themeFill="background1" w:themeFillShade="D9"/>
            <w:noWrap/>
            <w:hideMark/>
          </w:tcPr>
          <w:p w14:paraId="106F8ACF" w14:textId="1205F22D" w:rsidR="00F71968" w:rsidRPr="00F71968" w:rsidRDefault="00F71968" w:rsidP="00F71968">
            <w:pPr>
              <w:pStyle w:val="ParagraphStyle"/>
              <w:spacing w:line="240" w:lineRule="auto"/>
              <w:ind w:firstLine="0"/>
              <w:jc w:val="left"/>
              <w:rPr>
                <w:lang w:val="en-US"/>
              </w:rPr>
            </w:pPr>
            <w:r>
              <w:rPr>
                <w:i/>
                <w:iCs/>
                <w:lang w:val="en-US"/>
              </w:rPr>
              <w:t>Epoch</w:t>
            </w:r>
            <w:r>
              <w:rPr>
                <w:lang w:val="en-US"/>
              </w:rPr>
              <w:t xml:space="preserve"> Terpakai</w:t>
            </w:r>
          </w:p>
        </w:tc>
      </w:tr>
      <w:tr w:rsidR="00F71968" w:rsidRPr="00F71968" w14:paraId="53386EC5" w14:textId="77777777" w:rsidTr="00F71968">
        <w:trPr>
          <w:trHeight w:val="288"/>
          <w:jc w:val="center"/>
        </w:trPr>
        <w:tc>
          <w:tcPr>
            <w:tcW w:w="1038" w:type="dxa"/>
            <w:noWrap/>
            <w:hideMark/>
          </w:tcPr>
          <w:p w14:paraId="30B38F28" w14:textId="77777777" w:rsidR="00F71968" w:rsidRPr="00F71968" w:rsidRDefault="00F71968" w:rsidP="00F71968">
            <w:pPr>
              <w:pStyle w:val="ParagraphStyle"/>
              <w:ind w:firstLine="0"/>
              <w:jc w:val="center"/>
              <w:rPr>
                <w:lang w:val="en-US"/>
              </w:rPr>
            </w:pPr>
            <w:r>
              <w:rPr>
                <w:lang w:val="en-US"/>
              </w:rPr>
              <w:t>2</w:t>
            </w:r>
          </w:p>
        </w:tc>
        <w:tc>
          <w:tcPr>
            <w:tcW w:w="1626" w:type="dxa"/>
            <w:noWrap/>
            <w:hideMark/>
          </w:tcPr>
          <w:p w14:paraId="7387AF7E" w14:textId="1FABE833" w:rsidR="00F71968" w:rsidRPr="00F71968" w:rsidRDefault="00F71968" w:rsidP="00F71968">
            <w:pPr>
              <w:pStyle w:val="ParagraphStyle"/>
              <w:ind w:firstLine="0"/>
              <w:jc w:val="right"/>
              <w:rPr>
                <w:lang w:val="en-US"/>
              </w:rPr>
            </w:pPr>
            <w:r>
              <w:rPr>
                <w:lang w:val="en-US"/>
              </w:rPr>
              <w:t>0,24337</w:t>
            </w:r>
          </w:p>
        </w:tc>
        <w:tc>
          <w:tcPr>
            <w:tcW w:w="1192" w:type="dxa"/>
            <w:noWrap/>
            <w:hideMark/>
          </w:tcPr>
          <w:p w14:paraId="37647D4B" w14:textId="574931F5" w:rsidR="00F71968" w:rsidRPr="00F71968" w:rsidRDefault="00F71968" w:rsidP="00F71968">
            <w:pPr>
              <w:pStyle w:val="ParagraphStyle"/>
              <w:ind w:hanging="6"/>
              <w:jc w:val="right"/>
              <w:rPr>
                <w:lang w:val="en-US"/>
              </w:rPr>
            </w:pPr>
            <w:r>
              <w:rPr>
                <w:lang w:val="en-US"/>
              </w:rPr>
              <w:t>395,9442</w:t>
            </w:r>
          </w:p>
        </w:tc>
        <w:tc>
          <w:tcPr>
            <w:tcW w:w="1195" w:type="dxa"/>
            <w:noWrap/>
            <w:hideMark/>
          </w:tcPr>
          <w:p w14:paraId="25277E4A" w14:textId="77D9DD26" w:rsidR="00F71968" w:rsidRPr="00F71968" w:rsidRDefault="00F71968" w:rsidP="00F71968">
            <w:pPr>
              <w:pStyle w:val="ParagraphStyle"/>
              <w:ind w:firstLine="0"/>
              <w:jc w:val="right"/>
              <w:rPr>
                <w:lang w:val="en-US"/>
              </w:rPr>
            </w:pPr>
            <w:r>
              <w:rPr>
                <w:lang w:val="en-US"/>
              </w:rPr>
              <w:t>13,316</w:t>
            </w:r>
          </w:p>
        </w:tc>
        <w:tc>
          <w:tcPr>
            <w:tcW w:w="1421" w:type="dxa"/>
            <w:noWrap/>
            <w:hideMark/>
          </w:tcPr>
          <w:p w14:paraId="7724A0C4" w14:textId="77777777" w:rsidR="00F71968" w:rsidRPr="00F71968" w:rsidRDefault="00F71968" w:rsidP="00F71968">
            <w:pPr>
              <w:pStyle w:val="ParagraphStyle"/>
              <w:ind w:firstLine="0"/>
              <w:jc w:val="right"/>
              <w:rPr>
                <w:lang w:val="en-US"/>
              </w:rPr>
            </w:pPr>
            <w:r>
              <w:rPr>
                <w:lang w:val="en-US"/>
              </w:rPr>
              <w:t>2000</w:t>
            </w:r>
          </w:p>
        </w:tc>
      </w:tr>
      <w:tr w:rsidR="00F71968" w:rsidRPr="00F71968" w14:paraId="514B9A18" w14:textId="77777777" w:rsidTr="00F71968">
        <w:trPr>
          <w:trHeight w:val="288"/>
          <w:jc w:val="center"/>
        </w:trPr>
        <w:tc>
          <w:tcPr>
            <w:tcW w:w="1038" w:type="dxa"/>
            <w:noWrap/>
            <w:hideMark/>
          </w:tcPr>
          <w:p w14:paraId="36FE673D" w14:textId="77777777" w:rsidR="00F71968" w:rsidRPr="00F71968" w:rsidRDefault="00F71968" w:rsidP="00F71968">
            <w:pPr>
              <w:pStyle w:val="ParagraphStyle"/>
              <w:ind w:firstLine="0"/>
              <w:jc w:val="center"/>
              <w:rPr>
                <w:lang w:val="en-US"/>
              </w:rPr>
            </w:pPr>
            <w:r>
              <w:rPr>
                <w:lang w:val="en-US"/>
              </w:rPr>
              <w:t>3</w:t>
            </w:r>
          </w:p>
        </w:tc>
        <w:tc>
          <w:tcPr>
            <w:tcW w:w="1626" w:type="dxa"/>
            <w:noWrap/>
            <w:hideMark/>
          </w:tcPr>
          <w:p w14:paraId="58CB69AC" w14:textId="08901AB0" w:rsidR="00F71968" w:rsidRPr="00F71968" w:rsidRDefault="00F71968" w:rsidP="00F71968">
            <w:pPr>
              <w:pStyle w:val="ParagraphStyle"/>
              <w:ind w:firstLine="0"/>
              <w:jc w:val="right"/>
              <w:rPr>
                <w:lang w:val="en-US"/>
              </w:rPr>
            </w:pPr>
            <w:r>
              <w:rPr>
                <w:lang w:val="en-US"/>
              </w:rPr>
              <w:t>0,179693</w:t>
            </w:r>
          </w:p>
        </w:tc>
        <w:tc>
          <w:tcPr>
            <w:tcW w:w="1192" w:type="dxa"/>
            <w:noWrap/>
            <w:hideMark/>
          </w:tcPr>
          <w:p w14:paraId="0EA1D583" w14:textId="46910F87" w:rsidR="00F71968" w:rsidRPr="00F71968" w:rsidRDefault="00F71968" w:rsidP="00F71968">
            <w:pPr>
              <w:pStyle w:val="ParagraphStyle"/>
              <w:ind w:hanging="6"/>
              <w:jc w:val="right"/>
              <w:rPr>
                <w:lang w:val="en-US"/>
              </w:rPr>
            </w:pPr>
            <w:r>
              <w:rPr>
                <w:lang w:val="en-US"/>
              </w:rPr>
              <w:t>291,2083</w:t>
            </w:r>
          </w:p>
        </w:tc>
        <w:tc>
          <w:tcPr>
            <w:tcW w:w="1195" w:type="dxa"/>
            <w:noWrap/>
            <w:hideMark/>
          </w:tcPr>
          <w:p w14:paraId="7188B6E3" w14:textId="763D361A" w:rsidR="00F71968" w:rsidRPr="00F71968" w:rsidRDefault="00F71968" w:rsidP="00F71968">
            <w:pPr>
              <w:pStyle w:val="ParagraphStyle"/>
              <w:ind w:firstLine="0"/>
              <w:jc w:val="right"/>
              <w:rPr>
                <w:lang w:val="en-US"/>
              </w:rPr>
            </w:pPr>
            <w:r>
              <w:rPr>
                <w:lang w:val="en-US"/>
              </w:rPr>
              <w:t>11,650</w:t>
            </w:r>
          </w:p>
        </w:tc>
        <w:tc>
          <w:tcPr>
            <w:tcW w:w="1421" w:type="dxa"/>
            <w:noWrap/>
            <w:hideMark/>
          </w:tcPr>
          <w:p w14:paraId="24DD1A6D" w14:textId="77777777" w:rsidR="00F71968" w:rsidRPr="00F71968" w:rsidRDefault="00F71968" w:rsidP="00F71968">
            <w:pPr>
              <w:pStyle w:val="ParagraphStyle"/>
              <w:ind w:firstLine="0"/>
              <w:jc w:val="right"/>
              <w:rPr>
                <w:lang w:val="en-US"/>
              </w:rPr>
            </w:pPr>
            <w:r>
              <w:rPr>
                <w:lang w:val="en-US"/>
              </w:rPr>
              <w:t>2000</w:t>
            </w:r>
          </w:p>
        </w:tc>
      </w:tr>
      <w:tr w:rsidR="00F71968" w:rsidRPr="00F71968" w14:paraId="6D2C10D3" w14:textId="77777777" w:rsidTr="00F71968">
        <w:trPr>
          <w:trHeight w:val="288"/>
          <w:jc w:val="center"/>
        </w:trPr>
        <w:tc>
          <w:tcPr>
            <w:tcW w:w="1038" w:type="dxa"/>
            <w:noWrap/>
            <w:hideMark/>
          </w:tcPr>
          <w:p w14:paraId="5C636408" w14:textId="77777777" w:rsidR="00F71968" w:rsidRPr="00F71968" w:rsidRDefault="00F71968" w:rsidP="00F71968">
            <w:pPr>
              <w:pStyle w:val="ParagraphStyle"/>
              <w:ind w:firstLine="0"/>
              <w:jc w:val="center"/>
              <w:rPr>
                <w:lang w:val="en-US"/>
              </w:rPr>
            </w:pPr>
            <w:r>
              <w:rPr>
                <w:lang w:val="en-US"/>
              </w:rPr>
              <w:lastRenderedPageBreak/>
              <w:t>4</w:t>
            </w:r>
          </w:p>
        </w:tc>
        <w:tc>
          <w:tcPr>
            <w:tcW w:w="1626" w:type="dxa"/>
            <w:noWrap/>
            <w:hideMark/>
          </w:tcPr>
          <w:p w14:paraId="6C017486" w14:textId="1C1467A0" w:rsidR="00F71968" w:rsidRPr="00F71968" w:rsidRDefault="00F71968" w:rsidP="00F71968">
            <w:pPr>
              <w:pStyle w:val="ParagraphStyle"/>
              <w:ind w:firstLine="0"/>
              <w:jc w:val="right"/>
              <w:rPr>
                <w:lang w:val="en-US"/>
              </w:rPr>
            </w:pPr>
            <w:r>
              <w:rPr>
                <w:lang w:val="en-US"/>
              </w:rPr>
              <w:t>0,206718</w:t>
            </w:r>
          </w:p>
        </w:tc>
        <w:tc>
          <w:tcPr>
            <w:tcW w:w="1192" w:type="dxa"/>
            <w:noWrap/>
            <w:hideMark/>
          </w:tcPr>
          <w:p w14:paraId="0EE02EEB" w14:textId="5FD28AFE" w:rsidR="00F71968" w:rsidRPr="00F71968" w:rsidRDefault="00F71968" w:rsidP="00F71968">
            <w:pPr>
              <w:pStyle w:val="ParagraphStyle"/>
              <w:ind w:hanging="6"/>
              <w:jc w:val="right"/>
              <w:rPr>
                <w:lang w:val="en-US"/>
              </w:rPr>
            </w:pPr>
            <w:r>
              <w:rPr>
                <w:lang w:val="en-US"/>
              </w:rPr>
              <w:t>316,9548</w:t>
            </w:r>
          </w:p>
        </w:tc>
        <w:tc>
          <w:tcPr>
            <w:tcW w:w="1195" w:type="dxa"/>
            <w:noWrap/>
            <w:hideMark/>
          </w:tcPr>
          <w:p w14:paraId="4974B920" w14:textId="25518107" w:rsidR="00F71968" w:rsidRPr="00F71968" w:rsidRDefault="00F71968" w:rsidP="00F71968">
            <w:pPr>
              <w:pStyle w:val="ParagraphStyle"/>
              <w:ind w:firstLine="0"/>
              <w:jc w:val="right"/>
              <w:rPr>
                <w:lang w:val="en-US"/>
              </w:rPr>
            </w:pPr>
            <w:r>
              <w:rPr>
                <w:lang w:val="en-US"/>
              </w:rPr>
              <w:t>12,049</w:t>
            </w:r>
          </w:p>
        </w:tc>
        <w:tc>
          <w:tcPr>
            <w:tcW w:w="1421" w:type="dxa"/>
            <w:noWrap/>
            <w:hideMark/>
          </w:tcPr>
          <w:p w14:paraId="1DEECC9B" w14:textId="77777777" w:rsidR="00F71968" w:rsidRPr="00F71968" w:rsidRDefault="00F71968" w:rsidP="00F71968">
            <w:pPr>
              <w:pStyle w:val="ParagraphStyle"/>
              <w:ind w:firstLine="0"/>
              <w:jc w:val="right"/>
              <w:rPr>
                <w:lang w:val="en-US"/>
              </w:rPr>
            </w:pPr>
            <w:r>
              <w:rPr>
                <w:lang w:val="en-US"/>
              </w:rPr>
              <w:t>2000</w:t>
            </w:r>
          </w:p>
        </w:tc>
      </w:tr>
    </w:tbl>
    <w:p w14:paraId="6D0136CE" w14:textId="77777777" w:rsidR="00F71968" w:rsidRDefault="00F71968" w:rsidP="00F71968">
      <w:pPr>
        <w:pStyle w:val="ParagraphStyle"/>
        <w:ind w:firstLine="0"/>
        <w:jc w:val="center"/>
      </w:pPr>
    </w:p>
    <w:p w14:paraId="188E46A0" w14:textId="481157A9" w:rsidR="00F71968" w:rsidRDefault="00F71968" w:rsidP="00F71968">
      <w:pPr>
        <w:pStyle w:val="ParagraphStyle"/>
      </w:pPr>
      <w:r>
        <w:t xml:space="preserve">Kurva </w:t>
      </w:r>
      <w:r>
        <w:rPr>
          <w:i/>
          <w:iCs/>
        </w:rPr>
        <w:t>loss</w:t>
      </w:r>
      <w:r>
        <w:t xml:space="preserve"> </w:t>
      </w:r>
      <w:proofErr w:type="spellStart"/>
      <w:r>
        <w:rPr>
          <w:i/>
          <w:iCs/>
        </w:rPr>
        <w:t>Autoencoder</w:t>
      </w:r>
      <w:proofErr w:type="spellEnd"/>
      <w:r>
        <w:t xml:space="preserve"> pada </w:t>
      </w:r>
      <w:r w:rsidR="00235C4F">
        <w:t>dimensi laten yang diujikan</w:t>
      </w:r>
      <w:r>
        <w:t xml:space="preserve"> </w:t>
      </w:r>
      <w:r w:rsidR="00235C4F">
        <w:t xml:space="preserve">kami </w:t>
      </w:r>
      <w:r>
        <w:t xml:space="preserve">tampilkan pada Gambar 4.5. Kurva tersebut menunjukkan bahwa nilai </w:t>
      </w:r>
      <w:r>
        <w:rPr>
          <w:i/>
          <w:iCs/>
        </w:rPr>
        <w:t>loss</w:t>
      </w:r>
      <w:r>
        <w:t xml:space="preserve"> menurun secara bertahap selama proses pelatihan. Penurunan </w:t>
      </w:r>
      <w:r>
        <w:rPr>
          <w:i/>
          <w:iCs/>
        </w:rPr>
        <w:t>loss</w:t>
      </w:r>
      <w:r>
        <w:t xml:space="preserve"> yang relatif halus menunjukkan bahwa proses pelatihan berlangsung stabil dan model mampu mempelajari representasi pola curah hujan dasarian secara bertahap.</w:t>
      </w:r>
    </w:p>
    <w:p w14:paraId="5F361CAC" w14:textId="77777777" w:rsidR="00F71968" w:rsidRDefault="00F71968" w:rsidP="00F71968">
      <w:pPr>
        <w:pStyle w:val="ParagraphStyle"/>
      </w:pPr>
    </w:p>
    <w:p w14:paraId="6B4F3F36" w14:textId="77777777" w:rsidR="00F71968" w:rsidRDefault="00F71968" w:rsidP="00F71968">
      <w:pPr>
        <w:pStyle w:val="ParagraphStyle"/>
        <w:keepNext/>
        <w:ind w:firstLine="0"/>
        <w:jc w:val="center"/>
      </w:pPr>
      <w:r>
        <w:rPr>
          <w:noProof/>
          <w:lang w:val="en-US"/>
        </w:rPr>
        <w:drawing>
          <wp:inline distT="0" distB="0" distL="0" distR="0" wp14:anchorId="6097BAA9" wp14:editId="7D23DE16">
            <wp:extent cx="5040629" cy="2800350"/>
            <wp:effectExtent l="19050" t="19050" r="27305" b="19050"/>
            <wp:docPr id="120545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56578"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040629" cy="2800350"/>
                    </a:xfrm>
                    <a:prstGeom prst="rect">
                      <a:avLst/>
                    </a:prstGeom>
                    <a:ln>
                      <a:solidFill>
                        <a:schemeClr val="tx1"/>
                      </a:solidFill>
                    </a:ln>
                  </pic:spPr>
                </pic:pic>
              </a:graphicData>
            </a:graphic>
          </wp:inline>
        </w:drawing>
      </w:r>
    </w:p>
    <w:p w14:paraId="15874BA8" w14:textId="4BC1554D" w:rsidR="00F71968" w:rsidRDefault="00F71968" w:rsidP="00F71968">
      <w:pPr>
        <w:pStyle w:val="Caption"/>
      </w:pPr>
      <w:bookmarkStart w:id="72" w:name="_Toc230974888"/>
      <w:r>
        <w:t>Gambar 4.</w:t>
      </w:r>
      <w:r>
        <w:fldChar w:fldCharType="begin"/>
      </w:r>
      <w:r>
        <w:instrText xml:space="preserve"> SEQ Gambar_4. \* ARABIC </w:instrText>
      </w:r>
      <w:r>
        <w:fldChar w:fldCharType="separate"/>
      </w:r>
      <w:r>
        <w:rPr>
          <w:noProof/>
        </w:rPr>
        <w:t>5</w:t>
      </w:r>
      <w:r>
        <w:fldChar w:fldCharType="end"/>
      </w:r>
      <w:r>
        <w:t xml:space="preserve"> Kurva loss </w:t>
      </w:r>
      <w:proofErr w:type="spellStart"/>
      <w:r>
        <w:t>Autoencoder</w:t>
      </w:r>
      <w:proofErr w:type="spellEnd"/>
      <w:r>
        <w:t xml:space="preserve"> pada </w:t>
      </w:r>
      <w:r w:rsidR="00235C4F">
        <w:t>dimensi laten uji</w:t>
      </w:r>
      <w:r>
        <w:t>.</w:t>
      </w:r>
      <w:bookmarkEnd w:id="72"/>
    </w:p>
    <w:p w14:paraId="1328BD8F" w14:textId="77777777" w:rsidR="00F71968" w:rsidRDefault="00F71968" w:rsidP="00F71968">
      <w:pPr>
        <w:pStyle w:val="ParagraphStyle"/>
        <w:ind w:firstLine="0"/>
      </w:pPr>
    </w:p>
    <w:p w14:paraId="746338F9" w14:textId="5D0A6368" w:rsidR="00F71968" w:rsidRDefault="00F71968" w:rsidP="00F71968">
      <w:pPr>
        <w:pStyle w:val="ParagraphStyle"/>
      </w:pPr>
      <w:r>
        <w:t xml:space="preserve">Untuk melihat kemampuan </w:t>
      </w:r>
      <w:r w:rsidRPr="00930016">
        <w:rPr>
          <w:i/>
        </w:rPr>
        <w:t>Autoencoder</w:t>
      </w:r>
      <w:r>
        <w:t xml:space="preserve"> dalam mempertahankan bentuk pola curah hujan tahunan, dilakukan perbandingan antara pola dasarian aktual dan hasil rekonstruksi </w:t>
      </w:r>
      <w:r w:rsidRPr="00930016">
        <w:rPr>
          <w:i/>
        </w:rPr>
        <w:t>Autoencoder</w:t>
      </w:r>
      <w:r>
        <w:t>. Contoh hasil rekonstruksi ditampilkan pada Gambar 4.6.</w:t>
      </w:r>
    </w:p>
    <w:p w14:paraId="43476DD4" w14:textId="77777777" w:rsidR="00F71968" w:rsidRDefault="00F71968" w:rsidP="00F71968">
      <w:pPr>
        <w:pStyle w:val="ParagraphStyle"/>
      </w:pPr>
    </w:p>
    <w:p w14:paraId="7EE1EAC2" w14:textId="77777777" w:rsidR="005D2194" w:rsidRDefault="00F71968" w:rsidP="005D2194">
      <w:pPr>
        <w:pStyle w:val="ParagraphStyle"/>
        <w:keepNext/>
        <w:ind w:firstLine="0"/>
        <w:jc w:val="center"/>
      </w:pPr>
      <w:r>
        <w:rPr>
          <w:noProof/>
          <w:lang w:val="en-US"/>
        </w:rPr>
        <w:lastRenderedPageBreak/>
        <w:drawing>
          <wp:inline distT="0" distB="0" distL="0" distR="0" wp14:anchorId="3A3A312E" wp14:editId="0C989652">
            <wp:extent cx="5040630" cy="2100262"/>
            <wp:effectExtent l="19050" t="19050" r="26670" b="14605"/>
            <wp:docPr id="1905904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04504" name="Picture 3"/>
                    <pic:cNvPicPr/>
                  </pic:nvPicPr>
                  <pic:blipFill>
                    <a:blip r:embed="rId23">
                      <a:extLst>
                        <a:ext uri="{28A0092B-C50C-407E-A947-70E740481C1C}">
                          <a14:useLocalDpi xmlns:a14="http://schemas.microsoft.com/office/drawing/2010/main" val="0"/>
                        </a:ext>
                      </a:extLst>
                    </a:blip>
                    <a:stretch>
                      <a:fillRect/>
                    </a:stretch>
                  </pic:blipFill>
                  <pic:spPr>
                    <a:xfrm>
                      <a:off x="0" y="0"/>
                      <a:ext cx="5040630" cy="2100262"/>
                    </a:xfrm>
                    <a:prstGeom prst="rect">
                      <a:avLst/>
                    </a:prstGeom>
                    <a:ln>
                      <a:solidFill>
                        <a:schemeClr val="tx1"/>
                      </a:solidFill>
                    </a:ln>
                  </pic:spPr>
                </pic:pic>
              </a:graphicData>
            </a:graphic>
          </wp:inline>
        </w:drawing>
      </w:r>
    </w:p>
    <w:p w14:paraId="7CA0D000" w14:textId="34F71492" w:rsidR="00F71968" w:rsidRPr="00F71968" w:rsidRDefault="005D2194" w:rsidP="005D2194">
      <w:pPr>
        <w:pStyle w:val="Caption"/>
      </w:pPr>
      <w:bookmarkStart w:id="73" w:name="_Toc230974889"/>
      <w:r>
        <w:t>Gambar 4.</w:t>
      </w:r>
      <w:r>
        <w:fldChar w:fldCharType="begin"/>
      </w:r>
      <w:r>
        <w:instrText xml:space="preserve"> SEQ Gambar_4. \* ARABIC </w:instrText>
      </w:r>
      <w:r>
        <w:fldChar w:fldCharType="separate"/>
      </w:r>
      <w:r>
        <w:rPr>
          <w:noProof/>
        </w:rPr>
        <w:t>6</w:t>
      </w:r>
      <w:r>
        <w:fldChar w:fldCharType="end"/>
      </w:r>
      <w:r>
        <w:t xml:space="preserve"> Perbandingan pola dasarian aktual dan rekonstruksi Autoencoder.</w:t>
      </w:r>
      <w:bookmarkEnd w:id="73"/>
    </w:p>
    <w:p w14:paraId="5C786524" w14:textId="77777777" w:rsidR="00F71968" w:rsidRDefault="00F71968" w:rsidP="00F71968">
      <w:pPr>
        <w:pStyle w:val="ParagraphStyle"/>
        <w:ind w:firstLine="0"/>
      </w:pPr>
    </w:p>
    <w:p w14:paraId="1523F202" w14:textId="22AA4054" w:rsidR="003D2E6E" w:rsidRDefault="003D2E6E" w:rsidP="003D2E6E">
      <w:pPr>
        <w:pStyle w:val="ParagraphStyle"/>
      </w:pPr>
      <w:r>
        <w:t xml:space="preserve">Gambar 4.6 menunjukkan bahwa </w:t>
      </w:r>
      <w:r>
        <w:rPr>
          <w:i/>
          <w:iCs/>
        </w:rPr>
        <w:t>Autoencoder</w:t>
      </w:r>
      <w:r>
        <w:t xml:space="preserve"> mampu mengikuti bentuk umum pola curah hujan dasarian aktual. Puncak curah hujan pada awal tahun, periode rendah pada pertengahan tahun, serta peningkatan kembali pada akhir tahun masih dapat direkonstruksi oleh model. Meskipun demikian, beberapa puncak lokal belum sepenuhnya direkonstruksi secara tepat. Kondisi ini dapat dipahami karena </w:t>
      </w:r>
      <w:r>
        <w:rPr>
          <w:i/>
          <w:iCs/>
        </w:rPr>
        <w:t>Autoencoder</w:t>
      </w:r>
      <w:r>
        <w:t xml:space="preserve"> tidak ditujukan untuk menyalin seluruh fluktuasi harian atau dasarian secara sempurna, melainkan untuk menangkap struktur utama pola tahunan dalam bentuk representasi laten yang lebih ringkas.</w:t>
      </w:r>
    </w:p>
    <w:p w14:paraId="79F95EDA" w14:textId="2D4CE7A2" w:rsidR="00C251A3" w:rsidRDefault="00C251A3" w:rsidP="003D2E6E">
      <w:pPr>
        <w:pStyle w:val="ParagraphStyle"/>
      </w:pPr>
      <w:r>
        <w:t xml:space="preserve">Setelah representasi laten diperoleh, tahap berikutnya adalah melakukan klastering untuk mengelompokkan tahun-tahun pengamatan berdasarkan kemiripan pola curah hujan tahunannya. Klastering dilakukan pada ruang laten </w:t>
      </w:r>
      <w:r>
        <w:rPr>
          <w:i/>
          <w:iCs/>
        </w:rPr>
        <w:t>Autoencoder</w:t>
      </w:r>
      <w:r>
        <w:t xml:space="preserve"> menggunakan </w:t>
      </w:r>
      <w:r>
        <w:rPr>
          <w:i/>
          <w:iCs/>
        </w:rPr>
        <w:t>K-Means</w:t>
      </w:r>
      <w:r>
        <w:t xml:space="preserve">. Beberapa kombinasi </w:t>
      </w:r>
      <w:r>
        <w:rPr>
          <w:i/>
          <w:iCs/>
        </w:rPr>
        <w:t>latent</w:t>
      </w:r>
      <w:r>
        <w:t xml:space="preserve"> dimension dan jumlah klaster diuji untuk memperoleh konfigurasi yang paling baik berdasarkan nilai </w:t>
      </w:r>
      <w:r>
        <w:rPr>
          <w:i/>
          <w:iCs/>
        </w:rPr>
        <w:t>Silhouette</w:t>
      </w:r>
      <w:r>
        <w:t xml:space="preserve">, </w:t>
      </w:r>
      <w:r w:rsidRPr="00930016">
        <w:rPr>
          <w:i/>
        </w:rPr>
        <w:t>Davies-Bouldin Index</w:t>
      </w:r>
      <w:r>
        <w:t xml:space="preserve">, Calinski-Harabasz Index, serta stabilitas klaster berbasis </w:t>
      </w:r>
      <w:r>
        <w:rPr>
          <w:i/>
          <w:iCs/>
        </w:rPr>
        <w:t>bootstrap</w:t>
      </w:r>
      <w:r>
        <w:t xml:space="preserve"> </w:t>
      </w:r>
      <w:r w:rsidRPr="00930016">
        <w:rPr>
          <w:i/>
        </w:rPr>
        <w:t>Adjusted Rand Index</w:t>
      </w:r>
      <w:r>
        <w:t xml:space="preserve"> (ARI). Hasil evaluasi jumlah klaster disajikan pada Tabel 4.</w:t>
      </w:r>
      <w:r w:rsidR="00200A88">
        <w:t>10</w:t>
      </w:r>
      <w:r>
        <w:t>.</w:t>
      </w:r>
    </w:p>
    <w:p w14:paraId="653D0576" w14:textId="77777777" w:rsidR="00C251A3" w:rsidRDefault="00C251A3" w:rsidP="00C251A3">
      <w:pPr>
        <w:pStyle w:val="ParagraphStyle"/>
        <w:ind w:firstLine="0"/>
      </w:pPr>
    </w:p>
    <w:p w14:paraId="1F493C74" w14:textId="53D61748" w:rsidR="00321A84" w:rsidRDefault="00321A84" w:rsidP="00321A84">
      <w:pPr>
        <w:pStyle w:val="Caption"/>
      </w:pPr>
      <w:bookmarkStart w:id="74" w:name="_Toc230974874"/>
      <w:r>
        <w:t>Tabel 4.</w:t>
      </w:r>
      <w:r>
        <w:fldChar w:fldCharType="begin"/>
      </w:r>
      <w:r>
        <w:instrText xml:space="preserve"> SEQ Tabel_4. \* ARABIC </w:instrText>
      </w:r>
      <w:r>
        <w:fldChar w:fldCharType="separate"/>
      </w:r>
      <w:r w:rsidR="005E12C9">
        <w:rPr>
          <w:noProof/>
        </w:rPr>
        <w:t>10</w:t>
      </w:r>
      <w:r>
        <w:fldChar w:fldCharType="end"/>
      </w:r>
      <w:r>
        <w:rPr>
          <w:lang w:val="en-US"/>
        </w:rPr>
        <w:t xml:space="preserve"> Evaluasi jumlah klaster pada ruang laten </w:t>
      </w:r>
      <w:r>
        <w:rPr>
          <w:i/>
          <w:iCs/>
          <w:lang w:val="en-US"/>
        </w:rPr>
        <w:t>Autoencoder</w:t>
      </w:r>
      <w:r>
        <w:rPr>
          <w:lang w:val="en-US"/>
        </w:rPr>
        <w:t>.</w:t>
      </w:r>
      <w:bookmarkEnd w:id="74"/>
    </w:p>
    <w:tbl>
      <w:tblPr>
        <w:tblStyle w:val="TableGrid"/>
        <w:tblW w:w="0" w:type="auto"/>
        <w:jc w:val="center"/>
        <w:tblLook w:val="04A0" w:firstRow="1" w:lastRow="0" w:firstColumn="1" w:lastColumn="0" w:noHBand="0" w:noVBand="1"/>
      </w:tblPr>
      <w:tblGrid>
        <w:gridCol w:w="523"/>
        <w:gridCol w:w="910"/>
        <w:gridCol w:w="676"/>
        <w:gridCol w:w="868"/>
        <w:gridCol w:w="987"/>
        <w:gridCol w:w="993"/>
        <w:gridCol w:w="723"/>
        <w:gridCol w:w="723"/>
        <w:gridCol w:w="723"/>
        <w:gridCol w:w="723"/>
      </w:tblGrid>
      <w:tr w:rsidR="00401CE3" w:rsidRPr="00401CE3" w14:paraId="2970D2CD" w14:textId="77777777" w:rsidTr="00321A84">
        <w:trPr>
          <w:trHeight w:val="288"/>
          <w:tblHeader/>
          <w:jc w:val="center"/>
        </w:trPr>
        <w:tc>
          <w:tcPr>
            <w:tcW w:w="523" w:type="dxa"/>
            <w:shd w:val="clear" w:color="auto" w:fill="D9D9D9" w:themeFill="background1" w:themeFillShade="D9"/>
            <w:noWrap/>
            <w:hideMark/>
          </w:tcPr>
          <w:p w14:paraId="071EE290" w14:textId="31756750" w:rsidR="00401CE3" w:rsidRPr="00401CE3" w:rsidRDefault="00401CE3" w:rsidP="00C251A3">
            <w:pPr>
              <w:spacing w:line="240" w:lineRule="auto"/>
              <w:rPr>
                <w:sz w:val="24"/>
                <w:szCs w:val="24"/>
              </w:rPr>
            </w:pPr>
            <w:r>
              <w:rPr>
                <w:sz w:val="24"/>
                <w:szCs w:val="24"/>
              </w:rPr>
              <w:t>RL</w:t>
            </w:r>
          </w:p>
        </w:tc>
        <w:tc>
          <w:tcPr>
            <w:tcW w:w="910" w:type="dxa"/>
            <w:shd w:val="clear" w:color="auto" w:fill="D9D9D9" w:themeFill="background1" w:themeFillShade="D9"/>
            <w:noWrap/>
            <w:hideMark/>
          </w:tcPr>
          <w:p w14:paraId="46E660D1" w14:textId="13A72AB3" w:rsidR="00401CE3" w:rsidRPr="00401CE3" w:rsidRDefault="00401CE3" w:rsidP="00C251A3">
            <w:pPr>
              <w:spacing w:line="240" w:lineRule="auto"/>
              <w:rPr>
                <w:sz w:val="24"/>
                <w:szCs w:val="24"/>
              </w:rPr>
            </w:pPr>
            <w:r>
              <w:rPr>
                <w:sz w:val="24"/>
                <w:szCs w:val="24"/>
              </w:rPr>
              <w:t>Jml. Klaster</w:t>
            </w:r>
          </w:p>
        </w:tc>
        <w:tc>
          <w:tcPr>
            <w:tcW w:w="676" w:type="dxa"/>
            <w:shd w:val="clear" w:color="auto" w:fill="D9D9D9" w:themeFill="background1" w:themeFillShade="D9"/>
            <w:noWrap/>
            <w:hideMark/>
          </w:tcPr>
          <w:p w14:paraId="0F1D041E" w14:textId="7785F276" w:rsidR="00401CE3" w:rsidRPr="00401CE3" w:rsidRDefault="00401CE3" w:rsidP="00C251A3">
            <w:pPr>
              <w:spacing w:line="240" w:lineRule="auto"/>
              <w:rPr>
                <w:sz w:val="24"/>
                <w:szCs w:val="24"/>
              </w:rPr>
            </w:pPr>
            <w:r>
              <w:rPr>
                <w:sz w:val="24"/>
                <w:szCs w:val="24"/>
              </w:rPr>
              <w:t>SC</w:t>
            </w:r>
          </w:p>
        </w:tc>
        <w:tc>
          <w:tcPr>
            <w:tcW w:w="868" w:type="dxa"/>
            <w:shd w:val="clear" w:color="auto" w:fill="D9D9D9" w:themeFill="background1" w:themeFillShade="D9"/>
            <w:noWrap/>
            <w:hideMark/>
          </w:tcPr>
          <w:p w14:paraId="6733A10D" w14:textId="74CC3125" w:rsidR="00401CE3" w:rsidRPr="00401CE3" w:rsidRDefault="00401CE3" w:rsidP="00C251A3">
            <w:pPr>
              <w:spacing w:line="240" w:lineRule="auto"/>
              <w:rPr>
                <w:sz w:val="24"/>
                <w:szCs w:val="24"/>
              </w:rPr>
            </w:pPr>
            <w:r>
              <w:rPr>
                <w:sz w:val="24"/>
                <w:szCs w:val="24"/>
              </w:rPr>
              <w:t>DBI</w:t>
            </w:r>
          </w:p>
        </w:tc>
        <w:tc>
          <w:tcPr>
            <w:tcW w:w="987" w:type="dxa"/>
            <w:shd w:val="clear" w:color="auto" w:fill="D9D9D9" w:themeFill="background1" w:themeFillShade="D9"/>
            <w:noWrap/>
            <w:hideMark/>
          </w:tcPr>
          <w:p w14:paraId="6B4FB002" w14:textId="5BFEB6EA" w:rsidR="00401CE3" w:rsidRPr="00401CE3" w:rsidRDefault="00401CE3" w:rsidP="00C251A3">
            <w:pPr>
              <w:spacing w:line="240" w:lineRule="auto"/>
              <w:rPr>
                <w:sz w:val="24"/>
                <w:szCs w:val="24"/>
              </w:rPr>
            </w:pPr>
            <w:r>
              <w:rPr>
                <w:sz w:val="24"/>
                <w:szCs w:val="24"/>
              </w:rPr>
              <w:t>B-ARI</w:t>
            </w:r>
            <w:r>
              <w:rPr>
                <w:sz w:val="24"/>
                <w:szCs w:val="24"/>
              </w:rPr>
              <w:br/>
              <w:t>Mean</w:t>
            </w:r>
          </w:p>
        </w:tc>
        <w:tc>
          <w:tcPr>
            <w:tcW w:w="993" w:type="dxa"/>
            <w:shd w:val="clear" w:color="auto" w:fill="D9D9D9" w:themeFill="background1" w:themeFillShade="D9"/>
            <w:noWrap/>
            <w:hideMark/>
          </w:tcPr>
          <w:p w14:paraId="6B203D14" w14:textId="02A1ADFA" w:rsidR="00401CE3" w:rsidRPr="00401CE3" w:rsidRDefault="00401CE3" w:rsidP="00C251A3">
            <w:pPr>
              <w:spacing w:line="240" w:lineRule="auto"/>
              <w:rPr>
                <w:sz w:val="24"/>
                <w:szCs w:val="24"/>
              </w:rPr>
            </w:pPr>
            <w:r>
              <w:rPr>
                <w:sz w:val="24"/>
                <w:szCs w:val="24"/>
              </w:rPr>
              <w:t>B-ARI</w:t>
            </w:r>
            <w:r>
              <w:rPr>
                <w:sz w:val="24"/>
                <w:szCs w:val="24"/>
              </w:rPr>
              <w:br/>
              <w:t>Std</w:t>
            </w:r>
          </w:p>
        </w:tc>
        <w:tc>
          <w:tcPr>
            <w:tcW w:w="581" w:type="dxa"/>
            <w:shd w:val="clear" w:color="auto" w:fill="D9D9D9" w:themeFill="background1" w:themeFillShade="D9"/>
            <w:noWrap/>
            <w:hideMark/>
          </w:tcPr>
          <w:p w14:paraId="4ED407F3" w14:textId="55C9D25E" w:rsidR="00401CE3" w:rsidRPr="00401CE3" w:rsidRDefault="00401CE3" w:rsidP="00C251A3">
            <w:pPr>
              <w:spacing w:line="240" w:lineRule="auto"/>
              <w:rPr>
                <w:sz w:val="24"/>
                <w:szCs w:val="24"/>
              </w:rPr>
            </w:pPr>
            <w:r>
              <w:rPr>
                <w:sz w:val="24"/>
                <w:szCs w:val="24"/>
              </w:rPr>
              <w:t>Rank</w:t>
            </w:r>
            <w:r>
              <w:rPr>
                <w:sz w:val="24"/>
                <w:szCs w:val="24"/>
              </w:rPr>
              <w:br/>
              <w:t>SC</w:t>
            </w:r>
          </w:p>
        </w:tc>
        <w:tc>
          <w:tcPr>
            <w:tcW w:w="723" w:type="dxa"/>
            <w:shd w:val="clear" w:color="auto" w:fill="D9D9D9" w:themeFill="background1" w:themeFillShade="D9"/>
            <w:noWrap/>
            <w:hideMark/>
          </w:tcPr>
          <w:p w14:paraId="3741CD78" w14:textId="445F62B7" w:rsidR="00401CE3" w:rsidRPr="00401CE3" w:rsidRDefault="00401CE3" w:rsidP="00C251A3">
            <w:pPr>
              <w:spacing w:line="240" w:lineRule="auto"/>
              <w:rPr>
                <w:sz w:val="24"/>
                <w:szCs w:val="24"/>
              </w:rPr>
            </w:pPr>
            <w:r>
              <w:rPr>
                <w:sz w:val="24"/>
                <w:szCs w:val="24"/>
              </w:rPr>
              <w:t>Rank</w:t>
            </w:r>
            <w:r>
              <w:rPr>
                <w:sz w:val="24"/>
                <w:szCs w:val="24"/>
              </w:rPr>
              <w:br/>
              <w:t>DBI</w:t>
            </w:r>
          </w:p>
        </w:tc>
        <w:tc>
          <w:tcPr>
            <w:tcW w:w="723" w:type="dxa"/>
            <w:shd w:val="clear" w:color="auto" w:fill="D9D9D9" w:themeFill="background1" w:themeFillShade="D9"/>
            <w:noWrap/>
            <w:hideMark/>
          </w:tcPr>
          <w:p w14:paraId="7274466A" w14:textId="75C1B528" w:rsidR="00401CE3" w:rsidRPr="00401CE3" w:rsidRDefault="00401CE3" w:rsidP="00C251A3">
            <w:pPr>
              <w:spacing w:line="240" w:lineRule="auto"/>
              <w:rPr>
                <w:sz w:val="24"/>
                <w:szCs w:val="24"/>
              </w:rPr>
            </w:pPr>
            <w:r>
              <w:rPr>
                <w:sz w:val="24"/>
                <w:szCs w:val="24"/>
              </w:rPr>
              <w:t>Rank</w:t>
            </w:r>
            <w:r>
              <w:rPr>
                <w:sz w:val="24"/>
                <w:szCs w:val="24"/>
              </w:rPr>
              <w:br/>
              <w:t>ARI</w:t>
            </w:r>
          </w:p>
        </w:tc>
        <w:tc>
          <w:tcPr>
            <w:tcW w:w="723" w:type="dxa"/>
            <w:shd w:val="clear" w:color="auto" w:fill="D9D9D9" w:themeFill="background1" w:themeFillShade="D9"/>
            <w:noWrap/>
            <w:hideMark/>
          </w:tcPr>
          <w:p w14:paraId="71BE37D5" w14:textId="4BB54C06" w:rsidR="00401CE3" w:rsidRPr="00401CE3" w:rsidRDefault="00401CE3" w:rsidP="00C251A3">
            <w:pPr>
              <w:spacing w:line="240" w:lineRule="auto"/>
              <w:rPr>
                <w:sz w:val="24"/>
                <w:szCs w:val="24"/>
              </w:rPr>
            </w:pPr>
            <w:r>
              <w:rPr>
                <w:sz w:val="24"/>
                <w:szCs w:val="24"/>
              </w:rPr>
              <w:t>Rank</w:t>
            </w:r>
          </w:p>
        </w:tc>
      </w:tr>
      <w:tr w:rsidR="00401CE3" w:rsidRPr="00401CE3" w14:paraId="3E77D210" w14:textId="77777777" w:rsidTr="00321A84">
        <w:trPr>
          <w:trHeight w:val="288"/>
          <w:jc w:val="center"/>
        </w:trPr>
        <w:tc>
          <w:tcPr>
            <w:tcW w:w="523" w:type="dxa"/>
            <w:noWrap/>
            <w:hideMark/>
          </w:tcPr>
          <w:p w14:paraId="6853D604" w14:textId="77777777" w:rsidR="00401CE3" w:rsidRPr="00401CE3" w:rsidRDefault="00401CE3" w:rsidP="00C251A3">
            <w:pPr>
              <w:spacing w:line="240" w:lineRule="auto"/>
              <w:jc w:val="right"/>
              <w:rPr>
                <w:sz w:val="24"/>
                <w:szCs w:val="24"/>
              </w:rPr>
            </w:pPr>
            <w:r>
              <w:rPr>
                <w:sz w:val="24"/>
                <w:szCs w:val="24"/>
              </w:rPr>
              <w:t>2</w:t>
            </w:r>
          </w:p>
        </w:tc>
        <w:tc>
          <w:tcPr>
            <w:tcW w:w="910" w:type="dxa"/>
            <w:noWrap/>
            <w:hideMark/>
          </w:tcPr>
          <w:p w14:paraId="73464598" w14:textId="77777777" w:rsidR="00401CE3" w:rsidRPr="00401CE3" w:rsidRDefault="00401CE3" w:rsidP="00C251A3">
            <w:pPr>
              <w:spacing w:line="240" w:lineRule="auto"/>
              <w:jc w:val="right"/>
              <w:rPr>
                <w:sz w:val="24"/>
                <w:szCs w:val="24"/>
              </w:rPr>
            </w:pPr>
            <w:r>
              <w:rPr>
                <w:sz w:val="24"/>
                <w:szCs w:val="24"/>
              </w:rPr>
              <w:t>2</w:t>
            </w:r>
          </w:p>
        </w:tc>
        <w:tc>
          <w:tcPr>
            <w:tcW w:w="676" w:type="dxa"/>
            <w:noWrap/>
            <w:hideMark/>
          </w:tcPr>
          <w:p w14:paraId="69E8D8DE" w14:textId="34260C0E" w:rsidR="00401CE3" w:rsidRPr="00401CE3" w:rsidRDefault="00401CE3" w:rsidP="00C251A3">
            <w:pPr>
              <w:spacing w:line="240" w:lineRule="auto"/>
              <w:jc w:val="right"/>
              <w:rPr>
                <w:sz w:val="24"/>
                <w:szCs w:val="24"/>
              </w:rPr>
            </w:pPr>
            <w:r>
              <w:rPr>
                <w:sz w:val="24"/>
                <w:szCs w:val="24"/>
              </w:rPr>
              <w:t>0,52</w:t>
            </w:r>
          </w:p>
        </w:tc>
        <w:tc>
          <w:tcPr>
            <w:tcW w:w="868" w:type="dxa"/>
            <w:noWrap/>
            <w:hideMark/>
          </w:tcPr>
          <w:p w14:paraId="24D4B835" w14:textId="3DCA433B" w:rsidR="00401CE3" w:rsidRPr="00401CE3" w:rsidRDefault="00401CE3" w:rsidP="00C251A3">
            <w:pPr>
              <w:spacing w:line="240" w:lineRule="auto"/>
              <w:jc w:val="right"/>
              <w:rPr>
                <w:sz w:val="24"/>
                <w:szCs w:val="24"/>
              </w:rPr>
            </w:pPr>
            <w:r>
              <w:rPr>
                <w:sz w:val="24"/>
                <w:szCs w:val="24"/>
              </w:rPr>
              <w:t>0,76</w:t>
            </w:r>
          </w:p>
        </w:tc>
        <w:tc>
          <w:tcPr>
            <w:tcW w:w="987" w:type="dxa"/>
            <w:noWrap/>
            <w:hideMark/>
          </w:tcPr>
          <w:p w14:paraId="43E220D1" w14:textId="7354912D" w:rsidR="00401CE3" w:rsidRPr="00401CE3" w:rsidRDefault="00401CE3" w:rsidP="00C251A3">
            <w:pPr>
              <w:spacing w:line="240" w:lineRule="auto"/>
              <w:jc w:val="right"/>
              <w:rPr>
                <w:sz w:val="24"/>
                <w:szCs w:val="24"/>
              </w:rPr>
            </w:pPr>
            <w:r>
              <w:rPr>
                <w:sz w:val="24"/>
                <w:szCs w:val="24"/>
              </w:rPr>
              <w:t>0,922</w:t>
            </w:r>
          </w:p>
        </w:tc>
        <w:tc>
          <w:tcPr>
            <w:tcW w:w="993" w:type="dxa"/>
            <w:noWrap/>
            <w:hideMark/>
          </w:tcPr>
          <w:p w14:paraId="5511CF49" w14:textId="5F25F734" w:rsidR="00401CE3" w:rsidRPr="00401CE3" w:rsidRDefault="00401CE3" w:rsidP="00C251A3">
            <w:pPr>
              <w:spacing w:line="240" w:lineRule="auto"/>
              <w:jc w:val="right"/>
              <w:rPr>
                <w:sz w:val="24"/>
                <w:szCs w:val="24"/>
              </w:rPr>
            </w:pPr>
            <w:r>
              <w:rPr>
                <w:sz w:val="24"/>
                <w:szCs w:val="24"/>
              </w:rPr>
              <w:t>0,115</w:t>
            </w:r>
          </w:p>
        </w:tc>
        <w:tc>
          <w:tcPr>
            <w:tcW w:w="581" w:type="dxa"/>
            <w:noWrap/>
            <w:hideMark/>
          </w:tcPr>
          <w:p w14:paraId="274A09CC" w14:textId="77777777" w:rsidR="00401CE3" w:rsidRPr="00401CE3" w:rsidRDefault="00401CE3" w:rsidP="00C251A3">
            <w:pPr>
              <w:spacing w:line="240" w:lineRule="auto"/>
              <w:jc w:val="right"/>
              <w:rPr>
                <w:sz w:val="24"/>
                <w:szCs w:val="24"/>
              </w:rPr>
            </w:pPr>
            <w:r>
              <w:rPr>
                <w:sz w:val="24"/>
                <w:szCs w:val="24"/>
              </w:rPr>
              <w:t>1</w:t>
            </w:r>
          </w:p>
        </w:tc>
        <w:tc>
          <w:tcPr>
            <w:tcW w:w="723" w:type="dxa"/>
            <w:noWrap/>
            <w:hideMark/>
          </w:tcPr>
          <w:p w14:paraId="5E66AEA0" w14:textId="77777777" w:rsidR="00401CE3" w:rsidRPr="00401CE3" w:rsidRDefault="00401CE3" w:rsidP="00C251A3">
            <w:pPr>
              <w:spacing w:line="240" w:lineRule="auto"/>
              <w:jc w:val="right"/>
              <w:rPr>
                <w:sz w:val="24"/>
                <w:szCs w:val="24"/>
              </w:rPr>
            </w:pPr>
            <w:r>
              <w:rPr>
                <w:sz w:val="24"/>
                <w:szCs w:val="24"/>
              </w:rPr>
              <w:t>6</w:t>
            </w:r>
          </w:p>
        </w:tc>
        <w:tc>
          <w:tcPr>
            <w:tcW w:w="723" w:type="dxa"/>
            <w:noWrap/>
            <w:hideMark/>
          </w:tcPr>
          <w:p w14:paraId="24460FF6" w14:textId="77777777" w:rsidR="00401CE3" w:rsidRPr="00401CE3" w:rsidRDefault="00401CE3" w:rsidP="00C251A3">
            <w:pPr>
              <w:spacing w:line="240" w:lineRule="auto"/>
              <w:jc w:val="right"/>
              <w:rPr>
                <w:sz w:val="24"/>
                <w:szCs w:val="24"/>
              </w:rPr>
            </w:pPr>
            <w:r>
              <w:rPr>
                <w:sz w:val="24"/>
                <w:szCs w:val="24"/>
              </w:rPr>
              <w:t>1</w:t>
            </w:r>
          </w:p>
        </w:tc>
        <w:tc>
          <w:tcPr>
            <w:tcW w:w="723" w:type="dxa"/>
            <w:noWrap/>
            <w:hideMark/>
          </w:tcPr>
          <w:p w14:paraId="2EDF100F" w14:textId="77777777" w:rsidR="00401CE3" w:rsidRPr="00401CE3" w:rsidRDefault="00401CE3" w:rsidP="00C251A3">
            <w:pPr>
              <w:spacing w:line="240" w:lineRule="auto"/>
              <w:jc w:val="right"/>
              <w:rPr>
                <w:sz w:val="24"/>
                <w:szCs w:val="24"/>
              </w:rPr>
            </w:pPr>
            <w:r>
              <w:rPr>
                <w:sz w:val="24"/>
                <w:szCs w:val="24"/>
              </w:rPr>
              <w:t>8</w:t>
            </w:r>
          </w:p>
        </w:tc>
      </w:tr>
      <w:tr w:rsidR="00401CE3" w:rsidRPr="00401CE3" w14:paraId="5AC0A701" w14:textId="77777777" w:rsidTr="00321A84">
        <w:trPr>
          <w:trHeight w:val="288"/>
          <w:jc w:val="center"/>
        </w:trPr>
        <w:tc>
          <w:tcPr>
            <w:tcW w:w="523" w:type="dxa"/>
            <w:noWrap/>
            <w:hideMark/>
          </w:tcPr>
          <w:p w14:paraId="15C275A6" w14:textId="77777777" w:rsidR="00401CE3" w:rsidRPr="00401CE3" w:rsidRDefault="00401CE3" w:rsidP="00C251A3">
            <w:pPr>
              <w:spacing w:line="240" w:lineRule="auto"/>
              <w:jc w:val="right"/>
              <w:rPr>
                <w:sz w:val="24"/>
                <w:szCs w:val="24"/>
              </w:rPr>
            </w:pPr>
            <w:r>
              <w:rPr>
                <w:sz w:val="24"/>
                <w:szCs w:val="24"/>
              </w:rPr>
              <w:t>2</w:t>
            </w:r>
          </w:p>
        </w:tc>
        <w:tc>
          <w:tcPr>
            <w:tcW w:w="910" w:type="dxa"/>
            <w:noWrap/>
            <w:hideMark/>
          </w:tcPr>
          <w:p w14:paraId="60281FDE" w14:textId="77777777" w:rsidR="00401CE3" w:rsidRPr="00401CE3" w:rsidRDefault="00401CE3" w:rsidP="00C251A3">
            <w:pPr>
              <w:spacing w:line="240" w:lineRule="auto"/>
              <w:jc w:val="right"/>
              <w:rPr>
                <w:sz w:val="24"/>
                <w:szCs w:val="24"/>
              </w:rPr>
            </w:pPr>
            <w:r>
              <w:rPr>
                <w:sz w:val="24"/>
                <w:szCs w:val="24"/>
              </w:rPr>
              <w:t>3</w:t>
            </w:r>
          </w:p>
        </w:tc>
        <w:tc>
          <w:tcPr>
            <w:tcW w:w="676" w:type="dxa"/>
            <w:noWrap/>
            <w:hideMark/>
          </w:tcPr>
          <w:p w14:paraId="7E5B7B2F" w14:textId="23852B70" w:rsidR="00401CE3" w:rsidRPr="00401CE3" w:rsidRDefault="00401CE3" w:rsidP="00C251A3">
            <w:pPr>
              <w:spacing w:line="240" w:lineRule="auto"/>
              <w:jc w:val="right"/>
              <w:rPr>
                <w:sz w:val="24"/>
                <w:szCs w:val="24"/>
              </w:rPr>
            </w:pPr>
            <w:r>
              <w:rPr>
                <w:sz w:val="24"/>
                <w:szCs w:val="24"/>
              </w:rPr>
              <w:t>0,49</w:t>
            </w:r>
          </w:p>
        </w:tc>
        <w:tc>
          <w:tcPr>
            <w:tcW w:w="868" w:type="dxa"/>
            <w:noWrap/>
            <w:hideMark/>
          </w:tcPr>
          <w:p w14:paraId="1691BDBA" w14:textId="1381F0AC" w:rsidR="00401CE3" w:rsidRPr="00401CE3" w:rsidRDefault="00401CE3" w:rsidP="00C251A3">
            <w:pPr>
              <w:spacing w:line="240" w:lineRule="auto"/>
              <w:jc w:val="right"/>
              <w:rPr>
                <w:sz w:val="24"/>
                <w:szCs w:val="24"/>
              </w:rPr>
            </w:pPr>
            <w:r>
              <w:rPr>
                <w:sz w:val="24"/>
                <w:szCs w:val="24"/>
              </w:rPr>
              <w:t>0,74</w:t>
            </w:r>
          </w:p>
        </w:tc>
        <w:tc>
          <w:tcPr>
            <w:tcW w:w="987" w:type="dxa"/>
            <w:noWrap/>
            <w:hideMark/>
          </w:tcPr>
          <w:p w14:paraId="53692076" w14:textId="0E526004" w:rsidR="00401CE3" w:rsidRPr="00401CE3" w:rsidRDefault="00401CE3" w:rsidP="00C251A3">
            <w:pPr>
              <w:spacing w:line="240" w:lineRule="auto"/>
              <w:jc w:val="right"/>
              <w:rPr>
                <w:sz w:val="24"/>
                <w:szCs w:val="24"/>
              </w:rPr>
            </w:pPr>
            <w:r>
              <w:rPr>
                <w:sz w:val="24"/>
                <w:szCs w:val="24"/>
              </w:rPr>
              <w:t>0,698</w:t>
            </w:r>
          </w:p>
        </w:tc>
        <w:tc>
          <w:tcPr>
            <w:tcW w:w="993" w:type="dxa"/>
            <w:noWrap/>
            <w:hideMark/>
          </w:tcPr>
          <w:p w14:paraId="030F2A35" w14:textId="43A33FEB" w:rsidR="00401CE3" w:rsidRPr="00401CE3" w:rsidRDefault="00401CE3" w:rsidP="00C251A3">
            <w:pPr>
              <w:spacing w:line="240" w:lineRule="auto"/>
              <w:jc w:val="right"/>
              <w:rPr>
                <w:sz w:val="24"/>
                <w:szCs w:val="24"/>
              </w:rPr>
            </w:pPr>
            <w:r>
              <w:rPr>
                <w:sz w:val="24"/>
                <w:szCs w:val="24"/>
              </w:rPr>
              <w:t>0,234</w:t>
            </w:r>
          </w:p>
        </w:tc>
        <w:tc>
          <w:tcPr>
            <w:tcW w:w="581" w:type="dxa"/>
            <w:noWrap/>
            <w:hideMark/>
          </w:tcPr>
          <w:p w14:paraId="77D2F6D6" w14:textId="77777777" w:rsidR="00401CE3" w:rsidRPr="00401CE3" w:rsidRDefault="00401CE3" w:rsidP="00C251A3">
            <w:pPr>
              <w:spacing w:line="240" w:lineRule="auto"/>
              <w:jc w:val="right"/>
              <w:rPr>
                <w:sz w:val="24"/>
                <w:szCs w:val="24"/>
              </w:rPr>
            </w:pPr>
            <w:r>
              <w:rPr>
                <w:sz w:val="24"/>
                <w:szCs w:val="24"/>
              </w:rPr>
              <w:t>3</w:t>
            </w:r>
          </w:p>
        </w:tc>
        <w:tc>
          <w:tcPr>
            <w:tcW w:w="723" w:type="dxa"/>
            <w:noWrap/>
            <w:hideMark/>
          </w:tcPr>
          <w:p w14:paraId="735469CD" w14:textId="77777777" w:rsidR="00401CE3" w:rsidRPr="00401CE3" w:rsidRDefault="00401CE3" w:rsidP="00C251A3">
            <w:pPr>
              <w:spacing w:line="240" w:lineRule="auto"/>
              <w:jc w:val="right"/>
              <w:rPr>
                <w:sz w:val="24"/>
                <w:szCs w:val="24"/>
              </w:rPr>
            </w:pPr>
            <w:r>
              <w:rPr>
                <w:sz w:val="24"/>
                <w:szCs w:val="24"/>
              </w:rPr>
              <w:t>3</w:t>
            </w:r>
          </w:p>
        </w:tc>
        <w:tc>
          <w:tcPr>
            <w:tcW w:w="723" w:type="dxa"/>
            <w:noWrap/>
            <w:hideMark/>
          </w:tcPr>
          <w:p w14:paraId="086BCA33" w14:textId="77777777" w:rsidR="00401CE3" w:rsidRPr="00401CE3" w:rsidRDefault="00401CE3" w:rsidP="00C251A3">
            <w:pPr>
              <w:spacing w:line="240" w:lineRule="auto"/>
              <w:jc w:val="right"/>
              <w:rPr>
                <w:sz w:val="24"/>
                <w:szCs w:val="24"/>
              </w:rPr>
            </w:pPr>
            <w:r>
              <w:rPr>
                <w:sz w:val="24"/>
                <w:szCs w:val="24"/>
              </w:rPr>
              <w:t>6</w:t>
            </w:r>
          </w:p>
        </w:tc>
        <w:tc>
          <w:tcPr>
            <w:tcW w:w="723" w:type="dxa"/>
            <w:noWrap/>
            <w:hideMark/>
          </w:tcPr>
          <w:p w14:paraId="2A38A939" w14:textId="77777777" w:rsidR="00401CE3" w:rsidRPr="00401CE3" w:rsidRDefault="00401CE3" w:rsidP="00C251A3">
            <w:pPr>
              <w:spacing w:line="240" w:lineRule="auto"/>
              <w:jc w:val="right"/>
              <w:rPr>
                <w:sz w:val="24"/>
                <w:szCs w:val="24"/>
              </w:rPr>
            </w:pPr>
            <w:r>
              <w:rPr>
                <w:sz w:val="24"/>
                <w:szCs w:val="24"/>
              </w:rPr>
              <w:t>12</w:t>
            </w:r>
          </w:p>
        </w:tc>
      </w:tr>
      <w:tr w:rsidR="00401CE3" w:rsidRPr="00401CE3" w14:paraId="5F3E42FD" w14:textId="77777777" w:rsidTr="00321A84">
        <w:trPr>
          <w:trHeight w:val="288"/>
          <w:jc w:val="center"/>
        </w:trPr>
        <w:tc>
          <w:tcPr>
            <w:tcW w:w="523" w:type="dxa"/>
            <w:noWrap/>
            <w:hideMark/>
          </w:tcPr>
          <w:p w14:paraId="2BD3AD27" w14:textId="77777777" w:rsidR="00401CE3" w:rsidRPr="00401CE3" w:rsidRDefault="00401CE3" w:rsidP="00C251A3">
            <w:pPr>
              <w:spacing w:line="240" w:lineRule="auto"/>
              <w:jc w:val="right"/>
              <w:rPr>
                <w:sz w:val="24"/>
                <w:szCs w:val="24"/>
              </w:rPr>
            </w:pPr>
            <w:r>
              <w:rPr>
                <w:sz w:val="24"/>
                <w:szCs w:val="24"/>
              </w:rPr>
              <w:lastRenderedPageBreak/>
              <w:t>3</w:t>
            </w:r>
          </w:p>
        </w:tc>
        <w:tc>
          <w:tcPr>
            <w:tcW w:w="910" w:type="dxa"/>
            <w:noWrap/>
            <w:hideMark/>
          </w:tcPr>
          <w:p w14:paraId="72A67832" w14:textId="77777777" w:rsidR="00401CE3" w:rsidRPr="00401CE3" w:rsidRDefault="00401CE3" w:rsidP="00C251A3">
            <w:pPr>
              <w:spacing w:line="240" w:lineRule="auto"/>
              <w:jc w:val="right"/>
              <w:rPr>
                <w:sz w:val="24"/>
                <w:szCs w:val="24"/>
              </w:rPr>
            </w:pPr>
            <w:r>
              <w:rPr>
                <w:sz w:val="24"/>
                <w:szCs w:val="24"/>
              </w:rPr>
              <w:t>4</w:t>
            </w:r>
          </w:p>
        </w:tc>
        <w:tc>
          <w:tcPr>
            <w:tcW w:w="676" w:type="dxa"/>
            <w:noWrap/>
            <w:hideMark/>
          </w:tcPr>
          <w:p w14:paraId="775E1DDB" w14:textId="46E03F94" w:rsidR="00401CE3" w:rsidRPr="00401CE3" w:rsidRDefault="00401CE3" w:rsidP="00C251A3">
            <w:pPr>
              <w:spacing w:line="240" w:lineRule="auto"/>
              <w:jc w:val="right"/>
              <w:rPr>
                <w:sz w:val="24"/>
                <w:szCs w:val="24"/>
              </w:rPr>
            </w:pPr>
            <w:r>
              <w:rPr>
                <w:sz w:val="24"/>
                <w:szCs w:val="24"/>
              </w:rPr>
              <w:t>0,41</w:t>
            </w:r>
          </w:p>
        </w:tc>
        <w:tc>
          <w:tcPr>
            <w:tcW w:w="868" w:type="dxa"/>
            <w:noWrap/>
            <w:hideMark/>
          </w:tcPr>
          <w:p w14:paraId="70AC58F6" w14:textId="7AFABFD6" w:rsidR="00401CE3" w:rsidRPr="00401CE3" w:rsidRDefault="00401CE3" w:rsidP="00C251A3">
            <w:pPr>
              <w:spacing w:line="240" w:lineRule="auto"/>
              <w:jc w:val="right"/>
              <w:rPr>
                <w:sz w:val="24"/>
                <w:szCs w:val="24"/>
              </w:rPr>
            </w:pPr>
            <w:r>
              <w:rPr>
                <w:sz w:val="24"/>
                <w:szCs w:val="24"/>
              </w:rPr>
              <w:t>0,66</w:t>
            </w:r>
          </w:p>
        </w:tc>
        <w:tc>
          <w:tcPr>
            <w:tcW w:w="987" w:type="dxa"/>
            <w:noWrap/>
            <w:hideMark/>
          </w:tcPr>
          <w:p w14:paraId="3C0FB98D" w14:textId="2B236C39" w:rsidR="00401CE3" w:rsidRPr="00401CE3" w:rsidRDefault="00401CE3" w:rsidP="00C251A3">
            <w:pPr>
              <w:spacing w:line="240" w:lineRule="auto"/>
              <w:jc w:val="right"/>
              <w:rPr>
                <w:sz w:val="24"/>
                <w:szCs w:val="24"/>
              </w:rPr>
            </w:pPr>
            <w:r>
              <w:rPr>
                <w:sz w:val="24"/>
                <w:szCs w:val="24"/>
              </w:rPr>
              <w:t>0,742</w:t>
            </w:r>
          </w:p>
        </w:tc>
        <w:tc>
          <w:tcPr>
            <w:tcW w:w="993" w:type="dxa"/>
            <w:noWrap/>
            <w:hideMark/>
          </w:tcPr>
          <w:p w14:paraId="424E1E4E" w14:textId="4E89632D" w:rsidR="00401CE3" w:rsidRPr="00401CE3" w:rsidRDefault="00401CE3" w:rsidP="00C251A3">
            <w:pPr>
              <w:spacing w:line="240" w:lineRule="auto"/>
              <w:jc w:val="right"/>
              <w:rPr>
                <w:sz w:val="24"/>
                <w:szCs w:val="24"/>
              </w:rPr>
            </w:pPr>
            <w:r>
              <w:rPr>
                <w:sz w:val="24"/>
                <w:szCs w:val="24"/>
              </w:rPr>
              <w:t>0,163</w:t>
            </w:r>
          </w:p>
        </w:tc>
        <w:tc>
          <w:tcPr>
            <w:tcW w:w="581" w:type="dxa"/>
            <w:noWrap/>
            <w:hideMark/>
          </w:tcPr>
          <w:p w14:paraId="49ED6622" w14:textId="77777777" w:rsidR="00401CE3" w:rsidRPr="00401CE3" w:rsidRDefault="00401CE3" w:rsidP="00C251A3">
            <w:pPr>
              <w:spacing w:line="240" w:lineRule="auto"/>
              <w:jc w:val="right"/>
              <w:rPr>
                <w:sz w:val="24"/>
                <w:szCs w:val="24"/>
              </w:rPr>
            </w:pPr>
            <w:r>
              <w:rPr>
                <w:sz w:val="24"/>
                <w:szCs w:val="24"/>
              </w:rPr>
              <w:t>6</w:t>
            </w:r>
          </w:p>
        </w:tc>
        <w:tc>
          <w:tcPr>
            <w:tcW w:w="723" w:type="dxa"/>
            <w:noWrap/>
            <w:hideMark/>
          </w:tcPr>
          <w:p w14:paraId="3374115A" w14:textId="77777777" w:rsidR="00401CE3" w:rsidRPr="00401CE3" w:rsidRDefault="00401CE3" w:rsidP="00C251A3">
            <w:pPr>
              <w:spacing w:line="240" w:lineRule="auto"/>
              <w:jc w:val="right"/>
              <w:rPr>
                <w:sz w:val="24"/>
                <w:szCs w:val="24"/>
              </w:rPr>
            </w:pPr>
            <w:r>
              <w:rPr>
                <w:sz w:val="24"/>
                <w:szCs w:val="24"/>
              </w:rPr>
              <w:t>2</w:t>
            </w:r>
          </w:p>
        </w:tc>
        <w:tc>
          <w:tcPr>
            <w:tcW w:w="723" w:type="dxa"/>
            <w:noWrap/>
            <w:hideMark/>
          </w:tcPr>
          <w:p w14:paraId="06CA6BDC" w14:textId="77777777" w:rsidR="00401CE3" w:rsidRPr="00401CE3" w:rsidRDefault="00401CE3" w:rsidP="00C251A3">
            <w:pPr>
              <w:spacing w:line="240" w:lineRule="auto"/>
              <w:jc w:val="right"/>
              <w:rPr>
                <w:sz w:val="24"/>
                <w:szCs w:val="24"/>
              </w:rPr>
            </w:pPr>
            <w:r>
              <w:rPr>
                <w:sz w:val="24"/>
                <w:szCs w:val="24"/>
              </w:rPr>
              <w:t>4</w:t>
            </w:r>
          </w:p>
        </w:tc>
        <w:tc>
          <w:tcPr>
            <w:tcW w:w="723" w:type="dxa"/>
            <w:noWrap/>
            <w:hideMark/>
          </w:tcPr>
          <w:p w14:paraId="1E989950" w14:textId="77777777" w:rsidR="00401CE3" w:rsidRPr="00401CE3" w:rsidRDefault="00401CE3" w:rsidP="00C251A3">
            <w:pPr>
              <w:spacing w:line="240" w:lineRule="auto"/>
              <w:jc w:val="right"/>
              <w:rPr>
                <w:sz w:val="24"/>
                <w:szCs w:val="24"/>
              </w:rPr>
            </w:pPr>
            <w:r>
              <w:rPr>
                <w:sz w:val="24"/>
                <w:szCs w:val="24"/>
              </w:rPr>
              <w:t>12</w:t>
            </w:r>
          </w:p>
        </w:tc>
      </w:tr>
      <w:tr w:rsidR="00401CE3" w:rsidRPr="00401CE3" w14:paraId="7FB2B908" w14:textId="77777777" w:rsidTr="00321A84">
        <w:trPr>
          <w:trHeight w:val="288"/>
          <w:jc w:val="center"/>
        </w:trPr>
        <w:tc>
          <w:tcPr>
            <w:tcW w:w="523" w:type="dxa"/>
            <w:noWrap/>
            <w:hideMark/>
          </w:tcPr>
          <w:p w14:paraId="729CD533" w14:textId="77777777" w:rsidR="00401CE3" w:rsidRPr="00401CE3" w:rsidRDefault="00401CE3" w:rsidP="00C251A3">
            <w:pPr>
              <w:spacing w:line="240" w:lineRule="auto"/>
              <w:jc w:val="right"/>
              <w:rPr>
                <w:sz w:val="24"/>
                <w:szCs w:val="24"/>
              </w:rPr>
            </w:pPr>
            <w:r>
              <w:rPr>
                <w:sz w:val="24"/>
                <w:szCs w:val="24"/>
              </w:rPr>
              <w:t>3</w:t>
            </w:r>
          </w:p>
        </w:tc>
        <w:tc>
          <w:tcPr>
            <w:tcW w:w="910" w:type="dxa"/>
            <w:noWrap/>
            <w:hideMark/>
          </w:tcPr>
          <w:p w14:paraId="05ABF7F2" w14:textId="77777777" w:rsidR="00401CE3" w:rsidRPr="00401CE3" w:rsidRDefault="00401CE3" w:rsidP="00C251A3">
            <w:pPr>
              <w:spacing w:line="240" w:lineRule="auto"/>
              <w:jc w:val="right"/>
              <w:rPr>
                <w:sz w:val="24"/>
                <w:szCs w:val="24"/>
              </w:rPr>
            </w:pPr>
            <w:r>
              <w:rPr>
                <w:sz w:val="24"/>
                <w:szCs w:val="24"/>
              </w:rPr>
              <w:t>5</w:t>
            </w:r>
          </w:p>
        </w:tc>
        <w:tc>
          <w:tcPr>
            <w:tcW w:w="676" w:type="dxa"/>
            <w:noWrap/>
            <w:hideMark/>
          </w:tcPr>
          <w:p w14:paraId="3153C07A" w14:textId="23F3ED14" w:rsidR="00401CE3" w:rsidRPr="00401CE3" w:rsidRDefault="00401CE3" w:rsidP="00C251A3">
            <w:pPr>
              <w:spacing w:line="240" w:lineRule="auto"/>
              <w:jc w:val="right"/>
              <w:rPr>
                <w:sz w:val="24"/>
                <w:szCs w:val="24"/>
              </w:rPr>
            </w:pPr>
            <w:r>
              <w:rPr>
                <w:sz w:val="24"/>
                <w:szCs w:val="24"/>
              </w:rPr>
              <w:t>0,41</w:t>
            </w:r>
          </w:p>
        </w:tc>
        <w:tc>
          <w:tcPr>
            <w:tcW w:w="868" w:type="dxa"/>
            <w:noWrap/>
            <w:hideMark/>
          </w:tcPr>
          <w:p w14:paraId="750BDFAF" w14:textId="009E6E48" w:rsidR="00401CE3" w:rsidRPr="00401CE3" w:rsidRDefault="00401CE3" w:rsidP="00C251A3">
            <w:pPr>
              <w:spacing w:line="240" w:lineRule="auto"/>
              <w:jc w:val="right"/>
              <w:rPr>
                <w:sz w:val="24"/>
                <w:szCs w:val="24"/>
              </w:rPr>
            </w:pPr>
            <w:r>
              <w:rPr>
                <w:sz w:val="24"/>
                <w:szCs w:val="24"/>
              </w:rPr>
              <w:t>0,75</w:t>
            </w:r>
          </w:p>
        </w:tc>
        <w:tc>
          <w:tcPr>
            <w:tcW w:w="987" w:type="dxa"/>
            <w:noWrap/>
            <w:hideMark/>
          </w:tcPr>
          <w:p w14:paraId="54A4BDBF" w14:textId="3564A805" w:rsidR="00401CE3" w:rsidRPr="00401CE3" w:rsidRDefault="00401CE3" w:rsidP="00C251A3">
            <w:pPr>
              <w:spacing w:line="240" w:lineRule="auto"/>
              <w:jc w:val="right"/>
              <w:rPr>
                <w:sz w:val="24"/>
                <w:szCs w:val="24"/>
              </w:rPr>
            </w:pPr>
            <w:r>
              <w:rPr>
                <w:sz w:val="24"/>
                <w:szCs w:val="24"/>
              </w:rPr>
              <w:t>0,750</w:t>
            </w:r>
          </w:p>
        </w:tc>
        <w:tc>
          <w:tcPr>
            <w:tcW w:w="993" w:type="dxa"/>
            <w:noWrap/>
            <w:hideMark/>
          </w:tcPr>
          <w:p w14:paraId="4F103794" w14:textId="4F89CCAB" w:rsidR="00401CE3" w:rsidRPr="00401CE3" w:rsidRDefault="00401CE3" w:rsidP="00C251A3">
            <w:pPr>
              <w:spacing w:line="240" w:lineRule="auto"/>
              <w:jc w:val="right"/>
              <w:rPr>
                <w:sz w:val="24"/>
                <w:szCs w:val="24"/>
              </w:rPr>
            </w:pPr>
            <w:r>
              <w:rPr>
                <w:sz w:val="24"/>
                <w:szCs w:val="24"/>
              </w:rPr>
              <w:t>0,148</w:t>
            </w:r>
          </w:p>
        </w:tc>
        <w:tc>
          <w:tcPr>
            <w:tcW w:w="581" w:type="dxa"/>
            <w:noWrap/>
            <w:hideMark/>
          </w:tcPr>
          <w:p w14:paraId="3C3117E3" w14:textId="77777777" w:rsidR="00401CE3" w:rsidRPr="00401CE3" w:rsidRDefault="00401CE3" w:rsidP="00C251A3">
            <w:pPr>
              <w:spacing w:line="240" w:lineRule="auto"/>
              <w:jc w:val="right"/>
              <w:rPr>
                <w:sz w:val="24"/>
                <w:szCs w:val="24"/>
              </w:rPr>
            </w:pPr>
            <w:r>
              <w:rPr>
                <w:sz w:val="24"/>
                <w:szCs w:val="24"/>
              </w:rPr>
              <w:t>5</w:t>
            </w:r>
          </w:p>
        </w:tc>
        <w:tc>
          <w:tcPr>
            <w:tcW w:w="723" w:type="dxa"/>
            <w:noWrap/>
            <w:hideMark/>
          </w:tcPr>
          <w:p w14:paraId="426E2141" w14:textId="77777777" w:rsidR="00401CE3" w:rsidRPr="00401CE3" w:rsidRDefault="00401CE3" w:rsidP="00C251A3">
            <w:pPr>
              <w:spacing w:line="240" w:lineRule="auto"/>
              <w:jc w:val="right"/>
              <w:rPr>
                <w:sz w:val="24"/>
                <w:szCs w:val="24"/>
              </w:rPr>
            </w:pPr>
            <w:r>
              <w:rPr>
                <w:sz w:val="24"/>
                <w:szCs w:val="24"/>
              </w:rPr>
              <w:t>5</w:t>
            </w:r>
          </w:p>
        </w:tc>
        <w:tc>
          <w:tcPr>
            <w:tcW w:w="723" w:type="dxa"/>
            <w:noWrap/>
            <w:hideMark/>
          </w:tcPr>
          <w:p w14:paraId="15FE8086" w14:textId="77777777" w:rsidR="00401CE3" w:rsidRPr="00401CE3" w:rsidRDefault="00401CE3" w:rsidP="00C251A3">
            <w:pPr>
              <w:spacing w:line="240" w:lineRule="auto"/>
              <w:jc w:val="right"/>
              <w:rPr>
                <w:sz w:val="24"/>
                <w:szCs w:val="24"/>
              </w:rPr>
            </w:pPr>
            <w:r>
              <w:rPr>
                <w:sz w:val="24"/>
                <w:szCs w:val="24"/>
              </w:rPr>
              <w:t>3</w:t>
            </w:r>
          </w:p>
        </w:tc>
        <w:tc>
          <w:tcPr>
            <w:tcW w:w="723" w:type="dxa"/>
            <w:noWrap/>
            <w:hideMark/>
          </w:tcPr>
          <w:p w14:paraId="5F955A36" w14:textId="77777777" w:rsidR="00401CE3" w:rsidRPr="00401CE3" w:rsidRDefault="00401CE3" w:rsidP="00C251A3">
            <w:pPr>
              <w:spacing w:line="240" w:lineRule="auto"/>
              <w:jc w:val="right"/>
              <w:rPr>
                <w:sz w:val="24"/>
                <w:szCs w:val="24"/>
              </w:rPr>
            </w:pPr>
            <w:r>
              <w:rPr>
                <w:sz w:val="24"/>
                <w:szCs w:val="24"/>
              </w:rPr>
              <w:t>13</w:t>
            </w:r>
          </w:p>
        </w:tc>
      </w:tr>
      <w:tr w:rsidR="00401CE3" w:rsidRPr="00401CE3" w14:paraId="2CA7D788" w14:textId="77777777" w:rsidTr="00321A84">
        <w:trPr>
          <w:trHeight w:val="288"/>
          <w:jc w:val="center"/>
        </w:trPr>
        <w:tc>
          <w:tcPr>
            <w:tcW w:w="523" w:type="dxa"/>
            <w:noWrap/>
            <w:hideMark/>
          </w:tcPr>
          <w:p w14:paraId="06716BEF" w14:textId="77777777" w:rsidR="00401CE3" w:rsidRPr="00401CE3" w:rsidRDefault="00401CE3" w:rsidP="00C251A3">
            <w:pPr>
              <w:spacing w:line="240" w:lineRule="auto"/>
              <w:jc w:val="right"/>
              <w:rPr>
                <w:sz w:val="24"/>
                <w:szCs w:val="24"/>
              </w:rPr>
            </w:pPr>
            <w:r>
              <w:rPr>
                <w:sz w:val="24"/>
                <w:szCs w:val="24"/>
              </w:rPr>
              <w:t>3</w:t>
            </w:r>
          </w:p>
        </w:tc>
        <w:tc>
          <w:tcPr>
            <w:tcW w:w="910" w:type="dxa"/>
            <w:noWrap/>
            <w:hideMark/>
          </w:tcPr>
          <w:p w14:paraId="48466566" w14:textId="77777777" w:rsidR="00401CE3" w:rsidRPr="00401CE3" w:rsidRDefault="00401CE3" w:rsidP="00C251A3">
            <w:pPr>
              <w:spacing w:line="240" w:lineRule="auto"/>
              <w:jc w:val="right"/>
              <w:rPr>
                <w:sz w:val="24"/>
                <w:szCs w:val="24"/>
              </w:rPr>
            </w:pPr>
            <w:r>
              <w:rPr>
                <w:sz w:val="24"/>
                <w:szCs w:val="24"/>
              </w:rPr>
              <w:t>6</w:t>
            </w:r>
          </w:p>
        </w:tc>
        <w:tc>
          <w:tcPr>
            <w:tcW w:w="676" w:type="dxa"/>
            <w:noWrap/>
            <w:hideMark/>
          </w:tcPr>
          <w:p w14:paraId="4FACCF06" w14:textId="5FDAE9B6" w:rsidR="00401CE3" w:rsidRPr="00401CE3" w:rsidRDefault="00401CE3" w:rsidP="00C251A3">
            <w:pPr>
              <w:spacing w:line="240" w:lineRule="auto"/>
              <w:jc w:val="right"/>
              <w:rPr>
                <w:sz w:val="24"/>
                <w:szCs w:val="24"/>
              </w:rPr>
            </w:pPr>
            <w:r>
              <w:rPr>
                <w:sz w:val="24"/>
                <w:szCs w:val="24"/>
              </w:rPr>
              <w:t>0,40</w:t>
            </w:r>
          </w:p>
        </w:tc>
        <w:tc>
          <w:tcPr>
            <w:tcW w:w="868" w:type="dxa"/>
            <w:noWrap/>
            <w:hideMark/>
          </w:tcPr>
          <w:p w14:paraId="338EF245" w14:textId="58F9653F" w:rsidR="00401CE3" w:rsidRPr="00401CE3" w:rsidRDefault="00401CE3" w:rsidP="00C251A3">
            <w:pPr>
              <w:spacing w:line="240" w:lineRule="auto"/>
              <w:jc w:val="right"/>
              <w:rPr>
                <w:sz w:val="24"/>
                <w:szCs w:val="24"/>
              </w:rPr>
            </w:pPr>
            <w:r>
              <w:rPr>
                <w:sz w:val="24"/>
                <w:szCs w:val="24"/>
              </w:rPr>
              <w:t>0,63</w:t>
            </w:r>
          </w:p>
        </w:tc>
        <w:tc>
          <w:tcPr>
            <w:tcW w:w="987" w:type="dxa"/>
            <w:noWrap/>
            <w:hideMark/>
          </w:tcPr>
          <w:p w14:paraId="7576E9E4" w14:textId="0697AA52" w:rsidR="00401CE3" w:rsidRPr="00401CE3" w:rsidRDefault="00401CE3" w:rsidP="00C251A3">
            <w:pPr>
              <w:spacing w:line="240" w:lineRule="auto"/>
              <w:jc w:val="right"/>
              <w:rPr>
                <w:sz w:val="24"/>
                <w:szCs w:val="24"/>
              </w:rPr>
            </w:pPr>
            <w:r>
              <w:rPr>
                <w:sz w:val="24"/>
                <w:szCs w:val="24"/>
              </w:rPr>
              <w:t>0,711</w:t>
            </w:r>
          </w:p>
        </w:tc>
        <w:tc>
          <w:tcPr>
            <w:tcW w:w="993" w:type="dxa"/>
            <w:noWrap/>
            <w:hideMark/>
          </w:tcPr>
          <w:p w14:paraId="6DF7C0AB" w14:textId="11C66658" w:rsidR="00401CE3" w:rsidRPr="00401CE3" w:rsidRDefault="00401CE3" w:rsidP="00C251A3">
            <w:pPr>
              <w:spacing w:line="240" w:lineRule="auto"/>
              <w:jc w:val="right"/>
              <w:rPr>
                <w:sz w:val="24"/>
                <w:szCs w:val="24"/>
              </w:rPr>
            </w:pPr>
            <w:r>
              <w:rPr>
                <w:sz w:val="24"/>
                <w:szCs w:val="24"/>
              </w:rPr>
              <w:t>0,157</w:t>
            </w:r>
          </w:p>
        </w:tc>
        <w:tc>
          <w:tcPr>
            <w:tcW w:w="581" w:type="dxa"/>
            <w:noWrap/>
            <w:hideMark/>
          </w:tcPr>
          <w:p w14:paraId="54A74F3D" w14:textId="77777777" w:rsidR="00401CE3" w:rsidRPr="00401CE3" w:rsidRDefault="00401CE3" w:rsidP="00C251A3">
            <w:pPr>
              <w:spacing w:line="240" w:lineRule="auto"/>
              <w:jc w:val="right"/>
              <w:rPr>
                <w:sz w:val="24"/>
                <w:szCs w:val="24"/>
              </w:rPr>
            </w:pPr>
            <w:r>
              <w:rPr>
                <w:sz w:val="24"/>
                <w:szCs w:val="24"/>
              </w:rPr>
              <w:t>7</w:t>
            </w:r>
          </w:p>
        </w:tc>
        <w:tc>
          <w:tcPr>
            <w:tcW w:w="723" w:type="dxa"/>
            <w:noWrap/>
            <w:hideMark/>
          </w:tcPr>
          <w:p w14:paraId="3197BF63" w14:textId="77777777" w:rsidR="00401CE3" w:rsidRPr="00401CE3" w:rsidRDefault="00401CE3" w:rsidP="00C251A3">
            <w:pPr>
              <w:spacing w:line="240" w:lineRule="auto"/>
              <w:jc w:val="right"/>
              <w:rPr>
                <w:sz w:val="24"/>
                <w:szCs w:val="24"/>
              </w:rPr>
            </w:pPr>
            <w:r>
              <w:rPr>
                <w:sz w:val="24"/>
                <w:szCs w:val="24"/>
              </w:rPr>
              <w:t>1</w:t>
            </w:r>
          </w:p>
        </w:tc>
        <w:tc>
          <w:tcPr>
            <w:tcW w:w="723" w:type="dxa"/>
            <w:noWrap/>
            <w:hideMark/>
          </w:tcPr>
          <w:p w14:paraId="259605D8" w14:textId="77777777" w:rsidR="00401CE3" w:rsidRPr="00401CE3" w:rsidRDefault="00401CE3" w:rsidP="00C251A3">
            <w:pPr>
              <w:spacing w:line="240" w:lineRule="auto"/>
              <w:jc w:val="right"/>
              <w:rPr>
                <w:sz w:val="24"/>
                <w:szCs w:val="24"/>
              </w:rPr>
            </w:pPr>
            <w:r>
              <w:rPr>
                <w:sz w:val="24"/>
                <w:szCs w:val="24"/>
              </w:rPr>
              <w:t>5</w:t>
            </w:r>
          </w:p>
        </w:tc>
        <w:tc>
          <w:tcPr>
            <w:tcW w:w="723" w:type="dxa"/>
            <w:noWrap/>
            <w:hideMark/>
          </w:tcPr>
          <w:p w14:paraId="076AF0E3" w14:textId="77777777" w:rsidR="00401CE3" w:rsidRPr="00401CE3" w:rsidRDefault="00401CE3" w:rsidP="00C251A3">
            <w:pPr>
              <w:spacing w:line="240" w:lineRule="auto"/>
              <w:jc w:val="right"/>
              <w:rPr>
                <w:sz w:val="24"/>
                <w:szCs w:val="24"/>
              </w:rPr>
            </w:pPr>
            <w:r>
              <w:rPr>
                <w:sz w:val="24"/>
                <w:szCs w:val="24"/>
              </w:rPr>
              <w:t>13</w:t>
            </w:r>
          </w:p>
        </w:tc>
      </w:tr>
      <w:tr w:rsidR="00401CE3" w:rsidRPr="00401CE3" w14:paraId="08624CBB" w14:textId="77777777" w:rsidTr="00321A84">
        <w:trPr>
          <w:trHeight w:val="288"/>
          <w:jc w:val="center"/>
        </w:trPr>
        <w:tc>
          <w:tcPr>
            <w:tcW w:w="523" w:type="dxa"/>
            <w:noWrap/>
            <w:hideMark/>
          </w:tcPr>
          <w:p w14:paraId="3E04568C" w14:textId="77777777" w:rsidR="00401CE3" w:rsidRPr="00401CE3" w:rsidRDefault="00401CE3" w:rsidP="00C251A3">
            <w:pPr>
              <w:spacing w:line="240" w:lineRule="auto"/>
              <w:jc w:val="right"/>
              <w:rPr>
                <w:sz w:val="24"/>
                <w:szCs w:val="24"/>
              </w:rPr>
            </w:pPr>
            <w:r>
              <w:rPr>
                <w:sz w:val="24"/>
                <w:szCs w:val="24"/>
              </w:rPr>
              <w:t>3</w:t>
            </w:r>
          </w:p>
        </w:tc>
        <w:tc>
          <w:tcPr>
            <w:tcW w:w="910" w:type="dxa"/>
            <w:noWrap/>
            <w:hideMark/>
          </w:tcPr>
          <w:p w14:paraId="4779000B" w14:textId="77777777" w:rsidR="00401CE3" w:rsidRPr="00401CE3" w:rsidRDefault="00401CE3" w:rsidP="00C251A3">
            <w:pPr>
              <w:spacing w:line="240" w:lineRule="auto"/>
              <w:jc w:val="right"/>
              <w:rPr>
                <w:sz w:val="24"/>
                <w:szCs w:val="24"/>
              </w:rPr>
            </w:pPr>
            <w:r>
              <w:rPr>
                <w:sz w:val="24"/>
                <w:szCs w:val="24"/>
              </w:rPr>
              <w:t>3</w:t>
            </w:r>
          </w:p>
        </w:tc>
        <w:tc>
          <w:tcPr>
            <w:tcW w:w="676" w:type="dxa"/>
            <w:noWrap/>
            <w:hideMark/>
          </w:tcPr>
          <w:p w14:paraId="08036EE8" w14:textId="27D13F52" w:rsidR="00401CE3" w:rsidRPr="00401CE3" w:rsidRDefault="00401CE3" w:rsidP="00C251A3">
            <w:pPr>
              <w:spacing w:line="240" w:lineRule="auto"/>
              <w:jc w:val="right"/>
              <w:rPr>
                <w:sz w:val="24"/>
                <w:szCs w:val="24"/>
              </w:rPr>
            </w:pPr>
            <w:r>
              <w:rPr>
                <w:sz w:val="24"/>
                <w:szCs w:val="24"/>
              </w:rPr>
              <w:t>0,42</w:t>
            </w:r>
          </w:p>
        </w:tc>
        <w:tc>
          <w:tcPr>
            <w:tcW w:w="868" w:type="dxa"/>
            <w:noWrap/>
            <w:hideMark/>
          </w:tcPr>
          <w:p w14:paraId="06C263A5" w14:textId="72ADF85A" w:rsidR="00401CE3" w:rsidRPr="00401CE3" w:rsidRDefault="00401CE3" w:rsidP="00C251A3">
            <w:pPr>
              <w:spacing w:line="240" w:lineRule="auto"/>
              <w:jc w:val="right"/>
              <w:rPr>
                <w:sz w:val="24"/>
                <w:szCs w:val="24"/>
              </w:rPr>
            </w:pPr>
            <w:r>
              <w:rPr>
                <w:sz w:val="24"/>
                <w:szCs w:val="24"/>
              </w:rPr>
              <w:t>0,79</w:t>
            </w:r>
          </w:p>
        </w:tc>
        <w:tc>
          <w:tcPr>
            <w:tcW w:w="987" w:type="dxa"/>
            <w:noWrap/>
            <w:hideMark/>
          </w:tcPr>
          <w:p w14:paraId="36211CF5" w14:textId="036DC437" w:rsidR="00401CE3" w:rsidRPr="00401CE3" w:rsidRDefault="00401CE3" w:rsidP="00C251A3">
            <w:pPr>
              <w:spacing w:line="240" w:lineRule="auto"/>
              <w:jc w:val="right"/>
              <w:rPr>
                <w:sz w:val="24"/>
                <w:szCs w:val="24"/>
              </w:rPr>
            </w:pPr>
            <w:r>
              <w:rPr>
                <w:sz w:val="24"/>
                <w:szCs w:val="24"/>
              </w:rPr>
              <w:t>0,764</w:t>
            </w:r>
          </w:p>
        </w:tc>
        <w:tc>
          <w:tcPr>
            <w:tcW w:w="993" w:type="dxa"/>
            <w:noWrap/>
            <w:hideMark/>
          </w:tcPr>
          <w:p w14:paraId="2F60A504" w14:textId="52E9B87B" w:rsidR="00401CE3" w:rsidRPr="00401CE3" w:rsidRDefault="00401CE3" w:rsidP="00C251A3">
            <w:pPr>
              <w:spacing w:line="240" w:lineRule="auto"/>
              <w:jc w:val="right"/>
              <w:rPr>
                <w:sz w:val="24"/>
                <w:szCs w:val="24"/>
              </w:rPr>
            </w:pPr>
            <w:r>
              <w:rPr>
                <w:sz w:val="24"/>
                <w:szCs w:val="24"/>
              </w:rPr>
              <w:t>0,245</w:t>
            </w:r>
          </w:p>
        </w:tc>
        <w:tc>
          <w:tcPr>
            <w:tcW w:w="581" w:type="dxa"/>
            <w:noWrap/>
            <w:hideMark/>
          </w:tcPr>
          <w:p w14:paraId="29A76545" w14:textId="77777777" w:rsidR="00401CE3" w:rsidRPr="00401CE3" w:rsidRDefault="00401CE3" w:rsidP="00C251A3">
            <w:pPr>
              <w:spacing w:line="240" w:lineRule="auto"/>
              <w:jc w:val="right"/>
              <w:rPr>
                <w:sz w:val="24"/>
                <w:szCs w:val="24"/>
              </w:rPr>
            </w:pPr>
            <w:r>
              <w:rPr>
                <w:sz w:val="24"/>
                <w:szCs w:val="24"/>
              </w:rPr>
              <w:t>4</w:t>
            </w:r>
          </w:p>
        </w:tc>
        <w:tc>
          <w:tcPr>
            <w:tcW w:w="723" w:type="dxa"/>
            <w:noWrap/>
            <w:hideMark/>
          </w:tcPr>
          <w:p w14:paraId="15E4C13D" w14:textId="77777777" w:rsidR="00401CE3" w:rsidRPr="00401CE3" w:rsidRDefault="00401CE3" w:rsidP="00C251A3">
            <w:pPr>
              <w:spacing w:line="240" w:lineRule="auto"/>
              <w:jc w:val="right"/>
              <w:rPr>
                <w:sz w:val="24"/>
                <w:szCs w:val="24"/>
              </w:rPr>
            </w:pPr>
            <w:r>
              <w:rPr>
                <w:sz w:val="24"/>
                <w:szCs w:val="24"/>
              </w:rPr>
              <w:t>10</w:t>
            </w:r>
          </w:p>
        </w:tc>
        <w:tc>
          <w:tcPr>
            <w:tcW w:w="723" w:type="dxa"/>
            <w:noWrap/>
            <w:hideMark/>
          </w:tcPr>
          <w:p w14:paraId="03D60B58" w14:textId="77777777" w:rsidR="00401CE3" w:rsidRPr="00401CE3" w:rsidRDefault="00401CE3" w:rsidP="00C251A3">
            <w:pPr>
              <w:spacing w:line="240" w:lineRule="auto"/>
              <w:jc w:val="right"/>
              <w:rPr>
                <w:sz w:val="24"/>
                <w:szCs w:val="24"/>
              </w:rPr>
            </w:pPr>
            <w:r>
              <w:rPr>
                <w:sz w:val="24"/>
                <w:szCs w:val="24"/>
              </w:rPr>
              <w:t>2</w:t>
            </w:r>
          </w:p>
        </w:tc>
        <w:tc>
          <w:tcPr>
            <w:tcW w:w="723" w:type="dxa"/>
            <w:noWrap/>
            <w:hideMark/>
          </w:tcPr>
          <w:p w14:paraId="457DDBB3" w14:textId="77777777" w:rsidR="00401CE3" w:rsidRPr="00401CE3" w:rsidRDefault="00401CE3" w:rsidP="00C251A3">
            <w:pPr>
              <w:spacing w:line="240" w:lineRule="auto"/>
              <w:jc w:val="right"/>
              <w:rPr>
                <w:sz w:val="24"/>
                <w:szCs w:val="24"/>
              </w:rPr>
            </w:pPr>
            <w:r>
              <w:rPr>
                <w:sz w:val="24"/>
                <w:szCs w:val="24"/>
              </w:rPr>
              <w:t>16</w:t>
            </w:r>
          </w:p>
        </w:tc>
      </w:tr>
      <w:tr w:rsidR="00401CE3" w:rsidRPr="00401CE3" w14:paraId="6620DBDE" w14:textId="77777777" w:rsidTr="00321A84">
        <w:trPr>
          <w:trHeight w:val="288"/>
          <w:jc w:val="center"/>
        </w:trPr>
        <w:tc>
          <w:tcPr>
            <w:tcW w:w="523" w:type="dxa"/>
            <w:noWrap/>
            <w:hideMark/>
          </w:tcPr>
          <w:p w14:paraId="3E264839" w14:textId="77777777" w:rsidR="00401CE3" w:rsidRPr="00401CE3" w:rsidRDefault="00401CE3" w:rsidP="00C251A3">
            <w:pPr>
              <w:spacing w:line="240" w:lineRule="auto"/>
              <w:jc w:val="right"/>
              <w:rPr>
                <w:sz w:val="24"/>
                <w:szCs w:val="24"/>
              </w:rPr>
            </w:pPr>
            <w:r>
              <w:rPr>
                <w:sz w:val="24"/>
                <w:szCs w:val="24"/>
              </w:rPr>
              <w:t>2</w:t>
            </w:r>
          </w:p>
        </w:tc>
        <w:tc>
          <w:tcPr>
            <w:tcW w:w="910" w:type="dxa"/>
            <w:noWrap/>
            <w:hideMark/>
          </w:tcPr>
          <w:p w14:paraId="5DAD8594" w14:textId="77777777" w:rsidR="00401CE3" w:rsidRPr="00401CE3" w:rsidRDefault="00401CE3" w:rsidP="00C251A3">
            <w:pPr>
              <w:spacing w:line="240" w:lineRule="auto"/>
              <w:jc w:val="right"/>
              <w:rPr>
                <w:sz w:val="24"/>
                <w:szCs w:val="24"/>
              </w:rPr>
            </w:pPr>
            <w:r>
              <w:rPr>
                <w:sz w:val="24"/>
                <w:szCs w:val="24"/>
              </w:rPr>
              <w:t>6</w:t>
            </w:r>
          </w:p>
        </w:tc>
        <w:tc>
          <w:tcPr>
            <w:tcW w:w="676" w:type="dxa"/>
            <w:noWrap/>
            <w:hideMark/>
          </w:tcPr>
          <w:p w14:paraId="64EA548E" w14:textId="2176F77F" w:rsidR="00401CE3" w:rsidRPr="00401CE3" w:rsidRDefault="00401CE3" w:rsidP="00C251A3">
            <w:pPr>
              <w:spacing w:line="240" w:lineRule="auto"/>
              <w:jc w:val="right"/>
              <w:rPr>
                <w:sz w:val="24"/>
                <w:szCs w:val="24"/>
              </w:rPr>
            </w:pPr>
            <w:r>
              <w:rPr>
                <w:sz w:val="24"/>
                <w:szCs w:val="24"/>
              </w:rPr>
              <w:t>0,39</w:t>
            </w:r>
          </w:p>
        </w:tc>
        <w:tc>
          <w:tcPr>
            <w:tcW w:w="868" w:type="dxa"/>
            <w:noWrap/>
            <w:hideMark/>
          </w:tcPr>
          <w:p w14:paraId="0CBACAF8" w14:textId="171D9187" w:rsidR="00401CE3" w:rsidRPr="00401CE3" w:rsidRDefault="00401CE3" w:rsidP="00C251A3">
            <w:pPr>
              <w:spacing w:line="240" w:lineRule="auto"/>
              <w:jc w:val="right"/>
              <w:rPr>
                <w:sz w:val="24"/>
                <w:szCs w:val="24"/>
              </w:rPr>
            </w:pPr>
            <w:r>
              <w:rPr>
                <w:sz w:val="24"/>
                <w:szCs w:val="24"/>
              </w:rPr>
              <w:t>0,75</w:t>
            </w:r>
          </w:p>
        </w:tc>
        <w:tc>
          <w:tcPr>
            <w:tcW w:w="987" w:type="dxa"/>
            <w:noWrap/>
            <w:hideMark/>
          </w:tcPr>
          <w:p w14:paraId="7DA223AD" w14:textId="03183A0D" w:rsidR="00401CE3" w:rsidRPr="00401CE3" w:rsidRDefault="00401CE3" w:rsidP="00C251A3">
            <w:pPr>
              <w:spacing w:line="240" w:lineRule="auto"/>
              <w:jc w:val="right"/>
              <w:rPr>
                <w:sz w:val="24"/>
                <w:szCs w:val="24"/>
              </w:rPr>
            </w:pPr>
            <w:r>
              <w:rPr>
                <w:sz w:val="24"/>
                <w:szCs w:val="24"/>
              </w:rPr>
              <w:t>0,681</w:t>
            </w:r>
          </w:p>
        </w:tc>
        <w:tc>
          <w:tcPr>
            <w:tcW w:w="993" w:type="dxa"/>
            <w:noWrap/>
            <w:hideMark/>
          </w:tcPr>
          <w:p w14:paraId="503F9477" w14:textId="0C3672F0" w:rsidR="00401CE3" w:rsidRPr="00401CE3" w:rsidRDefault="00401CE3" w:rsidP="00C251A3">
            <w:pPr>
              <w:spacing w:line="240" w:lineRule="auto"/>
              <w:jc w:val="right"/>
              <w:rPr>
                <w:sz w:val="24"/>
                <w:szCs w:val="24"/>
              </w:rPr>
            </w:pPr>
            <w:r>
              <w:rPr>
                <w:sz w:val="24"/>
                <w:szCs w:val="24"/>
              </w:rPr>
              <w:t>0,198</w:t>
            </w:r>
          </w:p>
        </w:tc>
        <w:tc>
          <w:tcPr>
            <w:tcW w:w="581" w:type="dxa"/>
            <w:noWrap/>
            <w:hideMark/>
          </w:tcPr>
          <w:p w14:paraId="322F735F" w14:textId="77777777" w:rsidR="00401CE3" w:rsidRPr="00401CE3" w:rsidRDefault="00401CE3" w:rsidP="00C251A3">
            <w:pPr>
              <w:spacing w:line="240" w:lineRule="auto"/>
              <w:jc w:val="right"/>
              <w:rPr>
                <w:sz w:val="24"/>
                <w:szCs w:val="24"/>
              </w:rPr>
            </w:pPr>
            <w:r>
              <w:rPr>
                <w:sz w:val="24"/>
                <w:szCs w:val="24"/>
              </w:rPr>
              <w:t>9</w:t>
            </w:r>
          </w:p>
        </w:tc>
        <w:tc>
          <w:tcPr>
            <w:tcW w:w="723" w:type="dxa"/>
            <w:noWrap/>
            <w:hideMark/>
          </w:tcPr>
          <w:p w14:paraId="6169CAB1" w14:textId="77777777" w:rsidR="00401CE3" w:rsidRPr="00401CE3" w:rsidRDefault="00401CE3" w:rsidP="00C251A3">
            <w:pPr>
              <w:spacing w:line="240" w:lineRule="auto"/>
              <w:jc w:val="right"/>
              <w:rPr>
                <w:sz w:val="24"/>
                <w:szCs w:val="24"/>
              </w:rPr>
            </w:pPr>
            <w:r>
              <w:rPr>
                <w:sz w:val="24"/>
                <w:szCs w:val="24"/>
              </w:rPr>
              <w:t>4</w:t>
            </w:r>
          </w:p>
        </w:tc>
        <w:tc>
          <w:tcPr>
            <w:tcW w:w="723" w:type="dxa"/>
            <w:noWrap/>
            <w:hideMark/>
          </w:tcPr>
          <w:p w14:paraId="3291D792" w14:textId="77777777" w:rsidR="00401CE3" w:rsidRPr="00401CE3" w:rsidRDefault="00401CE3" w:rsidP="00C251A3">
            <w:pPr>
              <w:spacing w:line="240" w:lineRule="auto"/>
              <w:jc w:val="right"/>
              <w:rPr>
                <w:sz w:val="24"/>
                <w:szCs w:val="24"/>
              </w:rPr>
            </w:pPr>
            <w:r>
              <w:rPr>
                <w:sz w:val="24"/>
                <w:szCs w:val="24"/>
              </w:rPr>
              <w:t>7</w:t>
            </w:r>
          </w:p>
        </w:tc>
        <w:tc>
          <w:tcPr>
            <w:tcW w:w="723" w:type="dxa"/>
            <w:noWrap/>
            <w:hideMark/>
          </w:tcPr>
          <w:p w14:paraId="2007CBC4" w14:textId="77777777" w:rsidR="00401CE3" w:rsidRPr="00401CE3" w:rsidRDefault="00401CE3" w:rsidP="00C251A3">
            <w:pPr>
              <w:spacing w:line="240" w:lineRule="auto"/>
              <w:jc w:val="right"/>
              <w:rPr>
                <w:sz w:val="24"/>
                <w:szCs w:val="24"/>
              </w:rPr>
            </w:pPr>
            <w:r>
              <w:rPr>
                <w:sz w:val="24"/>
                <w:szCs w:val="24"/>
              </w:rPr>
              <w:t>20</w:t>
            </w:r>
          </w:p>
        </w:tc>
      </w:tr>
      <w:tr w:rsidR="00401CE3" w:rsidRPr="00401CE3" w14:paraId="7E0B2840" w14:textId="77777777" w:rsidTr="00321A84">
        <w:trPr>
          <w:trHeight w:val="288"/>
          <w:jc w:val="center"/>
        </w:trPr>
        <w:tc>
          <w:tcPr>
            <w:tcW w:w="523" w:type="dxa"/>
            <w:noWrap/>
            <w:hideMark/>
          </w:tcPr>
          <w:p w14:paraId="159FC04C" w14:textId="77777777" w:rsidR="00401CE3" w:rsidRPr="00401CE3" w:rsidRDefault="00401CE3" w:rsidP="00C251A3">
            <w:pPr>
              <w:spacing w:line="240" w:lineRule="auto"/>
              <w:jc w:val="right"/>
              <w:rPr>
                <w:sz w:val="24"/>
                <w:szCs w:val="24"/>
              </w:rPr>
            </w:pPr>
            <w:r>
              <w:rPr>
                <w:sz w:val="24"/>
                <w:szCs w:val="24"/>
              </w:rPr>
              <w:t>4</w:t>
            </w:r>
          </w:p>
        </w:tc>
        <w:tc>
          <w:tcPr>
            <w:tcW w:w="910" w:type="dxa"/>
            <w:noWrap/>
            <w:hideMark/>
          </w:tcPr>
          <w:p w14:paraId="2CA0E59F" w14:textId="77777777" w:rsidR="00401CE3" w:rsidRPr="00401CE3" w:rsidRDefault="00401CE3" w:rsidP="00C251A3">
            <w:pPr>
              <w:spacing w:line="240" w:lineRule="auto"/>
              <w:jc w:val="right"/>
              <w:rPr>
                <w:sz w:val="24"/>
                <w:szCs w:val="24"/>
              </w:rPr>
            </w:pPr>
            <w:r>
              <w:rPr>
                <w:sz w:val="24"/>
                <w:szCs w:val="24"/>
              </w:rPr>
              <w:t>3</w:t>
            </w:r>
          </w:p>
        </w:tc>
        <w:tc>
          <w:tcPr>
            <w:tcW w:w="676" w:type="dxa"/>
            <w:noWrap/>
            <w:hideMark/>
          </w:tcPr>
          <w:p w14:paraId="3395DF93" w14:textId="6C017A48" w:rsidR="00401CE3" w:rsidRPr="00401CE3" w:rsidRDefault="00401CE3" w:rsidP="00C251A3">
            <w:pPr>
              <w:spacing w:line="240" w:lineRule="auto"/>
              <w:jc w:val="right"/>
              <w:rPr>
                <w:sz w:val="24"/>
                <w:szCs w:val="24"/>
              </w:rPr>
            </w:pPr>
            <w:r>
              <w:rPr>
                <w:sz w:val="24"/>
                <w:szCs w:val="24"/>
              </w:rPr>
              <w:t>0,49</w:t>
            </w:r>
          </w:p>
        </w:tc>
        <w:tc>
          <w:tcPr>
            <w:tcW w:w="868" w:type="dxa"/>
            <w:noWrap/>
            <w:hideMark/>
          </w:tcPr>
          <w:p w14:paraId="17AEE9F0" w14:textId="6464B332" w:rsidR="00401CE3" w:rsidRPr="00401CE3" w:rsidRDefault="00401CE3" w:rsidP="00C251A3">
            <w:pPr>
              <w:spacing w:line="240" w:lineRule="auto"/>
              <w:jc w:val="right"/>
              <w:rPr>
                <w:sz w:val="24"/>
                <w:szCs w:val="24"/>
              </w:rPr>
            </w:pPr>
            <w:r>
              <w:rPr>
                <w:sz w:val="24"/>
                <w:szCs w:val="24"/>
              </w:rPr>
              <w:t>0,77</w:t>
            </w:r>
          </w:p>
        </w:tc>
        <w:tc>
          <w:tcPr>
            <w:tcW w:w="987" w:type="dxa"/>
            <w:noWrap/>
            <w:hideMark/>
          </w:tcPr>
          <w:p w14:paraId="49D0F73E" w14:textId="5377C54F" w:rsidR="00401CE3" w:rsidRPr="00401CE3" w:rsidRDefault="00401CE3" w:rsidP="00C251A3">
            <w:pPr>
              <w:spacing w:line="240" w:lineRule="auto"/>
              <w:jc w:val="right"/>
              <w:rPr>
                <w:sz w:val="24"/>
                <w:szCs w:val="24"/>
              </w:rPr>
            </w:pPr>
            <w:r>
              <w:rPr>
                <w:sz w:val="24"/>
                <w:szCs w:val="24"/>
              </w:rPr>
              <w:t>0,593</w:t>
            </w:r>
          </w:p>
        </w:tc>
        <w:tc>
          <w:tcPr>
            <w:tcW w:w="993" w:type="dxa"/>
            <w:noWrap/>
            <w:hideMark/>
          </w:tcPr>
          <w:p w14:paraId="70A9F038" w14:textId="1FE42899" w:rsidR="00401CE3" w:rsidRPr="00401CE3" w:rsidRDefault="00401CE3" w:rsidP="00C251A3">
            <w:pPr>
              <w:spacing w:line="240" w:lineRule="auto"/>
              <w:jc w:val="right"/>
              <w:rPr>
                <w:sz w:val="24"/>
                <w:szCs w:val="24"/>
              </w:rPr>
            </w:pPr>
            <w:r>
              <w:rPr>
                <w:sz w:val="24"/>
                <w:szCs w:val="24"/>
              </w:rPr>
              <w:t>0,244</w:t>
            </w:r>
          </w:p>
        </w:tc>
        <w:tc>
          <w:tcPr>
            <w:tcW w:w="581" w:type="dxa"/>
            <w:noWrap/>
            <w:hideMark/>
          </w:tcPr>
          <w:p w14:paraId="4271875C" w14:textId="77777777" w:rsidR="00401CE3" w:rsidRPr="00401CE3" w:rsidRDefault="00401CE3" w:rsidP="00C251A3">
            <w:pPr>
              <w:spacing w:line="240" w:lineRule="auto"/>
              <w:jc w:val="right"/>
              <w:rPr>
                <w:sz w:val="24"/>
                <w:szCs w:val="24"/>
              </w:rPr>
            </w:pPr>
            <w:r>
              <w:rPr>
                <w:sz w:val="24"/>
                <w:szCs w:val="24"/>
              </w:rPr>
              <w:t>2</w:t>
            </w:r>
          </w:p>
        </w:tc>
        <w:tc>
          <w:tcPr>
            <w:tcW w:w="723" w:type="dxa"/>
            <w:noWrap/>
            <w:hideMark/>
          </w:tcPr>
          <w:p w14:paraId="1862A75F" w14:textId="77777777" w:rsidR="00401CE3" w:rsidRPr="00401CE3" w:rsidRDefault="00401CE3" w:rsidP="00C251A3">
            <w:pPr>
              <w:spacing w:line="240" w:lineRule="auto"/>
              <w:jc w:val="right"/>
              <w:rPr>
                <w:sz w:val="24"/>
                <w:szCs w:val="24"/>
              </w:rPr>
            </w:pPr>
            <w:r>
              <w:rPr>
                <w:sz w:val="24"/>
                <w:szCs w:val="24"/>
              </w:rPr>
              <w:t>7</w:t>
            </w:r>
          </w:p>
        </w:tc>
        <w:tc>
          <w:tcPr>
            <w:tcW w:w="723" w:type="dxa"/>
            <w:noWrap/>
            <w:hideMark/>
          </w:tcPr>
          <w:p w14:paraId="1BBB9DEA" w14:textId="77777777" w:rsidR="00401CE3" w:rsidRPr="00401CE3" w:rsidRDefault="00401CE3" w:rsidP="00C251A3">
            <w:pPr>
              <w:spacing w:line="240" w:lineRule="auto"/>
              <w:jc w:val="right"/>
              <w:rPr>
                <w:sz w:val="24"/>
                <w:szCs w:val="24"/>
              </w:rPr>
            </w:pPr>
            <w:r>
              <w:rPr>
                <w:sz w:val="24"/>
                <w:szCs w:val="24"/>
              </w:rPr>
              <w:t>13</w:t>
            </w:r>
          </w:p>
        </w:tc>
        <w:tc>
          <w:tcPr>
            <w:tcW w:w="723" w:type="dxa"/>
            <w:noWrap/>
            <w:hideMark/>
          </w:tcPr>
          <w:p w14:paraId="07A5C88B" w14:textId="77777777" w:rsidR="00401CE3" w:rsidRPr="00401CE3" w:rsidRDefault="00401CE3" w:rsidP="00C251A3">
            <w:pPr>
              <w:spacing w:line="240" w:lineRule="auto"/>
              <w:jc w:val="right"/>
              <w:rPr>
                <w:sz w:val="24"/>
                <w:szCs w:val="24"/>
              </w:rPr>
            </w:pPr>
            <w:r>
              <w:rPr>
                <w:sz w:val="24"/>
                <w:szCs w:val="24"/>
              </w:rPr>
              <w:t>22</w:t>
            </w:r>
          </w:p>
        </w:tc>
      </w:tr>
      <w:tr w:rsidR="00401CE3" w:rsidRPr="00401CE3" w14:paraId="31EC4D1B" w14:textId="77777777" w:rsidTr="00321A84">
        <w:trPr>
          <w:trHeight w:val="288"/>
          <w:jc w:val="center"/>
        </w:trPr>
        <w:tc>
          <w:tcPr>
            <w:tcW w:w="523" w:type="dxa"/>
            <w:noWrap/>
            <w:hideMark/>
          </w:tcPr>
          <w:p w14:paraId="0D142274" w14:textId="77777777" w:rsidR="00401CE3" w:rsidRPr="00401CE3" w:rsidRDefault="00401CE3" w:rsidP="00C251A3">
            <w:pPr>
              <w:spacing w:line="240" w:lineRule="auto"/>
              <w:jc w:val="right"/>
              <w:rPr>
                <w:sz w:val="24"/>
                <w:szCs w:val="24"/>
              </w:rPr>
            </w:pPr>
            <w:r>
              <w:rPr>
                <w:sz w:val="24"/>
                <w:szCs w:val="24"/>
              </w:rPr>
              <w:t>2</w:t>
            </w:r>
          </w:p>
        </w:tc>
        <w:tc>
          <w:tcPr>
            <w:tcW w:w="910" w:type="dxa"/>
            <w:noWrap/>
            <w:hideMark/>
          </w:tcPr>
          <w:p w14:paraId="587A71B7" w14:textId="77777777" w:rsidR="00401CE3" w:rsidRPr="00401CE3" w:rsidRDefault="00401CE3" w:rsidP="00C251A3">
            <w:pPr>
              <w:spacing w:line="240" w:lineRule="auto"/>
              <w:jc w:val="right"/>
              <w:rPr>
                <w:sz w:val="24"/>
                <w:szCs w:val="24"/>
              </w:rPr>
            </w:pPr>
            <w:r>
              <w:rPr>
                <w:sz w:val="24"/>
                <w:szCs w:val="24"/>
              </w:rPr>
              <w:t>4</w:t>
            </w:r>
          </w:p>
        </w:tc>
        <w:tc>
          <w:tcPr>
            <w:tcW w:w="676" w:type="dxa"/>
            <w:noWrap/>
            <w:hideMark/>
          </w:tcPr>
          <w:p w14:paraId="6C694E72" w14:textId="57E46E79" w:rsidR="00401CE3" w:rsidRPr="00401CE3" w:rsidRDefault="00401CE3" w:rsidP="00C251A3">
            <w:pPr>
              <w:spacing w:line="240" w:lineRule="auto"/>
              <w:jc w:val="right"/>
              <w:rPr>
                <w:sz w:val="24"/>
                <w:szCs w:val="24"/>
              </w:rPr>
            </w:pPr>
            <w:r>
              <w:rPr>
                <w:sz w:val="24"/>
                <w:szCs w:val="24"/>
              </w:rPr>
              <w:t>0,40</w:t>
            </w:r>
          </w:p>
        </w:tc>
        <w:tc>
          <w:tcPr>
            <w:tcW w:w="868" w:type="dxa"/>
            <w:noWrap/>
            <w:hideMark/>
          </w:tcPr>
          <w:p w14:paraId="1EF36ADF" w14:textId="2FC98EC0" w:rsidR="00401CE3" w:rsidRPr="00401CE3" w:rsidRDefault="00401CE3" w:rsidP="00C251A3">
            <w:pPr>
              <w:spacing w:line="240" w:lineRule="auto"/>
              <w:jc w:val="right"/>
              <w:rPr>
                <w:sz w:val="24"/>
                <w:szCs w:val="24"/>
              </w:rPr>
            </w:pPr>
            <w:r>
              <w:rPr>
                <w:sz w:val="24"/>
                <w:szCs w:val="24"/>
              </w:rPr>
              <w:t>0,79</w:t>
            </w:r>
          </w:p>
        </w:tc>
        <w:tc>
          <w:tcPr>
            <w:tcW w:w="987" w:type="dxa"/>
            <w:noWrap/>
            <w:hideMark/>
          </w:tcPr>
          <w:p w14:paraId="6B8C6EE4" w14:textId="34D95792" w:rsidR="00401CE3" w:rsidRPr="00401CE3" w:rsidRDefault="00401CE3" w:rsidP="00C251A3">
            <w:pPr>
              <w:spacing w:line="240" w:lineRule="auto"/>
              <w:jc w:val="right"/>
              <w:rPr>
                <w:sz w:val="24"/>
                <w:szCs w:val="24"/>
              </w:rPr>
            </w:pPr>
            <w:r>
              <w:rPr>
                <w:sz w:val="24"/>
                <w:szCs w:val="24"/>
              </w:rPr>
              <w:t>0,677</w:t>
            </w:r>
          </w:p>
        </w:tc>
        <w:tc>
          <w:tcPr>
            <w:tcW w:w="993" w:type="dxa"/>
            <w:noWrap/>
            <w:hideMark/>
          </w:tcPr>
          <w:p w14:paraId="05870D8E" w14:textId="152A4F45" w:rsidR="00401CE3" w:rsidRPr="00401CE3" w:rsidRDefault="00401CE3" w:rsidP="00C251A3">
            <w:pPr>
              <w:spacing w:line="240" w:lineRule="auto"/>
              <w:jc w:val="right"/>
              <w:rPr>
                <w:sz w:val="24"/>
                <w:szCs w:val="24"/>
              </w:rPr>
            </w:pPr>
            <w:r>
              <w:rPr>
                <w:sz w:val="24"/>
                <w:szCs w:val="24"/>
              </w:rPr>
              <w:t>0,261</w:t>
            </w:r>
          </w:p>
        </w:tc>
        <w:tc>
          <w:tcPr>
            <w:tcW w:w="581" w:type="dxa"/>
            <w:noWrap/>
            <w:hideMark/>
          </w:tcPr>
          <w:p w14:paraId="291FA348" w14:textId="77777777" w:rsidR="00401CE3" w:rsidRPr="00401CE3" w:rsidRDefault="00401CE3" w:rsidP="00C251A3">
            <w:pPr>
              <w:spacing w:line="240" w:lineRule="auto"/>
              <w:jc w:val="right"/>
              <w:rPr>
                <w:sz w:val="24"/>
                <w:szCs w:val="24"/>
              </w:rPr>
            </w:pPr>
            <w:r>
              <w:rPr>
                <w:sz w:val="24"/>
                <w:szCs w:val="24"/>
              </w:rPr>
              <w:t>8</w:t>
            </w:r>
          </w:p>
        </w:tc>
        <w:tc>
          <w:tcPr>
            <w:tcW w:w="723" w:type="dxa"/>
            <w:noWrap/>
            <w:hideMark/>
          </w:tcPr>
          <w:p w14:paraId="3DC7B874" w14:textId="77777777" w:rsidR="00401CE3" w:rsidRPr="00401CE3" w:rsidRDefault="00401CE3" w:rsidP="00C251A3">
            <w:pPr>
              <w:spacing w:line="240" w:lineRule="auto"/>
              <w:jc w:val="right"/>
              <w:rPr>
                <w:sz w:val="24"/>
                <w:szCs w:val="24"/>
              </w:rPr>
            </w:pPr>
            <w:r>
              <w:rPr>
                <w:sz w:val="24"/>
                <w:szCs w:val="24"/>
              </w:rPr>
              <w:t>9</w:t>
            </w:r>
          </w:p>
        </w:tc>
        <w:tc>
          <w:tcPr>
            <w:tcW w:w="723" w:type="dxa"/>
            <w:noWrap/>
            <w:hideMark/>
          </w:tcPr>
          <w:p w14:paraId="31FC15EE" w14:textId="77777777" w:rsidR="00401CE3" w:rsidRPr="00401CE3" w:rsidRDefault="00401CE3" w:rsidP="00C251A3">
            <w:pPr>
              <w:spacing w:line="240" w:lineRule="auto"/>
              <w:jc w:val="right"/>
              <w:rPr>
                <w:sz w:val="24"/>
                <w:szCs w:val="24"/>
              </w:rPr>
            </w:pPr>
            <w:r>
              <w:rPr>
                <w:sz w:val="24"/>
                <w:szCs w:val="24"/>
              </w:rPr>
              <w:t>9</w:t>
            </w:r>
          </w:p>
        </w:tc>
        <w:tc>
          <w:tcPr>
            <w:tcW w:w="723" w:type="dxa"/>
            <w:noWrap/>
            <w:hideMark/>
          </w:tcPr>
          <w:p w14:paraId="2EE2127F" w14:textId="77777777" w:rsidR="00401CE3" w:rsidRPr="00401CE3" w:rsidRDefault="00401CE3" w:rsidP="00C251A3">
            <w:pPr>
              <w:spacing w:line="240" w:lineRule="auto"/>
              <w:jc w:val="right"/>
              <w:rPr>
                <w:sz w:val="24"/>
                <w:szCs w:val="24"/>
              </w:rPr>
            </w:pPr>
            <w:r>
              <w:rPr>
                <w:sz w:val="24"/>
                <w:szCs w:val="24"/>
              </w:rPr>
              <w:t>26</w:t>
            </w:r>
          </w:p>
        </w:tc>
      </w:tr>
      <w:tr w:rsidR="00401CE3" w:rsidRPr="00401CE3" w14:paraId="60C3D939" w14:textId="77777777" w:rsidTr="00321A84">
        <w:trPr>
          <w:trHeight w:val="288"/>
          <w:jc w:val="center"/>
        </w:trPr>
        <w:tc>
          <w:tcPr>
            <w:tcW w:w="523" w:type="dxa"/>
            <w:noWrap/>
            <w:hideMark/>
          </w:tcPr>
          <w:p w14:paraId="5156DCC6" w14:textId="77777777" w:rsidR="00401CE3" w:rsidRPr="00401CE3" w:rsidRDefault="00401CE3" w:rsidP="00C251A3">
            <w:pPr>
              <w:spacing w:line="240" w:lineRule="auto"/>
              <w:jc w:val="right"/>
              <w:rPr>
                <w:sz w:val="24"/>
                <w:szCs w:val="24"/>
              </w:rPr>
            </w:pPr>
            <w:r>
              <w:rPr>
                <w:sz w:val="24"/>
                <w:szCs w:val="24"/>
              </w:rPr>
              <w:t>2</w:t>
            </w:r>
          </w:p>
        </w:tc>
        <w:tc>
          <w:tcPr>
            <w:tcW w:w="910" w:type="dxa"/>
            <w:noWrap/>
            <w:hideMark/>
          </w:tcPr>
          <w:p w14:paraId="0C607B37" w14:textId="77777777" w:rsidR="00401CE3" w:rsidRPr="00401CE3" w:rsidRDefault="00401CE3" w:rsidP="00C251A3">
            <w:pPr>
              <w:spacing w:line="240" w:lineRule="auto"/>
              <w:jc w:val="right"/>
              <w:rPr>
                <w:sz w:val="24"/>
                <w:szCs w:val="24"/>
              </w:rPr>
            </w:pPr>
            <w:r>
              <w:rPr>
                <w:sz w:val="24"/>
                <w:szCs w:val="24"/>
              </w:rPr>
              <w:t>5</w:t>
            </w:r>
          </w:p>
        </w:tc>
        <w:tc>
          <w:tcPr>
            <w:tcW w:w="676" w:type="dxa"/>
            <w:noWrap/>
            <w:hideMark/>
          </w:tcPr>
          <w:p w14:paraId="6C6393F1" w14:textId="716EF2D8" w:rsidR="00401CE3" w:rsidRPr="00401CE3" w:rsidRDefault="00401CE3" w:rsidP="00C251A3">
            <w:pPr>
              <w:spacing w:line="240" w:lineRule="auto"/>
              <w:jc w:val="right"/>
              <w:rPr>
                <w:sz w:val="24"/>
                <w:szCs w:val="24"/>
              </w:rPr>
            </w:pPr>
            <w:r>
              <w:rPr>
                <w:sz w:val="24"/>
                <w:szCs w:val="24"/>
              </w:rPr>
              <w:t>0,38</w:t>
            </w:r>
          </w:p>
        </w:tc>
        <w:tc>
          <w:tcPr>
            <w:tcW w:w="868" w:type="dxa"/>
            <w:noWrap/>
            <w:hideMark/>
          </w:tcPr>
          <w:p w14:paraId="432F6FC6" w14:textId="6AB3A1E1" w:rsidR="00401CE3" w:rsidRPr="00401CE3" w:rsidRDefault="00401CE3" w:rsidP="00C251A3">
            <w:pPr>
              <w:spacing w:line="240" w:lineRule="auto"/>
              <w:jc w:val="right"/>
              <w:rPr>
                <w:sz w:val="24"/>
                <w:szCs w:val="24"/>
              </w:rPr>
            </w:pPr>
            <w:r>
              <w:rPr>
                <w:sz w:val="24"/>
                <w:szCs w:val="24"/>
              </w:rPr>
              <w:t>0,79</w:t>
            </w:r>
          </w:p>
        </w:tc>
        <w:tc>
          <w:tcPr>
            <w:tcW w:w="987" w:type="dxa"/>
            <w:noWrap/>
            <w:hideMark/>
          </w:tcPr>
          <w:p w14:paraId="5F2453E4" w14:textId="11014DCA" w:rsidR="00401CE3" w:rsidRPr="00401CE3" w:rsidRDefault="00401CE3" w:rsidP="00C251A3">
            <w:pPr>
              <w:spacing w:line="240" w:lineRule="auto"/>
              <w:jc w:val="right"/>
              <w:rPr>
                <w:sz w:val="24"/>
                <w:szCs w:val="24"/>
              </w:rPr>
            </w:pPr>
            <w:r>
              <w:rPr>
                <w:sz w:val="24"/>
                <w:szCs w:val="24"/>
              </w:rPr>
              <w:t>0,642</w:t>
            </w:r>
          </w:p>
        </w:tc>
        <w:tc>
          <w:tcPr>
            <w:tcW w:w="993" w:type="dxa"/>
            <w:noWrap/>
            <w:hideMark/>
          </w:tcPr>
          <w:p w14:paraId="0FB34C7D" w14:textId="132FC8DC" w:rsidR="00401CE3" w:rsidRPr="00401CE3" w:rsidRDefault="00401CE3" w:rsidP="00C251A3">
            <w:pPr>
              <w:spacing w:line="240" w:lineRule="auto"/>
              <w:jc w:val="right"/>
              <w:rPr>
                <w:sz w:val="24"/>
                <w:szCs w:val="24"/>
              </w:rPr>
            </w:pPr>
            <w:r>
              <w:rPr>
                <w:sz w:val="24"/>
                <w:szCs w:val="24"/>
              </w:rPr>
              <w:t>0,207</w:t>
            </w:r>
          </w:p>
        </w:tc>
        <w:tc>
          <w:tcPr>
            <w:tcW w:w="581" w:type="dxa"/>
            <w:noWrap/>
            <w:hideMark/>
          </w:tcPr>
          <w:p w14:paraId="6C8A1825" w14:textId="77777777" w:rsidR="00401CE3" w:rsidRPr="00401CE3" w:rsidRDefault="00401CE3" w:rsidP="00C251A3">
            <w:pPr>
              <w:spacing w:line="240" w:lineRule="auto"/>
              <w:jc w:val="right"/>
              <w:rPr>
                <w:sz w:val="24"/>
                <w:szCs w:val="24"/>
              </w:rPr>
            </w:pPr>
            <w:r>
              <w:rPr>
                <w:sz w:val="24"/>
                <w:szCs w:val="24"/>
              </w:rPr>
              <w:t>11</w:t>
            </w:r>
          </w:p>
        </w:tc>
        <w:tc>
          <w:tcPr>
            <w:tcW w:w="723" w:type="dxa"/>
            <w:noWrap/>
            <w:hideMark/>
          </w:tcPr>
          <w:p w14:paraId="08CD4140" w14:textId="77777777" w:rsidR="00401CE3" w:rsidRPr="00401CE3" w:rsidRDefault="00401CE3" w:rsidP="00C251A3">
            <w:pPr>
              <w:spacing w:line="240" w:lineRule="auto"/>
              <w:jc w:val="right"/>
              <w:rPr>
                <w:sz w:val="24"/>
                <w:szCs w:val="24"/>
              </w:rPr>
            </w:pPr>
            <w:r>
              <w:rPr>
                <w:sz w:val="24"/>
                <w:szCs w:val="24"/>
              </w:rPr>
              <w:t>8</w:t>
            </w:r>
          </w:p>
        </w:tc>
        <w:tc>
          <w:tcPr>
            <w:tcW w:w="723" w:type="dxa"/>
            <w:noWrap/>
            <w:hideMark/>
          </w:tcPr>
          <w:p w14:paraId="454CE6D4" w14:textId="77777777" w:rsidR="00401CE3" w:rsidRPr="00401CE3" w:rsidRDefault="00401CE3" w:rsidP="00C251A3">
            <w:pPr>
              <w:spacing w:line="240" w:lineRule="auto"/>
              <w:jc w:val="right"/>
              <w:rPr>
                <w:sz w:val="24"/>
                <w:szCs w:val="24"/>
              </w:rPr>
            </w:pPr>
            <w:r>
              <w:rPr>
                <w:sz w:val="24"/>
                <w:szCs w:val="24"/>
              </w:rPr>
              <w:t>12</w:t>
            </w:r>
          </w:p>
        </w:tc>
        <w:tc>
          <w:tcPr>
            <w:tcW w:w="723" w:type="dxa"/>
            <w:noWrap/>
            <w:hideMark/>
          </w:tcPr>
          <w:p w14:paraId="32401DCC" w14:textId="77777777" w:rsidR="00401CE3" w:rsidRPr="00401CE3" w:rsidRDefault="00401CE3" w:rsidP="00C251A3">
            <w:pPr>
              <w:spacing w:line="240" w:lineRule="auto"/>
              <w:jc w:val="right"/>
              <w:rPr>
                <w:sz w:val="24"/>
                <w:szCs w:val="24"/>
              </w:rPr>
            </w:pPr>
            <w:r>
              <w:rPr>
                <w:sz w:val="24"/>
                <w:szCs w:val="24"/>
              </w:rPr>
              <w:t>31</w:t>
            </w:r>
          </w:p>
        </w:tc>
      </w:tr>
      <w:tr w:rsidR="00401CE3" w:rsidRPr="00401CE3" w14:paraId="0FEA5FD1" w14:textId="77777777" w:rsidTr="00321A84">
        <w:trPr>
          <w:trHeight w:val="288"/>
          <w:jc w:val="center"/>
        </w:trPr>
        <w:tc>
          <w:tcPr>
            <w:tcW w:w="523" w:type="dxa"/>
            <w:noWrap/>
            <w:hideMark/>
          </w:tcPr>
          <w:p w14:paraId="54714FCD" w14:textId="77777777" w:rsidR="00401CE3" w:rsidRPr="00401CE3" w:rsidRDefault="00401CE3" w:rsidP="00C251A3">
            <w:pPr>
              <w:spacing w:line="240" w:lineRule="auto"/>
              <w:jc w:val="right"/>
              <w:rPr>
                <w:sz w:val="24"/>
                <w:szCs w:val="24"/>
              </w:rPr>
            </w:pPr>
            <w:r>
              <w:rPr>
                <w:sz w:val="24"/>
                <w:szCs w:val="24"/>
              </w:rPr>
              <w:t>4</w:t>
            </w:r>
          </w:p>
        </w:tc>
        <w:tc>
          <w:tcPr>
            <w:tcW w:w="910" w:type="dxa"/>
            <w:noWrap/>
            <w:hideMark/>
          </w:tcPr>
          <w:p w14:paraId="1A0F3B20" w14:textId="77777777" w:rsidR="00401CE3" w:rsidRPr="00401CE3" w:rsidRDefault="00401CE3" w:rsidP="00C251A3">
            <w:pPr>
              <w:spacing w:line="240" w:lineRule="auto"/>
              <w:jc w:val="right"/>
              <w:rPr>
                <w:sz w:val="24"/>
                <w:szCs w:val="24"/>
              </w:rPr>
            </w:pPr>
            <w:r>
              <w:rPr>
                <w:sz w:val="24"/>
                <w:szCs w:val="24"/>
              </w:rPr>
              <w:t>6</w:t>
            </w:r>
          </w:p>
        </w:tc>
        <w:tc>
          <w:tcPr>
            <w:tcW w:w="676" w:type="dxa"/>
            <w:noWrap/>
            <w:hideMark/>
          </w:tcPr>
          <w:p w14:paraId="555BF152" w14:textId="3981CC84" w:rsidR="00401CE3" w:rsidRPr="00401CE3" w:rsidRDefault="00401CE3" w:rsidP="00C251A3">
            <w:pPr>
              <w:spacing w:line="240" w:lineRule="auto"/>
              <w:jc w:val="right"/>
              <w:rPr>
                <w:sz w:val="24"/>
                <w:szCs w:val="24"/>
              </w:rPr>
            </w:pPr>
            <w:r>
              <w:rPr>
                <w:sz w:val="24"/>
                <w:szCs w:val="24"/>
              </w:rPr>
              <w:t>0,34</w:t>
            </w:r>
          </w:p>
        </w:tc>
        <w:tc>
          <w:tcPr>
            <w:tcW w:w="868" w:type="dxa"/>
            <w:noWrap/>
            <w:hideMark/>
          </w:tcPr>
          <w:p w14:paraId="4345C78E" w14:textId="6DB8790A" w:rsidR="00401CE3" w:rsidRPr="00401CE3" w:rsidRDefault="00401CE3" w:rsidP="00C251A3">
            <w:pPr>
              <w:spacing w:line="240" w:lineRule="auto"/>
              <w:jc w:val="right"/>
              <w:rPr>
                <w:sz w:val="24"/>
                <w:szCs w:val="24"/>
              </w:rPr>
            </w:pPr>
            <w:r>
              <w:rPr>
                <w:sz w:val="24"/>
                <w:szCs w:val="24"/>
              </w:rPr>
              <w:t>0,89</w:t>
            </w:r>
          </w:p>
        </w:tc>
        <w:tc>
          <w:tcPr>
            <w:tcW w:w="987" w:type="dxa"/>
            <w:noWrap/>
            <w:hideMark/>
          </w:tcPr>
          <w:p w14:paraId="583CAAD3" w14:textId="1E726B58" w:rsidR="00401CE3" w:rsidRPr="00401CE3" w:rsidRDefault="00401CE3" w:rsidP="00C251A3">
            <w:pPr>
              <w:spacing w:line="240" w:lineRule="auto"/>
              <w:jc w:val="right"/>
              <w:rPr>
                <w:sz w:val="24"/>
                <w:szCs w:val="24"/>
              </w:rPr>
            </w:pPr>
            <w:r>
              <w:rPr>
                <w:sz w:val="24"/>
                <w:szCs w:val="24"/>
              </w:rPr>
              <w:t>0,659</w:t>
            </w:r>
          </w:p>
        </w:tc>
        <w:tc>
          <w:tcPr>
            <w:tcW w:w="993" w:type="dxa"/>
            <w:noWrap/>
            <w:hideMark/>
          </w:tcPr>
          <w:p w14:paraId="2A7254CB" w14:textId="527D7380" w:rsidR="00401CE3" w:rsidRPr="00401CE3" w:rsidRDefault="00401CE3" w:rsidP="00C251A3">
            <w:pPr>
              <w:spacing w:line="240" w:lineRule="auto"/>
              <w:jc w:val="right"/>
              <w:rPr>
                <w:sz w:val="24"/>
                <w:szCs w:val="24"/>
              </w:rPr>
            </w:pPr>
            <w:r>
              <w:rPr>
                <w:sz w:val="24"/>
                <w:szCs w:val="24"/>
              </w:rPr>
              <w:t>0,173</w:t>
            </w:r>
          </w:p>
        </w:tc>
        <w:tc>
          <w:tcPr>
            <w:tcW w:w="581" w:type="dxa"/>
            <w:noWrap/>
            <w:hideMark/>
          </w:tcPr>
          <w:p w14:paraId="7F2BB80C" w14:textId="77777777" w:rsidR="00401CE3" w:rsidRPr="00401CE3" w:rsidRDefault="00401CE3" w:rsidP="00C251A3">
            <w:pPr>
              <w:spacing w:line="240" w:lineRule="auto"/>
              <w:jc w:val="right"/>
              <w:rPr>
                <w:sz w:val="24"/>
                <w:szCs w:val="24"/>
              </w:rPr>
            </w:pPr>
            <w:r>
              <w:rPr>
                <w:sz w:val="24"/>
                <w:szCs w:val="24"/>
              </w:rPr>
              <w:t>13</w:t>
            </w:r>
          </w:p>
        </w:tc>
        <w:tc>
          <w:tcPr>
            <w:tcW w:w="723" w:type="dxa"/>
            <w:noWrap/>
            <w:hideMark/>
          </w:tcPr>
          <w:p w14:paraId="4B40AF6D" w14:textId="77777777" w:rsidR="00401CE3" w:rsidRPr="00401CE3" w:rsidRDefault="00401CE3" w:rsidP="00C251A3">
            <w:pPr>
              <w:spacing w:line="240" w:lineRule="auto"/>
              <w:jc w:val="right"/>
              <w:rPr>
                <w:sz w:val="24"/>
                <w:szCs w:val="24"/>
              </w:rPr>
            </w:pPr>
            <w:r>
              <w:rPr>
                <w:sz w:val="24"/>
                <w:szCs w:val="24"/>
              </w:rPr>
              <w:t>12</w:t>
            </w:r>
          </w:p>
        </w:tc>
        <w:tc>
          <w:tcPr>
            <w:tcW w:w="723" w:type="dxa"/>
            <w:noWrap/>
            <w:hideMark/>
          </w:tcPr>
          <w:p w14:paraId="0B96C73C" w14:textId="77777777" w:rsidR="00401CE3" w:rsidRPr="00401CE3" w:rsidRDefault="00401CE3" w:rsidP="00C251A3">
            <w:pPr>
              <w:spacing w:line="240" w:lineRule="auto"/>
              <w:jc w:val="right"/>
              <w:rPr>
                <w:sz w:val="24"/>
                <w:szCs w:val="24"/>
              </w:rPr>
            </w:pPr>
            <w:r>
              <w:rPr>
                <w:sz w:val="24"/>
                <w:szCs w:val="24"/>
              </w:rPr>
              <w:t>10</w:t>
            </w:r>
          </w:p>
        </w:tc>
        <w:tc>
          <w:tcPr>
            <w:tcW w:w="723" w:type="dxa"/>
            <w:noWrap/>
            <w:hideMark/>
          </w:tcPr>
          <w:p w14:paraId="32660C15" w14:textId="77777777" w:rsidR="00401CE3" w:rsidRPr="00401CE3" w:rsidRDefault="00401CE3" w:rsidP="00C251A3">
            <w:pPr>
              <w:spacing w:line="240" w:lineRule="auto"/>
              <w:jc w:val="right"/>
              <w:rPr>
                <w:sz w:val="24"/>
                <w:szCs w:val="24"/>
              </w:rPr>
            </w:pPr>
            <w:r>
              <w:rPr>
                <w:sz w:val="24"/>
                <w:szCs w:val="24"/>
              </w:rPr>
              <w:t>35</w:t>
            </w:r>
          </w:p>
        </w:tc>
      </w:tr>
      <w:tr w:rsidR="00401CE3" w:rsidRPr="00401CE3" w14:paraId="0F7CA20B" w14:textId="77777777" w:rsidTr="00321A84">
        <w:trPr>
          <w:trHeight w:val="288"/>
          <w:jc w:val="center"/>
        </w:trPr>
        <w:tc>
          <w:tcPr>
            <w:tcW w:w="523" w:type="dxa"/>
            <w:noWrap/>
            <w:hideMark/>
          </w:tcPr>
          <w:p w14:paraId="2D6A94C4" w14:textId="77777777" w:rsidR="00401CE3" w:rsidRPr="00401CE3" w:rsidRDefault="00401CE3" w:rsidP="00C251A3">
            <w:pPr>
              <w:spacing w:line="240" w:lineRule="auto"/>
              <w:jc w:val="right"/>
              <w:rPr>
                <w:sz w:val="24"/>
                <w:szCs w:val="24"/>
              </w:rPr>
            </w:pPr>
            <w:r>
              <w:rPr>
                <w:sz w:val="24"/>
                <w:szCs w:val="24"/>
              </w:rPr>
              <w:t>4</w:t>
            </w:r>
          </w:p>
        </w:tc>
        <w:tc>
          <w:tcPr>
            <w:tcW w:w="910" w:type="dxa"/>
            <w:noWrap/>
            <w:hideMark/>
          </w:tcPr>
          <w:p w14:paraId="6CD9F3C0" w14:textId="77777777" w:rsidR="00401CE3" w:rsidRPr="00401CE3" w:rsidRDefault="00401CE3" w:rsidP="00C251A3">
            <w:pPr>
              <w:spacing w:line="240" w:lineRule="auto"/>
              <w:jc w:val="right"/>
              <w:rPr>
                <w:sz w:val="24"/>
                <w:szCs w:val="24"/>
              </w:rPr>
            </w:pPr>
            <w:r>
              <w:rPr>
                <w:sz w:val="24"/>
                <w:szCs w:val="24"/>
              </w:rPr>
              <w:t>4</w:t>
            </w:r>
          </w:p>
        </w:tc>
        <w:tc>
          <w:tcPr>
            <w:tcW w:w="676" w:type="dxa"/>
            <w:noWrap/>
            <w:hideMark/>
          </w:tcPr>
          <w:p w14:paraId="0068F0B5" w14:textId="7B7C9168" w:rsidR="00401CE3" w:rsidRPr="00401CE3" w:rsidRDefault="00401CE3" w:rsidP="00C251A3">
            <w:pPr>
              <w:spacing w:line="240" w:lineRule="auto"/>
              <w:jc w:val="right"/>
              <w:rPr>
                <w:sz w:val="24"/>
                <w:szCs w:val="24"/>
              </w:rPr>
            </w:pPr>
            <w:r>
              <w:rPr>
                <w:sz w:val="24"/>
                <w:szCs w:val="24"/>
              </w:rPr>
              <w:t>0,33</w:t>
            </w:r>
          </w:p>
        </w:tc>
        <w:tc>
          <w:tcPr>
            <w:tcW w:w="868" w:type="dxa"/>
            <w:noWrap/>
            <w:hideMark/>
          </w:tcPr>
          <w:p w14:paraId="54E70F38" w14:textId="59086E04" w:rsidR="00401CE3" w:rsidRPr="00401CE3" w:rsidRDefault="00401CE3" w:rsidP="00C251A3">
            <w:pPr>
              <w:spacing w:line="240" w:lineRule="auto"/>
              <w:jc w:val="right"/>
              <w:rPr>
                <w:sz w:val="24"/>
                <w:szCs w:val="24"/>
              </w:rPr>
            </w:pPr>
            <w:r>
              <w:rPr>
                <w:sz w:val="24"/>
                <w:szCs w:val="24"/>
              </w:rPr>
              <w:t>0,96</w:t>
            </w:r>
          </w:p>
        </w:tc>
        <w:tc>
          <w:tcPr>
            <w:tcW w:w="987" w:type="dxa"/>
            <w:noWrap/>
            <w:hideMark/>
          </w:tcPr>
          <w:p w14:paraId="089FE218" w14:textId="5EEE6A30" w:rsidR="00401CE3" w:rsidRPr="00401CE3" w:rsidRDefault="00401CE3" w:rsidP="00C251A3">
            <w:pPr>
              <w:spacing w:line="240" w:lineRule="auto"/>
              <w:jc w:val="right"/>
              <w:rPr>
                <w:sz w:val="24"/>
                <w:szCs w:val="24"/>
              </w:rPr>
            </w:pPr>
            <w:r>
              <w:rPr>
                <w:sz w:val="24"/>
                <w:szCs w:val="24"/>
              </w:rPr>
              <w:t>0,679</w:t>
            </w:r>
          </w:p>
        </w:tc>
        <w:tc>
          <w:tcPr>
            <w:tcW w:w="993" w:type="dxa"/>
            <w:noWrap/>
            <w:hideMark/>
          </w:tcPr>
          <w:p w14:paraId="78B16B5D" w14:textId="675002E5" w:rsidR="00401CE3" w:rsidRPr="00401CE3" w:rsidRDefault="00401CE3" w:rsidP="00C251A3">
            <w:pPr>
              <w:spacing w:line="240" w:lineRule="auto"/>
              <w:jc w:val="right"/>
              <w:rPr>
                <w:sz w:val="24"/>
                <w:szCs w:val="24"/>
              </w:rPr>
            </w:pPr>
            <w:r>
              <w:rPr>
                <w:sz w:val="24"/>
                <w:szCs w:val="24"/>
              </w:rPr>
              <w:t>0,196</w:t>
            </w:r>
          </w:p>
        </w:tc>
        <w:tc>
          <w:tcPr>
            <w:tcW w:w="581" w:type="dxa"/>
            <w:noWrap/>
            <w:hideMark/>
          </w:tcPr>
          <w:p w14:paraId="4970B4EA" w14:textId="6453FEA6" w:rsidR="00401CE3" w:rsidRPr="00401CE3" w:rsidRDefault="00401CE3" w:rsidP="00C251A3">
            <w:pPr>
              <w:spacing w:line="240" w:lineRule="auto"/>
              <w:jc w:val="right"/>
              <w:rPr>
                <w:sz w:val="24"/>
                <w:szCs w:val="24"/>
              </w:rPr>
            </w:pPr>
            <w:r>
              <w:rPr>
                <w:sz w:val="24"/>
                <w:szCs w:val="24"/>
              </w:rPr>
              <w:t>14,5</w:t>
            </w:r>
          </w:p>
        </w:tc>
        <w:tc>
          <w:tcPr>
            <w:tcW w:w="723" w:type="dxa"/>
            <w:noWrap/>
            <w:hideMark/>
          </w:tcPr>
          <w:p w14:paraId="03D93EAB" w14:textId="77777777" w:rsidR="00401CE3" w:rsidRPr="00401CE3" w:rsidRDefault="00401CE3" w:rsidP="00C251A3">
            <w:pPr>
              <w:spacing w:line="240" w:lineRule="auto"/>
              <w:jc w:val="right"/>
              <w:rPr>
                <w:sz w:val="24"/>
                <w:szCs w:val="24"/>
              </w:rPr>
            </w:pPr>
            <w:r>
              <w:rPr>
                <w:sz w:val="24"/>
                <w:szCs w:val="24"/>
              </w:rPr>
              <w:t>13</w:t>
            </w:r>
          </w:p>
        </w:tc>
        <w:tc>
          <w:tcPr>
            <w:tcW w:w="723" w:type="dxa"/>
            <w:noWrap/>
            <w:hideMark/>
          </w:tcPr>
          <w:p w14:paraId="4045C870" w14:textId="77777777" w:rsidR="00401CE3" w:rsidRPr="00401CE3" w:rsidRDefault="00401CE3" w:rsidP="00C251A3">
            <w:pPr>
              <w:spacing w:line="240" w:lineRule="auto"/>
              <w:jc w:val="right"/>
              <w:rPr>
                <w:sz w:val="24"/>
                <w:szCs w:val="24"/>
              </w:rPr>
            </w:pPr>
            <w:r>
              <w:rPr>
                <w:sz w:val="24"/>
                <w:szCs w:val="24"/>
              </w:rPr>
              <w:t>8</w:t>
            </w:r>
          </w:p>
        </w:tc>
        <w:tc>
          <w:tcPr>
            <w:tcW w:w="723" w:type="dxa"/>
            <w:noWrap/>
            <w:hideMark/>
          </w:tcPr>
          <w:p w14:paraId="502751DE" w14:textId="5E090406" w:rsidR="00401CE3" w:rsidRPr="00401CE3" w:rsidRDefault="00401CE3" w:rsidP="00C251A3">
            <w:pPr>
              <w:spacing w:line="240" w:lineRule="auto"/>
              <w:jc w:val="right"/>
              <w:rPr>
                <w:sz w:val="24"/>
                <w:szCs w:val="24"/>
              </w:rPr>
            </w:pPr>
            <w:r>
              <w:rPr>
                <w:sz w:val="24"/>
                <w:szCs w:val="24"/>
              </w:rPr>
              <w:t>35,5</w:t>
            </w:r>
          </w:p>
        </w:tc>
      </w:tr>
      <w:tr w:rsidR="00401CE3" w:rsidRPr="00401CE3" w14:paraId="5485A5B7" w14:textId="77777777" w:rsidTr="00321A84">
        <w:trPr>
          <w:trHeight w:val="288"/>
          <w:jc w:val="center"/>
        </w:trPr>
        <w:tc>
          <w:tcPr>
            <w:tcW w:w="523" w:type="dxa"/>
            <w:noWrap/>
            <w:hideMark/>
          </w:tcPr>
          <w:p w14:paraId="3B614528" w14:textId="77777777" w:rsidR="00401CE3" w:rsidRPr="00401CE3" w:rsidRDefault="00401CE3" w:rsidP="00C251A3">
            <w:pPr>
              <w:spacing w:line="240" w:lineRule="auto"/>
              <w:jc w:val="right"/>
              <w:rPr>
                <w:sz w:val="24"/>
                <w:szCs w:val="24"/>
              </w:rPr>
            </w:pPr>
            <w:r>
              <w:rPr>
                <w:sz w:val="24"/>
                <w:szCs w:val="24"/>
              </w:rPr>
              <w:t>4</w:t>
            </w:r>
          </w:p>
        </w:tc>
        <w:tc>
          <w:tcPr>
            <w:tcW w:w="910" w:type="dxa"/>
            <w:noWrap/>
            <w:hideMark/>
          </w:tcPr>
          <w:p w14:paraId="1DA6DC1C" w14:textId="77777777" w:rsidR="00401CE3" w:rsidRPr="00401CE3" w:rsidRDefault="00401CE3" w:rsidP="00C251A3">
            <w:pPr>
              <w:spacing w:line="240" w:lineRule="auto"/>
              <w:jc w:val="right"/>
              <w:rPr>
                <w:sz w:val="24"/>
                <w:szCs w:val="24"/>
              </w:rPr>
            </w:pPr>
            <w:r>
              <w:rPr>
                <w:sz w:val="24"/>
                <w:szCs w:val="24"/>
              </w:rPr>
              <w:t>5</w:t>
            </w:r>
          </w:p>
        </w:tc>
        <w:tc>
          <w:tcPr>
            <w:tcW w:w="676" w:type="dxa"/>
            <w:noWrap/>
            <w:hideMark/>
          </w:tcPr>
          <w:p w14:paraId="2556EA14" w14:textId="4E3CE754" w:rsidR="00401CE3" w:rsidRPr="00401CE3" w:rsidRDefault="00401CE3" w:rsidP="00C251A3">
            <w:pPr>
              <w:spacing w:line="240" w:lineRule="auto"/>
              <w:jc w:val="right"/>
              <w:rPr>
                <w:sz w:val="24"/>
                <w:szCs w:val="24"/>
              </w:rPr>
            </w:pPr>
            <w:r>
              <w:rPr>
                <w:sz w:val="24"/>
                <w:szCs w:val="24"/>
              </w:rPr>
              <w:t>0,33</w:t>
            </w:r>
          </w:p>
        </w:tc>
        <w:tc>
          <w:tcPr>
            <w:tcW w:w="868" w:type="dxa"/>
            <w:noWrap/>
            <w:hideMark/>
          </w:tcPr>
          <w:p w14:paraId="125EB4D2" w14:textId="3371732F" w:rsidR="00401CE3" w:rsidRPr="00401CE3" w:rsidRDefault="00401CE3" w:rsidP="00C251A3">
            <w:pPr>
              <w:spacing w:line="240" w:lineRule="auto"/>
              <w:jc w:val="right"/>
              <w:rPr>
                <w:sz w:val="24"/>
                <w:szCs w:val="24"/>
              </w:rPr>
            </w:pPr>
            <w:r>
              <w:rPr>
                <w:sz w:val="24"/>
                <w:szCs w:val="24"/>
              </w:rPr>
              <w:t>0,87</w:t>
            </w:r>
          </w:p>
        </w:tc>
        <w:tc>
          <w:tcPr>
            <w:tcW w:w="987" w:type="dxa"/>
            <w:noWrap/>
            <w:hideMark/>
          </w:tcPr>
          <w:p w14:paraId="2BA925F2" w14:textId="04C0F66A" w:rsidR="00401CE3" w:rsidRPr="00401CE3" w:rsidRDefault="00401CE3" w:rsidP="00C251A3">
            <w:pPr>
              <w:spacing w:line="240" w:lineRule="auto"/>
              <w:jc w:val="right"/>
              <w:rPr>
                <w:sz w:val="24"/>
                <w:szCs w:val="24"/>
              </w:rPr>
            </w:pPr>
            <w:r>
              <w:rPr>
                <w:sz w:val="24"/>
                <w:szCs w:val="24"/>
              </w:rPr>
              <w:t>0,645</w:t>
            </w:r>
          </w:p>
        </w:tc>
        <w:tc>
          <w:tcPr>
            <w:tcW w:w="993" w:type="dxa"/>
            <w:noWrap/>
            <w:hideMark/>
          </w:tcPr>
          <w:p w14:paraId="13218384" w14:textId="2BF1D225" w:rsidR="00401CE3" w:rsidRPr="00401CE3" w:rsidRDefault="00401CE3" w:rsidP="00C251A3">
            <w:pPr>
              <w:spacing w:line="240" w:lineRule="auto"/>
              <w:jc w:val="right"/>
              <w:rPr>
                <w:sz w:val="24"/>
                <w:szCs w:val="24"/>
              </w:rPr>
            </w:pPr>
            <w:r>
              <w:rPr>
                <w:sz w:val="24"/>
                <w:szCs w:val="24"/>
              </w:rPr>
              <w:t>0,154</w:t>
            </w:r>
          </w:p>
        </w:tc>
        <w:tc>
          <w:tcPr>
            <w:tcW w:w="581" w:type="dxa"/>
            <w:noWrap/>
            <w:hideMark/>
          </w:tcPr>
          <w:p w14:paraId="07BF2730" w14:textId="065408C6" w:rsidR="00401CE3" w:rsidRPr="00401CE3" w:rsidRDefault="00401CE3" w:rsidP="00C251A3">
            <w:pPr>
              <w:spacing w:line="240" w:lineRule="auto"/>
              <w:jc w:val="right"/>
              <w:rPr>
                <w:sz w:val="24"/>
                <w:szCs w:val="24"/>
              </w:rPr>
            </w:pPr>
            <w:r>
              <w:rPr>
                <w:sz w:val="24"/>
                <w:szCs w:val="24"/>
              </w:rPr>
              <w:t>14,5</w:t>
            </w:r>
          </w:p>
        </w:tc>
        <w:tc>
          <w:tcPr>
            <w:tcW w:w="723" w:type="dxa"/>
            <w:noWrap/>
            <w:hideMark/>
          </w:tcPr>
          <w:p w14:paraId="4B4F13CF" w14:textId="77777777" w:rsidR="00401CE3" w:rsidRPr="00401CE3" w:rsidRDefault="00401CE3" w:rsidP="00C251A3">
            <w:pPr>
              <w:spacing w:line="240" w:lineRule="auto"/>
              <w:jc w:val="right"/>
              <w:rPr>
                <w:sz w:val="24"/>
                <w:szCs w:val="24"/>
              </w:rPr>
            </w:pPr>
            <w:r>
              <w:rPr>
                <w:sz w:val="24"/>
                <w:szCs w:val="24"/>
              </w:rPr>
              <w:t>11</w:t>
            </w:r>
          </w:p>
        </w:tc>
        <w:tc>
          <w:tcPr>
            <w:tcW w:w="723" w:type="dxa"/>
            <w:noWrap/>
            <w:hideMark/>
          </w:tcPr>
          <w:p w14:paraId="33B7CEF5" w14:textId="77777777" w:rsidR="00401CE3" w:rsidRPr="00401CE3" w:rsidRDefault="00401CE3" w:rsidP="00C251A3">
            <w:pPr>
              <w:spacing w:line="240" w:lineRule="auto"/>
              <w:jc w:val="right"/>
              <w:rPr>
                <w:sz w:val="24"/>
                <w:szCs w:val="24"/>
              </w:rPr>
            </w:pPr>
            <w:r>
              <w:rPr>
                <w:sz w:val="24"/>
                <w:szCs w:val="24"/>
              </w:rPr>
              <w:t>11</w:t>
            </w:r>
          </w:p>
        </w:tc>
        <w:tc>
          <w:tcPr>
            <w:tcW w:w="723" w:type="dxa"/>
            <w:noWrap/>
            <w:hideMark/>
          </w:tcPr>
          <w:p w14:paraId="2D8B4FEB" w14:textId="3E1B4B57" w:rsidR="00401CE3" w:rsidRPr="00401CE3" w:rsidRDefault="00401CE3" w:rsidP="00C251A3">
            <w:pPr>
              <w:spacing w:line="240" w:lineRule="auto"/>
              <w:jc w:val="right"/>
              <w:rPr>
                <w:sz w:val="24"/>
                <w:szCs w:val="24"/>
              </w:rPr>
            </w:pPr>
            <w:r>
              <w:rPr>
                <w:sz w:val="24"/>
                <w:szCs w:val="24"/>
              </w:rPr>
              <w:t>36,5</w:t>
            </w:r>
          </w:p>
        </w:tc>
      </w:tr>
      <w:tr w:rsidR="00401CE3" w:rsidRPr="00401CE3" w14:paraId="72D0C6C1" w14:textId="77777777" w:rsidTr="00321A84">
        <w:trPr>
          <w:trHeight w:val="288"/>
          <w:jc w:val="center"/>
        </w:trPr>
        <w:tc>
          <w:tcPr>
            <w:tcW w:w="523" w:type="dxa"/>
            <w:noWrap/>
            <w:hideMark/>
          </w:tcPr>
          <w:p w14:paraId="263331ED" w14:textId="77777777" w:rsidR="00401CE3" w:rsidRPr="00401CE3" w:rsidRDefault="00401CE3" w:rsidP="00C251A3">
            <w:pPr>
              <w:spacing w:line="240" w:lineRule="auto"/>
              <w:jc w:val="right"/>
              <w:rPr>
                <w:sz w:val="24"/>
                <w:szCs w:val="24"/>
              </w:rPr>
            </w:pPr>
            <w:r>
              <w:rPr>
                <w:sz w:val="24"/>
                <w:szCs w:val="24"/>
              </w:rPr>
              <w:t>4</w:t>
            </w:r>
          </w:p>
        </w:tc>
        <w:tc>
          <w:tcPr>
            <w:tcW w:w="910" w:type="dxa"/>
            <w:noWrap/>
            <w:hideMark/>
          </w:tcPr>
          <w:p w14:paraId="150F1FC6" w14:textId="77777777" w:rsidR="00401CE3" w:rsidRPr="00401CE3" w:rsidRDefault="00401CE3" w:rsidP="00C251A3">
            <w:pPr>
              <w:spacing w:line="240" w:lineRule="auto"/>
              <w:jc w:val="right"/>
              <w:rPr>
                <w:sz w:val="24"/>
                <w:szCs w:val="24"/>
              </w:rPr>
            </w:pPr>
            <w:r>
              <w:rPr>
                <w:sz w:val="24"/>
                <w:szCs w:val="24"/>
              </w:rPr>
              <w:t>2</w:t>
            </w:r>
          </w:p>
        </w:tc>
        <w:tc>
          <w:tcPr>
            <w:tcW w:w="676" w:type="dxa"/>
            <w:noWrap/>
            <w:hideMark/>
          </w:tcPr>
          <w:p w14:paraId="0042BE22" w14:textId="79D866C2" w:rsidR="00401CE3" w:rsidRPr="00401CE3" w:rsidRDefault="00401CE3" w:rsidP="00C251A3">
            <w:pPr>
              <w:spacing w:line="240" w:lineRule="auto"/>
              <w:jc w:val="right"/>
              <w:rPr>
                <w:sz w:val="24"/>
                <w:szCs w:val="24"/>
              </w:rPr>
            </w:pPr>
            <w:r>
              <w:rPr>
                <w:sz w:val="24"/>
                <w:szCs w:val="24"/>
              </w:rPr>
              <w:t>0,39</w:t>
            </w:r>
          </w:p>
        </w:tc>
        <w:tc>
          <w:tcPr>
            <w:tcW w:w="868" w:type="dxa"/>
            <w:noWrap/>
            <w:hideMark/>
          </w:tcPr>
          <w:p w14:paraId="1B84D19B" w14:textId="71D13CD4" w:rsidR="00401CE3" w:rsidRPr="00401CE3" w:rsidRDefault="00401CE3" w:rsidP="00C251A3">
            <w:pPr>
              <w:spacing w:line="240" w:lineRule="auto"/>
              <w:jc w:val="right"/>
              <w:rPr>
                <w:sz w:val="24"/>
                <w:szCs w:val="24"/>
              </w:rPr>
            </w:pPr>
            <w:r>
              <w:rPr>
                <w:sz w:val="24"/>
                <w:szCs w:val="24"/>
              </w:rPr>
              <w:t>1,24</w:t>
            </w:r>
          </w:p>
        </w:tc>
        <w:tc>
          <w:tcPr>
            <w:tcW w:w="987" w:type="dxa"/>
            <w:noWrap/>
            <w:hideMark/>
          </w:tcPr>
          <w:p w14:paraId="665FA10A" w14:textId="6B2B7ABD" w:rsidR="00401CE3" w:rsidRPr="00401CE3" w:rsidRDefault="00401CE3" w:rsidP="00C251A3">
            <w:pPr>
              <w:spacing w:line="240" w:lineRule="auto"/>
              <w:jc w:val="right"/>
              <w:rPr>
                <w:sz w:val="24"/>
                <w:szCs w:val="24"/>
              </w:rPr>
            </w:pPr>
            <w:r>
              <w:rPr>
                <w:sz w:val="24"/>
                <w:szCs w:val="24"/>
              </w:rPr>
              <w:t>0,389</w:t>
            </w:r>
          </w:p>
        </w:tc>
        <w:tc>
          <w:tcPr>
            <w:tcW w:w="993" w:type="dxa"/>
            <w:noWrap/>
            <w:hideMark/>
          </w:tcPr>
          <w:p w14:paraId="7DB1EB4C" w14:textId="601CCC50" w:rsidR="00401CE3" w:rsidRPr="00401CE3" w:rsidRDefault="00401CE3" w:rsidP="00C251A3">
            <w:pPr>
              <w:spacing w:line="240" w:lineRule="auto"/>
              <w:jc w:val="right"/>
              <w:rPr>
                <w:sz w:val="24"/>
                <w:szCs w:val="24"/>
              </w:rPr>
            </w:pPr>
            <w:r>
              <w:rPr>
                <w:sz w:val="24"/>
                <w:szCs w:val="24"/>
              </w:rPr>
              <w:t>0,229</w:t>
            </w:r>
          </w:p>
        </w:tc>
        <w:tc>
          <w:tcPr>
            <w:tcW w:w="581" w:type="dxa"/>
            <w:noWrap/>
            <w:hideMark/>
          </w:tcPr>
          <w:p w14:paraId="2D9CCDAD" w14:textId="77777777" w:rsidR="00401CE3" w:rsidRPr="00401CE3" w:rsidRDefault="00401CE3" w:rsidP="00C251A3">
            <w:pPr>
              <w:spacing w:line="240" w:lineRule="auto"/>
              <w:jc w:val="right"/>
              <w:rPr>
                <w:sz w:val="24"/>
                <w:szCs w:val="24"/>
              </w:rPr>
            </w:pPr>
            <w:r>
              <w:rPr>
                <w:sz w:val="24"/>
                <w:szCs w:val="24"/>
              </w:rPr>
              <w:t>10</w:t>
            </w:r>
          </w:p>
        </w:tc>
        <w:tc>
          <w:tcPr>
            <w:tcW w:w="723" w:type="dxa"/>
            <w:noWrap/>
            <w:hideMark/>
          </w:tcPr>
          <w:p w14:paraId="738B447B" w14:textId="77777777" w:rsidR="00401CE3" w:rsidRPr="00401CE3" w:rsidRDefault="00401CE3" w:rsidP="00C251A3">
            <w:pPr>
              <w:spacing w:line="240" w:lineRule="auto"/>
              <w:jc w:val="right"/>
              <w:rPr>
                <w:sz w:val="24"/>
                <w:szCs w:val="24"/>
              </w:rPr>
            </w:pPr>
            <w:r>
              <w:rPr>
                <w:sz w:val="24"/>
                <w:szCs w:val="24"/>
              </w:rPr>
              <w:t>15</w:t>
            </w:r>
          </w:p>
        </w:tc>
        <w:tc>
          <w:tcPr>
            <w:tcW w:w="723" w:type="dxa"/>
            <w:noWrap/>
            <w:hideMark/>
          </w:tcPr>
          <w:p w14:paraId="40CF0C55" w14:textId="77777777" w:rsidR="00401CE3" w:rsidRPr="00401CE3" w:rsidRDefault="00401CE3" w:rsidP="00C251A3">
            <w:pPr>
              <w:spacing w:line="240" w:lineRule="auto"/>
              <w:jc w:val="right"/>
              <w:rPr>
                <w:sz w:val="24"/>
                <w:szCs w:val="24"/>
              </w:rPr>
            </w:pPr>
            <w:r>
              <w:rPr>
                <w:sz w:val="24"/>
                <w:szCs w:val="24"/>
              </w:rPr>
              <w:t>14</w:t>
            </w:r>
          </w:p>
        </w:tc>
        <w:tc>
          <w:tcPr>
            <w:tcW w:w="723" w:type="dxa"/>
            <w:noWrap/>
            <w:hideMark/>
          </w:tcPr>
          <w:p w14:paraId="6218F736" w14:textId="77777777" w:rsidR="00401CE3" w:rsidRPr="00401CE3" w:rsidRDefault="00401CE3" w:rsidP="00C251A3">
            <w:pPr>
              <w:spacing w:line="240" w:lineRule="auto"/>
              <w:jc w:val="right"/>
              <w:rPr>
                <w:sz w:val="24"/>
                <w:szCs w:val="24"/>
              </w:rPr>
            </w:pPr>
            <w:r>
              <w:rPr>
                <w:sz w:val="24"/>
                <w:szCs w:val="24"/>
              </w:rPr>
              <w:t>39</w:t>
            </w:r>
          </w:p>
        </w:tc>
      </w:tr>
      <w:tr w:rsidR="00401CE3" w:rsidRPr="00401CE3" w14:paraId="5CC0D8D2" w14:textId="77777777" w:rsidTr="00321A84">
        <w:trPr>
          <w:trHeight w:val="288"/>
          <w:jc w:val="center"/>
        </w:trPr>
        <w:tc>
          <w:tcPr>
            <w:tcW w:w="523" w:type="dxa"/>
            <w:noWrap/>
            <w:hideMark/>
          </w:tcPr>
          <w:p w14:paraId="4E65C8C8" w14:textId="77777777" w:rsidR="00401CE3" w:rsidRPr="00401CE3" w:rsidRDefault="00401CE3" w:rsidP="00C251A3">
            <w:pPr>
              <w:spacing w:line="240" w:lineRule="auto"/>
              <w:jc w:val="right"/>
              <w:rPr>
                <w:sz w:val="24"/>
                <w:szCs w:val="24"/>
              </w:rPr>
            </w:pPr>
            <w:r>
              <w:rPr>
                <w:sz w:val="24"/>
                <w:szCs w:val="24"/>
              </w:rPr>
              <w:t>3</w:t>
            </w:r>
          </w:p>
        </w:tc>
        <w:tc>
          <w:tcPr>
            <w:tcW w:w="910" w:type="dxa"/>
            <w:noWrap/>
            <w:hideMark/>
          </w:tcPr>
          <w:p w14:paraId="31D48570" w14:textId="77777777" w:rsidR="00401CE3" w:rsidRPr="00401CE3" w:rsidRDefault="00401CE3" w:rsidP="00C251A3">
            <w:pPr>
              <w:spacing w:line="240" w:lineRule="auto"/>
              <w:jc w:val="right"/>
              <w:rPr>
                <w:sz w:val="24"/>
                <w:szCs w:val="24"/>
              </w:rPr>
            </w:pPr>
            <w:r>
              <w:rPr>
                <w:sz w:val="24"/>
                <w:szCs w:val="24"/>
              </w:rPr>
              <w:t>2</w:t>
            </w:r>
          </w:p>
        </w:tc>
        <w:tc>
          <w:tcPr>
            <w:tcW w:w="676" w:type="dxa"/>
            <w:noWrap/>
            <w:hideMark/>
          </w:tcPr>
          <w:p w14:paraId="410FD8ED" w14:textId="25505179" w:rsidR="00401CE3" w:rsidRPr="00401CE3" w:rsidRDefault="00401CE3" w:rsidP="00C251A3">
            <w:pPr>
              <w:spacing w:line="240" w:lineRule="auto"/>
              <w:jc w:val="right"/>
              <w:rPr>
                <w:sz w:val="24"/>
                <w:szCs w:val="24"/>
              </w:rPr>
            </w:pPr>
            <w:r>
              <w:rPr>
                <w:sz w:val="24"/>
                <w:szCs w:val="24"/>
              </w:rPr>
              <w:t>0,34</w:t>
            </w:r>
          </w:p>
        </w:tc>
        <w:tc>
          <w:tcPr>
            <w:tcW w:w="868" w:type="dxa"/>
            <w:noWrap/>
            <w:hideMark/>
          </w:tcPr>
          <w:p w14:paraId="1801E1A1" w14:textId="3762032A" w:rsidR="00401CE3" w:rsidRPr="00401CE3" w:rsidRDefault="00401CE3" w:rsidP="00C251A3">
            <w:pPr>
              <w:spacing w:line="240" w:lineRule="auto"/>
              <w:jc w:val="right"/>
              <w:rPr>
                <w:sz w:val="24"/>
                <w:szCs w:val="24"/>
              </w:rPr>
            </w:pPr>
            <w:r>
              <w:rPr>
                <w:sz w:val="24"/>
                <w:szCs w:val="24"/>
              </w:rPr>
              <w:t>1,17</w:t>
            </w:r>
          </w:p>
        </w:tc>
        <w:tc>
          <w:tcPr>
            <w:tcW w:w="987" w:type="dxa"/>
            <w:noWrap/>
            <w:hideMark/>
          </w:tcPr>
          <w:p w14:paraId="0B303D42" w14:textId="5BCBAF7C" w:rsidR="00401CE3" w:rsidRPr="00401CE3" w:rsidRDefault="00401CE3" w:rsidP="00C251A3">
            <w:pPr>
              <w:spacing w:line="240" w:lineRule="auto"/>
              <w:jc w:val="right"/>
              <w:rPr>
                <w:sz w:val="24"/>
                <w:szCs w:val="24"/>
              </w:rPr>
            </w:pPr>
            <w:r>
              <w:rPr>
                <w:sz w:val="24"/>
                <w:szCs w:val="24"/>
              </w:rPr>
              <w:t>0,367</w:t>
            </w:r>
          </w:p>
        </w:tc>
        <w:tc>
          <w:tcPr>
            <w:tcW w:w="993" w:type="dxa"/>
            <w:noWrap/>
            <w:hideMark/>
          </w:tcPr>
          <w:p w14:paraId="54AAC8EB" w14:textId="247D6422" w:rsidR="00401CE3" w:rsidRPr="00401CE3" w:rsidRDefault="00401CE3" w:rsidP="00C251A3">
            <w:pPr>
              <w:spacing w:line="240" w:lineRule="auto"/>
              <w:jc w:val="right"/>
              <w:rPr>
                <w:sz w:val="24"/>
                <w:szCs w:val="24"/>
              </w:rPr>
            </w:pPr>
            <w:r>
              <w:rPr>
                <w:sz w:val="24"/>
                <w:szCs w:val="24"/>
              </w:rPr>
              <w:t>0,440</w:t>
            </w:r>
          </w:p>
        </w:tc>
        <w:tc>
          <w:tcPr>
            <w:tcW w:w="581" w:type="dxa"/>
            <w:noWrap/>
            <w:hideMark/>
          </w:tcPr>
          <w:p w14:paraId="36EAC533" w14:textId="77777777" w:rsidR="00401CE3" w:rsidRPr="00401CE3" w:rsidRDefault="00401CE3" w:rsidP="00C251A3">
            <w:pPr>
              <w:spacing w:line="240" w:lineRule="auto"/>
              <w:jc w:val="right"/>
              <w:rPr>
                <w:sz w:val="24"/>
                <w:szCs w:val="24"/>
              </w:rPr>
            </w:pPr>
            <w:r>
              <w:rPr>
                <w:sz w:val="24"/>
                <w:szCs w:val="24"/>
              </w:rPr>
              <w:t>12</w:t>
            </w:r>
          </w:p>
        </w:tc>
        <w:tc>
          <w:tcPr>
            <w:tcW w:w="723" w:type="dxa"/>
            <w:noWrap/>
            <w:hideMark/>
          </w:tcPr>
          <w:p w14:paraId="679C0998" w14:textId="77777777" w:rsidR="00401CE3" w:rsidRPr="00401CE3" w:rsidRDefault="00401CE3" w:rsidP="00C251A3">
            <w:pPr>
              <w:spacing w:line="240" w:lineRule="auto"/>
              <w:jc w:val="right"/>
              <w:rPr>
                <w:sz w:val="24"/>
                <w:szCs w:val="24"/>
              </w:rPr>
            </w:pPr>
            <w:r>
              <w:rPr>
                <w:sz w:val="24"/>
                <w:szCs w:val="24"/>
              </w:rPr>
              <w:t>14</w:t>
            </w:r>
          </w:p>
        </w:tc>
        <w:tc>
          <w:tcPr>
            <w:tcW w:w="723" w:type="dxa"/>
            <w:noWrap/>
            <w:hideMark/>
          </w:tcPr>
          <w:p w14:paraId="682904C7" w14:textId="77777777" w:rsidR="00401CE3" w:rsidRPr="00401CE3" w:rsidRDefault="00401CE3" w:rsidP="00C251A3">
            <w:pPr>
              <w:spacing w:line="240" w:lineRule="auto"/>
              <w:jc w:val="right"/>
              <w:rPr>
                <w:sz w:val="24"/>
                <w:szCs w:val="24"/>
              </w:rPr>
            </w:pPr>
            <w:r>
              <w:rPr>
                <w:sz w:val="24"/>
                <w:szCs w:val="24"/>
              </w:rPr>
              <w:t>15</w:t>
            </w:r>
          </w:p>
        </w:tc>
        <w:tc>
          <w:tcPr>
            <w:tcW w:w="723" w:type="dxa"/>
            <w:noWrap/>
            <w:hideMark/>
          </w:tcPr>
          <w:p w14:paraId="08A92A1A" w14:textId="77777777" w:rsidR="00401CE3" w:rsidRPr="00401CE3" w:rsidRDefault="00401CE3" w:rsidP="00C251A3">
            <w:pPr>
              <w:spacing w:line="240" w:lineRule="auto"/>
              <w:jc w:val="right"/>
              <w:rPr>
                <w:sz w:val="24"/>
                <w:szCs w:val="24"/>
              </w:rPr>
            </w:pPr>
            <w:r>
              <w:rPr>
                <w:sz w:val="24"/>
                <w:szCs w:val="24"/>
              </w:rPr>
              <w:t>41</w:t>
            </w:r>
          </w:p>
        </w:tc>
      </w:tr>
    </w:tbl>
    <w:p w14:paraId="472DCB32" w14:textId="6A7D4E83" w:rsidR="00C251A3" w:rsidRDefault="00321A84" w:rsidP="00602A07">
      <w:pPr>
        <w:pStyle w:val="ParagraphStyle"/>
        <w:spacing w:line="276" w:lineRule="auto"/>
        <w:ind w:firstLine="0"/>
      </w:pPr>
      <w:r>
        <w:t>Keterangan tabel:</w:t>
      </w:r>
      <w:r>
        <w:tab/>
        <w:t>RL</w:t>
      </w:r>
      <w:r>
        <w:tab/>
        <w:t>: Jumlah dimensi laten</w:t>
      </w:r>
    </w:p>
    <w:p w14:paraId="7F5AA346" w14:textId="0D11F2F0" w:rsidR="00321A84" w:rsidRDefault="00321A84" w:rsidP="00602A07">
      <w:pPr>
        <w:pStyle w:val="ParagraphStyle"/>
        <w:spacing w:line="276" w:lineRule="auto"/>
        <w:ind w:firstLine="0"/>
      </w:pPr>
      <w:r>
        <w:tab/>
      </w:r>
      <w:r>
        <w:tab/>
      </w:r>
      <w:r>
        <w:tab/>
        <w:t>SC</w:t>
      </w:r>
      <w:r>
        <w:tab/>
        <w:t xml:space="preserve">: </w:t>
      </w:r>
      <w:r w:rsidRPr="00930016">
        <w:rPr>
          <w:i/>
        </w:rPr>
        <w:t>Silhouette Score</w:t>
      </w:r>
    </w:p>
    <w:p w14:paraId="46D98388" w14:textId="25A63673" w:rsidR="00321A84" w:rsidRDefault="00321A84" w:rsidP="00602A07">
      <w:pPr>
        <w:pStyle w:val="ParagraphStyle"/>
        <w:spacing w:line="276" w:lineRule="auto"/>
        <w:ind w:firstLine="0"/>
      </w:pPr>
      <w:r>
        <w:tab/>
      </w:r>
      <w:r>
        <w:tab/>
      </w:r>
      <w:r>
        <w:tab/>
        <w:t>DBI</w:t>
      </w:r>
      <w:r>
        <w:tab/>
        <w:t xml:space="preserve">: </w:t>
      </w:r>
      <w:r w:rsidRPr="00930016">
        <w:rPr>
          <w:i/>
        </w:rPr>
        <w:t>Davies-Bouldin Index</w:t>
      </w:r>
    </w:p>
    <w:p w14:paraId="26E1ABCF" w14:textId="6C9BFC6E" w:rsidR="00321A84" w:rsidRPr="003D2E6E" w:rsidRDefault="00321A84" w:rsidP="00602A07">
      <w:pPr>
        <w:pStyle w:val="ParagraphStyle"/>
        <w:spacing w:line="276" w:lineRule="auto"/>
        <w:ind w:firstLine="0"/>
      </w:pPr>
      <w:r>
        <w:tab/>
      </w:r>
      <w:r>
        <w:tab/>
      </w:r>
      <w:r>
        <w:tab/>
        <w:t>B-ARI</w:t>
      </w:r>
      <w:r>
        <w:tab/>
        <w:t xml:space="preserve">: </w:t>
      </w:r>
      <w:r w:rsidRPr="00930016">
        <w:rPr>
          <w:i/>
        </w:rPr>
        <w:t>Bootstrap Adjusted Rand Index</w:t>
      </w:r>
    </w:p>
    <w:p w14:paraId="36D35738" w14:textId="77777777" w:rsidR="003D2E6E" w:rsidRDefault="003D2E6E" w:rsidP="00F71968">
      <w:pPr>
        <w:pStyle w:val="ParagraphStyle"/>
        <w:ind w:firstLine="0"/>
      </w:pPr>
    </w:p>
    <w:p w14:paraId="79C85A80" w14:textId="2965D1EC" w:rsidR="00321A84" w:rsidRDefault="00321A84" w:rsidP="00321A84">
      <w:pPr>
        <w:pStyle w:val="ParagraphStyle"/>
      </w:pPr>
      <w:r>
        <w:t>Berdasarkan Tabel 4.</w:t>
      </w:r>
      <w:r w:rsidR="00200A88">
        <w:t>10</w:t>
      </w:r>
      <w:r>
        <w:t xml:space="preserve">, konfigurasi dengan dimensi laten 2 dan jumlah klaster 2 memperoleh peringkat terbaik secara keseluruhan. Konfigurasi ini menghasilkan nilai </w:t>
      </w:r>
      <w:r>
        <w:rPr>
          <w:i/>
          <w:iCs/>
        </w:rPr>
        <w:t>Silhouette</w:t>
      </w:r>
      <w:r>
        <w:t xml:space="preserve"> sebesar 0,5178, Davies-Bouldin Index sebesar 0,7589, serta rata-rata ARI </w:t>
      </w:r>
      <w:r>
        <w:rPr>
          <w:i/>
          <w:iCs/>
        </w:rPr>
        <w:t>bootstrap</w:t>
      </w:r>
      <w:r>
        <w:t xml:space="preserve"> sebesar 0,9224. Nilai </w:t>
      </w:r>
      <w:r>
        <w:rPr>
          <w:i/>
          <w:iCs/>
        </w:rPr>
        <w:t>Silhouette</w:t>
      </w:r>
      <w:r>
        <w:t xml:space="preserve"> yang paling tinggi menunjukkan bahwa pemisahan antar klaster pada konfigurasi ini relatif paling baik dibandingkan konfigurasi lain. Selain itu, nilai ARI </w:t>
      </w:r>
      <w:r>
        <w:rPr>
          <w:i/>
          <w:iCs/>
        </w:rPr>
        <w:t>bootstrap</w:t>
      </w:r>
      <w:r>
        <w:t xml:space="preserve"> yang tinggi menunjukkan bahwa hasil klastering relatif stabil ketika dilakukan pengujian ulang melalui prosedur </w:t>
      </w:r>
      <w:r>
        <w:rPr>
          <w:i/>
          <w:iCs/>
        </w:rPr>
        <w:t>bootstrap</w:t>
      </w:r>
      <w:r>
        <w:t>.</w:t>
      </w:r>
    </w:p>
    <w:p w14:paraId="63BCB104" w14:textId="0BE63702" w:rsidR="002C7586" w:rsidRDefault="002C7586" w:rsidP="00321A84">
      <w:pPr>
        <w:pStyle w:val="ParagraphStyle"/>
      </w:pPr>
      <w:r>
        <w:t xml:space="preserve">Meskipun konfigurasi dimensi laten 3 menghasilkan galat rekonstruksi yang lebih rendah, konfigurasi dimensi laten 2 dengan dua klaster dipilih karena memberikan keseimbangan terbaik antara kualitas pemisahan klaster dan stabilitas hasil klastering. Dengan demikian, konfigurasi akhir yang digunakan dalam analisis tipologi pola tahunan adalah </w:t>
      </w:r>
      <w:r>
        <w:rPr>
          <w:i/>
          <w:iCs/>
        </w:rPr>
        <w:t>Autoencoder</w:t>
      </w:r>
      <w:r>
        <w:t xml:space="preserve"> dengan dimensi laten 2 dan </w:t>
      </w:r>
      <w:r>
        <w:rPr>
          <w:i/>
          <w:iCs/>
        </w:rPr>
        <w:t>K-Means</w:t>
      </w:r>
      <w:r>
        <w:t xml:space="preserve"> dengan jumlah klaster 2.</w:t>
      </w:r>
    </w:p>
    <w:p w14:paraId="6360F95B" w14:textId="15D3626A" w:rsidR="00995C5C" w:rsidRDefault="00995C5C" w:rsidP="00321A84">
      <w:pPr>
        <w:pStyle w:val="ParagraphStyle"/>
      </w:pPr>
      <w:r>
        <w:t xml:space="preserve">Visualisasi ruang laten </w:t>
      </w:r>
      <w:r w:rsidRPr="00930016">
        <w:rPr>
          <w:i/>
        </w:rPr>
        <w:t>Autoencoder</w:t>
      </w:r>
      <w:r>
        <w:t xml:space="preserve"> dan hasil klastering ditampilkan pada Gambar 4.7. Setiap titik pada gambar merepresentasikan satu tahun pengamatan, sedangkan warna menunjukkan tipologi hasil klastering.</w:t>
      </w:r>
    </w:p>
    <w:p w14:paraId="7809FB4A" w14:textId="77777777" w:rsidR="00C60B2B" w:rsidRDefault="00C60B2B" w:rsidP="00C60B2B">
      <w:pPr>
        <w:pStyle w:val="ParagraphStyle"/>
        <w:keepNext/>
        <w:ind w:firstLine="0"/>
        <w:jc w:val="center"/>
      </w:pPr>
      <w:r>
        <w:rPr>
          <w:noProof/>
          <w:lang w:val="en-US"/>
        </w:rPr>
        <w:lastRenderedPageBreak/>
        <w:drawing>
          <wp:inline distT="0" distB="0" distL="0" distR="0" wp14:anchorId="5D4832C3" wp14:editId="6AD1155B">
            <wp:extent cx="5040630" cy="3920490"/>
            <wp:effectExtent l="0" t="0" r="7620" b="3810"/>
            <wp:docPr id="17669818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81802" name="Picture 1766981802"/>
                    <pic:cNvPicPr/>
                  </pic:nvPicPr>
                  <pic:blipFill>
                    <a:blip r:embed="rId24">
                      <a:extLst>
                        <a:ext uri="{28A0092B-C50C-407E-A947-70E740481C1C}">
                          <a14:useLocalDpi xmlns:a14="http://schemas.microsoft.com/office/drawing/2010/main" val="0"/>
                        </a:ext>
                      </a:extLst>
                    </a:blip>
                    <a:stretch>
                      <a:fillRect/>
                    </a:stretch>
                  </pic:blipFill>
                  <pic:spPr>
                    <a:xfrm>
                      <a:off x="0" y="0"/>
                      <a:ext cx="5040630" cy="3920490"/>
                    </a:xfrm>
                    <a:prstGeom prst="rect">
                      <a:avLst/>
                    </a:prstGeom>
                  </pic:spPr>
                </pic:pic>
              </a:graphicData>
            </a:graphic>
          </wp:inline>
        </w:drawing>
      </w:r>
    </w:p>
    <w:p w14:paraId="41092910" w14:textId="218F2419" w:rsidR="00C60B2B" w:rsidRPr="00321A84" w:rsidRDefault="00C60B2B" w:rsidP="00C60B2B">
      <w:pPr>
        <w:pStyle w:val="Caption"/>
      </w:pPr>
      <w:bookmarkStart w:id="75" w:name="_Toc230974890"/>
      <w:r>
        <w:t>Gambar 4.</w:t>
      </w:r>
      <w:r>
        <w:fldChar w:fldCharType="begin"/>
      </w:r>
      <w:r>
        <w:instrText xml:space="preserve"> SEQ Gambar_4. \* ARABIC </w:instrText>
      </w:r>
      <w:r>
        <w:fldChar w:fldCharType="separate"/>
      </w:r>
      <w:r>
        <w:rPr>
          <w:noProof/>
        </w:rPr>
        <w:t>7</w:t>
      </w:r>
      <w:r>
        <w:fldChar w:fldCharType="end"/>
      </w:r>
      <w:r>
        <w:t xml:space="preserve"> Visualisasi ruang laten </w:t>
      </w:r>
      <w:r w:rsidRPr="00930016">
        <w:rPr>
          <w:i/>
        </w:rPr>
        <w:t>Autoencoder</w:t>
      </w:r>
      <w:r>
        <w:t xml:space="preserve"> dan hasil klastering.</w:t>
      </w:r>
      <w:bookmarkEnd w:id="75"/>
    </w:p>
    <w:p w14:paraId="6B33ADB9" w14:textId="77777777" w:rsidR="00321A84" w:rsidRDefault="00321A84" w:rsidP="00F71968">
      <w:pPr>
        <w:pStyle w:val="ParagraphStyle"/>
        <w:ind w:firstLine="0"/>
      </w:pPr>
    </w:p>
    <w:p w14:paraId="12AD6399" w14:textId="77777777" w:rsidR="00BA0F0B" w:rsidRDefault="00C60B2B" w:rsidP="00C60B2B">
      <w:pPr>
        <w:pStyle w:val="ParagraphStyle"/>
      </w:pPr>
      <w:r>
        <w:t xml:space="preserve">Gambar 4.7 menunjukkan bahwa tahun-tahun pengamatan dapat dipisahkan menjadi dua kelompok utama pada ruang laten </w:t>
      </w:r>
      <w:r>
        <w:rPr>
          <w:i/>
          <w:iCs/>
        </w:rPr>
        <w:t>Autoencoder</w:t>
      </w:r>
      <w:r>
        <w:t xml:space="preserve">. Tipologi 1 berisi sebagian besar tahun pengamatan, sedangkan Tipologi 2 berisi kelompok tahun dengan karakter pola yang berbeda. Pemisahan ini menunjukkan bahwa representasi laten yang dihasilkan </w:t>
      </w:r>
      <w:r>
        <w:rPr>
          <w:i/>
          <w:iCs/>
        </w:rPr>
        <w:t>Autoencoder</w:t>
      </w:r>
      <w:r>
        <w:t xml:space="preserve"> mampu menangkap perbedaan pola curah hujan tahunan yang didasarkan pada distribusi curah hujan sepanjang 36 dasarian.</w:t>
      </w:r>
    </w:p>
    <w:p w14:paraId="192FD06C" w14:textId="53AC43AF" w:rsidR="00C60B2B" w:rsidRDefault="00BA0F0B" w:rsidP="00C60B2B">
      <w:pPr>
        <w:pStyle w:val="ParagraphStyle"/>
      </w:pPr>
      <w:r w:rsidRPr="00BA0F0B">
        <w:t xml:space="preserve">Pada Gambar 4.7, sumbu Z1 dan Z2 merepresentasikan dua komponen pada ruang laten </w:t>
      </w:r>
      <w:proofErr w:type="spellStart"/>
      <w:r w:rsidRPr="00BA0F0B">
        <w:t>Autoencoder</w:t>
      </w:r>
      <w:proofErr w:type="spellEnd"/>
      <w:r w:rsidRPr="00BA0F0B">
        <w:t xml:space="preserve">. Kedua komponen tersebut bukan variabel curah hujan yang diamati secara langsung, melainkan hasil kompresi </w:t>
      </w:r>
      <w:proofErr w:type="spellStart"/>
      <w:r w:rsidRPr="00BA0F0B">
        <w:t>nonlinier</w:t>
      </w:r>
      <w:proofErr w:type="spellEnd"/>
      <w:r w:rsidRPr="00BA0F0B">
        <w:t xml:space="preserve"> dari 36 fitur curah hujan dasarian. Dengan demikian, Z1 dan Z2 dapat dipahami sebagai ringkasan numerik yang dibentuk oleh </w:t>
      </w:r>
      <w:proofErr w:type="spellStart"/>
      <w:r w:rsidRPr="00BA0F0B">
        <w:t>encoder</w:t>
      </w:r>
      <w:proofErr w:type="spellEnd"/>
      <w:r w:rsidRPr="00BA0F0B">
        <w:t xml:space="preserve"> untuk mewakili karakter utama pola curah hujan tahunan setiap tahun pengamatan. Tahun-tahun yang posisinya berdekatan pada ruang laten memiliki pola distribusi curah hujan dasarian yang </w:t>
      </w:r>
      <w:r w:rsidRPr="00BA0F0B">
        <w:lastRenderedPageBreak/>
        <w:t>relatif lebih mirip, sedangkan tahun-tahun yang posisinya berjauhan menunjukkan perbedaan pola yang lebih besar. Oleh karena itu, pemisahan warna pada gambar tersebut menunjukkan bahwa K-Means membentuk dua kelompok berdasarkan kedekatan pola pada ruang laten</w:t>
      </w:r>
      <w:r>
        <w:t>.</w:t>
      </w:r>
    </w:p>
    <w:p w14:paraId="52871B59" w14:textId="332D5825" w:rsidR="0029292F" w:rsidRDefault="0029292F" w:rsidP="00C60B2B">
      <w:pPr>
        <w:pStyle w:val="ParagraphStyle"/>
      </w:pPr>
      <w:r>
        <w:t>Keanggotaan tahun pada masing-masing tipologi disajikan pada Tabel 4.</w:t>
      </w:r>
      <w:r w:rsidR="00200A88">
        <w:t>11</w:t>
      </w:r>
      <w:r>
        <w:t>. Tabel ini menunjukkan tahun-tahun yang termasuk ke dalam setiap tipologi beserta total curah hujan tahunannya.</w:t>
      </w:r>
    </w:p>
    <w:p w14:paraId="01496FC2" w14:textId="77777777" w:rsidR="0029292F" w:rsidRDefault="0029292F" w:rsidP="0029292F">
      <w:pPr>
        <w:pStyle w:val="ParagraphStyle"/>
        <w:ind w:firstLine="0"/>
      </w:pPr>
    </w:p>
    <w:p w14:paraId="2653BA1A" w14:textId="4586C3B0" w:rsidR="0029292F" w:rsidRDefault="0029292F" w:rsidP="0029292F">
      <w:pPr>
        <w:pStyle w:val="Caption"/>
      </w:pPr>
      <w:bookmarkStart w:id="76" w:name="_Toc230974875"/>
      <w:r>
        <w:t>Tabel 4.</w:t>
      </w:r>
      <w:r>
        <w:fldChar w:fldCharType="begin"/>
      </w:r>
      <w:r>
        <w:instrText xml:space="preserve"> SEQ Tabel_4. \* ARABIC </w:instrText>
      </w:r>
      <w:r>
        <w:fldChar w:fldCharType="separate"/>
      </w:r>
      <w:r w:rsidR="005E12C9">
        <w:rPr>
          <w:noProof/>
        </w:rPr>
        <w:t>11</w:t>
      </w:r>
      <w:r>
        <w:fldChar w:fldCharType="end"/>
      </w:r>
      <w:r>
        <w:rPr>
          <w:lang w:val="en-US"/>
        </w:rPr>
        <w:t xml:space="preserve"> Keanggotaan tipologi pola curah hujan tahunan.</w:t>
      </w:r>
      <w:bookmarkEnd w:id="76"/>
    </w:p>
    <w:tbl>
      <w:tblPr>
        <w:tblStyle w:val="TableGrid"/>
        <w:tblW w:w="0" w:type="auto"/>
        <w:tblLook w:val="04A0" w:firstRow="1" w:lastRow="0" w:firstColumn="1" w:lastColumn="0" w:noHBand="0" w:noVBand="1"/>
      </w:tblPr>
      <w:tblGrid>
        <w:gridCol w:w="1070"/>
        <w:gridCol w:w="1052"/>
        <w:gridCol w:w="2868"/>
        <w:gridCol w:w="2518"/>
      </w:tblGrid>
      <w:tr w:rsidR="0029292F" w:rsidRPr="0029292F" w14:paraId="4F4D7E79" w14:textId="77777777" w:rsidTr="0029292F">
        <w:trPr>
          <w:trHeight w:val="864"/>
          <w:tblHeader/>
        </w:trPr>
        <w:tc>
          <w:tcPr>
            <w:tcW w:w="1070" w:type="dxa"/>
            <w:shd w:val="clear" w:color="auto" w:fill="D9D9D9" w:themeFill="background1" w:themeFillShade="D9"/>
            <w:noWrap/>
            <w:hideMark/>
          </w:tcPr>
          <w:p w14:paraId="1686134C" w14:textId="77777777" w:rsidR="0029292F" w:rsidRPr="0029292F" w:rsidRDefault="0029292F" w:rsidP="0029292F">
            <w:pPr>
              <w:pStyle w:val="ParagraphStyle"/>
              <w:ind w:firstLine="0"/>
              <w:jc w:val="left"/>
              <w:rPr>
                <w:b/>
                <w:bCs/>
                <w:lang w:val="en-US"/>
              </w:rPr>
            </w:pPr>
            <w:r>
              <w:rPr>
                <w:b/>
                <w:bCs/>
                <w:lang w:val="en-US"/>
              </w:rPr>
              <w:t xml:space="preserve">Tipologi </w:t>
            </w:r>
          </w:p>
        </w:tc>
        <w:tc>
          <w:tcPr>
            <w:tcW w:w="1052" w:type="dxa"/>
            <w:shd w:val="clear" w:color="auto" w:fill="D9D9D9" w:themeFill="background1" w:themeFillShade="D9"/>
            <w:noWrap/>
            <w:hideMark/>
          </w:tcPr>
          <w:p w14:paraId="309F1A56" w14:textId="13DC69BE" w:rsidR="0029292F" w:rsidRPr="0029292F" w:rsidRDefault="0029292F" w:rsidP="0029292F">
            <w:pPr>
              <w:pStyle w:val="ParagraphStyle"/>
              <w:spacing w:line="240" w:lineRule="auto"/>
              <w:ind w:firstLine="0"/>
              <w:jc w:val="left"/>
              <w:rPr>
                <w:b/>
                <w:bCs/>
                <w:lang w:val="en-US"/>
              </w:rPr>
            </w:pPr>
            <w:r>
              <w:rPr>
                <w:b/>
                <w:bCs/>
                <w:lang w:val="en-US"/>
              </w:rPr>
              <w:t>Jumlah Tahun</w:t>
            </w:r>
          </w:p>
        </w:tc>
        <w:tc>
          <w:tcPr>
            <w:tcW w:w="2868" w:type="dxa"/>
            <w:shd w:val="clear" w:color="auto" w:fill="D9D9D9" w:themeFill="background1" w:themeFillShade="D9"/>
            <w:noWrap/>
            <w:hideMark/>
          </w:tcPr>
          <w:p w14:paraId="62C212E8" w14:textId="09D14969" w:rsidR="0029292F" w:rsidRPr="0029292F" w:rsidRDefault="0029292F" w:rsidP="0029292F">
            <w:pPr>
              <w:pStyle w:val="ParagraphStyle"/>
              <w:spacing w:line="240" w:lineRule="auto"/>
              <w:ind w:firstLine="0"/>
              <w:jc w:val="left"/>
              <w:rPr>
                <w:b/>
                <w:bCs/>
                <w:lang w:val="en-US"/>
              </w:rPr>
            </w:pPr>
            <w:r>
              <w:rPr>
                <w:b/>
                <w:bCs/>
                <w:lang w:val="en-US"/>
              </w:rPr>
              <w:t>Tahun Anggota</w:t>
            </w:r>
          </w:p>
        </w:tc>
        <w:tc>
          <w:tcPr>
            <w:tcW w:w="2518" w:type="dxa"/>
            <w:shd w:val="clear" w:color="auto" w:fill="D9D9D9" w:themeFill="background1" w:themeFillShade="D9"/>
            <w:hideMark/>
          </w:tcPr>
          <w:p w14:paraId="4A5C3AED" w14:textId="29E804C7" w:rsidR="0029292F" w:rsidRPr="0029292F" w:rsidRDefault="0029292F" w:rsidP="0029292F">
            <w:pPr>
              <w:pStyle w:val="ParagraphStyle"/>
              <w:spacing w:line="240" w:lineRule="auto"/>
              <w:ind w:firstLine="0"/>
              <w:jc w:val="left"/>
              <w:rPr>
                <w:b/>
                <w:bCs/>
                <w:lang w:val="en-US"/>
              </w:rPr>
            </w:pPr>
            <w:r>
              <w:rPr>
                <w:b/>
                <w:bCs/>
                <w:lang w:val="en-US"/>
              </w:rPr>
              <w:t>Rentang Total Curah Hujan Tahunan</w:t>
            </w:r>
          </w:p>
        </w:tc>
      </w:tr>
      <w:tr w:rsidR="0029292F" w:rsidRPr="0029292F" w14:paraId="7725F3EE" w14:textId="77777777" w:rsidTr="0029292F">
        <w:trPr>
          <w:trHeight w:val="1728"/>
        </w:trPr>
        <w:tc>
          <w:tcPr>
            <w:tcW w:w="1070" w:type="dxa"/>
            <w:noWrap/>
            <w:hideMark/>
          </w:tcPr>
          <w:p w14:paraId="6AF9C2C5" w14:textId="77777777" w:rsidR="0029292F" w:rsidRPr="0029292F" w:rsidRDefault="0029292F" w:rsidP="0029292F">
            <w:pPr>
              <w:pStyle w:val="ParagraphStyle"/>
              <w:ind w:firstLine="0"/>
              <w:jc w:val="right"/>
              <w:rPr>
                <w:lang w:val="en-US"/>
              </w:rPr>
            </w:pPr>
            <w:r>
              <w:rPr>
                <w:lang w:val="en-US"/>
              </w:rPr>
              <w:t>1</w:t>
            </w:r>
          </w:p>
        </w:tc>
        <w:tc>
          <w:tcPr>
            <w:tcW w:w="1052" w:type="dxa"/>
            <w:noWrap/>
            <w:hideMark/>
          </w:tcPr>
          <w:p w14:paraId="0AB1DF1B" w14:textId="77777777" w:rsidR="0029292F" w:rsidRPr="0029292F" w:rsidRDefault="0029292F" w:rsidP="0029292F">
            <w:pPr>
              <w:pStyle w:val="ParagraphStyle"/>
              <w:spacing w:line="240" w:lineRule="auto"/>
              <w:ind w:firstLine="0"/>
              <w:jc w:val="right"/>
              <w:rPr>
                <w:lang w:val="en-US"/>
              </w:rPr>
            </w:pPr>
            <w:r>
              <w:rPr>
                <w:lang w:val="en-US"/>
              </w:rPr>
              <w:t>21</w:t>
            </w:r>
          </w:p>
        </w:tc>
        <w:tc>
          <w:tcPr>
            <w:tcW w:w="2868" w:type="dxa"/>
            <w:hideMark/>
          </w:tcPr>
          <w:p w14:paraId="64C8B2B3" w14:textId="77777777" w:rsidR="0029292F" w:rsidRPr="0029292F" w:rsidRDefault="0029292F" w:rsidP="0029292F">
            <w:pPr>
              <w:pStyle w:val="ParagraphStyle"/>
              <w:spacing w:line="240" w:lineRule="auto"/>
              <w:ind w:firstLine="0"/>
              <w:jc w:val="right"/>
              <w:rPr>
                <w:lang w:val="en-US"/>
              </w:rPr>
            </w:pPr>
            <w:r>
              <w:rPr>
                <w:lang w:val="en-US"/>
              </w:rPr>
              <w:t xml:space="preserve"> 1996, 1997, 1999, 2000, 2001, 2003, 2004, 2005, 2006, 2007, 2008, 2009, 2011, 2012, 2014, 2015, 2016, 2018, 2019, 2021, 2022 </w:t>
            </w:r>
          </w:p>
        </w:tc>
        <w:tc>
          <w:tcPr>
            <w:tcW w:w="2518" w:type="dxa"/>
            <w:noWrap/>
            <w:hideMark/>
          </w:tcPr>
          <w:p w14:paraId="027C5718" w14:textId="77777777" w:rsidR="0029292F" w:rsidRPr="0029292F" w:rsidRDefault="0029292F" w:rsidP="0029292F">
            <w:pPr>
              <w:pStyle w:val="ParagraphStyle"/>
              <w:spacing w:line="240" w:lineRule="auto"/>
              <w:ind w:firstLine="0"/>
              <w:jc w:val="right"/>
              <w:rPr>
                <w:lang w:val="en-US"/>
              </w:rPr>
            </w:pPr>
            <w:r>
              <w:rPr>
                <w:lang w:val="en-US"/>
              </w:rPr>
              <w:t xml:space="preserve"> 1.111,0–2.353,0 mm</w:t>
            </w:r>
          </w:p>
        </w:tc>
      </w:tr>
      <w:tr w:rsidR="0029292F" w:rsidRPr="0029292F" w14:paraId="62F0A2D7" w14:textId="77777777" w:rsidTr="0029292F">
        <w:trPr>
          <w:trHeight w:val="864"/>
        </w:trPr>
        <w:tc>
          <w:tcPr>
            <w:tcW w:w="1070" w:type="dxa"/>
            <w:noWrap/>
            <w:hideMark/>
          </w:tcPr>
          <w:p w14:paraId="060BE4DB" w14:textId="77777777" w:rsidR="0029292F" w:rsidRPr="0029292F" w:rsidRDefault="0029292F" w:rsidP="0029292F">
            <w:pPr>
              <w:pStyle w:val="ParagraphStyle"/>
              <w:ind w:firstLine="0"/>
              <w:jc w:val="right"/>
              <w:rPr>
                <w:lang w:val="en-US"/>
              </w:rPr>
            </w:pPr>
            <w:r>
              <w:rPr>
                <w:lang w:val="en-US"/>
              </w:rPr>
              <w:t>2</w:t>
            </w:r>
          </w:p>
        </w:tc>
        <w:tc>
          <w:tcPr>
            <w:tcW w:w="1052" w:type="dxa"/>
            <w:noWrap/>
            <w:hideMark/>
          </w:tcPr>
          <w:p w14:paraId="115765A0" w14:textId="77777777" w:rsidR="0029292F" w:rsidRPr="0029292F" w:rsidRDefault="0029292F" w:rsidP="0029292F">
            <w:pPr>
              <w:pStyle w:val="ParagraphStyle"/>
              <w:spacing w:line="240" w:lineRule="auto"/>
              <w:ind w:firstLine="0"/>
              <w:jc w:val="right"/>
              <w:rPr>
                <w:lang w:val="en-US"/>
              </w:rPr>
            </w:pPr>
            <w:r>
              <w:rPr>
                <w:lang w:val="en-US"/>
              </w:rPr>
              <w:t>9</w:t>
            </w:r>
          </w:p>
        </w:tc>
        <w:tc>
          <w:tcPr>
            <w:tcW w:w="2868" w:type="dxa"/>
            <w:hideMark/>
          </w:tcPr>
          <w:p w14:paraId="60E26A37" w14:textId="77777777" w:rsidR="0029292F" w:rsidRPr="0029292F" w:rsidRDefault="0029292F" w:rsidP="0029292F">
            <w:pPr>
              <w:pStyle w:val="ParagraphStyle"/>
              <w:spacing w:line="240" w:lineRule="auto"/>
              <w:ind w:firstLine="0"/>
              <w:jc w:val="right"/>
              <w:rPr>
                <w:lang w:val="en-US"/>
              </w:rPr>
            </w:pPr>
            <w:r>
              <w:rPr>
                <w:lang w:val="en-US"/>
              </w:rPr>
              <w:t xml:space="preserve"> 1995, 1998, 2002, 2010, 2013, 2017, 2020, 2023, 2024 </w:t>
            </w:r>
          </w:p>
        </w:tc>
        <w:tc>
          <w:tcPr>
            <w:tcW w:w="2518" w:type="dxa"/>
            <w:noWrap/>
            <w:hideMark/>
          </w:tcPr>
          <w:p w14:paraId="69119792" w14:textId="77777777" w:rsidR="0029292F" w:rsidRPr="0029292F" w:rsidRDefault="0029292F" w:rsidP="0029292F">
            <w:pPr>
              <w:pStyle w:val="ParagraphStyle"/>
              <w:spacing w:line="240" w:lineRule="auto"/>
              <w:ind w:firstLine="0"/>
              <w:jc w:val="right"/>
              <w:rPr>
                <w:lang w:val="en-US"/>
              </w:rPr>
            </w:pPr>
            <w:r>
              <w:rPr>
                <w:lang w:val="en-US"/>
              </w:rPr>
              <w:t xml:space="preserve"> 1.392,1–2.298,5 mm</w:t>
            </w:r>
          </w:p>
        </w:tc>
      </w:tr>
    </w:tbl>
    <w:p w14:paraId="36EF3D8C" w14:textId="77777777" w:rsidR="0029292F" w:rsidRPr="00C60B2B" w:rsidRDefault="0029292F" w:rsidP="0029292F">
      <w:pPr>
        <w:pStyle w:val="ParagraphStyle"/>
        <w:ind w:firstLine="0"/>
      </w:pPr>
    </w:p>
    <w:p w14:paraId="25F651FD" w14:textId="0490DFA8" w:rsidR="00C60B2B" w:rsidRDefault="0029292F" w:rsidP="0029292F">
      <w:pPr>
        <w:pStyle w:val="ParagraphStyle"/>
      </w:pPr>
      <w:r>
        <w:t>Berdasarkan Tabel 4.</w:t>
      </w:r>
      <w:r w:rsidR="00B66D31">
        <w:t>11</w:t>
      </w:r>
      <w:r>
        <w:t>, Tipologi 1 terdiri atas 21 tahun pengamatan, sedangkan Tipologi 2 terdiri atas 9 tahun pengamatan. Tipologi 1 merupakan kelompok dengan anggota lebih banyak dan mencakup tahun-tahun dengan total curah hujan yang bervariasi dari relatif rendah hingga relatif tinggi. Tipologi 2 memiliki jumlah anggota lebih sedikit, tetapi secara umum memiliki rata-rata total curah hujan tahunan yang lebih tinggi dibandingkan Tipologi 1. Hal ini menunjukkan bahwa perbedaan kedua tipologi tidak hanya berkaitan dengan jumlah tahun anggota, tetapi juga dengan karakter distribusi curah hujan tahunannya.</w:t>
      </w:r>
    </w:p>
    <w:p w14:paraId="5D245E2E" w14:textId="0211C913" w:rsidR="0029292F" w:rsidRDefault="0029292F" w:rsidP="0029292F">
      <w:pPr>
        <w:pStyle w:val="ParagraphStyle"/>
      </w:pPr>
      <w:r>
        <w:t>Untuk memahami karakter masing-masing tipologi, profil rata-rata curah hujan dasarian dihitung pada setiap kelompok. Ringkasan profil tipologi disajikan pada Tabel 4.1</w:t>
      </w:r>
      <w:r w:rsidR="00B66D31">
        <w:t>2</w:t>
      </w:r>
      <w:r>
        <w:t>, sedangkan pola rata-rata curah hujan dasarian tiap tipologi divisualisasikan pada Gambar 4.8.</w:t>
      </w:r>
    </w:p>
    <w:p w14:paraId="6F7D04AE" w14:textId="77777777" w:rsidR="00B43718" w:rsidRDefault="00B43718" w:rsidP="00B43718">
      <w:pPr>
        <w:pStyle w:val="ParagraphStyle"/>
        <w:ind w:firstLine="0"/>
      </w:pPr>
    </w:p>
    <w:p w14:paraId="7609A380" w14:textId="2DC19481" w:rsidR="00B43718" w:rsidRDefault="00B43718" w:rsidP="00B43718">
      <w:pPr>
        <w:pStyle w:val="Caption"/>
      </w:pPr>
      <w:bookmarkStart w:id="77" w:name="_Toc230974876"/>
      <w:r>
        <w:t>Tabel 4.</w:t>
      </w:r>
      <w:r>
        <w:fldChar w:fldCharType="begin"/>
      </w:r>
      <w:r>
        <w:instrText xml:space="preserve"> SEQ Tabel_4. \* ARABIC </w:instrText>
      </w:r>
      <w:r>
        <w:fldChar w:fldCharType="separate"/>
      </w:r>
      <w:r w:rsidR="005E12C9">
        <w:rPr>
          <w:noProof/>
        </w:rPr>
        <w:t>12</w:t>
      </w:r>
      <w:r>
        <w:fldChar w:fldCharType="end"/>
      </w:r>
      <w:r>
        <w:t xml:space="preserve"> Profil tipologi curah hujan dasarian.</w:t>
      </w:r>
      <w:bookmarkEnd w:id="77"/>
    </w:p>
    <w:tbl>
      <w:tblPr>
        <w:tblStyle w:val="TableGrid"/>
        <w:tblW w:w="0" w:type="auto"/>
        <w:jc w:val="center"/>
        <w:tblLook w:val="04A0" w:firstRow="1" w:lastRow="0" w:firstColumn="1" w:lastColumn="0" w:noHBand="0" w:noVBand="1"/>
      </w:tblPr>
      <w:tblGrid>
        <w:gridCol w:w="1043"/>
        <w:gridCol w:w="960"/>
        <w:gridCol w:w="1200"/>
        <w:gridCol w:w="1069"/>
        <w:gridCol w:w="1031"/>
        <w:gridCol w:w="1123"/>
        <w:gridCol w:w="1123"/>
      </w:tblGrid>
      <w:tr w:rsidR="00B43718" w:rsidRPr="00B43718" w14:paraId="3E02CA56" w14:textId="77777777" w:rsidTr="00B43718">
        <w:trPr>
          <w:trHeight w:val="288"/>
          <w:jc w:val="center"/>
        </w:trPr>
        <w:tc>
          <w:tcPr>
            <w:tcW w:w="960" w:type="dxa"/>
            <w:shd w:val="clear" w:color="auto" w:fill="D9D9D9" w:themeFill="background1" w:themeFillShade="D9"/>
            <w:noWrap/>
            <w:hideMark/>
          </w:tcPr>
          <w:p w14:paraId="30200859" w14:textId="77777777" w:rsidR="00B43718" w:rsidRPr="00B43718" w:rsidRDefault="00B43718" w:rsidP="00B43718">
            <w:pPr>
              <w:pStyle w:val="ParagraphStyle"/>
              <w:spacing w:line="240" w:lineRule="auto"/>
              <w:ind w:firstLine="0"/>
              <w:rPr>
                <w:lang w:val="en-US"/>
              </w:rPr>
            </w:pPr>
            <w:r>
              <w:rPr>
                <w:lang w:val="en-US"/>
              </w:rPr>
              <w:t>Tipologi</w:t>
            </w:r>
          </w:p>
        </w:tc>
        <w:tc>
          <w:tcPr>
            <w:tcW w:w="960" w:type="dxa"/>
            <w:shd w:val="clear" w:color="auto" w:fill="D9D9D9" w:themeFill="background1" w:themeFillShade="D9"/>
            <w:noWrap/>
            <w:hideMark/>
          </w:tcPr>
          <w:p w14:paraId="57ECFBFF" w14:textId="77777777" w:rsidR="00B43718" w:rsidRPr="00B43718" w:rsidRDefault="00B43718" w:rsidP="00B43718">
            <w:pPr>
              <w:pStyle w:val="ParagraphStyle"/>
              <w:spacing w:line="240" w:lineRule="auto"/>
              <w:ind w:firstLine="0"/>
              <w:rPr>
                <w:lang w:val="en-US"/>
              </w:rPr>
            </w:pPr>
            <w:r>
              <w:rPr>
                <w:lang w:val="en-US"/>
              </w:rPr>
              <w:t>Jumlah Tahun</w:t>
            </w:r>
          </w:p>
        </w:tc>
        <w:tc>
          <w:tcPr>
            <w:tcW w:w="1200" w:type="dxa"/>
            <w:shd w:val="clear" w:color="auto" w:fill="D9D9D9" w:themeFill="background1" w:themeFillShade="D9"/>
            <w:noWrap/>
            <w:hideMark/>
          </w:tcPr>
          <w:p w14:paraId="398C5249" w14:textId="77777777" w:rsidR="00B43718" w:rsidRPr="00B43718" w:rsidRDefault="00B43718" w:rsidP="00B43718">
            <w:pPr>
              <w:pStyle w:val="ParagraphStyle"/>
              <w:spacing w:line="240" w:lineRule="auto"/>
              <w:ind w:firstLine="0"/>
              <w:rPr>
                <w:lang w:val="en-US"/>
              </w:rPr>
            </w:pPr>
            <w:r>
              <w:rPr>
                <w:lang w:val="en-US"/>
              </w:rPr>
              <w:t>Rata-rata Total CH</w:t>
            </w:r>
          </w:p>
        </w:tc>
        <w:tc>
          <w:tcPr>
            <w:tcW w:w="960" w:type="dxa"/>
            <w:shd w:val="clear" w:color="auto" w:fill="D9D9D9" w:themeFill="background1" w:themeFillShade="D9"/>
            <w:noWrap/>
            <w:hideMark/>
          </w:tcPr>
          <w:p w14:paraId="573D7C88" w14:textId="77777777" w:rsidR="00B43718" w:rsidRPr="00B43718" w:rsidRDefault="00B43718" w:rsidP="00B43718">
            <w:pPr>
              <w:pStyle w:val="ParagraphStyle"/>
              <w:spacing w:line="240" w:lineRule="auto"/>
              <w:ind w:firstLine="0"/>
              <w:rPr>
                <w:lang w:val="en-US"/>
              </w:rPr>
            </w:pPr>
            <w:r>
              <w:rPr>
                <w:lang w:val="en-US"/>
              </w:rPr>
              <w:t>Dasarian Puncak</w:t>
            </w:r>
          </w:p>
        </w:tc>
        <w:tc>
          <w:tcPr>
            <w:tcW w:w="1031" w:type="dxa"/>
            <w:shd w:val="clear" w:color="auto" w:fill="D9D9D9" w:themeFill="background1" w:themeFillShade="D9"/>
            <w:noWrap/>
            <w:hideMark/>
          </w:tcPr>
          <w:p w14:paraId="6CDF4838" w14:textId="77777777" w:rsidR="00B43718" w:rsidRPr="00B43718" w:rsidRDefault="00B43718" w:rsidP="00B43718">
            <w:pPr>
              <w:pStyle w:val="ParagraphStyle"/>
              <w:spacing w:line="240" w:lineRule="auto"/>
              <w:ind w:firstLine="0"/>
              <w:rPr>
                <w:lang w:val="en-US"/>
              </w:rPr>
            </w:pPr>
            <w:r>
              <w:rPr>
                <w:lang w:val="en-US"/>
              </w:rPr>
              <w:t>Nilai Puncak</w:t>
            </w:r>
          </w:p>
        </w:tc>
        <w:tc>
          <w:tcPr>
            <w:tcW w:w="960" w:type="dxa"/>
            <w:shd w:val="clear" w:color="auto" w:fill="D9D9D9" w:themeFill="background1" w:themeFillShade="D9"/>
            <w:noWrap/>
            <w:hideMark/>
          </w:tcPr>
          <w:p w14:paraId="4CE26BE0" w14:textId="77777777" w:rsidR="00B43718" w:rsidRPr="00B43718" w:rsidRDefault="00B43718" w:rsidP="00B43718">
            <w:pPr>
              <w:pStyle w:val="ParagraphStyle"/>
              <w:spacing w:line="240" w:lineRule="auto"/>
              <w:ind w:firstLine="0"/>
              <w:rPr>
                <w:lang w:val="en-US"/>
              </w:rPr>
            </w:pPr>
            <w:r>
              <w:rPr>
                <w:lang w:val="en-US"/>
              </w:rPr>
              <w:t>Dasarian Terendah</w:t>
            </w:r>
          </w:p>
        </w:tc>
        <w:tc>
          <w:tcPr>
            <w:tcW w:w="960" w:type="dxa"/>
            <w:shd w:val="clear" w:color="auto" w:fill="D9D9D9" w:themeFill="background1" w:themeFillShade="D9"/>
            <w:noWrap/>
            <w:hideMark/>
          </w:tcPr>
          <w:p w14:paraId="255160FF" w14:textId="77777777" w:rsidR="00B43718" w:rsidRPr="00B43718" w:rsidRDefault="00B43718" w:rsidP="00B43718">
            <w:pPr>
              <w:pStyle w:val="ParagraphStyle"/>
              <w:spacing w:line="240" w:lineRule="auto"/>
              <w:ind w:firstLine="0"/>
              <w:rPr>
                <w:lang w:val="en-US"/>
              </w:rPr>
            </w:pPr>
            <w:r>
              <w:rPr>
                <w:lang w:val="en-US"/>
              </w:rPr>
              <w:t>Nilai Terendah</w:t>
            </w:r>
          </w:p>
        </w:tc>
      </w:tr>
      <w:tr w:rsidR="00B43718" w:rsidRPr="00B43718" w14:paraId="46C673F2" w14:textId="77777777" w:rsidTr="00B43718">
        <w:trPr>
          <w:trHeight w:val="288"/>
          <w:jc w:val="center"/>
        </w:trPr>
        <w:tc>
          <w:tcPr>
            <w:tcW w:w="960" w:type="dxa"/>
            <w:noWrap/>
            <w:hideMark/>
          </w:tcPr>
          <w:p w14:paraId="0C192BD3" w14:textId="77777777" w:rsidR="00B43718" w:rsidRPr="00B43718" w:rsidRDefault="00B43718" w:rsidP="00B43718">
            <w:pPr>
              <w:pStyle w:val="ParagraphStyle"/>
              <w:spacing w:line="240" w:lineRule="auto"/>
              <w:ind w:firstLine="0"/>
              <w:rPr>
                <w:lang w:val="en-US"/>
              </w:rPr>
            </w:pPr>
            <w:r>
              <w:rPr>
                <w:lang w:val="en-US"/>
              </w:rPr>
              <w:t>1</w:t>
            </w:r>
          </w:p>
        </w:tc>
        <w:tc>
          <w:tcPr>
            <w:tcW w:w="960" w:type="dxa"/>
            <w:noWrap/>
            <w:hideMark/>
          </w:tcPr>
          <w:p w14:paraId="3CB2E451" w14:textId="77777777" w:rsidR="00B43718" w:rsidRPr="00B43718" w:rsidRDefault="00B43718" w:rsidP="00B43718">
            <w:pPr>
              <w:pStyle w:val="ParagraphStyle"/>
              <w:spacing w:line="240" w:lineRule="auto"/>
              <w:ind w:firstLine="0"/>
              <w:rPr>
                <w:lang w:val="en-US"/>
              </w:rPr>
            </w:pPr>
            <w:r>
              <w:rPr>
                <w:lang w:val="en-US"/>
              </w:rPr>
              <w:t>21</w:t>
            </w:r>
          </w:p>
        </w:tc>
        <w:tc>
          <w:tcPr>
            <w:tcW w:w="1200" w:type="dxa"/>
            <w:noWrap/>
            <w:hideMark/>
          </w:tcPr>
          <w:p w14:paraId="35EDC6C7" w14:textId="77777777" w:rsidR="00B43718" w:rsidRPr="00B43718" w:rsidRDefault="00B43718" w:rsidP="00B43718">
            <w:pPr>
              <w:pStyle w:val="ParagraphStyle"/>
              <w:spacing w:line="240" w:lineRule="auto"/>
              <w:ind w:firstLine="0"/>
              <w:rPr>
                <w:lang w:val="en-US"/>
              </w:rPr>
            </w:pPr>
            <w:r>
              <w:rPr>
                <w:lang w:val="en-US"/>
              </w:rPr>
              <w:t>1.502,24 mm</w:t>
            </w:r>
          </w:p>
        </w:tc>
        <w:tc>
          <w:tcPr>
            <w:tcW w:w="960" w:type="dxa"/>
            <w:noWrap/>
            <w:hideMark/>
          </w:tcPr>
          <w:p w14:paraId="7DEF817A" w14:textId="77777777" w:rsidR="00B43718" w:rsidRPr="00B43718" w:rsidRDefault="00B43718" w:rsidP="00B43718">
            <w:pPr>
              <w:pStyle w:val="ParagraphStyle"/>
              <w:spacing w:line="240" w:lineRule="auto"/>
              <w:ind w:firstLine="0"/>
              <w:rPr>
                <w:lang w:val="en-US"/>
              </w:rPr>
            </w:pPr>
            <w:r>
              <w:rPr>
                <w:lang w:val="en-US"/>
              </w:rPr>
              <w:t>D04</w:t>
            </w:r>
          </w:p>
        </w:tc>
        <w:tc>
          <w:tcPr>
            <w:tcW w:w="1031" w:type="dxa"/>
            <w:noWrap/>
            <w:hideMark/>
          </w:tcPr>
          <w:p w14:paraId="68472692" w14:textId="77777777" w:rsidR="00B43718" w:rsidRPr="00B43718" w:rsidRDefault="00B43718" w:rsidP="00B43718">
            <w:pPr>
              <w:pStyle w:val="ParagraphStyle"/>
              <w:spacing w:line="240" w:lineRule="auto"/>
              <w:ind w:firstLine="0"/>
              <w:rPr>
                <w:lang w:val="en-US"/>
              </w:rPr>
            </w:pPr>
            <w:r>
              <w:rPr>
                <w:lang w:val="en-US"/>
              </w:rPr>
              <w:t>106,44 mm</w:t>
            </w:r>
          </w:p>
        </w:tc>
        <w:tc>
          <w:tcPr>
            <w:tcW w:w="960" w:type="dxa"/>
            <w:noWrap/>
            <w:hideMark/>
          </w:tcPr>
          <w:p w14:paraId="0C9F959F" w14:textId="77777777" w:rsidR="00B43718" w:rsidRPr="00B43718" w:rsidRDefault="00B43718" w:rsidP="00B43718">
            <w:pPr>
              <w:pStyle w:val="ParagraphStyle"/>
              <w:spacing w:line="240" w:lineRule="auto"/>
              <w:ind w:firstLine="0"/>
              <w:rPr>
                <w:lang w:val="en-US"/>
              </w:rPr>
            </w:pPr>
            <w:r>
              <w:rPr>
                <w:lang w:val="en-US"/>
              </w:rPr>
              <w:t>D23</w:t>
            </w:r>
          </w:p>
        </w:tc>
        <w:tc>
          <w:tcPr>
            <w:tcW w:w="960" w:type="dxa"/>
            <w:noWrap/>
            <w:hideMark/>
          </w:tcPr>
          <w:p w14:paraId="613B9B6C" w14:textId="77777777" w:rsidR="00B43718" w:rsidRPr="00B43718" w:rsidRDefault="00B43718" w:rsidP="00B43718">
            <w:pPr>
              <w:pStyle w:val="ParagraphStyle"/>
              <w:spacing w:line="240" w:lineRule="auto"/>
              <w:ind w:firstLine="0"/>
              <w:rPr>
                <w:lang w:val="en-US"/>
              </w:rPr>
            </w:pPr>
            <w:r>
              <w:rPr>
                <w:lang w:val="en-US"/>
              </w:rPr>
              <w:t>8,04 mm</w:t>
            </w:r>
          </w:p>
        </w:tc>
      </w:tr>
      <w:tr w:rsidR="00B43718" w:rsidRPr="00B43718" w14:paraId="21032D30" w14:textId="77777777" w:rsidTr="00B43718">
        <w:trPr>
          <w:trHeight w:val="288"/>
          <w:jc w:val="center"/>
        </w:trPr>
        <w:tc>
          <w:tcPr>
            <w:tcW w:w="960" w:type="dxa"/>
            <w:noWrap/>
            <w:hideMark/>
          </w:tcPr>
          <w:p w14:paraId="465AF277" w14:textId="77777777" w:rsidR="00B43718" w:rsidRPr="00B43718" w:rsidRDefault="00B43718" w:rsidP="00B43718">
            <w:pPr>
              <w:pStyle w:val="ParagraphStyle"/>
              <w:spacing w:line="240" w:lineRule="auto"/>
              <w:ind w:firstLine="0"/>
              <w:rPr>
                <w:lang w:val="en-US"/>
              </w:rPr>
            </w:pPr>
            <w:r>
              <w:rPr>
                <w:lang w:val="en-US"/>
              </w:rPr>
              <w:t>2</w:t>
            </w:r>
          </w:p>
        </w:tc>
        <w:tc>
          <w:tcPr>
            <w:tcW w:w="960" w:type="dxa"/>
            <w:noWrap/>
            <w:hideMark/>
          </w:tcPr>
          <w:p w14:paraId="2A149A1F" w14:textId="77777777" w:rsidR="00B43718" w:rsidRPr="00B43718" w:rsidRDefault="00B43718" w:rsidP="00B43718">
            <w:pPr>
              <w:pStyle w:val="ParagraphStyle"/>
              <w:spacing w:line="240" w:lineRule="auto"/>
              <w:ind w:firstLine="0"/>
              <w:rPr>
                <w:lang w:val="en-US"/>
              </w:rPr>
            </w:pPr>
            <w:r>
              <w:rPr>
                <w:lang w:val="en-US"/>
              </w:rPr>
              <w:t>9</w:t>
            </w:r>
          </w:p>
        </w:tc>
        <w:tc>
          <w:tcPr>
            <w:tcW w:w="1200" w:type="dxa"/>
            <w:noWrap/>
            <w:hideMark/>
          </w:tcPr>
          <w:p w14:paraId="73695766" w14:textId="77777777" w:rsidR="00B43718" w:rsidRPr="00B43718" w:rsidRDefault="00B43718" w:rsidP="00B43718">
            <w:pPr>
              <w:pStyle w:val="ParagraphStyle"/>
              <w:spacing w:line="240" w:lineRule="auto"/>
              <w:ind w:firstLine="0"/>
              <w:rPr>
                <w:lang w:val="en-US"/>
              </w:rPr>
            </w:pPr>
            <w:r>
              <w:rPr>
                <w:lang w:val="en-US"/>
              </w:rPr>
              <w:t>1.927,12 mm</w:t>
            </w:r>
          </w:p>
        </w:tc>
        <w:tc>
          <w:tcPr>
            <w:tcW w:w="960" w:type="dxa"/>
            <w:noWrap/>
            <w:hideMark/>
          </w:tcPr>
          <w:p w14:paraId="2B4AD07A" w14:textId="77777777" w:rsidR="00B43718" w:rsidRPr="00B43718" w:rsidRDefault="00B43718" w:rsidP="00B43718">
            <w:pPr>
              <w:pStyle w:val="ParagraphStyle"/>
              <w:spacing w:line="240" w:lineRule="auto"/>
              <w:ind w:firstLine="0"/>
              <w:rPr>
                <w:lang w:val="en-US"/>
              </w:rPr>
            </w:pPr>
            <w:r>
              <w:rPr>
                <w:lang w:val="en-US"/>
              </w:rPr>
              <w:t>D03</w:t>
            </w:r>
          </w:p>
        </w:tc>
        <w:tc>
          <w:tcPr>
            <w:tcW w:w="1031" w:type="dxa"/>
            <w:noWrap/>
            <w:hideMark/>
          </w:tcPr>
          <w:p w14:paraId="702CABDD" w14:textId="77777777" w:rsidR="00B43718" w:rsidRPr="00B43718" w:rsidRDefault="00B43718" w:rsidP="00B43718">
            <w:pPr>
              <w:pStyle w:val="ParagraphStyle"/>
              <w:spacing w:line="240" w:lineRule="auto"/>
              <w:ind w:firstLine="0"/>
              <w:rPr>
                <w:lang w:val="en-US"/>
              </w:rPr>
            </w:pPr>
            <w:r>
              <w:rPr>
                <w:lang w:val="en-US"/>
              </w:rPr>
              <w:t>130,01 mm</w:t>
            </w:r>
          </w:p>
        </w:tc>
        <w:tc>
          <w:tcPr>
            <w:tcW w:w="960" w:type="dxa"/>
            <w:noWrap/>
            <w:hideMark/>
          </w:tcPr>
          <w:p w14:paraId="7CCA2B6D" w14:textId="77777777" w:rsidR="00B43718" w:rsidRPr="00B43718" w:rsidRDefault="00B43718" w:rsidP="00B43718">
            <w:pPr>
              <w:pStyle w:val="ParagraphStyle"/>
              <w:spacing w:line="240" w:lineRule="auto"/>
              <w:ind w:firstLine="0"/>
              <w:rPr>
                <w:lang w:val="en-US"/>
              </w:rPr>
            </w:pPr>
            <w:r>
              <w:rPr>
                <w:lang w:val="en-US"/>
              </w:rPr>
              <w:t>D24</w:t>
            </w:r>
          </w:p>
        </w:tc>
        <w:tc>
          <w:tcPr>
            <w:tcW w:w="960" w:type="dxa"/>
            <w:noWrap/>
            <w:hideMark/>
          </w:tcPr>
          <w:p w14:paraId="72F0F566" w14:textId="77777777" w:rsidR="00B43718" w:rsidRPr="00B43718" w:rsidRDefault="00B43718" w:rsidP="00B43718">
            <w:pPr>
              <w:pStyle w:val="ParagraphStyle"/>
              <w:spacing w:line="240" w:lineRule="auto"/>
              <w:ind w:firstLine="0"/>
              <w:rPr>
                <w:lang w:val="en-US"/>
              </w:rPr>
            </w:pPr>
            <w:r>
              <w:rPr>
                <w:lang w:val="en-US"/>
              </w:rPr>
              <w:t>9,13 mm</w:t>
            </w:r>
          </w:p>
        </w:tc>
      </w:tr>
    </w:tbl>
    <w:p w14:paraId="15B2C577" w14:textId="77777777" w:rsidR="00B43718" w:rsidRDefault="00B43718" w:rsidP="00B43718">
      <w:pPr>
        <w:pStyle w:val="ParagraphStyle"/>
        <w:ind w:firstLine="0"/>
      </w:pPr>
    </w:p>
    <w:p w14:paraId="643FBB8A" w14:textId="77777777" w:rsidR="00B43718" w:rsidRDefault="00B43718" w:rsidP="00B43718">
      <w:pPr>
        <w:pStyle w:val="ParagraphStyle"/>
        <w:keepNext/>
        <w:ind w:firstLine="0"/>
        <w:jc w:val="center"/>
      </w:pPr>
      <w:r>
        <w:rPr>
          <w:noProof/>
          <w:lang w:val="en-US"/>
        </w:rPr>
        <w:drawing>
          <wp:inline distT="0" distB="0" distL="0" distR="0" wp14:anchorId="61F07EBF" wp14:editId="36DEA4FC">
            <wp:extent cx="5040630" cy="2326640"/>
            <wp:effectExtent l="19050" t="19050" r="26670" b="16510"/>
            <wp:docPr id="1719629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29103" name="Picture 171962910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0630" cy="2326640"/>
                    </a:xfrm>
                    <a:prstGeom prst="rect">
                      <a:avLst/>
                    </a:prstGeom>
                    <a:ln>
                      <a:solidFill>
                        <a:schemeClr val="tx1"/>
                      </a:solidFill>
                    </a:ln>
                  </pic:spPr>
                </pic:pic>
              </a:graphicData>
            </a:graphic>
          </wp:inline>
        </w:drawing>
      </w:r>
    </w:p>
    <w:p w14:paraId="28560222" w14:textId="1F1D0D25" w:rsidR="00B43718" w:rsidRPr="00B43718" w:rsidRDefault="00B43718" w:rsidP="00B43718">
      <w:pPr>
        <w:pStyle w:val="Caption"/>
      </w:pPr>
      <w:bookmarkStart w:id="78" w:name="_Toc230974891"/>
      <w:r>
        <w:t>Gambar 4.</w:t>
      </w:r>
      <w:r>
        <w:fldChar w:fldCharType="begin"/>
      </w:r>
      <w:r>
        <w:instrText xml:space="preserve"> SEQ Gambar_4. \* ARABIC </w:instrText>
      </w:r>
      <w:r>
        <w:fldChar w:fldCharType="separate"/>
      </w:r>
      <w:r>
        <w:rPr>
          <w:noProof/>
        </w:rPr>
        <w:t>8</w:t>
      </w:r>
      <w:r>
        <w:fldChar w:fldCharType="end"/>
      </w:r>
      <w:r>
        <w:t xml:space="preserve"> Profil rata-rata curah hujan dasarian per tipologi.</w:t>
      </w:r>
      <w:bookmarkEnd w:id="78"/>
    </w:p>
    <w:p w14:paraId="3B752F0E" w14:textId="77777777" w:rsidR="0029292F" w:rsidRDefault="0029292F" w:rsidP="0029292F">
      <w:pPr>
        <w:pStyle w:val="ParagraphStyle"/>
      </w:pPr>
    </w:p>
    <w:p w14:paraId="6C3F1243" w14:textId="39CF5454" w:rsidR="0029292F" w:rsidRDefault="00B43718" w:rsidP="0029292F">
      <w:pPr>
        <w:pStyle w:val="ParagraphStyle"/>
      </w:pPr>
      <w:r>
        <w:t>Tabel 4.1</w:t>
      </w:r>
      <w:r w:rsidR="007660AD">
        <w:t>2</w:t>
      </w:r>
      <w:r>
        <w:t xml:space="preserve"> menunjukkan bahwa Tipologi 1 memiliki rata-rata total curah hujan tahunan sebesar 1.502,24 mm. Puncak rata-rata curah hujan pada Tipologi 1 terjadi pada D04 dengan nilai 106,44 mm, sedangkan nilai terendah terjadi pada D23 sebesar 8,04 mm. Berdasarkan profil pada Gambar 4.8, Tipologi 1 tetap menunjukkan pola umum curah hujan tinggi pada awal tahun, rendah pada pertengahan tahun, dan meningkat kembali pada akhir tahun. Namun, peningkatan akhir tahun pada tipologi ini relatif lebih rendah dibandingkan Tipologi 2.</w:t>
      </w:r>
    </w:p>
    <w:p w14:paraId="4C4069DD" w14:textId="7C6BC00C" w:rsidR="00B43718" w:rsidRDefault="00B43718" w:rsidP="0029292F">
      <w:pPr>
        <w:pStyle w:val="ParagraphStyle"/>
      </w:pPr>
      <w:r>
        <w:t xml:space="preserve">Tipologi 2 memiliki rata-rata total curah hujan tahunan yang lebih tinggi, yaitu sebesar 1.927,12 mm. Puncak rata-rata curah hujan pada Tipologi 2 terjadi pada D03 dengan nilai 130,01 mm, sedangkan nilai terendah terjadi pada D24 sebesar 9,13 mm. Gambar 4.8 menunjukkan bahwa Tipologi 2 memiliki penguatan curah hujan yang lebih nyata pada awal tahun dan akhir tahun. Dengan demikian, </w:t>
      </w:r>
      <w:r>
        <w:lastRenderedPageBreak/>
        <w:t>Tipologi 2 dapat dipahami sebagai pola tahunan yang relatif lebih basah dibandingkan Tipologi 1.</w:t>
      </w:r>
    </w:p>
    <w:p w14:paraId="627015BB" w14:textId="691BA567" w:rsidR="0029292F" w:rsidRDefault="00B43718" w:rsidP="00B43718">
      <w:pPr>
        <w:pStyle w:val="ParagraphStyle"/>
      </w:pPr>
      <w:r>
        <w:t>Perbedaan utama antara kedua tipologi terletak pada besar curah hujan dan distribusinya sepanjang tahun. Tipologi 1 menggambarkan pola tahunan dengan curah hujan relatif lebih rendah atau sedang, sedangkan Tipologi 2 menggambarkan pola tahunan yang relatif lebih basah. Keduanya tetap menunjukkan ciri umum yang sama, yaitu adanya curah hujan tinggi pada awal tahun, penurunan pada pertengahan tahun, dan peningkatan kembali pada akhir tahun. Oleh karena itu, hasil tipologi ini tidak menunjukkan perubahan bentuk musim yang sepenuhnya berbeda, melainkan membedakan tingkat penguatan curah hujan dalam pola tahunan yang secara umum serupa.</w:t>
      </w:r>
    </w:p>
    <w:p w14:paraId="2B8BE3CC" w14:textId="5B26D455" w:rsidR="00B43718" w:rsidRDefault="00B43718" w:rsidP="00B43718">
      <w:pPr>
        <w:pStyle w:val="ParagraphStyle"/>
      </w:pPr>
      <w:r>
        <w:t xml:space="preserve">Stabilitas hasil klastering diuji menggunakan prosedur </w:t>
      </w:r>
      <w:r>
        <w:rPr>
          <w:i/>
          <w:iCs/>
        </w:rPr>
        <w:t>bootstrap</w:t>
      </w:r>
      <w:r>
        <w:t xml:space="preserve"> dan diukur dengan </w:t>
      </w:r>
      <w:r w:rsidR="00930016">
        <w:t>ARI</w:t>
      </w:r>
      <w:r>
        <w:t>. Hasil pengujian stabilitas klaster disajikan pada Tabel 4.1</w:t>
      </w:r>
      <w:r w:rsidR="007660AD">
        <w:t>3</w:t>
      </w:r>
      <w:r>
        <w:t>.</w:t>
      </w:r>
    </w:p>
    <w:p w14:paraId="280ABA08" w14:textId="77777777" w:rsidR="00B43718" w:rsidRDefault="00B43718" w:rsidP="00B43718">
      <w:pPr>
        <w:pStyle w:val="ParagraphStyle"/>
        <w:ind w:firstLine="0"/>
      </w:pPr>
    </w:p>
    <w:p w14:paraId="3B840B11" w14:textId="425CEBBC" w:rsidR="00B43718" w:rsidRDefault="00B43718" w:rsidP="00B43718">
      <w:pPr>
        <w:pStyle w:val="Caption"/>
      </w:pPr>
      <w:bookmarkStart w:id="79" w:name="_Toc230974877"/>
      <w:r>
        <w:t>Tabel 4.</w:t>
      </w:r>
      <w:r>
        <w:fldChar w:fldCharType="begin"/>
      </w:r>
      <w:r>
        <w:instrText xml:space="preserve"> SEQ Tabel_4. \* ARABIC </w:instrText>
      </w:r>
      <w:r>
        <w:fldChar w:fldCharType="separate"/>
      </w:r>
      <w:r w:rsidR="005E12C9">
        <w:rPr>
          <w:noProof/>
        </w:rPr>
        <w:t>13</w:t>
      </w:r>
      <w:r>
        <w:fldChar w:fldCharType="end"/>
      </w:r>
      <w:r>
        <w:t xml:space="preserve"> Stabilitas klaster berdasarkan bootstrap.</w:t>
      </w:r>
      <w:bookmarkEnd w:id="79"/>
    </w:p>
    <w:tbl>
      <w:tblPr>
        <w:tblStyle w:val="TableGrid"/>
        <w:tblW w:w="0" w:type="auto"/>
        <w:jc w:val="center"/>
        <w:tblLook w:val="04A0" w:firstRow="1" w:lastRow="0" w:firstColumn="1" w:lastColumn="0" w:noHBand="0" w:noVBand="1"/>
      </w:tblPr>
      <w:tblGrid>
        <w:gridCol w:w="960"/>
        <w:gridCol w:w="990"/>
        <w:gridCol w:w="1177"/>
        <w:gridCol w:w="1177"/>
      </w:tblGrid>
      <w:tr w:rsidR="00B43718" w:rsidRPr="00B43718" w14:paraId="00226000" w14:textId="77777777" w:rsidTr="00B43718">
        <w:trPr>
          <w:trHeight w:val="288"/>
          <w:jc w:val="center"/>
        </w:trPr>
        <w:tc>
          <w:tcPr>
            <w:tcW w:w="960" w:type="dxa"/>
            <w:shd w:val="clear" w:color="auto" w:fill="D9D9D9" w:themeFill="background1" w:themeFillShade="D9"/>
            <w:noWrap/>
            <w:hideMark/>
          </w:tcPr>
          <w:p w14:paraId="71374887" w14:textId="77777777" w:rsidR="00B43718" w:rsidRPr="00B43718" w:rsidRDefault="00B43718" w:rsidP="00B43718">
            <w:pPr>
              <w:pStyle w:val="ParagraphStyle"/>
              <w:spacing w:line="240" w:lineRule="auto"/>
              <w:ind w:firstLine="0"/>
              <w:jc w:val="left"/>
              <w:rPr>
                <w:b/>
                <w:bCs/>
                <w:lang w:val="en-US"/>
              </w:rPr>
            </w:pPr>
            <w:r>
              <w:rPr>
                <w:b/>
                <w:bCs/>
                <w:i/>
                <w:iCs/>
                <w:lang w:val="en-US"/>
              </w:rPr>
              <w:t>Latent</w:t>
            </w:r>
            <w:r>
              <w:rPr>
                <w:b/>
                <w:bCs/>
                <w:lang w:val="en-US"/>
              </w:rPr>
              <w:t xml:space="preserve"> Dim </w:t>
            </w:r>
          </w:p>
        </w:tc>
        <w:tc>
          <w:tcPr>
            <w:tcW w:w="960" w:type="dxa"/>
            <w:shd w:val="clear" w:color="auto" w:fill="D9D9D9" w:themeFill="background1" w:themeFillShade="D9"/>
            <w:noWrap/>
            <w:hideMark/>
          </w:tcPr>
          <w:p w14:paraId="70E65023" w14:textId="2A63B878" w:rsidR="00B43718" w:rsidRPr="00B43718" w:rsidRDefault="00B43718" w:rsidP="00B43718">
            <w:pPr>
              <w:pStyle w:val="ParagraphStyle"/>
              <w:spacing w:line="240" w:lineRule="auto"/>
              <w:ind w:firstLine="0"/>
              <w:jc w:val="left"/>
              <w:rPr>
                <w:b/>
                <w:bCs/>
                <w:lang w:val="en-US"/>
              </w:rPr>
            </w:pPr>
            <w:r>
              <w:rPr>
                <w:b/>
                <w:bCs/>
                <w:lang w:val="en-US"/>
              </w:rPr>
              <w:t xml:space="preserve">Jumlah Klaster </w:t>
            </w:r>
          </w:p>
        </w:tc>
        <w:tc>
          <w:tcPr>
            <w:tcW w:w="960" w:type="dxa"/>
            <w:shd w:val="clear" w:color="auto" w:fill="D9D9D9" w:themeFill="background1" w:themeFillShade="D9"/>
            <w:noWrap/>
            <w:hideMark/>
          </w:tcPr>
          <w:p w14:paraId="4E9D3A89" w14:textId="24F719FC" w:rsidR="00B43718" w:rsidRPr="00B43718" w:rsidRDefault="00B43718" w:rsidP="00B43718">
            <w:pPr>
              <w:pStyle w:val="ParagraphStyle"/>
              <w:spacing w:line="240" w:lineRule="auto"/>
              <w:ind w:firstLine="0"/>
              <w:jc w:val="left"/>
              <w:rPr>
                <w:b/>
                <w:bCs/>
                <w:lang w:val="en-US"/>
              </w:rPr>
            </w:pPr>
            <w:r>
              <w:rPr>
                <w:b/>
                <w:bCs/>
                <w:i/>
                <w:iCs/>
                <w:lang w:val="en-US"/>
              </w:rPr>
              <w:t>Bootstrap</w:t>
            </w:r>
            <w:r>
              <w:rPr>
                <w:b/>
                <w:bCs/>
                <w:lang w:val="en-US"/>
              </w:rPr>
              <w:t xml:space="preserve"> ARI Mean </w:t>
            </w:r>
          </w:p>
        </w:tc>
        <w:tc>
          <w:tcPr>
            <w:tcW w:w="960" w:type="dxa"/>
            <w:shd w:val="clear" w:color="auto" w:fill="D9D9D9" w:themeFill="background1" w:themeFillShade="D9"/>
            <w:noWrap/>
            <w:hideMark/>
          </w:tcPr>
          <w:p w14:paraId="00DB824C" w14:textId="36AC96F7" w:rsidR="00B43718" w:rsidRPr="00B43718" w:rsidRDefault="00B43718" w:rsidP="00B43718">
            <w:pPr>
              <w:pStyle w:val="ParagraphStyle"/>
              <w:spacing w:line="240" w:lineRule="auto"/>
              <w:ind w:firstLine="0"/>
              <w:jc w:val="left"/>
              <w:rPr>
                <w:b/>
                <w:bCs/>
                <w:lang w:val="en-US"/>
              </w:rPr>
            </w:pPr>
            <w:r>
              <w:rPr>
                <w:b/>
                <w:bCs/>
                <w:i/>
                <w:iCs/>
                <w:lang w:val="en-US"/>
              </w:rPr>
              <w:t>Bootstrap</w:t>
            </w:r>
            <w:r>
              <w:rPr>
                <w:b/>
                <w:bCs/>
                <w:lang w:val="en-US"/>
              </w:rPr>
              <w:t xml:space="preserve"> ARI Std</w:t>
            </w:r>
          </w:p>
        </w:tc>
      </w:tr>
      <w:tr w:rsidR="00B43718" w:rsidRPr="00B43718" w14:paraId="3C8CF7FA" w14:textId="77777777" w:rsidTr="00B43718">
        <w:trPr>
          <w:trHeight w:val="288"/>
          <w:jc w:val="center"/>
        </w:trPr>
        <w:tc>
          <w:tcPr>
            <w:tcW w:w="960" w:type="dxa"/>
            <w:noWrap/>
            <w:hideMark/>
          </w:tcPr>
          <w:p w14:paraId="41C990EE" w14:textId="77777777" w:rsidR="00B43718" w:rsidRPr="00B43718" w:rsidRDefault="00B43718" w:rsidP="00B43718">
            <w:pPr>
              <w:pStyle w:val="ParagraphStyle"/>
              <w:spacing w:line="240" w:lineRule="auto"/>
              <w:ind w:firstLine="0"/>
              <w:jc w:val="left"/>
              <w:rPr>
                <w:lang w:val="en-US"/>
              </w:rPr>
            </w:pPr>
            <w:r>
              <w:rPr>
                <w:lang w:val="en-US"/>
              </w:rPr>
              <w:t>2</w:t>
            </w:r>
          </w:p>
        </w:tc>
        <w:tc>
          <w:tcPr>
            <w:tcW w:w="960" w:type="dxa"/>
            <w:noWrap/>
            <w:hideMark/>
          </w:tcPr>
          <w:p w14:paraId="6CC9D0E3" w14:textId="77777777" w:rsidR="00B43718" w:rsidRPr="00B43718" w:rsidRDefault="00B43718" w:rsidP="00B43718">
            <w:pPr>
              <w:pStyle w:val="ParagraphStyle"/>
              <w:spacing w:line="240" w:lineRule="auto"/>
              <w:ind w:firstLine="0"/>
              <w:jc w:val="left"/>
              <w:rPr>
                <w:lang w:val="en-US"/>
              </w:rPr>
            </w:pPr>
            <w:r>
              <w:rPr>
                <w:lang w:val="en-US"/>
              </w:rPr>
              <w:t>2</w:t>
            </w:r>
          </w:p>
        </w:tc>
        <w:tc>
          <w:tcPr>
            <w:tcW w:w="960" w:type="dxa"/>
            <w:noWrap/>
            <w:hideMark/>
          </w:tcPr>
          <w:p w14:paraId="155F816A" w14:textId="77777777" w:rsidR="00B43718" w:rsidRPr="00B43718" w:rsidRDefault="00B43718" w:rsidP="00B43718">
            <w:pPr>
              <w:pStyle w:val="ParagraphStyle"/>
              <w:spacing w:line="240" w:lineRule="auto"/>
              <w:ind w:firstLine="0"/>
              <w:jc w:val="left"/>
              <w:rPr>
                <w:lang w:val="en-US"/>
              </w:rPr>
            </w:pPr>
            <w:r>
              <w:rPr>
                <w:lang w:val="en-US"/>
              </w:rPr>
              <w:t xml:space="preserve"> 0,9224             </w:t>
            </w:r>
          </w:p>
        </w:tc>
        <w:tc>
          <w:tcPr>
            <w:tcW w:w="960" w:type="dxa"/>
            <w:noWrap/>
            <w:hideMark/>
          </w:tcPr>
          <w:p w14:paraId="0BF4772F" w14:textId="77777777" w:rsidR="00B43718" w:rsidRPr="00B43718" w:rsidRDefault="00B43718" w:rsidP="00B43718">
            <w:pPr>
              <w:pStyle w:val="ParagraphStyle"/>
              <w:spacing w:line="240" w:lineRule="auto"/>
              <w:ind w:firstLine="0"/>
              <w:jc w:val="left"/>
              <w:rPr>
                <w:lang w:val="en-US"/>
              </w:rPr>
            </w:pPr>
            <w:r>
              <w:rPr>
                <w:lang w:val="en-US"/>
              </w:rPr>
              <w:t xml:space="preserve"> 0,1151</w:t>
            </w:r>
          </w:p>
        </w:tc>
      </w:tr>
    </w:tbl>
    <w:p w14:paraId="238B1C70" w14:textId="77777777" w:rsidR="00B43718" w:rsidRDefault="00B43718" w:rsidP="00B43718">
      <w:pPr>
        <w:pStyle w:val="ParagraphStyle"/>
        <w:ind w:firstLine="0"/>
        <w:jc w:val="center"/>
      </w:pPr>
    </w:p>
    <w:p w14:paraId="3C48E3DC" w14:textId="0D4C2F36" w:rsidR="00B43718" w:rsidRDefault="002979E8" w:rsidP="00B43718">
      <w:pPr>
        <w:pStyle w:val="ParagraphStyle"/>
      </w:pPr>
      <w:r>
        <w:t xml:space="preserve">Nilai rata-rata ARI </w:t>
      </w:r>
      <w:r>
        <w:rPr>
          <w:i/>
          <w:iCs/>
        </w:rPr>
        <w:t>bootstrap</w:t>
      </w:r>
      <w:r>
        <w:t xml:space="preserve"> sebesar 0,9224 menunjukkan bahwa hasil klastering memiliki stabilitas yang tinggi. Artinya, ketika data diuji ulang melalui proses </w:t>
      </w:r>
      <w:r>
        <w:rPr>
          <w:i/>
          <w:iCs/>
        </w:rPr>
        <w:t>bootstrap</w:t>
      </w:r>
      <w:r>
        <w:t xml:space="preserve">, struktur pembagian klaster cenderung tetap konsisten. Standar deviasi ARI sebesar 0,1151 menunjukkan adanya variasi pada hasil </w:t>
      </w:r>
      <w:r>
        <w:rPr>
          <w:i/>
          <w:iCs/>
        </w:rPr>
        <w:t>bootstrap</w:t>
      </w:r>
      <w:r>
        <w:t>, tetapi variasi tersebut masih relatif kecil dibandingkan nilai rata-ratanya. Dengan demikian, tipologi pola curah hujan tahunan yang dihasilkan dapat dinilai cukup stabil untuk digunakan dalam analisis lanjutan.</w:t>
      </w:r>
    </w:p>
    <w:p w14:paraId="49BF7F52" w14:textId="1297CD19" w:rsidR="002979E8" w:rsidRDefault="002979E8" w:rsidP="00B43718">
      <w:pPr>
        <w:pStyle w:val="ParagraphStyle"/>
      </w:pPr>
      <w:r>
        <w:t xml:space="preserve">Berdasarkan hasil </w:t>
      </w:r>
      <w:r>
        <w:rPr>
          <w:i/>
          <w:iCs/>
        </w:rPr>
        <w:t>Autoencoder</w:t>
      </w:r>
      <w:r>
        <w:t xml:space="preserve"> dan klastering, diperoleh dua tipologi utama pola curah hujan tahunan di Stasiun Meteorologi Maritim Serang. Tipologi 1 merepresentasikan pola tahunan dengan curah hujan relatif lebih rendah atau sedang, sedangkan Tipologi 2 merepresentasikan pola tahunan yang relatif lebih basah. Hasil ini menunjukkan bahwa representasi 36 dasarian yang dipelajari oleh </w:t>
      </w:r>
      <w:r>
        <w:rPr>
          <w:i/>
          <w:iCs/>
        </w:rPr>
        <w:t>Autoencoder</w:t>
      </w:r>
      <w:r>
        <w:t xml:space="preserve"> dapat digunakan untuk membedakan pola tahunan berdasarkan </w:t>
      </w:r>
      <w:r>
        <w:lastRenderedPageBreak/>
        <w:t>struktur curah hujan sepanjang tahun. Tipologi ini selanjutnya menjadi dasar pembahasan karakter pola curah hujan tahunan, sedangkan tahap berikutnya dalam hasil penelitian adalah pemodelan CNN 1D untuk prediksi probabilistik hujan lebat harian.</w:t>
      </w:r>
    </w:p>
    <w:p w14:paraId="79DAF023" w14:textId="77777777" w:rsidR="002979E8" w:rsidRPr="00F71968" w:rsidRDefault="002979E8" w:rsidP="00B43718">
      <w:pPr>
        <w:pStyle w:val="ParagraphStyle"/>
      </w:pPr>
    </w:p>
    <w:p w14:paraId="4CA52361" w14:textId="16A0C9CD" w:rsidR="00294839" w:rsidRDefault="00294839" w:rsidP="00294839">
      <w:pPr>
        <w:pStyle w:val="Heading3"/>
        <w:ind w:left="709"/>
      </w:pPr>
      <w:r>
        <w:t>Hasil model CNN 1D untuk prediksi probabilistik hujan lebat harian</w:t>
      </w:r>
    </w:p>
    <w:p w14:paraId="5AB31541" w14:textId="6474F056" w:rsidR="00E51E12" w:rsidRDefault="00E51E12" w:rsidP="00E51E12">
      <w:pPr>
        <w:pStyle w:val="ParagraphStyle"/>
      </w:pPr>
      <w:r>
        <w:t>Tahap berikutnya adalah membangun model CNN 1D untuk prediksi probabilistik kejadian hujan lebat harian. Berbeda dengan analisis pola tahunan pada subbab sebelumnya, bagian ini menggunakan data harian sebagai dasar pemodelan. Target prediksi yang digunakan adalah kejadian hujan lebat pada hari berikutnya (t+1), sedangkan informasi yang digunakan sebagai masukan berasal dari kondisi hujan sebelum hari target. Dengan demikian, model diarahkan untuk mempelajari apakah pola hujan beberapa hari sebelumnya dapat memberikan sinyal terhadap kemungkinan terjadinya hujan lebat pada hari berikutnya.</w:t>
      </w:r>
    </w:p>
    <w:p w14:paraId="533D3B66" w14:textId="234335D5" w:rsidR="00E51E12" w:rsidRDefault="00E51E12" w:rsidP="00E51E12">
      <w:pPr>
        <w:pStyle w:val="ParagraphStyle"/>
      </w:pPr>
      <w:r>
        <w:t>Label kejadian hujan lebat dibentuk berdasarkan ambang intensitas hujan harian sebesar ≥50 mm/hari. Ambang ini digunakan agar definisi hujan lebat yang digunakan dalam pemodelan sesuai dengan kategori intensitas hujan harian, yaitu hujan lebat pada rentang 50–100 mm/hari, hujan sangat lebat pada rentang 100–150 mm/hari, dan hujan ekstrem di atas 150 mm/hari. Dalam model ini, seluruh kejadian dengan curah hujan harian ≥50 mm/hari dikelompokkan sebagai kelas 1, sedangkan curah hujan &lt;50 mm/hari dikelompokkan sebagai kelas 0.</w:t>
      </w:r>
    </w:p>
    <w:p w14:paraId="0EC4FEC6" w14:textId="77777777" w:rsidR="00E51E12" w:rsidRDefault="00E51E12" w:rsidP="000749DC">
      <w:pPr>
        <w:pStyle w:val="ParagraphStyle"/>
        <w:ind w:firstLine="0"/>
      </w:pPr>
    </w:p>
    <w:p w14:paraId="72DCFB93" w14:textId="44D887EB" w:rsidR="000749DC" w:rsidRDefault="000749DC" w:rsidP="000749DC">
      <w:pPr>
        <w:pStyle w:val="Caption"/>
      </w:pPr>
      <w:bookmarkStart w:id="80" w:name="_Toc230974878"/>
      <w:r>
        <w:t>Tabel 4.</w:t>
      </w:r>
      <w:r>
        <w:fldChar w:fldCharType="begin"/>
      </w:r>
      <w:r>
        <w:instrText xml:space="preserve"> SEQ Tabel_4. \* ARABIC </w:instrText>
      </w:r>
      <w:r>
        <w:fldChar w:fldCharType="separate"/>
      </w:r>
      <w:r w:rsidR="005E12C9">
        <w:rPr>
          <w:noProof/>
        </w:rPr>
        <w:t>14</w:t>
      </w:r>
      <w:r>
        <w:fldChar w:fldCharType="end"/>
      </w:r>
      <w:r>
        <w:t xml:space="preserve"> Distribusi label hujan lebat berdasarkan ambang ≥50 mm/hari.</w:t>
      </w:r>
      <w:bookmarkEnd w:id="80"/>
    </w:p>
    <w:tbl>
      <w:tblPr>
        <w:tblStyle w:val="TableGrid"/>
        <w:tblW w:w="0" w:type="auto"/>
        <w:jc w:val="center"/>
        <w:tblLook w:val="04A0" w:firstRow="1" w:lastRow="0" w:firstColumn="1" w:lastColumn="0" w:noHBand="0" w:noVBand="1"/>
      </w:tblPr>
      <w:tblGrid>
        <w:gridCol w:w="1190"/>
        <w:gridCol w:w="964"/>
        <w:gridCol w:w="1683"/>
        <w:gridCol w:w="1417"/>
        <w:gridCol w:w="803"/>
      </w:tblGrid>
      <w:tr w:rsidR="000749DC" w:rsidRPr="000749DC" w14:paraId="4429AF77" w14:textId="77777777" w:rsidTr="00D4104D">
        <w:trPr>
          <w:trHeight w:val="288"/>
          <w:jc w:val="center"/>
        </w:trPr>
        <w:tc>
          <w:tcPr>
            <w:tcW w:w="1190" w:type="dxa"/>
            <w:shd w:val="clear" w:color="auto" w:fill="D9D9D9" w:themeFill="background1" w:themeFillShade="D9"/>
            <w:noWrap/>
            <w:hideMark/>
          </w:tcPr>
          <w:p w14:paraId="0AE37835" w14:textId="77777777" w:rsidR="000749DC" w:rsidRPr="000749DC" w:rsidRDefault="000749DC" w:rsidP="000749DC">
            <w:pPr>
              <w:spacing w:line="240" w:lineRule="auto"/>
              <w:jc w:val="left"/>
              <w:rPr>
                <w:sz w:val="24"/>
                <w:szCs w:val="24"/>
              </w:rPr>
            </w:pPr>
            <w:r>
              <w:rPr>
                <w:sz w:val="24"/>
                <w:szCs w:val="24"/>
              </w:rPr>
              <w:t>Split</w:t>
            </w:r>
          </w:p>
        </w:tc>
        <w:tc>
          <w:tcPr>
            <w:tcW w:w="964" w:type="dxa"/>
            <w:shd w:val="clear" w:color="auto" w:fill="D9D9D9" w:themeFill="background1" w:themeFillShade="D9"/>
            <w:noWrap/>
            <w:hideMark/>
          </w:tcPr>
          <w:p w14:paraId="53874798" w14:textId="223CDD62" w:rsidR="000749DC" w:rsidRPr="000749DC" w:rsidRDefault="000749DC" w:rsidP="000749DC">
            <w:pPr>
              <w:spacing w:line="240" w:lineRule="auto"/>
              <w:jc w:val="left"/>
              <w:rPr>
                <w:sz w:val="24"/>
                <w:szCs w:val="24"/>
              </w:rPr>
            </w:pPr>
            <w:r>
              <w:rPr>
                <w:sz w:val="24"/>
                <w:szCs w:val="24"/>
              </w:rPr>
              <w:t>Jumlah Data</w:t>
            </w:r>
          </w:p>
        </w:tc>
        <w:tc>
          <w:tcPr>
            <w:tcW w:w="1683" w:type="dxa"/>
            <w:shd w:val="clear" w:color="auto" w:fill="D9D9D9" w:themeFill="background1" w:themeFillShade="D9"/>
            <w:noWrap/>
            <w:hideMark/>
          </w:tcPr>
          <w:p w14:paraId="07D270DB" w14:textId="4133CCDD" w:rsidR="000749DC" w:rsidRPr="000749DC" w:rsidRDefault="000749DC" w:rsidP="000749DC">
            <w:pPr>
              <w:spacing w:line="240" w:lineRule="auto"/>
              <w:jc w:val="left"/>
              <w:rPr>
                <w:sz w:val="24"/>
                <w:szCs w:val="24"/>
              </w:rPr>
            </w:pPr>
            <w:r>
              <w:rPr>
                <w:sz w:val="24"/>
                <w:szCs w:val="24"/>
              </w:rPr>
              <w:t>Tidak Hujan Lebat &lt;50mm</w:t>
            </w:r>
          </w:p>
        </w:tc>
        <w:tc>
          <w:tcPr>
            <w:tcW w:w="1417" w:type="dxa"/>
            <w:shd w:val="clear" w:color="auto" w:fill="D9D9D9" w:themeFill="background1" w:themeFillShade="D9"/>
            <w:noWrap/>
            <w:hideMark/>
          </w:tcPr>
          <w:p w14:paraId="2F4044D8" w14:textId="169B9B79" w:rsidR="000749DC" w:rsidRPr="000749DC" w:rsidRDefault="000749DC" w:rsidP="000749DC">
            <w:pPr>
              <w:spacing w:line="240" w:lineRule="auto"/>
              <w:jc w:val="left"/>
              <w:rPr>
                <w:sz w:val="24"/>
                <w:szCs w:val="24"/>
              </w:rPr>
            </w:pPr>
            <w:r>
              <w:rPr>
                <w:sz w:val="24"/>
                <w:szCs w:val="24"/>
              </w:rPr>
              <w:t>Hujan Lebat &gt;=50mm</w:t>
            </w:r>
          </w:p>
        </w:tc>
        <w:tc>
          <w:tcPr>
            <w:tcW w:w="803" w:type="dxa"/>
            <w:shd w:val="clear" w:color="auto" w:fill="D9D9D9" w:themeFill="background1" w:themeFillShade="D9"/>
            <w:noWrap/>
            <w:hideMark/>
          </w:tcPr>
          <w:p w14:paraId="4F9DF0A7" w14:textId="79C9FFA5" w:rsidR="000749DC" w:rsidRPr="000749DC" w:rsidRDefault="000749DC" w:rsidP="000749DC">
            <w:pPr>
              <w:spacing w:line="240" w:lineRule="auto"/>
              <w:jc w:val="left"/>
              <w:rPr>
                <w:sz w:val="24"/>
                <w:szCs w:val="24"/>
              </w:rPr>
            </w:pPr>
            <w:r>
              <w:rPr>
                <w:sz w:val="24"/>
                <w:szCs w:val="24"/>
              </w:rPr>
              <w:t>Hujan Lebat (%)</w:t>
            </w:r>
          </w:p>
        </w:tc>
      </w:tr>
      <w:tr w:rsidR="000749DC" w:rsidRPr="000749DC" w14:paraId="36F3932F" w14:textId="77777777" w:rsidTr="00D4104D">
        <w:trPr>
          <w:trHeight w:val="288"/>
          <w:jc w:val="center"/>
        </w:trPr>
        <w:tc>
          <w:tcPr>
            <w:tcW w:w="1190" w:type="dxa"/>
            <w:shd w:val="clear" w:color="auto" w:fill="FFFFFF" w:themeFill="background1"/>
            <w:noWrap/>
          </w:tcPr>
          <w:p w14:paraId="1117F5D8" w14:textId="1B626FB5" w:rsidR="000749DC" w:rsidRPr="000749DC" w:rsidRDefault="000749DC" w:rsidP="000749DC">
            <w:pPr>
              <w:spacing w:line="240" w:lineRule="auto"/>
              <w:jc w:val="left"/>
              <w:rPr>
                <w:sz w:val="24"/>
                <w:szCs w:val="24"/>
              </w:rPr>
            </w:pPr>
            <w:r>
              <w:rPr>
                <w:sz w:val="24"/>
                <w:szCs w:val="24"/>
              </w:rPr>
              <w:t>train</w:t>
            </w:r>
          </w:p>
        </w:tc>
        <w:tc>
          <w:tcPr>
            <w:tcW w:w="964" w:type="dxa"/>
            <w:shd w:val="clear" w:color="auto" w:fill="FFFFFF" w:themeFill="background1"/>
            <w:noWrap/>
          </w:tcPr>
          <w:p w14:paraId="5F3F29DF" w14:textId="2A642AA7" w:rsidR="000749DC" w:rsidRPr="000749DC" w:rsidRDefault="000749DC" w:rsidP="000749DC">
            <w:pPr>
              <w:spacing w:line="240" w:lineRule="auto"/>
              <w:jc w:val="right"/>
              <w:rPr>
                <w:sz w:val="24"/>
                <w:szCs w:val="24"/>
              </w:rPr>
            </w:pPr>
            <w:r>
              <w:rPr>
                <w:sz w:val="24"/>
                <w:szCs w:val="24"/>
              </w:rPr>
              <w:t>6561</w:t>
            </w:r>
          </w:p>
        </w:tc>
        <w:tc>
          <w:tcPr>
            <w:tcW w:w="1683" w:type="dxa"/>
            <w:shd w:val="clear" w:color="auto" w:fill="FFFFFF" w:themeFill="background1"/>
            <w:noWrap/>
          </w:tcPr>
          <w:p w14:paraId="15363804" w14:textId="5FC50F79" w:rsidR="000749DC" w:rsidRPr="000749DC" w:rsidRDefault="000749DC" w:rsidP="000749DC">
            <w:pPr>
              <w:spacing w:line="240" w:lineRule="auto"/>
              <w:jc w:val="right"/>
              <w:rPr>
                <w:sz w:val="24"/>
                <w:szCs w:val="24"/>
              </w:rPr>
            </w:pPr>
            <w:r>
              <w:rPr>
                <w:sz w:val="24"/>
                <w:szCs w:val="24"/>
              </w:rPr>
              <w:t>6486</w:t>
            </w:r>
          </w:p>
        </w:tc>
        <w:tc>
          <w:tcPr>
            <w:tcW w:w="1417" w:type="dxa"/>
            <w:shd w:val="clear" w:color="auto" w:fill="FFFFFF" w:themeFill="background1"/>
            <w:noWrap/>
          </w:tcPr>
          <w:p w14:paraId="5C0FA96C" w14:textId="25EF87C0" w:rsidR="000749DC" w:rsidRPr="000749DC" w:rsidRDefault="000749DC" w:rsidP="000749DC">
            <w:pPr>
              <w:spacing w:line="240" w:lineRule="auto"/>
              <w:jc w:val="right"/>
              <w:rPr>
                <w:sz w:val="24"/>
                <w:szCs w:val="24"/>
              </w:rPr>
            </w:pPr>
            <w:r>
              <w:rPr>
                <w:sz w:val="24"/>
                <w:szCs w:val="24"/>
              </w:rPr>
              <w:t>75</w:t>
            </w:r>
          </w:p>
        </w:tc>
        <w:tc>
          <w:tcPr>
            <w:tcW w:w="803" w:type="dxa"/>
            <w:shd w:val="clear" w:color="auto" w:fill="FFFFFF" w:themeFill="background1"/>
            <w:noWrap/>
          </w:tcPr>
          <w:p w14:paraId="5FE3885F" w14:textId="71378EB7" w:rsidR="000749DC" w:rsidRPr="000749DC" w:rsidRDefault="000749DC" w:rsidP="000749DC">
            <w:pPr>
              <w:spacing w:line="240" w:lineRule="auto"/>
              <w:jc w:val="right"/>
              <w:rPr>
                <w:sz w:val="24"/>
                <w:szCs w:val="24"/>
              </w:rPr>
            </w:pPr>
            <w:r>
              <w:rPr>
                <w:sz w:val="24"/>
                <w:szCs w:val="24"/>
              </w:rPr>
              <w:t>1.14</w:t>
            </w:r>
          </w:p>
        </w:tc>
      </w:tr>
      <w:tr w:rsidR="000749DC" w:rsidRPr="000749DC" w14:paraId="5E2D4109" w14:textId="77777777" w:rsidTr="00D4104D">
        <w:trPr>
          <w:trHeight w:val="288"/>
          <w:jc w:val="center"/>
        </w:trPr>
        <w:tc>
          <w:tcPr>
            <w:tcW w:w="1190" w:type="dxa"/>
            <w:noWrap/>
            <w:hideMark/>
          </w:tcPr>
          <w:p w14:paraId="0EBDCBC4" w14:textId="77777777" w:rsidR="000749DC" w:rsidRPr="000749DC" w:rsidRDefault="000749DC" w:rsidP="000749DC">
            <w:pPr>
              <w:spacing w:line="240" w:lineRule="auto"/>
              <w:jc w:val="left"/>
              <w:rPr>
                <w:sz w:val="24"/>
                <w:szCs w:val="24"/>
              </w:rPr>
            </w:pPr>
            <w:r>
              <w:rPr>
                <w:i/>
                <w:iCs/>
                <w:sz w:val="24"/>
                <w:szCs w:val="24"/>
              </w:rPr>
              <w:t>validation</w:t>
            </w:r>
          </w:p>
        </w:tc>
        <w:tc>
          <w:tcPr>
            <w:tcW w:w="964" w:type="dxa"/>
            <w:noWrap/>
            <w:hideMark/>
          </w:tcPr>
          <w:p w14:paraId="223ED08F" w14:textId="77777777" w:rsidR="000749DC" w:rsidRPr="000749DC" w:rsidRDefault="000749DC" w:rsidP="000749DC">
            <w:pPr>
              <w:spacing w:line="240" w:lineRule="auto"/>
              <w:jc w:val="right"/>
              <w:rPr>
                <w:sz w:val="24"/>
                <w:szCs w:val="24"/>
              </w:rPr>
            </w:pPr>
            <w:r>
              <w:rPr>
                <w:sz w:val="24"/>
                <w:szCs w:val="24"/>
              </w:rPr>
              <w:t>2191</w:t>
            </w:r>
          </w:p>
        </w:tc>
        <w:tc>
          <w:tcPr>
            <w:tcW w:w="1683" w:type="dxa"/>
            <w:noWrap/>
            <w:hideMark/>
          </w:tcPr>
          <w:p w14:paraId="5ED3B3D2" w14:textId="77777777" w:rsidR="000749DC" w:rsidRPr="000749DC" w:rsidRDefault="000749DC" w:rsidP="000749DC">
            <w:pPr>
              <w:spacing w:line="240" w:lineRule="auto"/>
              <w:jc w:val="right"/>
              <w:rPr>
                <w:sz w:val="24"/>
                <w:szCs w:val="24"/>
              </w:rPr>
            </w:pPr>
            <w:r>
              <w:rPr>
                <w:sz w:val="24"/>
                <w:szCs w:val="24"/>
              </w:rPr>
              <w:t>2165</w:t>
            </w:r>
          </w:p>
        </w:tc>
        <w:tc>
          <w:tcPr>
            <w:tcW w:w="1417" w:type="dxa"/>
            <w:noWrap/>
            <w:hideMark/>
          </w:tcPr>
          <w:p w14:paraId="7AA67021" w14:textId="77777777" w:rsidR="000749DC" w:rsidRPr="000749DC" w:rsidRDefault="000749DC" w:rsidP="000749DC">
            <w:pPr>
              <w:spacing w:line="240" w:lineRule="auto"/>
              <w:jc w:val="right"/>
              <w:rPr>
                <w:sz w:val="24"/>
                <w:szCs w:val="24"/>
              </w:rPr>
            </w:pPr>
            <w:r>
              <w:rPr>
                <w:sz w:val="24"/>
                <w:szCs w:val="24"/>
              </w:rPr>
              <w:t>26</w:t>
            </w:r>
          </w:p>
        </w:tc>
        <w:tc>
          <w:tcPr>
            <w:tcW w:w="803" w:type="dxa"/>
            <w:noWrap/>
            <w:hideMark/>
          </w:tcPr>
          <w:p w14:paraId="5E2890F5" w14:textId="77777777" w:rsidR="000749DC" w:rsidRPr="000749DC" w:rsidRDefault="000749DC" w:rsidP="000749DC">
            <w:pPr>
              <w:spacing w:line="240" w:lineRule="auto"/>
              <w:jc w:val="right"/>
              <w:rPr>
                <w:sz w:val="24"/>
                <w:szCs w:val="24"/>
              </w:rPr>
            </w:pPr>
            <w:r>
              <w:rPr>
                <w:sz w:val="24"/>
                <w:szCs w:val="24"/>
              </w:rPr>
              <w:t>1.19</w:t>
            </w:r>
          </w:p>
        </w:tc>
      </w:tr>
      <w:tr w:rsidR="00D4104D" w:rsidRPr="000749DC" w14:paraId="50A53522" w14:textId="77777777" w:rsidTr="00D4104D">
        <w:trPr>
          <w:trHeight w:val="288"/>
          <w:jc w:val="center"/>
        </w:trPr>
        <w:tc>
          <w:tcPr>
            <w:tcW w:w="1190" w:type="dxa"/>
            <w:noWrap/>
          </w:tcPr>
          <w:p w14:paraId="294AD814" w14:textId="73361B2B" w:rsidR="00D4104D" w:rsidRPr="00D4104D" w:rsidRDefault="00D4104D" w:rsidP="000749DC">
            <w:pPr>
              <w:spacing w:line="240" w:lineRule="auto"/>
              <w:jc w:val="left"/>
              <w:rPr>
                <w:sz w:val="24"/>
                <w:szCs w:val="24"/>
              </w:rPr>
            </w:pPr>
            <w:r>
              <w:rPr>
                <w:sz w:val="24"/>
                <w:szCs w:val="24"/>
              </w:rPr>
              <w:t>test</w:t>
            </w:r>
          </w:p>
        </w:tc>
        <w:tc>
          <w:tcPr>
            <w:tcW w:w="964" w:type="dxa"/>
            <w:noWrap/>
          </w:tcPr>
          <w:p w14:paraId="37503FB9" w14:textId="70CD28ED" w:rsidR="00D4104D" w:rsidRDefault="00D4104D" w:rsidP="000749DC">
            <w:pPr>
              <w:spacing w:line="240" w:lineRule="auto"/>
              <w:jc w:val="right"/>
              <w:rPr>
                <w:sz w:val="24"/>
                <w:szCs w:val="24"/>
              </w:rPr>
            </w:pPr>
            <w:r>
              <w:rPr>
                <w:sz w:val="24"/>
                <w:szCs w:val="24"/>
              </w:rPr>
              <w:t>2192</w:t>
            </w:r>
          </w:p>
        </w:tc>
        <w:tc>
          <w:tcPr>
            <w:tcW w:w="1683" w:type="dxa"/>
            <w:noWrap/>
          </w:tcPr>
          <w:p w14:paraId="1CA9687D" w14:textId="5A7E41FF" w:rsidR="00D4104D" w:rsidRDefault="00D4104D" w:rsidP="000749DC">
            <w:pPr>
              <w:spacing w:line="240" w:lineRule="auto"/>
              <w:jc w:val="right"/>
              <w:rPr>
                <w:sz w:val="24"/>
                <w:szCs w:val="24"/>
              </w:rPr>
            </w:pPr>
            <w:r>
              <w:rPr>
                <w:sz w:val="24"/>
                <w:szCs w:val="24"/>
              </w:rPr>
              <w:t>2157</w:t>
            </w:r>
          </w:p>
        </w:tc>
        <w:tc>
          <w:tcPr>
            <w:tcW w:w="1417" w:type="dxa"/>
            <w:noWrap/>
          </w:tcPr>
          <w:p w14:paraId="2A1A3371" w14:textId="5720A557" w:rsidR="00D4104D" w:rsidRDefault="00D4104D" w:rsidP="000749DC">
            <w:pPr>
              <w:spacing w:line="240" w:lineRule="auto"/>
              <w:jc w:val="right"/>
              <w:rPr>
                <w:sz w:val="24"/>
                <w:szCs w:val="24"/>
              </w:rPr>
            </w:pPr>
            <w:r>
              <w:rPr>
                <w:sz w:val="24"/>
                <w:szCs w:val="24"/>
              </w:rPr>
              <w:t>35</w:t>
            </w:r>
          </w:p>
        </w:tc>
        <w:tc>
          <w:tcPr>
            <w:tcW w:w="803" w:type="dxa"/>
            <w:noWrap/>
          </w:tcPr>
          <w:p w14:paraId="4A343A16" w14:textId="3DCE68ED" w:rsidR="00D4104D" w:rsidRDefault="00D4104D" w:rsidP="000749DC">
            <w:pPr>
              <w:spacing w:line="240" w:lineRule="auto"/>
              <w:jc w:val="right"/>
              <w:rPr>
                <w:sz w:val="24"/>
                <w:szCs w:val="24"/>
              </w:rPr>
            </w:pPr>
            <w:r>
              <w:rPr>
                <w:sz w:val="24"/>
                <w:szCs w:val="24"/>
              </w:rPr>
              <w:t>1.60</w:t>
            </w:r>
          </w:p>
        </w:tc>
      </w:tr>
    </w:tbl>
    <w:p w14:paraId="7373D552" w14:textId="77777777" w:rsidR="000749DC" w:rsidRDefault="000749DC" w:rsidP="000749DC">
      <w:pPr>
        <w:pStyle w:val="ParagraphStyle"/>
        <w:ind w:firstLine="0"/>
        <w:jc w:val="center"/>
      </w:pPr>
    </w:p>
    <w:p w14:paraId="0362C6C2" w14:textId="08315F04" w:rsidR="001A2A7C" w:rsidRDefault="001A2A7C" w:rsidP="001A2A7C">
      <w:pPr>
        <w:pStyle w:val="ParagraphStyle"/>
      </w:pPr>
      <w:r>
        <w:t>Berdasarkan Tabel 4.1</w:t>
      </w:r>
      <w:r w:rsidR="00E37A98">
        <w:t>4</w:t>
      </w:r>
      <w:r>
        <w:t xml:space="preserve">, kejadian hujan lebat merupakan kejadian yang sangat jarang dalam dataset. Pada data latih, hanya terdapat 75 kejadian hujan lebat dari 6.561 data atau sekitar 1,14%. Pada data validasi terdapat 26 kejadian dari </w:t>
      </w:r>
      <w:r>
        <w:lastRenderedPageBreak/>
        <w:t>2.191 data atau sekitar 1,19%, sedangkan pada data uji terdapat 35 kejadian dari 2.192 data atau sekitar 1,60%. Kondisi ini menunjukkan bahwa pemodelan hujan lebat harian merupakan masalah klasifikasi dengan ketidakseimbangan kelas yang sangat kuat. Oleh karena itu, evaluasi model tidak dapat hanya mengandalkan akurasi, melainkan perlu dilihat melalui metrik yang lebih sesuai untuk kejadian jarang, seperti POD, FAR, CSI, dan AUROC.</w:t>
      </w:r>
    </w:p>
    <w:p w14:paraId="28ACEC3C" w14:textId="11B36C6D" w:rsidR="00E37A98" w:rsidRDefault="00E37A98" w:rsidP="001A2A7C">
      <w:pPr>
        <w:pStyle w:val="ParagraphStyle"/>
      </w:pPr>
      <w:r w:rsidRPr="00E37A98">
        <w:t>CNN 1D pada penelitian ini digunakan untuk membaca pola temporal curah hujan sebelum hari target. Berbeda dengan CNN dua dimensi yang umum digunakan pada citra, CNN satu dimensi menerapkan operasi konvolusi sepanjang urutan data. Dalam konteks penelitian ini, urutan data tersebut berupa deret curah hujan harian selama 14 hari terakhir sebelum hari target. Kernel konvolusi bergerak sepanjang deret tersebut untuk mengekstraksi pola lokal, seperti akumulasi hujan beberapa hari, jeda hari kering, atau perubahan intensitas hujan menjelang kejadian hujan lebat. Hasil ekstraksi fitur temporal tersebut kemudian digabungkan dengan fitur tambahan berupa R1, R3, R5, R7, R10, serta fitur musiman berbasis sin</w:t>
      </w:r>
      <w:r>
        <w:t>us</w:t>
      </w:r>
      <w:r w:rsidRPr="00E37A98">
        <w:t xml:space="preserve"> dan </w:t>
      </w:r>
      <w:proofErr w:type="spellStart"/>
      <w:r w:rsidRPr="00E37A98">
        <w:t>cos</w:t>
      </w:r>
      <w:r>
        <w:t>inus</w:t>
      </w:r>
      <w:proofErr w:type="spellEnd"/>
      <w:r w:rsidRPr="00E37A98">
        <w:t xml:space="preserve"> </w:t>
      </w:r>
      <w:r w:rsidRPr="00E37A98">
        <w:rPr>
          <w:i/>
          <w:iCs/>
        </w:rPr>
        <w:t>day-of-year</w:t>
      </w:r>
      <w:r w:rsidRPr="00E37A98">
        <w:t>.</w:t>
      </w:r>
    </w:p>
    <w:p w14:paraId="382B51EF" w14:textId="3CB52F7C" w:rsidR="00E37A98" w:rsidRDefault="00E37A98" w:rsidP="001A2A7C">
      <w:pPr>
        <w:pStyle w:val="ParagraphStyle"/>
      </w:pPr>
      <w:r w:rsidRPr="00E37A98">
        <w:t>Model ini menghasilkan nilai probabilitas antara 0 dan 1. Nilai probabilitas tersebut menunjukkan kecenderungan terjadinya hujan lebat pada hari berikutnya. Untuk mengubah probabilitas menjadi kelas prediksi, digunakan ambang keputusan yang dipilih berdasarkan data validasi dengan mempertimbangkan nilai CSI, F1-score, dan FAR. Dengan demikian, keluaran model tidak hanya diperlakukan sebagai klasifikasi biner, tetapi juga sebagai prediksi probabilistik yang dapat dievaluasi menggunakan AUROC.</w:t>
      </w:r>
    </w:p>
    <w:p w14:paraId="0A5CC374" w14:textId="03EA1FC0" w:rsidR="005E12C9" w:rsidRDefault="005E12C9" w:rsidP="001A2A7C">
      <w:pPr>
        <w:pStyle w:val="ParagraphStyle"/>
      </w:pPr>
      <w:r w:rsidRPr="005E12C9">
        <w:t>Hyperparameter model CNN 1D disusun dengan mempertimbangkan ukuran data, ketidakseimbangan kelas, serta kebutuhan untuk menjaga model tetap sederhana. Konfigurasi hyperparameter CNN 1D disajikan pada Tabel 4.</w:t>
      </w:r>
      <w:r w:rsidR="0017655E">
        <w:t>15</w:t>
      </w:r>
      <w:r w:rsidRPr="005E12C9">
        <w:t>.</w:t>
      </w:r>
    </w:p>
    <w:p w14:paraId="6D2F18B6" w14:textId="77777777" w:rsidR="005E12C9" w:rsidRDefault="005E12C9" w:rsidP="001A2A7C">
      <w:pPr>
        <w:pStyle w:val="ParagraphStyle"/>
      </w:pPr>
    </w:p>
    <w:p w14:paraId="70FC3922" w14:textId="1A14FEAA" w:rsidR="005E12C9" w:rsidRDefault="005E12C9" w:rsidP="005E12C9">
      <w:pPr>
        <w:pStyle w:val="Caption"/>
      </w:pPr>
      <w:bookmarkStart w:id="81" w:name="_Toc230974879"/>
      <w:r>
        <w:t>Tabel 4.</w:t>
      </w:r>
      <w:r>
        <w:fldChar w:fldCharType="begin"/>
      </w:r>
      <w:r>
        <w:instrText xml:space="preserve"> SEQ Tabel_4. \* ARABIC </w:instrText>
      </w:r>
      <w:r>
        <w:fldChar w:fldCharType="separate"/>
      </w:r>
      <w:r>
        <w:rPr>
          <w:noProof/>
        </w:rPr>
        <w:t>15</w:t>
      </w:r>
      <w:r>
        <w:fldChar w:fldCharType="end"/>
      </w:r>
      <w:r>
        <w:t xml:space="preserve"> </w:t>
      </w:r>
      <w:r w:rsidRPr="003077C5">
        <w:t>Hyperparameter CNN 1D sequence 14 hari.</w:t>
      </w:r>
      <w:bookmarkEnd w:id="81"/>
    </w:p>
    <w:tbl>
      <w:tblPr>
        <w:tblStyle w:val="TableGrid"/>
        <w:tblW w:w="7933" w:type="dxa"/>
        <w:tblLook w:val="04A0" w:firstRow="1" w:lastRow="0" w:firstColumn="1" w:lastColumn="0" w:noHBand="0" w:noVBand="1"/>
      </w:tblPr>
      <w:tblGrid>
        <w:gridCol w:w="2405"/>
        <w:gridCol w:w="5528"/>
      </w:tblGrid>
      <w:tr w:rsidR="005E12C9" w:rsidRPr="005E12C9" w14:paraId="26527116" w14:textId="77777777" w:rsidTr="005E12C9">
        <w:trPr>
          <w:trHeight w:val="288"/>
          <w:tblHeader/>
        </w:trPr>
        <w:tc>
          <w:tcPr>
            <w:tcW w:w="2405" w:type="dxa"/>
            <w:shd w:val="clear" w:color="auto" w:fill="D9D9D9" w:themeFill="background1" w:themeFillShade="D9"/>
            <w:noWrap/>
            <w:hideMark/>
          </w:tcPr>
          <w:p w14:paraId="47ECB24F" w14:textId="77777777" w:rsidR="005E12C9" w:rsidRPr="005E12C9" w:rsidRDefault="005E12C9" w:rsidP="005E12C9">
            <w:pPr>
              <w:pStyle w:val="ParagraphStyle"/>
              <w:spacing w:line="276" w:lineRule="auto"/>
              <w:ind w:firstLine="0"/>
              <w:jc w:val="left"/>
              <w:rPr>
                <w:b/>
                <w:bCs/>
                <w:lang w:val="en-US"/>
              </w:rPr>
            </w:pPr>
            <w:proofErr w:type="spellStart"/>
            <w:r w:rsidRPr="005E12C9">
              <w:rPr>
                <w:b/>
                <w:bCs/>
                <w:lang w:val="en-US"/>
              </w:rPr>
              <w:t>Komponen</w:t>
            </w:r>
            <w:proofErr w:type="spellEnd"/>
          </w:p>
        </w:tc>
        <w:tc>
          <w:tcPr>
            <w:tcW w:w="5528" w:type="dxa"/>
            <w:shd w:val="clear" w:color="auto" w:fill="D9D9D9" w:themeFill="background1" w:themeFillShade="D9"/>
            <w:noWrap/>
            <w:hideMark/>
          </w:tcPr>
          <w:p w14:paraId="5E816D7E" w14:textId="77777777" w:rsidR="005E12C9" w:rsidRPr="005E12C9" w:rsidRDefault="005E12C9" w:rsidP="005E12C9">
            <w:pPr>
              <w:pStyle w:val="ParagraphStyle"/>
              <w:spacing w:line="276" w:lineRule="auto"/>
              <w:ind w:firstLine="0"/>
              <w:jc w:val="left"/>
              <w:rPr>
                <w:b/>
                <w:bCs/>
                <w:lang w:val="en-US"/>
              </w:rPr>
            </w:pPr>
            <w:r w:rsidRPr="005E12C9">
              <w:rPr>
                <w:b/>
                <w:bCs/>
                <w:lang w:val="en-US"/>
              </w:rPr>
              <w:t xml:space="preserve">Nilai / </w:t>
            </w:r>
            <w:proofErr w:type="spellStart"/>
            <w:r w:rsidRPr="005E12C9">
              <w:rPr>
                <w:b/>
                <w:bCs/>
                <w:lang w:val="en-US"/>
              </w:rPr>
              <w:t>Konfigurasi</w:t>
            </w:r>
            <w:proofErr w:type="spellEnd"/>
          </w:p>
        </w:tc>
      </w:tr>
      <w:tr w:rsidR="005E12C9" w:rsidRPr="005E12C9" w14:paraId="669197B7" w14:textId="77777777" w:rsidTr="005E12C9">
        <w:trPr>
          <w:trHeight w:val="288"/>
        </w:trPr>
        <w:tc>
          <w:tcPr>
            <w:tcW w:w="2405" w:type="dxa"/>
            <w:noWrap/>
            <w:hideMark/>
          </w:tcPr>
          <w:p w14:paraId="43C92B90" w14:textId="77777777" w:rsidR="005E12C9" w:rsidRPr="005E12C9" w:rsidRDefault="005E12C9" w:rsidP="005E12C9">
            <w:pPr>
              <w:pStyle w:val="ParagraphStyle"/>
              <w:spacing w:line="276" w:lineRule="auto"/>
              <w:ind w:firstLine="0"/>
              <w:jc w:val="left"/>
              <w:rPr>
                <w:lang w:val="en-US"/>
              </w:rPr>
            </w:pPr>
            <w:r w:rsidRPr="005E12C9">
              <w:rPr>
                <w:lang w:val="en-US"/>
              </w:rPr>
              <w:t>Target prediksi</w:t>
            </w:r>
          </w:p>
        </w:tc>
        <w:tc>
          <w:tcPr>
            <w:tcW w:w="5528" w:type="dxa"/>
            <w:hideMark/>
          </w:tcPr>
          <w:p w14:paraId="17991399" w14:textId="77777777" w:rsidR="005E12C9" w:rsidRPr="005E12C9" w:rsidRDefault="005E12C9" w:rsidP="005E12C9">
            <w:pPr>
              <w:pStyle w:val="ParagraphStyle"/>
              <w:spacing w:line="276" w:lineRule="auto"/>
              <w:ind w:firstLine="0"/>
              <w:jc w:val="left"/>
              <w:rPr>
                <w:lang w:val="en-US"/>
              </w:rPr>
            </w:pPr>
            <w:proofErr w:type="spellStart"/>
            <w:r w:rsidRPr="005E12C9">
              <w:rPr>
                <w:lang w:val="en-US"/>
              </w:rPr>
              <w:t>Hujan</w:t>
            </w:r>
            <w:proofErr w:type="spellEnd"/>
            <w:r w:rsidRPr="005E12C9">
              <w:rPr>
                <w:lang w:val="en-US"/>
              </w:rPr>
              <w:t xml:space="preserve"> </w:t>
            </w:r>
            <w:proofErr w:type="spellStart"/>
            <w:r w:rsidRPr="005E12C9">
              <w:rPr>
                <w:lang w:val="en-US"/>
              </w:rPr>
              <w:t>lebat</w:t>
            </w:r>
            <w:proofErr w:type="spellEnd"/>
            <w:r w:rsidRPr="005E12C9">
              <w:rPr>
                <w:lang w:val="en-US"/>
              </w:rPr>
              <w:t xml:space="preserve"> </w:t>
            </w:r>
            <w:proofErr w:type="spellStart"/>
            <w:r w:rsidRPr="005E12C9">
              <w:rPr>
                <w:lang w:val="en-US"/>
              </w:rPr>
              <w:t>hari</w:t>
            </w:r>
            <w:proofErr w:type="spellEnd"/>
            <w:r w:rsidRPr="005E12C9">
              <w:rPr>
                <w:lang w:val="en-US"/>
              </w:rPr>
              <w:t xml:space="preserve"> </w:t>
            </w:r>
            <w:proofErr w:type="spellStart"/>
            <w:r w:rsidRPr="005E12C9">
              <w:rPr>
                <w:lang w:val="en-US"/>
              </w:rPr>
              <w:t>berikutnya</w:t>
            </w:r>
            <w:proofErr w:type="spellEnd"/>
            <w:r w:rsidRPr="005E12C9">
              <w:rPr>
                <w:lang w:val="en-US"/>
              </w:rPr>
              <w:t>, t+1</w:t>
            </w:r>
          </w:p>
        </w:tc>
      </w:tr>
      <w:tr w:rsidR="005E12C9" w:rsidRPr="005E12C9" w14:paraId="12FB166D" w14:textId="77777777" w:rsidTr="005E12C9">
        <w:trPr>
          <w:trHeight w:val="288"/>
        </w:trPr>
        <w:tc>
          <w:tcPr>
            <w:tcW w:w="2405" w:type="dxa"/>
            <w:noWrap/>
            <w:hideMark/>
          </w:tcPr>
          <w:p w14:paraId="7A763E17" w14:textId="77777777" w:rsidR="005E12C9" w:rsidRPr="005E12C9" w:rsidRDefault="005E12C9" w:rsidP="005E12C9">
            <w:pPr>
              <w:pStyle w:val="ParagraphStyle"/>
              <w:spacing w:line="276" w:lineRule="auto"/>
              <w:ind w:firstLine="0"/>
              <w:jc w:val="left"/>
              <w:rPr>
                <w:lang w:val="en-US"/>
              </w:rPr>
            </w:pPr>
            <w:r w:rsidRPr="005E12C9">
              <w:rPr>
                <w:lang w:val="en-US"/>
              </w:rPr>
              <w:t xml:space="preserve">Definisi label </w:t>
            </w:r>
            <w:proofErr w:type="spellStart"/>
            <w:r w:rsidRPr="005E12C9">
              <w:rPr>
                <w:lang w:val="en-US"/>
              </w:rPr>
              <w:t>positif</w:t>
            </w:r>
            <w:proofErr w:type="spellEnd"/>
          </w:p>
        </w:tc>
        <w:tc>
          <w:tcPr>
            <w:tcW w:w="5528" w:type="dxa"/>
            <w:hideMark/>
          </w:tcPr>
          <w:p w14:paraId="2538E6CD" w14:textId="77777777" w:rsidR="005E12C9" w:rsidRPr="005E12C9" w:rsidRDefault="005E12C9" w:rsidP="005E12C9">
            <w:pPr>
              <w:pStyle w:val="ParagraphStyle"/>
              <w:spacing w:line="276" w:lineRule="auto"/>
              <w:ind w:firstLine="0"/>
              <w:jc w:val="left"/>
              <w:rPr>
                <w:lang w:val="en-US"/>
              </w:rPr>
            </w:pPr>
            <w:r w:rsidRPr="005E12C9">
              <w:rPr>
                <w:lang w:val="en-US"/>
              </w:rPr>
              <w:t>Rainfall target ≥50 mm/</w:t>
            </w:r>
            <w:proofErr w:type="spellStart"/>
            <w:r w:rsidRPr="005E12C9">
              <w:rPr>
                <w:lang w:val="en-US"/>
              </w:rPr>
              <w:t>hari</w:t>
            </w:r>
            <w:proofErr w:type="spellEnd"/>
          </w:p>
        </w:tc>
      </w:tr>
      <w:tr w:rsidR="005E12C9" w:rsidRPr="005E12C9" w14:paraId="14EA0267" w14:textId="77777777" w:rsidTr="005E12C9">
        <w:trPr>
          <w:trHeight w:val="288"/>
        </w:trPr>
        <w:tc>
          <w:tcPr>
            <w:tcW w:w="2405" w:type="dxa"/>
            <w:noWrap/>
            <w:hideMark/>
          </w:tcPr>
          <w:p w14:paraId="4597FFCE" w14:textId="77777777" w:rsidR="005E12C9" w:rsidRPr="005E12C9" w:rsidRDefault="005E12C9" w:rsidP="005E12C9">
            <w:pPr>
              <w:pStyle w:val="ParagraphStyle"/>
              <w:spacing w:line="276" w:lineRule="auto"/>
              <w:ind w:firstLine="0"/>
              <w:jc w:val="left"/>
              <w:rPr>
                <w:lang w:val="en-US"/>
              </w:rPr>
            </w:pPr>
            <w:r w:rsidRPr="005E12C9">
              <w:rPr>
                <w:lang w:val="en-US"/>
              </w:rPr>
              <w:t xml:space="preserve">Input </w:t>
            </w:r>
            <w:proofErr w:type="spellStart"/>
            <w:r w:rsidRPr="005E12C9">
              <w:rPr>
                <w:lang w:val="en-US"/>
              </w:rPr>
              <w:t>utama</w:t>
            </w:r>
            <w:proofErr w:type="spellEnd"/>
          </w:p>
        </w:tc>
        <w:tc>
          <w:tcPr>
            <w:tcW w:w="5528" w:type="dxa"/>
            <w:hideMark/>
          </w:tcPr>
          <w:p w14:paraId="733D621E" w14:textId="77777777" w:rsidR="005E12C9" w:rsidRPr="005E12C9" w:rsidRDefault="005E12C9" w:rsidP="005E12C9">
            <w:pPr>
              <w:pStyle w:val="ParagraphStyle"/>
              <w:spacing w:line="276" w:lineRule="auto"/>
              <w:ind w:firstLine="0"/>
              <w:jc w:val="left"/>
              <w:rPr>
                <w:lang w:val="en-US"/>
              </w:rPr>
            </w:pPr>
            <w:proofErr w:type="spellStart"/>
            <w:r w:rsidRPr="005E12C9">
              <w:rPr>
                <w:lang w:val="en-US"/>
              </w:rPr>
              <w:t>Deret</w:t>
            </w:r>
            <w:proofErr w:type="spellEnd"/>
            <w:r w:rsidRPr="005E12C9">
              <w:rPr>
                <w:lang w:val="en-US"/>
              </w:rPr>
              <w:t xml:space="preserve"> </w:t>
            </w:r>
            <w:proofErr w:type="spellStart"/>
            <w:r w:rsidRPr="005E12C9">
              <w:rPr>
                <w:lang w:val="en-US"/>
              </w:rPr>
              <w:t>curah</w:t>
            </w:r>
            <w:proofErr w:type="spellEnd"/>
            <w:r w:rsidRPr="005E12C9">
              <w:rPr>
                <w:lang w:val="en-US"/>
              </w:rPr>
              <w:t xml:space="preserve"> </w:t>
            </w:r>
            <w:proofErr w:type="spellStart"/>
            <w:r w:rsidRPr="005E12C9">
              <w:rPr>
                <w:lang w:val="en-US"/>
              </w:rPr>
              <w:t>hujan</w:t>
            </w:r>
            <w:proofErr w:type="spellEnd"/>
            <w:r w:rsidRPr="005E12C9">
              <w:rPr>
                <w:lang w:val="en-US"/>
              </w:rPr>
              <w:t xml:space="preserve"> 14 </w:t>
            </w:r>
            <w:proofErr w:type="spellStart"/>
            <w:r w:rsidRPr="005E12C9">
              <w:rPr>
                <w:lang w:val="en-US"/>
              </w:rPr>
              <w:t>hari</w:t>
            </w:r>
            <w:proofErr w:type="spellEnd"/>
            <w:r w:rsidRPr="005E12C9">
              <w:rPr>
                <w:lang w:val="en-US"/>
              </w:rPr>
              <w:t xml:space="preserve"> </w:t>
            </w:r>
            <w:proofErr w:type="spellStart"/>
            <w:r w:rsidRPr="005E12C9">
              <w:rPr>
                <w:lang w:val="en-US"/>
              </w:rPr>
              <w:t>terakhir</w:t>
            </w:r>
            <w:proofErr w:type="spellEnd"/>
          </w:p>
        </w:tc>
      </w:tr>
      <w:tr w:rsidR="005E12C9" w:rsidRPr="005E12C9" w14:paraId="23771BD2" w14:textId="77777777" w:rsidTr="005E12C9">
        <w:trPr>
          <w:trHeight w:val="288"/>
        </w:trPr>
        <w:tc>
          <w:tcPr>
            <w:tcW w:w="2405" w:type="dxa"/>
            <w:noWrap/>
            <w:hideMark/>
          </w:tcPr>
          <w:p w14:paraId="706AD34D" w14:textId="77777777" w:rsidR="005E12C9" w:rsidRPr="005E12C9" w:rsidRDefault="005E12C9" w:rsidP="005E12C9">
            <w:pPr>
              <w:pStyle w:val="ParagraphStyle"/>
              <w:spacing w:line="276" w:lineRule="auto"/>
              <w:ind w:firstLine="0"/>
              <w:jc w:val="left"/>
              <w:rPr>
                <w:lang w:val="en-US"/>
              </w:rPr>
            </w:pPr>
            <w:proofErr w:type="spellStart"/>
            <w:r w:rsidRPr="005E12C9">
              <w:rPr>
                <w:lang w:val="en-US"/>
              </w:rPr>
              <w:lastRenderedPageBreak/>
              <w:t>Bentuk</w:t>
            </w:r>
            <w:proofErr w:type="spellEnd"/>
            <w:r w:rsidRPr="005E12C9">
              <w:rPr>
                <w:lang w:val="en-US"/>
              </w:rPr>
              <w:t xml:space="preserve"> input sequence</w:t>
            </w:r>
          </w:p>
        </w:tc>
        <w:tc>
          <w:tcPr>
            <w:tcW w:w="5528" w:type="dxa"/>
            <w:hideMark/>
          </w:tcPr>
          <w:p w14:paraId="4D391F6B" w14:textId="77777777" w:rsidR="005E12C9" w:rsidRPr="005E12C9" w:rsidRDefault="005E12C9" w:rsidP="005E12C9">
            <w:pPr>
              <w:pStyle w:val="ParagraphStyle"/>
              <w:spacing w:line="276" w:lineRule="auto"/>
              <w:ind w:firstLine="0"/>
              <w:jc w:val="left"/>
              <w:rPr>
                <w:lang w:val="en-US"/>
              </w:rPr>
            </w:pPr>
            <w:r w:rsidRPr="005E12C9">
              <w:rPr>
                <w:lang w:val="en-US"/>
              </w:rPr>
              <w:t xml:space="preserve">14 timestep × 1 </w:t>
            </w:r>
            <w:proofErr w:type="gramStart"/>
            <w:r w:rsidRPr="005E12C9">
              <w:rPr>
                <w:lang w:val="en-US"/>
              </w:rPr>
              <w:t>channel</w:t>
            </w:r>
            <w:proofErr w:type="gramEnd"/>
          </w:p>
        </w:tc>
      </w:tr>
      <w:tr w:rsidR="005E12C9" w:rsidRPr="005E12C9" w14:paraId="069FCD65" w14:textId="77777777" w:rsidTr="005E12C9">
        <w:trPr>
          <w:trHeight w:val="576"/>
        </w:trPr>
        <w:tc>
          <w:tcPr>
            <w:tcW w:w="2405" w:type="dxa"/>
            <w:noWrap/>
            <w:hideMark/>
          </w:tcPr>
          <w:p w14:paraId="2B7319DD" w14:textId="77777777" w:rsidR="005E12C9" w:rsidRPr="005E12C9" w:rsidRDefault="005E12C9" w:rsidP="005E12C9">
            <w:pPr>
              <w:pStyle w:val="ParagraphStyle"/>
              <w:spacing w:line="276" w:lineRule="auto"/>
              <w:ind w:firstLine="0"/>
              <w:jc w:val="left"/>
              <w:rPr>
                <w:lang w:val="en-US"/>
              </w:rPr>
            </w:pPr>
            <w:r w:rsidRPr="005E12C9">
              <w:rPr>
                <w:lang w:val="en-US"/>
              </w:rPr>
              <w:t xml:space="preserve">Fitur </w:t>
            </w:r>
            <w:proofErr w:type="spellStart"/>
            <w:r w:rsidRPr="005E12C9">
              <w:rPr>
                <w:lang w:val="en-US"/>
              </w:rPr>
              <w:t>tambahan</w:t>
            </w:r>
            <w:proofErr w:type="spellEnd"/>
          </w:p>
        </w:tc>
        <w:tc>
          <w:tcPr>
            <w:tcW w:w="5528" w:type="dxa"/>
            <w:hideMark/>
          </w:tcPr>
          <w:p w14:paraId="79B3ED34" w14:textId="77777777" w:rsidR="005E12C9" w:rsidRPr="005E12C9" w:rsidRDefault="005E12C9" w:rsidP="005E12C9">
            <w:pPr>
              <w:pStyle w:val="ParagraphStyle"/>
              <w:spacing w:line="276" w:lineRule="auto"/>
              <w:ind w:firstLine="0"/>
              <w:jc w:val="left"/>
              <w:rPr>
                <w:lang w:val="en-US"/>
              </w:rPr>
            </w:pPr>
            <w:r w:rsidRPr="005E12C9">
              <w:rPr>
                <w:lang w:val="en-US"/>
              </w:rPr>
              <w:t>R1, R3, R5, R7, R10, sin day-of-year, cos day-of-year</w:t>
            </w:r>
          </w:p>
        </w:tc>
      </w:tr>
      <w:tr w:rsidR="005E12C9" w:rsidRPr="005E12C9" w14:paraId="19F482A2" w14:textId="77777777" w:rsidTr="005E12C9">
        <w:trPr>
          <w:trHeight w:val="288"/>
        </w:trPr>
        <w:tc>
          <w:tcPr>
            <w:tcW w:w="2405" w:type="dxa"/>
            <w:noWrap/>
            <w:hideMark/>
          </w:tcPr>
          <w:p w14:paraId="3B974594" w14:textId="77777777" w:rsidR="005E12C9" w:rsidRPr="005E12C9" w:rsidRDefault="005E12C9" w:rsidP="005E12C9">
            <w:pPr>
              <w:pStyle w:val="ParagraphStyle"/>
              <w:spacing w:line="276" w:lineRule="auto"/>
              <w:ind w:firstLine="0"/>
              <w:jc w:val="left"/>
              <w:rPr>
                <w:lang w:val="en-US"/>
              </w:rPr>
            </w:pPr>
            <w:proofErr w:type="spellStart"/>
            <w:r w:rsidRPr="005E12C9">
              <w:rPr>
                <w:lang w:val="en-US"/>
              </w:rPr>
              <w:t>Normalisasi</w:t>
            </w:r>
            <w:proofErr w:type="spellEnd"/>
            <w:r w:rsidRPr="005E12C9">
              <w:rPr>
                <w:lang w:val="en-US"/>
              </w:rPr>
              <w:t xml:space="preserve"> </w:t>
            </w:r>
            <w:proofErr w:type="spellStart"/>
            <w:r w:rsidRPr="005E12C9">
              <w:rPr>
                <w:lang w:val="en-US"/>
              </w:rPr>
              <w:t>fitur</w:t>
            </w:r>
            <w:proofErr w:type="spellEnd"/>
          </w:p>
        </w:tc>
        <w:tc>
          <w:tcPr>
            <w:tcW w:w="5528" w:type="dxa"/>
            <w:hideMark/>
          </w:tcPr>
          <w:p w14:paraId="355506D9" w14:textId="77777777" w:rsidR="005E12C9" w:rsidRPr="005E12C9" w:rsidRDefault="005E12C9" w:rsidP="005E12C9">
            <w:pPr>
              <w:pStyle w:val="ParagraphStyle"/>
              <w:spacing w:line="276" w:lineRule="auto"/>
              <w:ind w:firstLine="0"/>
              <w:jc w:val="left"/>
              <w:rPr>
                <w:lang w:val="en-US"/>
              </w:rPr>
            </w:pPr>
            <w:r w:rsidRPr="005E12C9">
              <w:rPr>
                <w:lang w:val="en-US"/>
              </w:rPr>
              <w:t xml:space="preserve">StandardScaler </w:t>
            </w:r>
            <w:proofErr w:type="spellStart"/>
            <w:r w:rsidRPr="005E12C9">
              <w:rPr>
                <w:lang w:val="en-US"/>
              </w:rPr>
              <w:t>berdasarkan</w:t>
            </w:r>
            <w:proofErr w:type="spellEnd"/>
            <w:r w:rsidRPr="005E12C9">
              <w:rPr>
                <w:lang w:val="en-US"/>
              </w:rPr>
              <w:t xml:space="preserve"> data </w:t>
            </w:r>
            <w:proofErr w:type="spellStart"/>
            <w:r w:rsidRPr="005E12C9">
              <w:rPr>
                <w:lang w:val="en-US"/>
              </w:rPr>
              <w:t>latih</w:t>
            </w:r>
            <w:proofErr w:type="spellEnd"/>
          </w:p>
        </w:tc>
      </w:tr>
      <w:tr w:rsidR="005E12C9" w:rsidRPr="005E12C9" w14:paraId="2DAC5FCA" w14:textId="77777777" w:rsidTr="005E12C9">
        <w:trPr>
          <w:trHeight w:val="864"/>
        </w:trPr>
        <w:tc>
          <w:tcPr>
            <w:tcW w:w="2405" w:type="dxa"/>
            <w:noWrap/>
            <w:hideMark/>
          </w:tcPr>
          <w:p w14:paraId="5444457C" w14:textId="77777777" w:rsidR="005E12C9" w:rsidRPr="005E12C9" w:rsidRDefault="005E12C9" w:rsidP="005E12C9">
            <w:pPr>
              <w:pStyle w:val="ParagraphStyle"/>
              <w:spacing w:line="276" w:lineRule="auto"/>
              <w:ind w:firstLine="0"/>
              <w:jc w:val="left"/>
              <w:rPr>
                <w:lang w:val="en-US"/>
              </w:rPr>
            </w:pPr>
            <w:proofErr w:type="spellStart"/>
            <w:r w:rsidRPr="005E12C9">
              <w:rPr>
                <w:lang w:val="en-US"/>
              </w:rPr>
              <w:t>Arsitektur</w:t>
            </w:r>
            <w:proofErr w:type="spellEnd"/>
            <w:r w:rsidRPr="005E12C9">
              <w:rPr>
                <w:lang w:val="en-US"/>
              </w:rPr>
              <w:t xml:space="preserve"> </w:t>
            </w:r>
            <w:proofErr w:type="spellStart"/>
            <w:r w:rsidRPr="005E12C9">
              <w:rPr>
                <w:lang w:val="en-US"/>
              </w:rPr>
              <w:t>cabang</w:t>
            </w:r>
            <w:proofErr w:type="spellEnd"/>
            <w:r w:rsidRPr="005E12C9">
              <w:rPr>
                <w:lang w:val="en-US"/>
              </w:rPr>
              <w:t xml:space="preserve"> sequence</w:t>
            </w:r>
          </w:p>
        </w:tc>
        <w:tc>
          <w:tcPr>
            <w:tcW w:w="5528" w:type="dxa"/>
            <w:hideMark/>
          </w:tcPr>
          <w:p w14:paraId="5A2A8E92" w14:textId="77777777" w:rsidR="005E12C9" w:rsidRPr="005E12C9" w:rsidRDefault="005E12C9" w:rsidP="005E12C9">
            <w:pPr>
              <w:pStyle w:val="ParagraphStyle"/>
              <w:spacing w:line="276" w:lineRule="auto"/>
              <w:ind w:firstLine="0"/>
              <w:jc w:val="left"/>
              <w:rPr>
                <w:lang w:val="en-US"/>
              </w:rPr>
            </w:pPr>
            <w:r w:rsidRPr="005E12C9">
              <w:rPr>
                <w:lang w:val="en-US"/>
              </w:rPr>
              <w:t xml:space="preserve">Conv1D 16 filter kernel 3 → Conv1D 16 filter kernel 3 → GlobalAveragePooling1D → Dense 16 </w:t>
            </w:r>
            <w:proofErr w:type="spellStart"/>
            <w:r w:rsidRPr="005E12C9">
              <w:rPr>
                <w:lang w:val="en-US"/>
              </w:rPr>
              <w:t>ReLU</w:t>
            </w:r>
            <w:proofErr w:type="spellEnd"/>
          </w:p>
        </w:tc>
      </w:tr>
      <w:tr w:rsidR="005E12C9" w:rsidRPr="005E12C9" w14:paraId="1F7FF059" w14:textId="77777777" w:rsidTr="005E12C9">
        <w:trPr>
          <w:trHeight w:val="288"/>
        </w:trPr>
        <w:tc>
          <w:tcPr>
            <w:tcW w:w="2405" w:type="dxa"/>
            <w:noWrap/>
            <w:hideMark/>
          </w:tcPr>
          <w:p w14:paraId="48E39FAD" w14:textId="77777777" w:rsidR="005E12C9" w:rsidRPr="005E12C9" w:rsidRDefault="005E12C9" w:rsidP="005E12C9">
            <w:pPr>
              <w:pStyle w:val="ParagraphStyle"/>
              <w:spacing w:line="276" w:lineRule="auto"/>
              <w:ind w:firstLine="0"/>
              <w:jc w:val="left"/>
              <w:rPr>
                <w:lang w:val="en-US"/>
              </w:rPr>
            </w:pPr>
            <w:proofErr w:type="spellStart"/>
            <w:r w:rsidRPr="005E12C9">
              <w:rPr>
                <w:lang w:val="en-US"/>
              </w:rPr>
              <w:t>Arsitektur</w:t>
            </w:r>
            <w:proofErr w:type="spellEnd"/>
            <w:r w:rsidRPr="005E12C9">
              <w:rPr>
                <w:lang w:val="en-US"/>
              </w:rPr>
              <w:t xml:space="preserve"> </w:t>
            </w:r>
            <w:proofErr w:type="spellStart"/>
            <w:r w:rsidRPr="005E12C9">
              <w:rPr>
                <w:lang w:val="en-US"/>
              </w:rPr>
              <w:t>cabang</w:t>
            </w:r>
            <w:proofErr w:type="spellEnd"/>
            <w:r w:rsidRPr="005E12C9">
              <w:rPr>
                <w:lang w:val="en-US"/>
              </w:rPr>
              <w:t xml:space="preserve"> </w:t>
            </w:r>
            <w:proofErr w:type="spellStart"/>
            <w:r w:rsidRPr="005E12C9">
              <w:rPr>
                <w:lang w:val="en-US"/>
              </w:rPr>
              <w:t>fitur</w:t>
            </w:r>
            <w:proofErr w:type="spellEnd"/>
            <w:r w:rsidRPr="005E12C9">
              <w:rPr>
                <w:lang w:val="en-US"/>
              </w:rPr>
              <w:t xml:space="preserve"> </w:t>
            </w:r>
            <w:proofErr w:type="spellStart"/>
            <w:r w:rsidRPr="005E12C9">
              <w:rPr>
                <w:lang w:val="en-US"/>
              </w:rPr>
              <w:t>tambahan</w:t>
            </w:r>
            <w:proofErr w:type="spellEnd"/>
          </w:p>
        </w:tc>
        <w:tc>
          <w:tcPr>
            <w:tcW w:w="5528" w:type="dxa"/>
            <w:hideMark/>
          </w:tcPr>
          <w:p w14:paraId="5F717AC6" w14:textId="77777777" w:rsidR="005E12C9" w:rsidRPr="005E12C9" w:rsidRDefault="005E12C9" w:rsidP="005E12C9">
            <w:pPr>
              <w:pStyle w:val="ParagraphStyle"/>
              <w:spacing w:line="276" w:lineRule="auto"/>
              <w:ind w:firstLine="0"/>
              <w:jc w:val="left"/>
              <w:rPr>
                <w:lang w:val="en-US"/>
              </w:rPr>
            </w:pPr>
            <w:r w:rsidRPr="005E12C9">
              <w:rPr>
                <w:lang w:val="en-US"/>
              </w:rPr>
              <w:t xml:space="preserve">Dense 16 </w:t>
            </w:r>
            <w:proofErr w:type="spellStart"/>
            <w:r w:rsidRPr="005E12C9">
              <w:rPr>
                <w:lang w:val="en-US"/>
              </w:rPr>
              <w:t>ReLU</w:t>
            </w:r>
            <w:proofErr w:type="spellEnd"/>
            <w:r w:rsidRPr="005E12C9">
              <w:rPr>
                <w:lang w:val="en-US"/>
              </w:rPr>
              <w:t xml:space="preserve"> → Dense 8 </w:t>
            </w:r>
            <w:proofErr w:type="spellStart"/>
            <w:r w:rsidRPr="005E12C9">
              <w:rPr>
                <w:lang w:val="en-US"/>
              </w:rPr>
              <w:t>ReLU</w:t>
            </w:r>
            <w:proofErr w:type="spellEnd"/>
          </w:p>
        </w:tc>
      </w:tr>
      <w:tr w:rsidR="005E12C9" w:rsidRPr="005E12C9" w14:paraId="21641CF5" w14:textId="77777777" w:rsidTr="005E12C9">
        <w:trPr>
          <w:trHeight w:val="288"/>
        </w:trPr>
        <w:tc>
          <w:tcPr>
            <w:tcW w:w="2405" w:type="dxa"/>
            <w:noWrap/>
            <w:hideMark/>
          </w:tcPr>
          <w:p w14:paraId="0A3447D3" w14:textId="77777777" w:rsidR="005E12C9" w:rsidRPr="005E12C9" w:rsidRDefault="005E12C9" w:rsidP="005E12C9">
            <w:pPr>
              <w:pStyle w:val="ParagraphStyle"/>
              <w:spacing w:line="276" w:lineRule="auto"/>
              <w:ind w:firstLine="0"/>
              <w:jc w:val="left"/>
              <w:rPr>
                <w:lang w:val="en-US"/>
              </w:rPr>
            </w:pPr>
            <w:proofErr w:type="spellStart"/>
            <w:r w:rsidRPr="005E12C9">
              <w:rPr>
                <w:lang w:val="en-US"/>
              </w:rPr>
              <w:t>Penggabungan</w:t>
            </w:r>
            <w:proofErr w:type="spellEnd"/>
            <w:r w:rsidRPr="005E12C9">
              <w:rPr>
                <w:lang w:val="en-US"/>
              </w:rPr>
              <w:t xml:space="preserve"> </w:t>
            </w:r>
            <w:proofErr w:type="spellStart"/>
            <w:r w:rsidRPr="005E12C9">
              <w:rPr>
                <w:lang w:val="en-US"/>
              </w:rPr>
              <w:t>fitur</w:t>
            </w:r>
            <w:proofErr w:type="spellEnd"/>
          </w:p>
        </w:tc>
        <w:tc>
          <w:tcPr>
            <w:tcW w:w="5528" w:type="dxa"/>
            <w:hideMark/>
          </w:tcPr>
          <w:p w14:paraId="12B413B1" w14:textId="77777777" w:rsidR="005E12C9" w:rsidRPr="005E12C9" w:rsidRDefault="005E12C9" w:rsidP="005E12C9">
            <w:pPr>
              <w:pStyle w:val="ParagraphStyle"/>
              <w:spacing w:line="276" w:lineRule="auto"/>
              <w:ind w:firstLine="0"/>
              <w:jc w:val="left"/>
              <w:rPr>
                <w:lang w:val="en-US"/>
              </w:rPr>
            </w:pPr>
            <w:r w:rsidRPr="005E12C9">
              <w:rPr>
                <w:lang w:val="en-US"/>
              </w:rPr>
              <w:t>Concatenate</w:t>
            </w:r>
          </w:p>
        </w:tc>
      </w:tr>
      <w:tr w:rsidR="005E12C9" w:rsidRPr="005E12C9" w14:paraId="668E5D25" w14:textId="77777777" w:rsidTr="005E12C9">
        <w:trPr>
          <w:trHeight w:val="576"/>
        </w:trPr>
        <w:tc>
          <w:tcPr>
            <w:tcW w:w="2405" w:type="dxa"/>
            <w:noWrap/>
            <w:hideMark/>
          </w:tcPr>
          <w:p w14:paraId="18B7AA90" w14:textId="77777777" w:rsidR="005E12C9" w:rsidRPr="005E12C9" w:rsidRDefault="005E12C9" w:rsidP="005E12C9">
            <w:pPr>
              <w:pStyle w:val="ParagraphStyle"/>
              <w:spacing w:line="276" w:lineRule="auto"/>
              <w:ind w:firstLine="0"/>
              <w:jc w:val="left"/>
              <w:rPr>
                <w:lang w:val="en-US"/>
              </w:rPr>
            </w:pPr>
            <w:proofErr w:type="spellStart"/>
            <w:r w:rsidRPr="005E12C9">
              <w:rPr>
                <w:lang w:val="en-US"/>
              </w:rPr>
              <w:t>Lapisan</w:t>
            </w:r>
            <w:proofErr w:type="spellEnd"/>
            <w:r w:rsidRPr="005E12C9">
              <w:rPr>
                <w:lang w:val="en-US"/>
              </w:rPr>
              <w:t xml:space="preserve"> </w:t>
            </w:r>
            <w:proofErr w:type="spellStart"/>
            <w:r w:rsidRPr="005E12C9">
              <w:rPr>
                <w:lang w:val="en-US"/>
              </w:rPr>
              <w:t>akhir</w:t>
            </w:r>
            <w:proofErr w:type="spellEnd"/>
          </w:p>
        </w:tc>
        <w:tc>
          <w:tcPr>
            <w:tcW w:w="5528" w:type="dxa"/>
            <w:hideMark/>
          </w:tcPr>
          <w:p w14:paraId="59171BB2" w14:textId="77777777" w:rsidR="005E12C9" w:rsidRPr="005E12C9" w:rsidRDefault="005E12C9" w:rsidP="005E12C9">
            <w:pPr>
              <w:pStyle w:val="ParagraphStyle"/>
              <w:spacing w:line="276" w:lineRule="auto"/>
              <w:ind w:firstLine="0"/>
              <w:jc w:val="left"/>
              <w:rPr>
                <w:lang w:val="en-US"/>
              </w:rPr>
            </w:pPr>
            <w:r w:rsidRPr="005E12C9">
              <w:rPr>
                <w:lang w:val="en-US"/>
              </w:rPr>
              <w:t xml:space="preserve">Dense 16 </w:t>
            </w:r>
            <w:proofErr w:type="spellStart"/>
            <w:r w:rsidRPr="005E12C9">
              <w:rPr>
                <w:lang w:val="en-US"/>
              </w:rPr>
              <w:t>ReLU</w:t>
            </w:r>
            <w:proofErr w:type="spellEnd"/>
            <w:r w:rsidRPr="005E12C9">
              <w:rPr>
                <w:lang w:val="en-US"/>
              </w:rPr>
              <w:t xml:space="preserve"> → Dropout 0,2 → Dense 1 sigmoid</w:t>
            </w:r>
          </w:p>
        </w:tc>
      </w:tr>
      <w:tr w:rsidR="005E12C9" w:rsidRPr="005E12C9" w14:paraId="5F7CA3E0" w14:textId="77777777" w:rsidTr="005E12C9">
        <w:trPr>
          <w:trHeight w:val="288"/>
        </w:trPr>
        <w:tc>
          <w:tcPr>
            <w:tcW w:w="2405" w:type="dxa"/>
            <w:noWrap/>
            <w:hideMark/>
          </w:tcPr>
          <w:p w14:paraId="7E983A57" w14:textId="77777777" w:rsidR="005E12C9" w:rsidRPr="005E12C9" w:rsidRDefault="005E12C9" w:rsidP="005E12C9">
            <w:pPr>
              <w:pStyle w:val="ParagraphStyle"/>
              <w:spacing w:line="276" w:lineRule="auto"/>
              <w:ind w:firstLine="0"/>
              <w:jc w:val="left"/>
              <w:rPr>
                <w:lang w:val="en-US"/>
              </w:rPr>
            </w:pPr>
            <w:r w:rsidRPr="005E12C9">
              <w:rPr>
                <w:lang w:val="en-US"/>
              </w:rPr>
              <w:t>Optimizer</w:t>
            </w:r>
          </w:p>
        </w:tc>
        <w:tc>
          <w:tcPr>
            <w:tcW w:w="5528" w:type="dxa"/>
            <w:hideMark/>
          </w:tcPr>
          <w:p w14:paraId="31031D02" w14:textId="77777777" w:rsidR="005E12C9" w:rsidRPr="005E12C9" w:rsidRDefault="005E12C9" w:rsidP="005E12C9">
            <w:pPr>
              <w:pStyle w:val="ParagraphStyle"/>
              <w:spacing w:line="276" w:lineRule="auto"/>
              <w:ind w:firstLine="0"/>
              <w:jc w:val="left"/>
              <w:rPr>
                <w:lang w:val="en-US"/>
              </w:rPr>
            </w:pPr>
            <w:r w:rsidRPr="005E12C9">
              <w:rPr>
                <w:lang w:val="en-US"/>
              </w:rPr>
              <w:t>Adam</w:t>
            </w:r>
          </w:p>
        </w:tc>
      </w:tr>
      <w:tr w:rsidR="005E12C9" w:rsidRPr="005E12C9" w14:paraId="1AC811CE" w14:textId="77777777" w:rsidTr="005E12C9">
        <w:trPr>
          <w:trHeight w:val="288"/>
        </w:trPr>
        <w:tc>
          <w:tcPr>
            <w:tcW w:w="2405" w:type="dxa"/>
            <w:noWrap/>
            <w:hideMark/>
          </w:tcPr>
          <w:p w14:paraId="4BA7B386" w14:textId="77777777" w:rsidR="005E12C9" w:rsidRPr="005E12C9" w:rsidRDefault="005E12C9" w:rsidP="005E12C9">
            <w:pPr>
              <w:pStyle w:val="ParagraphStyle"/>
              <w:spacing w:line="276" w:lineRule="auto"/>
              <w:ind w:firstLine="0"/>
              <w:jc w:val="left"/>
              <w:rPr>
                <w:lang w:val="en-US"/>
              </w:rPr>
            </w:pPr>
            <w:r w:rsidRPr="005E12C9">
              <w:rPr>
                <w:lang w:val="en-US"/>
              </w:rPr>
              <w:t>Learning rate</w:t>
            </w:r>
          </w:p>
        </w:tc>
        <w:tc>
          <w:tcPr>
            <w:tcW w:w="5528" w:type="dxa"/>
            <w:hideMark/>
          </w:tcPr>
          <w:p w14:paraId="7B9EEBC6" w14:textId="77777777" w:rsidR="005E12C9" w:rsidRPr="005E12C9" w:rsidRDefault="005E12C9" w:rsidP="005E12C9">
            <w:pPr>
              <w:pStyle w:val="ParagraphStyle"/>
              <w:spacing w:line="276" w:lineRule="auto"/>
              <w:ind w:firstLine="0"/>
              <w:jc w:val="left"/>
              <w:rPr>
                <w:lang w:val="en-US"/>
              </w:rPr>
            </w:pPr>
            <w:r w:rsidRPr="005E12C9">
              <w:rPr>
                <w:lang w:val="en-US"/>
              </w:rPr>
              <w:t>0,001</w:t>
            </w:r>
          </w:p>
        </w:tc>
      </w:tr>
      <w:tr w:rsidR="005E12C9" w:rsidRPr="005E12C9" w14:paraId="0F55E550" w14:textId="77777777" w:rsidTr="005E12C9">
        <w:trPr>
          <w:trHeight w:val="288"/>
        </w:trPr>
        <w:tc>
          <w:tcPr>
            <w:tcW w:w="2405" w:type="dxa"/>
            <w:noWrap/>
            <w:hideMark/>
          </w:tcPr>
          <w:p w14:paraId="085FBD84" w14:textId="77777777" w:rsidR="005E12C9" w:rsidRPr="005E12C9" w:rsidRDefault="005E12C9" w:rsidP="005E12C9">
            <w:pPr>
              <w:pStyle w:val="ParagraphStyle"/>
              <w:spacing w:line="276" w:lineRule="auto"/>
              <w:ind w:firstLine="0"/>
              <w:jc w:val="left"/>
              <w:rPr>
                <w:lang w:val="en-US"/>
              </w:rPr>
            </w:pPr>
            <w:r w:rsidRPr="005E12C9">
              <w:rPr>
                <w:lang w:val="en-US"/>
              </w:rPr>
              <w:t>Loss function</w:t>
            </w:r>
          </w:p>
        </w:tc>
        <w:tc>
          <w:tcPr>
            <w:tcW w:w="5528" w:type="dxa"/>
            <w:hideMark/>
          </w:tcPr>
          <w:p w14:paraId="5BF634D6" w14:textId="77777777" w:rsidR="005E12C9" w:rsidRPr="005E12C9" w:rsidRDefault="005E12C9" w:rsidP="005E12C9">
            <w:pPr>
              <w:pStyle w:val="ParagraphStyle"/>
              <w:spacing w:line="276" w:lineRule="auto"/>
              <w:ind w:firstLine="0"/>
              <w:jc w:val="left"/>
              <w:rPr>
                <w:lang w:val="en-US"/>
              </w:rPr>
            </w:pPr>
            <w:r w:rsidRPr="005E12C9">
              <w:rPr>
                <w:lang w:val="en-US"/>
              </w:rPr>
              <w:t>Binary cross-entropy</w:t>
            </w:r>
          </w:p>
        </w:tc>
      </w:tr>
      <w:tr w:rsidR="005E12C9" w:rsidRPr="005E12C9" w14:paraId="7D488C62" w14:textId="77777777" w:rsidTr="005E12C9">
        <w:trPr>
          <w:trHeight w:val="288"/>
        </w:trPr>
        <w:tc>
          <w:tcPr>
            <w:tcW w:w="2405" w:type="dxa"/>
            <w:noWrap/>
            <w:hideMark/>
          </w:tcPr>
          <w:p w14:paraId="6D4AF34B" w14:textId="77777777" w:rsidR="005E12C9" w:rsidRPr="005E12C9" w:rsidRDefault="005E12C9" w:rsidP="005E12C9">
            <w:pPr>
              <w:pStyle w:val="ParagraphStyle"/>
              <w:spacing w:line="276" w:lineRule="auto"/>
              <w:ind w:firstLine="0"/>
              <w:jc w:val="left"/>
              <w:rPr>
                <w:lang w:val="en-US"/>
              </w:rPr>
            </w:pPr>
            <w:r w:rsidRPr="005E12C9">
              <w:rPr>
                <w:lang w:val="en-US"/>
              </w:rPr>
              <w:t>Batch size</w:t>
            </w:r>
          </w:p>
        </w:tc>
        <w:tc>
          <w:tcPr>
            <w:tcW w:w="5528" w:type="dxa"/>
            <w:hideMark/>
          </w:tcPr>
          <w:p w14:paraId="6F647E27" w14:textId="77777777" w:rsidR="005E12C9" w:rsidRPr="005E12C9" w:rsidRDefault="005E12C9" w:rsidP="005E12C9">
            <w:pPr>
              <w:pStyle w:val="ParagraphStyle"/>
              <w:spacing w:line="276" w:lineRule="auto"/>
              <w:ind w:firstLine="0"/>
              <w:jc w:val="left"/>
              <w:rPr>
                <w:lang w:val="en-US"/>
              </w:rPr>
            </w:pPr>
            <w:r w:rsidRPr="005E12C9">
              <w:rPr>
                <w:lang w:val="en-US"/>
              </w:rPr>
              <w:t>32</w:t>
            </w:r>
          </w:p>
        </w:tc>
      </w:tr>
      <w:tr w:rsidR="005E12C9" w:rsidRPr="005E12C9" w14:paraId="575DA48D" w14:textId="77777777" w:rsidTr="005E12C9">
        <w:trPr>
          <w:trHeight w:val="288"/>
        </w:trPr>
        <w:tc>
          <w:tcPr>
            <w:tcW w:w="2405" w:type="dxa"/>
            <w:noWrap/>
            <w:hideMark/>
          </w:tcPr>
          <w:p w14:paraId="633E934B" w14:textId="77777777" w:rsidR="005E12C9" w:rsidRPr="005E12C9" w:rsidRDefault="005E12C9" w:rsidP="005E12C9">
            <w:pPr>
              <w:pStyle w:val="ParagraphStyle"/>
              <w:spacing w:line="276" w:lineRule="auto"/>
              <w:ind w:firstLine="0"/>
              <w:jc w:val="left"/>
              <w:rPr>
                <w:lang w:val="en-US"/>
              </w:rPr>
            </w:pPr>
            <w:r w:rsidRPr="005E12C9">
              <w:rPr>
                <w:lang w:val="en-US"/>
              </w:rPr>
              <w:t xml:space="preserve">Epoch </w:t>
            </w:r>
            <w:proofErr w:type="spellStart"/>
            <w:r w:rsidRPr="005E12C9">
              <w:rPr>
                <w:lang w:val="en-US"/>
              </w:rPr>
              <w:t>maksimum</w:t>
            </w:r>
            <w:proofErr w:type="spellEnd"/>
          </w:p>
        </w:tc>
        <w:tc>
          <w:tcPr>
            <w:tcW w:w="5528" w:type="dxa"/>
            <w:hideMark/>
          </w:tcPr>
          <w:p w14:paraId="72A5A2A6" w14:textId="77777777" w:rsidR="005E12C9" w:rsidRPr="005E12C9" w:rsidRDefault="005E12C9" w:rsidP="005E12C9">
            <w:pPr>
              <w:pStyle w:val="ParagraphStyle"/>
              <w:spacing w:line="276" w:lineRule="auto"/>
              <w:ind w:firstLine="0"/>
              <w:jc w:val="left"/>
              <w:rPr>
                <w:lang w:val="en-US"/>
              </w:rPr>
            </w:pPr>
            <w:r w:rsidRPr="005E12C9">
              <w:rPr>
                <w:lang w:val="en-US"/>
              </w:rPr>
              <w:t>300</w:t>
            </w:r>
          </w:p>
        </w:tc>
      </w:tr>
      <w:tr w:rsidR="005E12C9" w:rsidRPr="005E12C9" w14:paraId="2C127883" w14:textId="77777777" w:rsidTr="005E12C9">
        <w:trPr>
          <w:trHeight w:val="288"/>
        </w:trPr>
        <w:tc>
          <w:tcPr>
            <w:tcW w:w="2405" w:type="dxa"/>
            <w:noWrap/>
            <w:hideMark/>
          </w:tcPr>
          <w:p w14:paraId="3E7EA4F1" w14:textId="77777777" w:rsidR="005E12C9" w:rsidRPr="005E12C9" w:rsidRDefault="005E12C9" w:rsidP="005E12C9">
            <w:pPr>
              <w:pStyle w:val="ParagraphStyle"/>
              <w:spacing w:line="276" w:lineRule="auto"/>
              <w:ind w:firstLine="0"/>
              <w:jc w:val="left"/>
              <w:rPr>
                <w:lang w:val="en-US"/>
              </w:rPr>
            </w:pPr>
            <w:r w:rsidRPr="005E12C9">
              <w:rPr>
                <w:lang w:val="en-US"/>
              </w:rPr>
              <w:t>Early stopping</w:t>
            </w:r>
          </w:p>
        </w:tc>
        <w:tc>
          <w:tcPr>
            <w:tcW w:w="5528" w:type="dxa"/>
            <w:hideMark/>
          </w:tcPr>
          <w:p w14:paraId="1B8A84B9" w14:textId="77777777" w:rsidR="005E12C9" w:rsidRPr="005E12C9" w:rsidRDefault="005E12C9" w:rsidP="005E12C9">
            <w:pPr>
              <w:pStyle w:val="ParagraphStyle"/>
              <w:spacing w:line="276" w:lineRule="auto"/>
              <w:ind w:firstLine="0"/>
              <w:jc w:val="left"/>
              <w:rPr>
                <w:lang w:val="en-US"/>
              </w:rPr>
            </w:pPr>
            <w:proofErr w:type="spellStart"/>
            <w:r w:rsidRPr="005E12C9">
              <w:rPr>
                <w:lang w:val="en-US"/>
              </w:rPr>
              <w:t>Berdasarkan</w:t>
            </w:r>
            <w:proofErr w:type="spellEnd"/>
            <w:r w:rsidRPr="005E12C9">
              <w:rPr>
                <w:lang w:val="en-US"/>
              </w:rPr>
              <w:t xml:space="preserve"> validation loss, patience 40</w:t>
            </w:r>
          </w:p>
        </w:tc>
      </w:tr>
      <w:tr w:rsidR="005E12C9" w:rsidRPr="005E12C9" w14:paraId="0B1A7780" w14:textId="77777777" w:rsidTr="005E12C9">
        <w:trPr>
          <w:trHeight w:val="288"/>
        </w:trPr>
        <w:tc>
          <w:tcPr>
            <w:tcW w:w="2405" w:type="dxa"/>
            <w:noWrap/>
            <w:hideMark/>
          </w:tcPr>
          <w:p w14:paraId="5BA6021E" w14:textId="77777777" w:rsidR="005E12C9" w:rsidRPr="005E12C9" w:rsidRDefault="005E12C9" w:rsidP="005E12C9">
            <w:pPr>
              <w:pStyle w:val="ParagraphStyle"/>
              <w:spacing w:line="276" w:lineRule="auto"/>
              <w:ind w:firstLine="0"/>
              <w:jc w:val="left"/>
              <w:rPr>
                <w:lang w:val="en-US"/>
              </w:rPr>
            </w:pPr>
            <w:r w:rsidRPr="005E12C9">
              <w:rPr>
                <w:lang w:val="en-US"/>
              </w:rPr>
              <w:t xml:space="preserve">Class weight yang </w:t>
            </w:r>
            <w:proofErr w:type="spellStart"/>
            <w:r w:rsidRPr="005E12C9">
              <w:rPr>
                <w:lang w:val="en-US"/>
              </w:rPr>
              <w:t>diuji</w:t>
            </w:r>
            <w:proofErr w:type="spellEnd"/>
          </w:p>
        </w:tc>
        <w:tc>
          <w:tcPr>
            <w:tcW w:w="5528" w:type="dxa"/>
            <w:hideMark/>
          </w:tcPr>
          <w:p w14:paraId="0AAC3283" w14:textId="77777777" w:rsidR="005E12C9" w:rsidRPr="005E12C9" w:rsidRDefault="005E12C9" w:rsidP="005E12C9">
            <w:pPr>
              <w:pStyle w:val="ParagraphStyle"/>
              <w:spacing w:line="276" w:lineRule="auto"/>
              <w:ind w:firstLine="0"/>
              <w:jc w:val="left"/>
              <w:rPr>
                <w:lang w:val="en-US"/>
              </w:rPr>
            </w:pPr>
            <w:r w:rsidRPr="005E12C9">
              <w:rPr>
                <w:lang w:val="en-US"/>
              </w:rPr>
              <w:t>none, balanced, 1:2, 1:3, 1:5</w:t>
            </w:r>
          </w:p>
        </w:tc>
      </w:tr>
      <w:tr w:rsidR="005E12C9" w:rsidRPr="005E12C9" w14:paraId="7ADE5A73" w14:textId="77777777" w:rsidTr="005E12C9">
        <w:trPr>
          <w:trHeight w:val="288"/>
        </w:trPr>
        <w:tc>
          <w:tcPr>
            <w:tcW w:w="2405" w:type="dxa"/>
            <w:noWrap/>
            <w:hideMark/>
          </w:tcPr>
          <w:p w14:paraId="11672DEA" w14:textId="77777777" w:rsidR="005E12C9" w:rsidRPr="005E12C9" w:rsidRDefault="005E12C9" w:rsidP="005E12C9">
            <w:pPr>
              <w:pStyle w:val="ParagraphStyle"/>
              <w:spacing w:line="276" w:lineRule="auto"/>
              <w:ind w:firstLine="0"/>
              <w:jc w:val="left"/>
              <w:rPr>
                <w:lang w:val="en-US"/>
              </w:rPr>
            </w:pPr>
            <w:proofErr w:type="spellStart"/>
            <w:r w:rsidRPr="005E12C9">
              <w:rPr>
                <w:lang w:val="en-US"/>
              </w:rPr>
              <w:t>Ambang</w:t>
            </w:r>
            <w:proofErr w:type="spellEnd"/>
            <w:r w:rsidRPr="005E12C9">
              <w:rPr>
                <w:lang w:val="en-US"/>
              </w:rPr>
              <w:t xml:space="preserve"> </w:t>
            </w:r>
            <w:proofErr w:type="spellStart"/>
            <w:r w:rsidRPr="005E12C9">
              <w:rPr>
                <w:lang w:val="en-US"/>
              </w:rPr>
              <w:t>keputusan</w:t>
            </w:r>
            <w:proofErr w:type="spellEnd"/>
          </w:p>
        </w:tc>
        <w:tc>
          <w:tcPr>
            <w:tcW w:w="5528" w:type="dxa"/>
            <w:hideMark/>
          </w:tcPr>
          <w:p w14:paraId="3E591744" w14:textId="77777777" w:rsidR="005E12C9" w:rsidRPr="005E12C9" w:rsidRDefault="005E12C9" w:rsidP="005E12C9">
            <w:pPr>
              <w:pStyle w:val="ParagraphStyle"/>
              <w:spacing w:line="276" w:lineRule="auto"/>
              <w:ind w:firstLine="0"/>
              <w:jc w:val="left"/>
              <w:rPr>
                <w:lang w:val="en-US"/>
              </w:rPr>
            </w:pPr>
            <w:proofErr w:type="spellStart"/>
            <w:r w:rsidRPr="005E12C9">
              <w:rPr>
                <w:lang w:val="en-US"/>
              </w:rPr>
              <w:t>Dipilih</w:t>
            </w:r>
            <w:proofErr w:type="spellEnd"/>
            <w:r w:rsidRPr="005E12C9">
              <w:rPr>
                <w:lang w:val="en-US"/>
              </w:rPr>
              <w:t xml:space="preserve"> </w:t>
            </w:r>
            <w:proofErr w:type="spellStart"/>
            <w:r w:rsidRPr="005E12C9">
              <w:rPr>
                <w:lang w:val="en-US"/>
              </w:rPr>
              <w:t>dari</w:t>
            </w:r>
            <w:proofErr w:type="spellEnd"/>
            <w:r w:rsidRPr="005E12C9">
              <w:rPr>
                <w:lang w:val="en-US"/>
              </w:rPr>
              <w:t xml:space="preserve"> data </w:t>
            </w:r>
            <w:proofErr w:type="spellStart"/>
            <w:r w:rsidRPr="005E12C9">
              <w:rPr>
                <w:lang w:val="en-US"/>
              </w:rPr>
              <w:t>validasi</w:t>
            </w:r>
            <w:proofErr w:type="spellEnd"/>
          </w:p>
        </w:tc>
      </w:tr>
      <w:tr w:rsidR="005E12C9" w:rsidRPr="005E12C9" w14:paraId="4952310C" w14:textId="77777777" w:rsidTr="005E12C9">
        <w:trPr>
          <w:trHeight w:val="288"/>
        </w:trPr>
        <w:tc>
          <w:tcPr>
            <w:tcW w:w="2405" w:type="dxa"/>
            <w:noWrap/>
            <w:hideMark/>
          </w:tcPr>
          <w:p w14:paraId="3F40EA4F" w14:textId="77777777" w:rsidR="005E12C9" w:rsidRPr="005E12C9" w:rsidRDefault="005E12C9" w:rsidP="005E12C9">
            <w:pPr>
              <w:pStyle w:val="ParagraphStyle"/>
              <w:spacing w:line="276" w:lineRule="auto"/>
              <w:ind w:firstLine="0"/>
              <w:jc w:val="left"/>
              <w:rPr>
                <w:lang w:val="en-US"/>
              </w:rPr>
            </w:pPr>
            <w:proofErr w:type="spellStart"/>
            <w:r w:rsidRPr="005E12C9">
              <w:rPr>
                <w:lang w:val="en-US"/>
              </w:rPr>
              <w:t>Metrik</w:t>
            </w:r>
            <w:proofErr w:type="spellEnd"/>
            <w:r w:rsidRPr="005E12C9">
              <w:rPr>
                <w:lang w:val="en-US"/>
              </w:rPr>
              <w:t xml:space="preserve"> </w:t>
            </w:r>
            <w:proofErr w:type="spellStart"/>
            <w:r w:rsidRPr="005E12C9">
              <w:rPr>
                <w:lang w:val="en-US"/>
              </w:rPr>
              <w:t>evaluasi</w:t>
            </w:r>
            <w:proofErr w:type="spellEnd"/>
          </w:p>
        </w:tc>
        <w:tc>
          <w:tcPr>
            <w:tcW w:w="5528" w:type="dxa"/>
            <w:hideMark/>
          </w:tcPr>
          <w:p w14:paraId="3869AE58" w14:textId="77777777" w:rsidR="005E12C9" w:rsidRPr="005E12C9" w:rsidRDefault="005E12C9" w:rsidP="005E12C9">
            <w:pPr>
              <w:pStyle w:val="ParagraphStyle"/>
              <w:spacing w:line="276" w:lineRule="auto"/>
              <w:ind w:firstLine="0"/>
              <w:jc w:val="left"/>
              <w:rPr>
                <w:lang w:val="en-US"/>
              </w:rPr>
            </w:pPr>
            <w:r w:rsidRPr="005E12C9">
              <w:rPr>
                <w:lang w:val="en-US"/>
              </w:rPr>
              <w:t>POD, FAR, CSI, AUROC</w:t>
            </w:r>
          </w:p>
        </w:tc>
      </w:tr>
      <w:tr w:rsidR="005E12C9" w:rsidRPr="005E12C9" w14:paraId="48857AB3" w14:textId="77777777" w:rsidTr="005E12C9">
        <w:trPr>
          <w:trHeight w:val="288"/>
        </w:trPr>
        <w:tc>
          <w:tcPr>
            <w:tcW w:w="2405" w:type="dxa"/>
            <w:noWrap/>
            <w:hideMark/>
          </w:tcPr>
          <w:p w14:paraId="71307358" w14:textId="77777777" w:rsidR="005E12C9" w:rsidRPr="005E12C9" w:rsidRDefault="005E12C9" w:rsidP="005E12C9">
            <w:pPr>
              <w:pStyle w:val="ParagraphStyle"/>
              <w:spacing w:line="276" w:lineRule="auto"/>
              <w:ind w:firstLine="0"/>
              <w:jc w:val="left"/>
              <w:rPr>
                <w:lang w:val="en-US"/>
              </w:rPr>
            </w:pPr>
            <w:r w:rsidRPr="005E12C9">
              <w:rPr>
                <w:lang w:val="en-US"/>
              </w:rPr>
              <w:t>Seed</w:t>
            </w:r>
          </w:p>
        </w:tc>
        <w:tc>
          <w:tcPr>
            <w:tcW w:w="5528" w:type="dxa"/>
            <w:hideMark/>
          </w:tcPr>
          <w:p w14:paraId="6AC5FCF0" w14:textId="77777777" w:rsidR="005E12C9" w:rsidRPr="005E12C9" w:rsidRDefault="005E12C9" w:rsidP="005E12C9">
            <w:pPr>
              <w:pStyle w:val="ParagraphStyle"/>
              <w:spacing w:line="276" w:lineRule="auto"/>
              <w:ind w:firstLine="0"/>
              <w:jc w:val="left"/>
              <w:rPr>
                <w:lang w:val="en-US"/>
              </w:rPr>
            </w:pPr>
            <w:r w:rsidRPr="005E12C9">
              <w:rPr>
                <w:lang w:val="en-US"/>
              </w:rPr>
              <w:t>42</w:t>
            </w:r>
          </w:p>
        </w:tc>
      </w:tr>
    </w:tbl>
    <w:p w14:paraId="3AFDFFA3" w14:textId="77777777" w:rsidR="005E12C9" w:rsidRDefault="005E12C9" w:rsidP="00271FD7">
      <w:pPr>
        <w:pStyle w:val="ParagraphStyle"/>
        <w:ind w:firstLine="0"/>
      </w:pPr>
    </w:p>
    <w:p w14:paraId="0C4A05BC" w14:textId="0EA76E85" w:rsidR="00271FD7" w:rsidRDefault="00271FD7" w:rsidP="001A2A7C">
      <w:pPr>
        <w:pStyle w:val="ParagraphStyle"/>
      </w:pPr>
      <w:r w:rsidRPr="00271FD7">
        <w:t xml:space="preserve">Pengujian beberapa skema class weight dilakukan karena kejadian hujan lebat merupakan kejadian yang sangat jarang dalam data. Skema tanpa class weight digunakan sebagai pembanding dasar, sedangkan skema </w:t>
      </w:r>
      <w:proofErr w:type="spellStart"/>
      <w:r w:rsidRPr="00271FD7">
        <w:t>balanced</w:t>
      </w:r>
      <w:proofErr w:type="spellEnd"/>
      <w:r w:rsidRPr="00271FD7">
        <w:t xml:space="preserve"> dan bobot manual digunakan untuk melihat apakah peningkatan bobot pada kelas hujan lebat dapat meningkatkan kemampuan deteksi model.</w:t>
      </w:r>
    </w:p>
    <w:p w14:paraId="3B531519" w14:textId="25672C68" w:rsidR="001A2A7C" w:rsidRPr="00734CC6" w:rsidRDefault="001A2A7C" w:rsidP="001A2A7C">
      <w:pPr>
        <w:pStyle w:val="ParagraphStyle"/>
      </w:pPr>
      <w:r>
        <w:t xml:space="preserve">Sebelum mengevaluasi model CNN 1D, dilakukan pengujian </w:t>
      </w:r>
      <w:r>
        <w:rPr>
          <w:i/>
          <w:iCs/>
        </w:rPr>
        <w:t>baseline</w:t>
      </w:r>
      <w:r>
        <w:t xml:space="preserve"> sederhana menggunakan fitur akumulasi hujan R1, R3, R5, R7, dan R10. </w:t>
      </w:r>
      <w:r>
        <w:rPr>
          <w:i/>
          <w:iCs/>
        </w:rPr>
        <w:t>Baseline</w:t>
      </w:r>
      <w:r>
        <w:t xml:space="preserve"> ini digunakan sebagai pembanding awal untuk mengetahui apakah model CNN 1D mampu memberikan hasil yang lebih baik dibandingkan aturan sederhana berbasis akumulasi hujan sebelumnya. Pada </w:t>
      </w:r>
      <w:r>
        <w:rPr>
          <w:i/>
          <w:iCs/>
        </w:rPr>
        <w:t>baseline</w:t>
      </w:r>
      <w:r>
        <w:t>, prediksi hujan lebat diberikan apabila nilai fitur akumulasi tertentu mencapai atau melebihi 50 mm.</w:t>
      </w:r>
      <w:r w:rsidR="00734CC6">
        <w:t xml:space="preserve"> Hasil evaluasi </w:t>
      </w:r>
      <w:r w:rsidR="00734CC6">
        <w:rPr>
          <w:i/>
          <w:iCs/>
        </w:rPr>
        <w:t>baseline</w:t>
      </w:r>
      <w:r w:rsidR="00734CC6">
        <w:t xml:space="preserve"> tersebut kami sajikan pada Tabel 4.16.</w:t>
      </w:r>
    </w:p>
    <w:p w14:paraId="09B9383F" w14:textId="77777777" w:rsidR="001A2A7C" w:rsidRDefault="001A2A7C" w:rsidP="001A2A7C">
      <w:pPr>
        <w:pStyle w:val="ParagraphStyle"/>
      </w:pPr>
    </w:p>
    <w:p w14:paraId="7695B8B6" w14:textId="1F558D9D" w:rsidR="00E56FC1" w:rsidRDefault="00E56FC1" w:rsidP="00E56FC1">
      <w:pPr>
        <w:pStyle w:val="Caption"/>
      </w:pPr>
      <w:bookmarkStart w:id="82" w:name="_Toc230974880"/>
      <w:r>
        <w:t>Tabel 4.</w:t>
      </w:r>
      <w:r>
        <w:fldChar w:fldCharType="begin"/>
      </w:r>
      <w:r>
        <w:instrText xml:space="preserve"> SEQ Tabel_4. \* ARABIC </w:instrText>
      </w:r>
      <w:r>
        <w:fldChar w:fldCharType="separate"/>
      </w:r>
      <w:r w:rsidR="005E12C9">
        <w:rPr>
          <w:noProof/>
        </w:rPr>
        <w:t>16</w:t>
      </w:r>
      <w:r>
        <w:fldChar w:fldCharType="end"/>
      </w:r>
      <w:r>
        <w:t xml:space="preserve"> Evaluasi baseline berbasis fitur akumulasi hujan pada data validasi dan data uji.</w:t>
      </w:r>
      <w:bookmarkEnd w:id="82"/>
    </w:p>
    <w:tbl>
      <w:tblPr>
        <w:tblStyle w:val="TableGrid"/>
        <w:tblW w:w="0" w:type="auto"/>
        <w:tblLook w:val="04A0" w:firstRow="1" w:lastRow="0" w:firstColumn="1" w:lastColumn="0" w:noHBand="0" w:noVBand="1"/>
      </w:tblPr>
      <w:tblGrid>
        <w:gridCol w:w="1634"/>
        <w:gridCol w:w="879"/>
        <w:gridCol w:w="851"/>
        <w:gridCol w:w="833"/>
        <w:gridCol w:w="720"/>
        <w:gridCol w:w="851"/>
        <w:gridCol w:w="720"/>
        <w:gridCol w:w="720"/>
        <w:gridCol w:w="720"/>
      </w:tblGrid>
      <w:tr w:rsidR="00DB761B" w:rsidRPr="00DB761B" w14:paraId="04595304" w14:textId="77777777" w:rsidTr="00DB761B">
        <w:trPr>
          <w:trHeight w:val="288"/>
          <w:tblHeader/>
        </w:trPr>
        <w:tc>
          <w:tcPr>
            <w:tcW w:w="1802" w:type="dxa"/>
            <w:shd w:val="clear" w:color="auto" w:fill="D9D9D9" w:themeFill="background1" w:themeFillShade="D9"/>
            <w:noWrap/>
            <w:hideMark/>
          </w:tcPr>
          <w:p w14:paraId="6F696F3A" w14:textId="77777777" w:rsidR="00DB761B" w:rsidRPr="00DB761B" w:rsidRDefault="00DB761B" w:rsidP="00DB761B">
            <w:pPr>
              <w:pStyle w:val="ParagraphStyle"/>
              <w:spacing w:line="240" w:lineRule="auto"/>
              <w:ind w:firstLine="0"/>
            </w:pPr>
            <w:r w:rsidRPr="00DB761B">
              <w:t>Model</w:t>
            </w:r>
          </w:p>
        </w:tc>
        <w:tc>
          <w:tcPr>
            <w:tcW w:w="944" w:type="dxa"/>
            <w:shd w:val="clear" w:color="auto" w:fill="D9D9D9" w:themeFill="background1" w:themeFillShade="D9"/>
            <w:noWrap/>
            <w:hideMark/>
          </w:tcPr>
          <w:p w14:paraId="3ADCF750" w14:textId="77777777" w:rsidR="00DB761B" w:rsidRPr="00DB761B" w:rsidRDefault="00DB761B" w:rsidP="00DB761B">
            <w:pPr>
              <w:pStyle w:val="ParagraphStyle"/>
              <w:spacing w:line="240" w:lineRule="auto"/>
              <w:ind w:firstLine="0"/>
            </w:pPr>
            <w:r w:rsidRPr="00DB761B">
              <w:t>Split</w:t>
            </w:r>
          </w:p>
        </w:tc>
        <w:tc>
          <w:tcPr>
            <w:tcW w:w="944" w:type="dxa"/>
            <w:shd w:val="clear" w:color="auto" w:fill="D9D9D9" w:themeFill="background1" w:themeFillShade="D9"/>
            <w:noWrap/>
            <w:hideMark/>
          </w:tcPr>
          <w:p w14:paraId="4A0879A0" w14:textId="77777777" w:rsidR="00DB761B" w:rsidRPr="00DB761B" w:rsidRDefault="00DB761B" w:rsidP="00DB761B">
            <w:pPr>
              <w:pStyle w:val="ParagraphStyle"/>
              <w:spacing w:line="240" w:lineRule="auto"/>
              <w:ind w:firstLine="0"/>
            </w:pPr>
            <w:r w:rsidRPr="00DB761B">
              <w:t>Accuracy</w:t>
            </w:r>
          </w:p>
        </w:tc>
        <w:tc>
          <w:tcPr>
            <w:tcW w:w="945" w:type="dxa"/>
            <w:shd w:val="clear" w:color="auto" w:fill="D9D9D9" w:themeFill="background1" w:themeFillShade="D9"/>
            <w:noWrap/>
            <w:hideMark/>
          </w:tcPr>
          <w:p w14:paraId="422EC67E" w14:textId="77777777" w:rsidR="00DB761B" w:rsidRPr="00DB761B" w:rsidRDefault="00DB761B" w:rsidP="00DB761B">
            <w:pPr>
              <w:pStyle w:val="ParagraphStyle"/>
              <w:spacing w:line="240" w:lineRule="auto"/>
              <w:ind w:firstLine="0"/>
            </w:pPr>
            <w:r w:rsidRPr="00DB761B">
              <w:t>Precision</w:t>
            </w:r>
          </w:p>
        </w:tc>
        <w:tc>
          <w:tcPr>
            <w:tcW w:w="945" w:type="dxa"/>
            <w:shd w:val="clear" w:color="auto" w:fill="D9D9D9" w:themeFill="background1" w:themeFillShade="D9"/>
            <w:noWrap/>
            <w:hideMark/>
          </w:tcPr>
          <w:p w14:paraId="1781A1AC" w14:textId="77777777" w:rsidR="00DB761B" w:rsidRPr="00DB761B" w:rsidRDefault="00DB761B" w:rsidP="00DB761B">
            <w:pPr>
              <w:pStyle w:val="ParagraphStyle"/>
              <w:spacing w:line="240" w:lineRule="auto"/>
              <w:ind w:firstLine="0"/>
            </w:pPr>
            <w:r w:rsidRPr="00DB761B">
              <w:t>Recall</w:t>
            </w:r>
          </w:p>
        </w:tc>
        <w:tc>
          <w:tcPr>
            <w:tcW w:w="945" w:type="dxa"/>
            <w:shd w:val="clear" w:color="auto" w:fill="D9D9D9" w:themeFill="background1" w:themeFillShade="D9"/>
            <w:noWrap/>
            <w:hideMark/>
          </w:tcPr>
          <w:p w14:paraId="63240B6A" w14:textId="77777777" w:rsidR="00DB761B" w:rsidRPr="00DB761B" w:rsidRDefault="00DB761B" w:rsidP="00DB761B">
            <w:pPr>
              <w:pStyle w:val="ParagraphStyle"/>
              <w:spacing w:line="240" w:lineRule="auto"/>
              <w:ind w:firstLine="0"/>
            </w:pPr>
            <w:r w:rsidRPr="00DB761B">
              <w:t>F1_Score</w:t>
            </w:r>
          </w:p>
        </w:tc>
        <w:tc>
          <w:tcPr>
            <w:tcW w:w="945" w:type="dxa"/>
            <w:shd w:val="clear" w:color="auto" w:fill="D9D9D9" w:themeFill="background1" w:themeFillShade="D9"/>
            <w:noWrap/>
            <w:hideMark/>
          </w:tcPr>
          <w:p w14:paraId="78D6C9BB" w14:textId="77777777" w:rsidR="00DB761B" w:rsidRPr="00DB761B" w:rsidRDefault="00DB761B" w:rsidP="00DB761B">
            <w:pPr>
              <w:pStyle w:val="ParagraphStyle"/>
              <w:spacing w:line="240" w:lineRule="auto"/>
              <w:ind w:firstLine="0"/>
            </w:pPr>
            <w:r w:rsidRPr="00DB761B">
              <w:t>POD</w:t>
            </w:r>
          </w:p>
        </w:tc>
        <w:tc>
          <w:tcPr>
            <w:tcW w:w="945" w:type="dxa"/>
            <w:shd w:val="clear" w:color="auto" w:fill="D9D9D9" w:themeFill="background1" w:themeFillShade="D9"/>
            <w:noWrap/>
            <w:hideMark/>
          </w:tcPr>
          <w:p w14:paraId="6305FE2C" w14:textId="77777777" w:rsidR="00DB761B" w:rsidRPr="00DB761B" w:rsidRDefault="00DB761B" w:rsidP="00DB761B">
            <w:pPr>
              <w:pStyle w:val="ParagraphStyle"/>
              <w:spacing w:line="240" w:lineRule="auto"/>
              <w:ind w:firstLine="0"/>
            </w:pPr>
            <w:r w:rsidRPr="00DB761B">
              <w:t>FAR</w:t>
            </w:r>
          </w:p>
        </w:tc>
        <w:tc>
          <w:tcPr>
            <w:tcW w:w="945" w:type="dxa"/>
            <w:shd w:val="clear" w:color="auto" w:fill="D9D9D9" w:themeFill="background1" w:themeFillShade="D9"/>
            <w:noWrap/>
            <w:hideMark/>
          </w:tcPr>
          <w:p w14:paraId="77F4C5E8" w14:textId="77777777" w:rsidR="00DB761B" w:rsidRPr="00DB761B" w:rsidRDefault="00DB761B" w:rsidP="00DB761B">
            <w:pPr>
              <w:pStyle w:val="ParagraphStyle"/>
              <w:spacing w:line="240" w:lineRule="auto"/>
              <w:ind w:firstLine="0"/>
            </w:pPr>
            <w:r w:rsidRPr="00DB761B">
              <w:t>CSI</w:t>
            </w:r>
          </w:p>
        </w:tc>
      </w:tr>
      <w:tr w:rsidR="00DB761B" w:rsidRPr="00DB761B" w14:paraId="38110E1B" w14:textId="77777777" w:rsidTr="00DB761B">
        <w:trPr>
          <w:trHeight w:val="288"/>
        </w:trPr>
        <w:tc>
          <w:tcPr>
            <w:tcW w:w="1802" w:type="dxa"/>
            <w:noWrap/>
            <w:hideMark/>
          </w:tcPr>
          <w:p w14:paraId="71D26C22" w14:textId="77777777" w:rsidR="00DB761B" w:rsidRPr="00DB761B" w:rsidRDefault="00DB761B" w:rsidP="00DB761B">
            <w:pPr>
              <w:pStyle w:val="ParagraphStyle"/>
              <w:spacing w:line="240" w:lineRule="auto"/>
              <w:ind w:firstLine="0"/>
            </w:pPr>
            <w:r w:rsidRPr="00DB761B">
              <w:t>Baseline_R1_ge_50</w:t>
            </w:r>
          </w:p>
        </w:tc>
        <w:tc>
          <w:tcPr>
            <w:tcW w:w="944" w:type="dxa"/>
            <w:noWrap/>
            <w:hideMark/>
          </w:tcPr>
          <w:p w14:paraId="308B5095" w14:textId="77777777" w:rsidR="00DB761B" w:rsidRPr="00DB761B" w:rsidRDefault="00DB761B" w:rsidP="00DB761B">
            <w:pPr>
              <w:pStyle w:val="ParagraphStyle"/>
              <w:spacing w:line="240" w:lineRule="auto"/>
              <w:ind w:firstLine="0"/>
            </w:pPr>
            <w:r w:rsidRPr="00DB761B">
              <w:t>validation</w:t>
            </w:r>
          </w:p>
        </w:tc>
        <w:tc>
          <w:tcPr>
            <w:tcW w:w="944" w:type="dxa"/>
            <w:noWrap/>
            <w:hideMark/>
          </w:tcPr>
          <w:p w14:paraId="6B9F4442" w14:textId="77777777" w:rsidR="00DB761B" w:rsidRPr="00DB761B" w:rsidRDefault="00DB761B" w:rsidP="00DB761B">
            <w:pPr>
              <w:pStyle w:val="ParagraphStyle"/>
              <w:spacing w:line="240" w:lineRule="auto"/>
              <w:ind w:firstLine="0"/>
              <w:jc w:val="right"/>
            </w:pPr>
            <w:r w:rsidRPr="00DB761B">
              <w:t>0.98</w:t>
            </w:r>
          </w:p>
        </w:tc>
        <w:tc>
          <w:tcPr>
            <w:tcW w:w="945" w:type="dxa"/>
            <w:noWrap/>
            <w:hideMark/>
          </w:tcPr>
          <w:p w14:paraId="580A99E7" w14:textId="77777777" w:rsidR="00DB761B" w:rsidRPr="00DB761B" w:rsidRDefault="00DB761B" w:rsidP="00DB761B">
            <w:pPr>
              <w:pStyle w:val="ParagraphStyle"/>
              <w:spacing w:line="240" w:lineRule="auto"/>
              <w:ind w:firstLine="0"/>
              <w:jc w:val="right"/>
            </w:pPr>
            <w:r w:rsidRPr="00DB761B">
              <w:t>0.08</w:t>
            </w:r>
          </w:p>
        </w:tc>
        <w:tc>
          <w:tcPr>
            <w:tcW w:w="945" w:type="dxa"/>
            <w:noWrap/>
            <w:hideMark/>
          </w:tcPr>
          <w:p w14:paraId="29BF0B8F" w14:textId="77777777" w:rsidR="00DB761B" w:rsidRPr="00DB761B" w:rsidRDefault="00DB761B" w:rsidP="00DB761B">
            <w:pPr>
              <w:pStyle w:val="ParagraphStyle"/>
              <w:spacing w:line="240" w:lineRule="auto"/>
              <w:ind w:firstLine="0"/>
              <w:jc w:val="right"/>
            </w:pPr>
            <w:r w:rsidRPr="00DB761B">
              <w:t>0.08</w:t>
            </w:r>
          </w:p>
        </w:tc>
        <w:tc>
          <w:tcPr>
            <w:tcW w:w="945" w:type="dxa"/>
            <w:noWrap/>
            <w:hideMark/>
          </w:tcPr>
          <w:p w14:paraId="212B4238" w14:textId="77777777" w:rsidR="00DB761B" w:rsidRPr="00DB761B" w:rsidRDefault="00DB761B" w:rsidP="00DB761B">
            <w:pPr>
              <w:pStyle w:val="ParagraphStyle"/>
              <w:spacing w:line="240" w:lineRule="auto"/>
              <w:ind w:firstLine="0"/>
              <w:jc w:val="right"/>
            </w:pPr>
            <w:r w:rsidRPr="00DB761B">
              <w:t>0.08</w:t>
            </w:r>
          </w:p>
        </w:tc>
        <w:tc>
          <w:tcPr>
            <w:tcW w:w="945" w:type="dxa"/>
            <w:noWrap/>
            <w:hideMark/>
          </w:tcPr>
          <w:p w14:paraId="13982CF2" w14:textId="77777777" w:rsidR="00DB761B" w:rsidRPr="00DB761B" w:rsidRDefault="00DB761B" w:rsidP="00DB761B">
            <w:pPr>
              <w:pStyle w:val="ParagraphStyle"/>
              <w:spacing w:line="240" w:lineRule="auto"/>
              <w:ind w:firstLine="0"/>
              <w:jc w:val="right"/>
            </w:pPr>
            <w:r w:rsidRPr="00DB761B">
              <w:t>0.08</w:t>
            </w:r>
          </w:p>
        </w:tc>
        <w:tc>
          <w:tcPr>
            <w:tcW w:w="945" w:type="dxa"/>
            <w:noWrap/>
            <w:hideMark/>
          </w:tcPr>
          <w:p w14:paraId="50010825" w14:textId="77777777" w:rsidR="00DB761B" w:rsidRPr="00DB761B" w:rsidRDefault="00DB761B" w:rsidP="00DB761B">
            <w:pPr>
              <w:pStyle w:val="ParagraphStyle"/>
              <w:spacing w:line="240" w:lineRule="auto"/>
              <w:ind w:firstLine="0"/>
              <w:jc w:val="right"/>
            </w:pPr>
            <w:r w:rsidRPr="00DB761B">
              <w:t>0.92</w:t>
            </w:r>
          </w:p>
        </w:tc>
        <w:tc>
          <w:tcPr>
            <w:tcW w:w="945" w:type="dxa"/>
            <w:noWrap/>
            <w:hideMark/>
          </w:tcPr>
          <w:p w14:paraId="52A2512D" w14:textId="77777777" w:rsidR="00DB761B" w:rsidRPr="00DB761B" w:rsidRDefault="00DB761B" w:rsidP="00DB761B">
            <w:pPr>
              <w:pStyle w:val="ParagraphStyle"/>
              <w:spacing w:line="240" w:lineRule="auto"/>
              <w:ind w:firstLine="0"/>
              <w:jc w:val="right"/>
            </w:pPr>
            <w:r w:rsidRPr="00DB761B">
              <w:t>0.04</w:t>
            </w:r>
          </w:p>
        </w:tc>
      </w:tr>
      <w:tr w:rsidR="00DB761B" w:rsidRPr="00DB761B" w14:paraId="2679B333" w14:textId="77777777" w:rsidTr="00DB761B">
        <w:trPr>
          <w:trHeight w:val="288"/>
        </w:trPr>
        <w:tc>
          <w:tcPr>
            <w:tcW w:w="1802" w:type="dxa"/>
            <w:noWrap/>
            <w:hideMark/>
          </w:tcPr>
          <w:p w14:paraId="0156E4B9" w14:textId="77777777" w:rsidR="00DB761B" w:rsidRPr="00DB761B" w:rsidRDefault="00DB761B" w:rsidP="00DB761B">
            <w:pPr>
              <w:pStyle w:val="ParagraphStyle"/>
              <w:spacing w:line="240" w:lineRule="auto"/>
              <w:ind w:firstLine="0"/>
            </w:pPr>
            <w:r w:rsidRPr="00DB761B">
              <w:t>Baseline_R1_ge_50</w:t>
            </w:r>
          </w:p>
        </w:tc>
        <w:tc>
          <w:tcPr>
            <w:tcW w:w="944" w:type="dxa"/>
            <w:noWrap/>
            <w:hideMark/>
          </w:tcPr>
          <w:p w14:paraId="7D91488C" w14:textId="77777777" w:rsidR="00DB761B" w:rsidRPr="00DB761B" w:rsidRDefault="00DB761B" w:rsidP="00DB761B">
            <w:pPr>
              <w:pStyle w:val="ParagraphStyle"/>
              <w:spacing w:line="240" w:lineRule="auto"/>
              <w:ind w:firstLine="0"/>
            </w:pPr>
            <w:r w:rsidRPr="00DB761B">
              <w:t>test</w:t>
            </w:r>
          </w:p>
        </w:tc>
        <w:tc>
          <w:tcPr>
            <w:tcW w:w="944" w:type="dxa"/>
            <w:noWrap/>
            <w:hideMark/>
          </w:tcPr>
          <w:p w14:paraId="49991DAB" w14:textId="77777777" w:rsidR="00DB761B" w:rsidRPr="00DB761B" w:rsidRDefault="00DB761B" w:rsidP="00DB761B">
            <w:pPr>
              <w:pStyle w:val="ParagraphStyle"/>
              <w:spacing w:line="240" w:lineRule="auto"/>
              <w:ind w:firstLine="0"/>
              <w:jc w:val="right"/>
            </w:pPr>
            <w:r w:rsidRPr="00DB761B">
              <w:t>0.97</w:t>
            </w:r>
          </w:p>
        </w:tc>
        <w:tc>
          <w:tcPr>
            <w:tcW w:w="945" w:type="dxa"/>
            <w:noWrap/>
            <w:hideMark/>
          </w:tcPr>
          <w:p w14:paraId="1214036A" w14:textId="77777777" w:rsidR="00DB761B" w:rsidRPr="00DB761B" w:rsidRDefault="00DB761B" w:rsidP="00DB761B">
            <w:pPr>
              <w:pStyle w:val="ParagraphStyle"/>
              <w:spacing w:line="240" w:lineRule="auto"/>
              <w:ind w:firstLine="0"/>
              <w:jc w:val="right"/>
            </w:pPr>
            <w:r w:rsidRPr="00DB761B">
              <w:t>0.00</w:t>
            </w:r>
          </w:p>
        </w:tc>
        <w:tc>
          <w:tcPr>
            <w:tcW w:w="945" w:type="dxa"/>
            <w:noWrap/>
            <w:hideMark/>
          </w:tcPr>
          <w:p w14:paraId="24D3A844" w14:textId="77777777" w:rsidR="00DB761B" w:rsidRPr="00DB761B" w:rsidRDefault="00DB761B" w:rsidP="00DB761B">
            <w:pPr>
              <w:pStyle w:val="ParagraphStyle"/>
              <w:spacing w:line="240" w:lineRule="auto"/>
              <w:ind w:firstLine="0"/>
              <w:jc w:val="right"/>
            </w:pPr>
            <w:r w:rsidRPr="00DB761B">
              <w:t>0.00</w:t>
            </w:r>
          </w:p>
        </w:tc>
        <w:tc>
          <w:tcPr>
            <w:tcW w:w="945" w:type="dxa"/>
            <w:noWrap/>
            <w:hideMark/>
          </w:tcPr>
          <w:p w14:paraId="66EAF95D" w14:textId="77777777" w:rsidR="00DB761B" w:rsidRPr="00DB761B" w:rsidRDefault="00DB761B" w:rsidP="00DB761B">
            <w:pPr>
              <w:pStyle w:val="ParagraphStyle"/>
              <w:spacing w:line="240" w:lineRule="auto"/>
              <w:ind w:firstLine="0"/>
              <w:jc w:val="right"/>
            </w:pPr>
            <w:r w:rsidRPr="00DB761B">
              <w:t>0.00</w:t>
            </w:r>
          </w:p>
        </w:tc>
        <w:tc>
          <w:tcPr>
            <w:tcW w:w="945" w:type="dxa"/>
            <w:noWrap/>
            <w:hideMark/>
          </w:tcPr>
          <w:p w14:paraId="5F6D5B9F" w14:textId="77777777" w:rsidR="00DB761B" w:rsidRPr="00DB761B" w:rsidRDefault="00DB761B" w:rsidP="00DB761B">
            <w:pPr>
              <w:pStyle w:val="ParagraphStyle"/>
              <w:spacing w:line="240" w:lineRule="auto"/>
              <w:ind w:firstLine="0"/>
              <w:jc w:val="right"/>
            </w:pPr>
            <w:r w:rsidRPr="00DB761B">
              <w:t>0.00</w:t>
            </w:r>
          </w:p>
        </w:tc>
        <w:tc>
          <w:tcPr>
            <w:tcW w:w="945" w:type="dxa"/>
            <w:noWrap/>
            <w:hideMark/>
          </w:tcPr>
          <w:p w14:paraId="0160BFC0" w14:textId="77777777" w:rsidR="00DB761B" w:rsidRPr="00DB761B" w:rsidRDefault="00DB761B" w:rsidP="00DB761B">
            <w:pPr>
              <w:pStyle w:val="ParagraphStyle"/>
              <w:spacing w:line="240" w:lineRule="auto"/>
              <w:ind w:firstLine="0"/>
              <w:jc w:val="right"/>
            </w:pPr>
            <w:r w:rsidRPr="00DB761B">
              <w:t>1.00</w:t>
            </w:r>
          </w:p>
        </w:tc>
        <w:tc>
          <w:tcPr>
            <w:tcW w:w="945" w:type="dxa"/>
            <w:noWrap/>
            <w:hideMark/>
          </w:tcPr>
          <w:p w14:paraId="77A8EC2F" w14:textId="77777777" w:rsidR="00DB761B" w:rsidRPr="00DB761B" w:rsidRDefault="00DB761B" w:rsidP="00DB761B">
            <w:pPr>
              <w:pStyle w:val="ParagraphStyle"/>
              <w:spacing w:line="240" w:lineRule="auto"/>
              <w:ind w:firstLine="0"/>
              <w:jc w:val="right"/>
            </w:pPr>
            <w:r w:rsidRPr="00DB761B">
              <w:t>0.00</w:t>
            </w:r>
          </w:p>
        </w:tc>
      </w:tr>
      <w:tr w:rsidR="00DB761B" w:rsidRPr="00DB761B" w14:paraId="6A8075E4" w14:textId="77777777" w:rsidTr="00DB761B">
        <w:trPr>
          <w:trHeight w:val="288"/>
        </w:trPr>
        <w:tc>
          <w:tcPr>
            <w:tcW w:w="1802" w:type="dxa"/>
            <w:noWrap/>
            <w:hideMark/>
          </w:tcPr>
          <w:p w14:paraId="25DC6EBD" w14:textId="77777777" w:rsidR="00DB761B" w:rsidRPr="00DB761B" w:rsidRDefault="00DB761B" w:rsidP="00DB761B">
            <w:pPr>
              <w:pStyle w:val="ParagraphStyle"/>
              <w:spacing w:line="240" w:lineRule="auto"/>
              <w:ind w:firstLine="0"/>
            </w:pPr>
            <w:r w:rsidRPr="00DB761B">
              <w:t>Baseline_R3_ge_50</w:t>
            </w:r>
          </w:p>
        </w:tc>
        <w:tc>
          <w:tcPr>
            <w:tcW w:w="944" w:type="dxa"/>
            <w:noWrap/>
            <w:hideMark/>
          </w:tcPr>
          <w:p w14:paraId="14911FE1" w14:textId="77777777" w:rsidR="00DB761B" w:rsidRPr="00DB761B" w:rsidRDefault="00DB761B" w:rsidP="00DB761B">
            <w:pPr>
              <w:pStyle w:val="ParagraphStyle"/>
              <w:spacing w:line="240" w:lineRule="auto"/>
              <w:ind w:firstLine="0"/>
            </w:pPr>
            <w:r w:rsidRPr="00DB761B">
              <w:t>validation</w:t>
            </w:r>
          </w:p>
        </w:tc>
        <w:tc>
          <w:tcPr>
            <w:tcW w:w="944" w:type="dxa"/>
            <w:noWrap/>
            <w:hideMark/>
          </w:tcPr>
          <w:p w14:paraId="1E80BEB3" w14:textId="77777777" w:rsidR="00DB761B" w:rsidRPr="00DB761B" w:rsidRDefault="00DB761B" w:rsidP="00DB761B">
            <w:pPr>
              <w:pStyle w:val="ParagraphStyle"/>
              <w:spacing w:line="240" w:lineRule="auto"/>
              <w:ind w:firstLine="0"/>
              <w:jc w:val="right"/>
            </w:pPr>
            <w:r w:rsidRPr="00DB761B">
              <w:t>0.92</w:t>
            </w:r>
          </w:p>
        </w:tc>
        <w:tc>
          <w:tcPr>
            <w:tcW w:w="945" w:type="dxa"/>
            <w:noWrap/>
            <w:hideMark/>
          </w:tcPr>
          <w:p w14:paraId="4C20A933" w14:textId="77777777" w:rsidR="00DB761B" w:rsidRPr="00DB761B" w:rsidRDefault="00DB761B" w:rsidP="00DB761B">
            <w:pPr>
              <w:pStyle w:val="ParagraphStyle"/>
              <w:spacing w:line="240" w:lineRule="auto"/>
              <w:ind w:firstLine="0"/>
              <w:jc w:val="right"/>
            </w:pPr>
            <w:r w:rsidRPr="00DB761B">
              <w:t>0.03</w:t>
            </w:r>
          </w:p>
        </w:tc>
        <w:tc>
          <w:tcPr>
            <w:tcW w:w="945" w:type="dxa"/>
            <w:noWrap/>
            <w:hideMark/>
          </w:tcPr>
          <w:p w14:paraId="1C07F101" w14:textId="77777777" w:rsidR="00DB761B" w:rsidRPr="00DB761B" w:rsidRDefault="00DB761B" w:rsidP="00DB761B">
            <w:pPr>
              <w:pStyle w:val="ParagraphStyle"/>
              <w:spacing w:line="240" w:lineRule="auto"/>
              <w:ind w:firstLine="0"/>
              <w:jc w:val="right"/>
            </w:pPr>
            <w:r w:rsidRPr="00DB761B">
              <w:t>0.19</w:t>
            </w:r>
          </w:p>
        </w:tc>
        <w:tc>
          <w:tcPr>
            <w:tcW w:w="945" w:type="dxa"/>
            <w:noWrap/>
            <w:hideMark/>
          </w:tcPr>
          <w:p w14:paraId="77B58748" w14:textId="77777777" w:rsidR="00DB761B" w:rsidRPr="00DB761B" w:rsidRDefault="00DB761B" w:rsidP="00DB761B">
            <w:pPr>
              <w:pStyle w:val="ParagraphStyle"/>
              <w:spacing w:line="240" w:lineRule="auto"/>
              <w:ind w:firstLine="0"/>
              <w:jc w:val="right"/>
            </w:pPr>
            <w:r w:rsidRPr="00DB761B">
              <w:t>0.05</w:t>
            </w:r>
          </w:p>
        </w:tc>
        <w:tc>
          <w:tcPr>
            <w:tcW w:w="945" w:type="dxa"/>
            <w:noWrap/>
            <w:hideMark/>
          </w:tcPr>
          <w:p w14:paraId="0A13BFC8" w14:textId="77777777" w:rsidR="00DB761B" w:rsidRPr="00DB761B" w:rsidRDefault="00DB761B" w:rsidP="00DB761B">
            <w:pPr>
              <w:pStyle w:val="ParagraphStyle"/>
              <w:spacing w:line="240" w:lineRule="auto"/>
              <w:ind w:firstLine="0"/>
              <w:jc w:val="right"/>
            </w:pPr>
            <w:r w:rsidRPr="00DB761B">
              <w:t>0.19</w:t>
            </w:r>
          </w:p>
        </w:tc>
        <w:tc>
          <w:tcPr>
            <w:tcW w:w="945" w:type="dxa"/>
            <w:noWrap/>
            <w:hideMark/>
          </w:tcPr>
          <w:p w14:paraId="32B1216A" w14:textId="77777777" w:rsidR="00DB761B" w:rsidRPr="00DB761B" w:rsidRDefault="00DB761B" w:rsidP="00DB761B">
            <w:pPr>
              <w:pStyle w:val="ParagraphStyle"/>
              <w:spacing w:line="240" w:lineRule="auto"/>
              <w:ind w:firstLine="0"/>
              <w:jc w:val="right"/>
            </w:pPr>
            <w:r w:rsidRPr="00DB761B">
              <w:t>0.97</w:t>
            </w:r>
          </w:p>
        </w:tc>
        <w:tc>
          <w:tcPr>
            <w:tcW w:w="945" w:type="dxa"/>
            <w:noWrap/>
            <w:hideMark/>
          </w:tcPr>
          <w:p w14:paraId="505BBD78" w14:textId="77777777" w:rsidR="00DB761B" w:rsidRPr="00DB761B" w:rsidRDefault="00DB761B" w:rsidP="00DB761B">
            <w:pPr>
              <w:pStyle w:val="ParagraphStyle"/>
              <w:spacing w:line="240" w:lineRule="auto"/>
              <w:ind w:firstLine="0"/>
              <w:jc w:val="right"/>
            </w:pPr>
            <w:r w:rsidRPr="00DB761B">
              <w:t>0.03</w:t>
            </w:r>
          </w:p>
        </w:tc>
      </w:tr>
      <w:tr w:rsidR="00DB761B" w:rsidRPr="00DB761B" w14:paraId="7964E0A9" w14:textId="77777777" w:rsidTr="00DB761B">
        <w:trPr>
          <w:trHeight w:val="288"/>
        </w:trPr>
        <w:tc>
          <w:tcPr>
            <w:tcW w:w="1802" w:type="dxa"/>
            <w:noWrap/>
            <w:hideMark/>
          </w:tcPr>
          <w:p w14:paraId="5D3788BD" w14:textId="77777777" w:rsidR="00DB761B" w:rsidRPr="00DB761B" w:rsidRDefault="00DB761B" w:rsidP="00DB761B">
            <w:pPr>
              <w:pStyle w:val="ParagraphStyle"/>
              <w:spacing w:line="240" w:lineRule="auto"/>
              <w:ind w:firstLine="0"/>
            </w:pPr>
            <w:r w:rsidRPr="00DB761B">
              <w:t>Baseline_R3_ge_50</w:t>
            </w:r>
          </w:p>
        </w:tc>
        <w:tc>
          <w:tcPr>
            <w:tcW w:w="944" w:type="dxa"/>
            <w:noWrap/>
            <w:hideMark/>
          </w:tcPr>
          <w:p w14:paraId="36859D7E" w14:textId="77777777" w:rsidR="00DB761B" w:rsidRPr="00DB761B" w:rsidRDefault="00DB761B" w:rsidP="00DB761B">
            <w:pPr>
              <w:pStyle w:val="ParagraphStyle"/>
              <w:spacing w:line="240" w:lineRule="auto"/>
              <w:ind w:firstLine="0"/>
            </w:pPr>
            <w:r w:rsidRPr="00DB761B">
              <w:t>test</w:t>
            </w:r>
          </w:p>
        </w:tc>
        <w:tc>
          <w:tcPr>
            <w:tcW w:w="944" w:type="dxa"/>
            <w:noWrap/>
            <w:hideMark/>
          </w:tcPr>
          <w:p w14:paraId="3EF7B4A7" w14:textId="77777777" w:rsidR="00DB761B" w:rsidRPr="00DB761B" w:rsidRDefault="00DB761B" w:rsidP="00DB761B">
            <w:pPr>
              <w:pStyle w:val="ParagraphStyle"/>
              <w:spacing w:line="240" w:lineRule="auto"/>
              <w:ind w:firstLine="0"/>
              <w:jc w:val="right"/>
            </w:pPr>
            <w:r w:rsidRPr="00DB761B">
              <w:t>0.91</w:t>
            </w:r>
          </w:p>
        </w:tc>
        <w:tc>
          <w:tcPr>
            <w:tcW w:w="945" w:type="dxa"/>
            <w:noWrap/>
            <w:hideMark/>
          </w:tcPr>
          <w:p w14:paraId="3FDA4841" w14:textId="77777777" w:rsidR="00DB761B" w:rsidRPr="00DB761B" w:rsidRDefault="00DB761B" w:rsidP="00DB761B">
            <w:pPr>
              <w:pStyle w:val="ParagraphStyle"/>
              <w:spacing w:line="240" w:lineRule="auto"/>
              <w:ind w:firstLine="0"/>
              <w:jc w:val="right"/>
            </w:pPr>
            <w:r w:rsidRPr="00DB761B">
              <w:t>0.01</w:t>
            </w:r>
          </w:p>
        </w:tc>
        <w:tc>
          <w:tcPr>
            <w:tcW w:w="945" w:type="dxa"/>
            <w:noWrap/>
            <w:hideMark/>
          </w:tcPr>
          <w:p w14:paraId="3412BA6F" w14:textId="77777777" w:rsidR="00DB761B" w:rsidRPr="00DB761B" w:rsidRDefault="00DB761B" w:rsidP="00DB761B">
            <w:pPr>
              <w:pStyle w:val="ParagraphStyle"/>
              <w:spacing w:line="240" w:lineRule="auto"/>
              <w:ind w:firstLine="0"/>
              <w:jc w:val="right"/>
            </w:pPr>
            <w:r w:rsidRPr="00DB761B">
              <w:t>0.06</w:t>
            </w:r>
          </w:p>
        </w:tc>
        <w:tc>
          <w:tcPr>
            <w:tcW w:w="945" w:type="dxa"/>
            <w:noWrap/>
            <w:hideMark/>
          </w:tcPr>
          <w:p w14:paraId="4D86FF7A" w14:textId="77777777" w:rsidR="00DB761B" w:rsidRPr="00DB761B" w:rsidRDefault="00DB761B" w:rsidP="00DB761B">
            <w:pPr>
              <w:pStyle w:val="ParagraphStyle"/>
              <w:spacing w:line="240" w:lineRule="auto"/>
              <w:ind w:firstLine="0"/>
              <w:jc w:val="right"/>
            </w:pPr>
            <w:r w:rsidRPr="00DB761B">
              <w:t>0.02</w:t>
            </w:r>
          </w:p>
        </w:tc>
        <w:tc>
          <w:tcPr>
            <w:tcW w:w="945" w:type="dxa"/>
            <w:noWrap/>
            <w:hideMark/>
          </w:tcPr>
          <w:p w14:paraId="4F03CC47" w14:textId="77777777" w:rsidR="00DB761B" w:rsidRPr="00DB761B" w:rsidRDefault="00DB761B" w:rsidP="00DB761B">
            <w:pPr>
              <w:pStyle w:val="ParagraphStyle"/>
              <w:spacing w:line="240" w:lineRule="auto"/>
              <w:ind w:firstLine="0"/>
              <w:jc w:val="right"/>
            </w:pPr>
            <w:r w:rsidRPr="00DB761B">
              <w:t>0.06</w:t>
            </w:r>
          </w:p>
        </w:tc>
        <w:tc>
          <w:tcPr>
            <w:tcW w:w="945" w:type="dxa"/>
            <w:noWrap/>
            <w:hideMark/>
          </w:tcPr>
          <w:p w14:paraId="5FC09B47" w14:textId="77777777" w:rsidR="00DB761B" w:rsidRPr="00DB761B" w:rsidRDefault="00DB761B" w:rsidP="00DB761B">
            <w:pPr>
              <w:pStyle w:val="ParagraphStyle"/>
              <w:spacing w:line="240" w:lineRule="auto"/>
              <w:ind w:firstLine="0"/>
              <w:jc w:val="right"/>
            </w:pPr>
            <w:r w:rsidRPr="00DB761B">
              <w:t>0.99</w:t>
            </w:r>
          </w:p>
        </w:tc>
        <w:tc>
          <w:tcPr>
            <w:tcW w:w="945" w:type="dxa"/>
            <w:noWrap/>
            <w:hideMark/>
          </w:tcPr>
          <w:p w14:paraId="7B11EAAD" w14:textId="77777777" w:rsidR="00DB761B" w:rsidRPr="00DB761B" w:rsidRDefault="00DB761B" w:rsidP="00DB761B">
            <w:pPr>
              <w:pStyle w:val="ParagraphStyle"/>
              <w:spacing w:line="240" w:lineRule="auto"/>
              <w:ind w:firstLine="0"/>
              <w:jc w:val="right"/>
            </w:pPr>
            <w:r w:rsidRPr="00DB761B">
              <w:t>0.01</w:t>
            </w:r>
          </w:p>
        </w:tc>
      </w:tr>
      <w:tr w:rsidR="00DB761B" w:rsidRPr="00DB761B" w14:paraId="06609F44" w14:textId="77777777" w:rsidTr="00DB761B">
        <w:trPr>
          <w:trHeight w:val="288"/>
        </w:trPr>
        <w:tc>
          <w:tcPr>
            <w:tcW w:w="1802" w:type="dxa"/>
            <w:noWrap/>
            <w:hideMark/>
          </w:tcPr>
          <w:p w14:paraId="2E0BB04D" w14:textId="77777777" w:rsidR="00DB761B" w:rsidRPr="00DB761B" w:rsidRDefault="00DB761B" w:rsidP="00DB761B">
            <w:pPr>
              <w:pStyle w:val="ParagraphStyle"/>
              <w:spacing w:line="240" w:lineRule="auto"/>
              <w:ind w:firstLine="0"/>
            </w:pPr>
            <w:r w:rsidRPr="00DB761B">
              <w:t>Baseline_R5_ge_50</w:t>
            </w:r>
          </w:p>
        </w:tc>
        <w:tc>
          <w:tcPr>
            <w:tcW w:w="944" w:type="dxa"/>
            <w:noWrap/>
            <w:hideMark/>
          </w:tcPr>
          <w:p w14:paraId="11774C06" w14:textId="77777777" w:rsidR="00DB761B" w:rsidRPr="00DB761B" w:rsidRDefault="00DB761B" w:rsidP="00DB761B">
            <w:pPr>
              <w:pStyle w:val="ParagraphStyle"/>
              <w:spacing w:line="240" w:lineRule="auto"/>
              <w:ind w:firstLine="0"/>
            </w:pPr>
            <w:r w:rsidRPr="00DB761B">
              <w:t>validation</w:t>
            </w:r>
          </w:p>
        </w:tc>
        <w:tc>
          <w:tcPr>
            <w:tcW w:w="944" w:type="dxa"/>
            <w:noWrap/>
            <w:hideMark/>
          </w:tcPr>
          <w:p w14:paraId="28AC31B0" w14:textId="77777777" w:rsidR="00DB761B" w:rsidRPr="00DB761B" w:rsidRDefault="00DB761B" w:rsidP="00DB761B">
            <w:pPr>
              <w:pStyle w:val="ParagraphStyle"/>
              <w:spacing w:line="240" w:lineRule="auto"/>
              <w:ind w:firstLine="0"/>
              <w:jc w:val="right"/>
            </w:pPr>
            <w:r w:rsidRPr="00DB761B">
              <w:t>0.84</w:t>
            </w:r>
          </w:p>
        </w:tc>
        <w:tc>
          <w:tcPr>
            <w:tcW w:w="945" w:type="dxa"/>
            <w:noWrap/>
            <w:hideMark/>
          </w:tcPr>
          <w:p w14:paraId="70FAE68E" w14:textId="77777777" w:rsidR="00DB761B" w:rsidRPr="00DB761B" w:rsidRDefault="00DB761B" w:rsidP="00DB761B">
            <w:pPr>
              <w:pStyle w:val="ParagraphStyle"/>
              <w:spacing w:line="240" w:lineRule="auto"/>
              <w:ind w:firstLine="0"/>
              <w:jc w:val="right"/>
            </w:pPr>
            <w:r w:rsidRPr="00DB761B">
              <w:t>0.02</w:t>
            </w:r>
          </w:p>
        </w:tc>
        <w:tc>
          <w:tcPr>
            <w:tcW w:w="945" w:type="dxa"/>
            <w:noWrap/>
            <w:hideMark/>
          </w:tcPr>
          <w:p w14:paraId="646BC993" w14:textId="77777777" w:rsidR="00DB761B" w:rsidRPr="00DB761B" w:rsidRDefault="00DB761B" w:rsidP="00DB761B">
            <w:pPr>
              <w:pStyle w:val="ParagraphStyle"/>
              <w:spacing w:line="240" w:lineRule="auto"/>
              <w:ind w:firstLine="0"/>
              <w:jc w:val="right"/>
            </w:pPr>
            <w:r w:rsidRPr="00DB761B">
              <w:t>0.31</w:t>
            </w:r>
          </w:p>
        </w:tc>
        <w:tc>
          <w:tcPr>
            <w:tcW w:w="945" w:type="dxa"/>
            <w:noWrap/>
            <w:hideMark/>
          </w:tcPr>
          <w:p w14:paraId="1620ED23" w14:textId="77777777" w:rsidR="00DB761B" w:rsidRPr="00DB761B" w:rsidRDefault="00DB761B" w:rsidP="00DB761B">
            <w:pPr>
              <w:pStyle w:val="ParagraphStyle"/>
              <w:spacing w:line="240" w:lineRule="auto"/>
              <w:ind w:firstLine="0"/>
              <w:jc w:val="right"/>
            </w:pPr>
            <w:r w:rsidRPr="00DB761B">
              <w:t>0.04</w:t>
            </w:r>
          </w:p>
        </w:tc>
        <w:tc>
          <w:tcPr>
            <w:tcW w:w="945" w:type="dxa"/>
            <w:noWrap/>
            <w:hideMark/>
          </w:tcPr>
          <w:p w14:paraId="08361E4D" w14:textId="77777777" w:rsidR="00DB761B" w:rsidRPr="00DB761B" w:rsidRDefault="00DB761B" w:rsidP="00DB761B">
            <w:pPr>
              <w:pStyle w:val="ParagraphStyle"/>
              <w:spacing w:line="240" w:lineRule="auto"/>
              <w:ind w:firstLine="0"/>
              <w:jc w:val="right"/>
            </w:pPr>
            <w:r w:rsidRPr="00DB761B">
              <w:t>0.31</w:t>
            </w:r>
          </w:p>
        </w:tc>
        <w:tc>
          <w:tcPr>
            <w:tcW w:w="945" w:type="dxa"/>
            <w:noWrap/>
            <w:hideMark/>
          </w:tcPr>
          <w:p w14:paraId="1F35277F" w14:textId="77777777" w:rsidR="00DB761B" w:rsidRPr="00DB761B" w:rsidRDefault="00DB761B" w:rsidP="00DB761B">
            <w:pPr>
              <w:pStyle w:val="ParagraphStyle"/>
              <w:spacing w:line="240" w:lineRule="auto"/>
              <w:ind w:firstLine="0"/>
              <w:jc w:val="right"/>
            </w:pPr>
            <w:r w:rsidRPr="00DB761B">
              <w:t>0.98</w:t>
            </w:r>
          </w:p>
        </w:tc>
        <w:tc>
          <w:tcPr>
            <w:tcW w:w="945" w:type="dxa"/>
            <w:noWrap/>
            <w:hideMark/>
          </w:tcPr>
          <w:p w14:paraId="5538FD77" w14:textId="77777777" w:rsidR="00DB761B" w:rsidRPr="00DB761B" w:rsidRDefault="00DB761B" w:rsidP="00DB761B">
            <w:pPr>
              <w:pStyle w:val="ParagraphStyle"/>
              <w:spacing w:line="240" w:lineRule="auto"/>
              <w:ind w:firstLine="0"/>
              <w:jc w:val="right"/>
            </w:pPr>
            <w:r w:rsidRPr="00DB761B">
              <w:t>0.02</w:t>
            </w:r>
          </w:p>
        </w:tc>
      </w:tr>
      <w:tr w:rsidR="00DB761B" w:rsidRPr="00DB761B" w14:paraId="068C20D0" w14:textId="77777777" w:rsidTr="00DB761B">
        <w:trPr>
          <w:trHeight w:val="288"/>
        </w:trPr>
        <w:tc>
          <w:tcPr>
            <w:tcW w:w="1802" w:type="dxa"/>
            <w:noWrap/>
            <w:hideMark/>
          </w:tcPr>
          <w:p w14:paraId="43CAAFCC" w14:textId="77777777" w:rsidR="00DB761B" w:rsidRPr="00DB761B" w:rsidRDefault="00DB761B" w:rsidP="00DB761B">
            <w:pPr>
              <w:pStyle w:val="ParagraphStyle"/>
              <w:spacing w:line="240" w:lineRule="auto"/>
              <w:ind w:firstLine="0"/>
            </w:pPr>
            <w:r w:rsidRPr="00DB761B">
              <w:t>Baseline_R5_ge_50</w:t>
            </w:r>
          </w:p>
        </w:tc>
        <w:tc>
          <w:tcPr>
            <w:tcW w:w="944" w:type="dxa"/>
            <w:noWrap/>
            <w:hideMark/>
          </w:tcPr>
          <w:p w14:paraId="51C6F282" w14:textId="77777777" w:rsidR="00DB761B" w:rsidRPr="00DB761B" w:rsidRDefault="00DB761B" w:rsidP="00DB761B">
            <w:pPr>
              <w:pStyle w:val="ParagraphStyle"/>
              <w:spacing w:line="240" w:lineRule="auto"/>
              <w:ind w:firstLine="0"/>
            </w:pPr>
            <w:r w:rsidRPr="00DB761B">
              <w:t>test</w:t>
            </w:r>
          </w:p>
        </w:tc>
        <w:tc>
          <w:tcPr>
            <w:tcW w:w="944" w:type="dxa"/>
            <w:noWrap/>
            <w:hideMark/>
          </w:tcPr>
          <w:p w14:paraId="5852576B" w14:textId="77777777" w:rsidR="00DB761B" w:rsidRPr="00DB761B" w:rsidRDefault="00DB761B" w:rsidP="00DB761B">
            <w:pPr>
              <w:pStyle w:val="ParagraphStyle"/>
              <w:spacing w:line="240" w:lineRule="auto"/>
              <w:ind w:firstLine="0"/>
              <w:jc w:val="right"/>
            </w:pPr>
            <w:r w:rsidRPr="00DB761B">
              <w:t>0.82</w:t>
            </w:r>
          </w:p>
        </w:tc>
        <w:tc>
          <w:tcPr>
            <w:tcW w:w="945" w:type="dxa"/>
            <w:noWrap/>
            <w:hideMark/>
          </w:tcPr>
          <w:p w14:paraId="69F076D1" w14:textId="77777777" w:rsidR="00DB761B" w:rsidRPr="00DB761B" w:rsidRDefault="00DB761B" w:rsidP="00DB761B">
            <w:pPr>
              <w:pStyle w:val="ParagraphStyle"/>
              <w:spacing w:line="240" w:lineRule="auto"/>
              <w:ind w:firstLine="0"/>
              <w:jc w:val="right"/>
            </w:pPr>
            <w:r w:rsidRPr="00DB761B">
              <w:t>0.02</w:t>
            </w:r>
          </w:p>
        </w:tc>
        <w:tc>
          <w:tcPr>
            <w:tcW w:w="945" w:type="dxa"/>
            <w:noWrap/>
            <w:hideMark/>
          </w:tcPr>
          <w:p w14:paraId="490B0CB0" w14:textId="77777777" w:rsidR="00DB761B" w:rsidRPr="00DB761B" w:rsidRDefault="00DB761B" w:rsidP="00DB761B">
            <w:pPr>
              <w:pStyle w:val="ParagraphStyle"/>
              <w:spacing w:line="240" w:lineRule="auto"/>
              <w:ind w:firstLine="0"/>
              <w:jc w:val="right"/>
            </w:pPr>
            <w:r w:rsidRPr="00DB761B">
              <w:t>0.17</w:t>
            </w:r>
          </w:p>
        </w:tc>
        <w:tc>
          <w:tcPr>
            <w:tcW w:w="945" w:type="dxa"/>
            <w:noWrap/>
            <w:hideMark/>
          </w:tcPr>
          <w:p w14:paraId="47F290D5" w14:textId="77777777" w:rsidR="00DB761B" w:rsidRPr="00DB761B" w:rsidRDefault="00DB761B" w:rsidP="00DB761B">
            <w:pPr>
              <w:pStyle w:val="ParagraphStyle"/>
              <w:spacing w:line="240" w:lineRule="auto"/>
              <w:ind w:firstLine="0"/>
              <w:jc w:val="right"/>
            </w:pPr>
            <w:r w:rsidRPr="00DB761B">
              <w:t>0.03</w:t>
            </w:r>
          </w:p>
        </w:tc>
        <w:tc>
          <w:tcPr>
            <w:tcW w:w="945" w:type="dxa"/>
            <w:noWrap/>
            <w:hideMark/>
          </w:tcPr>
          <w:p w14:paraId="3FAB0D80" w14:textId="77777777" w:rsidR="00DB761B" w:rsidRPr="00DB761B" w:rsidRDefault="00DB761B" w:rsidP="00DB761B">
            <w:pPr>
              <w:pStyle w:val="ParagraphStyle"/>
              <w:spacing w:line="240" w:lineRule="auto"/>
              <w:ind w:firstLine="0"/>
              <w:jc w:val="right"/>
            </w:pPr>
            <w:r w:rsidRPr="00DB761B">
              <w:t>0.17</w:t>
            </w:r>
          </w:p>
        </w:tc>
        <w:tc>
          <w:tcPr>
            <w:tcW w:w="945" w:type="dxa"/>
            <w:noWrap/>
            <w:hideMark/>
          </w:tcPr>
          <w:p w14:paraId="2031C457" w14:textId="77777777" w:rsidR="00DB761B" w:rsidRPr="00DB761B" w:rsidRDefault="00DB761B" w:rsidP="00DB761B">
            <w:pPr>
              <w:pStyle w:val="ParagraphStyle"/>
              <w:spacing w:line="240" w:lineRule="auto"/>
              <w:ind w:firstLine="0"/>
              <w:jc w:val="right"/>
            </w:pPr>
            <w:r w:rsidRPr="00DB761B">
              <w:t>0.98</w:t>
            </w:r>
          </w:p>
        </w:tc>
        <w:tc>
          <w:tcPr>
            <w:tcW w:w="945" w:type="dxa"/>
            <w:noWrap/>
            <w:hideMark/>
          </w:tcPr>
          <w:p w14:paraId="3045F31B" w14:textId="77777777" w:rsidR="00DB761B" w:rsidRPr="00DB761B" w:rsidRDefault="00DB761B" w:rsidP="00DB761B">
            <w:pPr>
              <w:pStyle w:val="ParagraphStyle"/>
              <w:spacing w:line="240" w:lineRule="auto"/>
              <w:ind w:firstLine="0"/>
              <w:jc w:val="right"/>
            </w:pPr>
            <w:r w:rsidRPr="00DB761B">
              <w:t>0.02</w:t>
            </w:r>
          </w:p>
        </w:tc>
      </w:tr>
      <w:tr w:rsidR="00DB761B" w:rsidRPr="00DB761B" w14:paraId="0B8BBE6A" w14:textId="77777777" w:rsidTr="00DB761B">
        <w:trPr>
          <w:trHeight w:val="288"/>
        </w:trPr>
        <w:tc>
          <w:tcPr>
            <w:tcW w:w="1802" w:type="dxa"/>
            <w:noWrap/>
            <w:hideMark/>
          </w:tcPr>
          <w:p w14:paraId="48D38269" w14:textId="77777777" w:rsidR="00DB761B" w:rsidRPr="00DB761B" w:rsidRDefault="00DB761B" w:rsidP="00DB761B">
            <w:pPr>
              <w:pStyle w:val="ParagraphStyle"/>
              <w:spacing w:line="240" w:lineRule="auto"/>
              <w:ind w:firstLine="0"/>
            </w:pPr>
            <w:r w:rsidRPr="00DB761B">
              <w:t>Baseline_R7_ge_50</w:t>
            </w:r>
          </w:p>
        </w:tc>
        <w:tc>
          <w:tcPr>
            <w:tcW w:w="944" w:type="dxa"/>
            <w:noWrap/>
            <w:hideMark/>
          </w:tcPr>
          <w:p w14:paraId="753ECE7B" w14:textId="77777777" w:rsidR="00DB761B" w:rsidRPr="00DB761B" w:rsidRDefault="00DB761B" w:rsidP="00DB761B">
            <w:pPr>
              <w:pStyle w:val="ParagraphStyle"/>
              <w:spacing w:line="240" w:lineRule="auto"/>
              <w:ind w:firstLine="0"/>
            </w:pPr>
            <w:r w:rsidRPr="00DB761B">
              <w:t>validation</w:t>
            </w:r>
          </w:p>
        </w:tc>
        <w:tc>
          <w:tcPr>
            <w:tcW w:w="944" w:type="dxa"/>
            <w:noWrap/>
            <w:hideMark/>
          </w:tcPr>
          <w:p w14:paraId="05844ACF" w14:textId="77777777" w:rsidR="00DB761B" w:rsidRPr="00DB761B" w:rsidRDefault="00DB761B" w:rsidP="00DB761B">
            <w:pPr>
              <w:pStyle w:val="ParagraphStyle"/>
              <w:spacing w:line="240" w:lineRule="auto"/>
              <w:ind w:firstLine="0"/>
              <w:jc w:val="right"/>
            </w:pPr>
            <w:r w:rsidRPr="00DB761B">
              <w:t>0.76</w:t>
            </w:r>
          </w:p>
        </w:tc>
        <w:tc>
          <w:tcPr>
            <w:tcW w:w="945" w:type="dxa"/>
            <w:noWrap/>
            <w:hideMark/>
          </w:tcPr>
          <w:p w14:paraId="3F36A012" w14:textId="77777777" w:rsidR="00DB761B" w:rsidRPr="00DB761B" w:rsidRDefault="00DB761B" w:rsidP="00DB761B">
            <w:pPr>
              <w:pStyle w:val="ParagraphStyle"/>
              <w:spacing w:line="240" w:lineRule="auto"/>
              <w:ind w:firstLine="0"/>
              <w:jc w:val="right"/>
            </w:pPr>
            <w:r w:rsidRPr="00DB761B">
              <w:t>0.02</w:t>
            </w:r>
          </w:p>
        </w:tc>
        <w:tc>
          <w:tcPr>
            <w:tcW w:w="945" w:type="dxa"/>
            <w:noWrap/>
            <w:hideMark/>
          </w:tcPr>
          <w:p w14:paraId="2DA7A736" w14:textId="77777777" w:rsidR="00DB761B" w:rsidRPr="00DB761B" w:rsidRDefault="00DB761B" w:rsidP="00DB761B">
            <w:pPr>
              <w:pStyle w:val="ParagraphStyle"/>
              <w:spacing w:line="240" w:lineRule="auto"/>
              <w:ind w:firstLine="0"/>
              <w:jc w:val="right"/>
            </w:pPr>
            <w:r w:rsidRPr="00DB761B">
              <w:t>0.38</w:t>
            </w:r>
          </w:p>
        </w:tc>
        <w:tc>
          <w:tcPr>
            <w:tcW w:w="945" w:type="dxa"/>
            <w:noWrap/>
            <w:hideMark/>
          </w:tcPr>
          <w:p w14:paraId="13C67FD6" w14:textId="77777777" w:rsidR="00DB761B" w:rsidRPr="00DB761B" w:rsidRDefault="00DB761B" w:rsidP="00DB761B">
            <w:pPr>
              <w:pStyle w:val="ParagraphStyle"/>
              <w:spacing w:line="240" w:lineRule="auto"/>
              <w:ind w:firstLine="0"/>
              <w:jc w:val="right"/>
            </w:pPr>
            <w:r w:rsidRPr="00DB761B">
              <w:t>0.04</w:t>
            </w:r>
          </w:p>
        </w:tc>
        <w:tc>
          <w:tcPr>
            <w:tcW w:w="945" w:type="dxa"/>
            <w:noWrap/>
            <w:hideMark/>
          </w:tcPr>
          <w:p w14:paraId="4122F794" w14:textId="77777777" w:rsidR="00DB761B" w:rsidRPr="00DB761B" w:rsidRDefault="00DB761B" w:rsidP="00DB761B">
            <w:pPr>
              <w:pStyle w:val="ParagraphStyle"/>
              <w:spacing w:line="240" w:lineRule="auto"/>
              <w:ind w:firstLine="0"/>
              <w:jc w:val="right"/>
            </w:pPr>
            <w:r w:rsidRPr="00DB761B">
              <w:t>0.38</w:t>
            </w:r>
          </w:p>
        </w:tc>
        <w:tc>
          <w:tcPr>
            <w:tcW w:w="945" w:type="dxa"/>
            <w:noWrap/>
            <w:hideMark/>
          </w:tcPr>
          <w:p w14:paraId="7580C380" w14:textId="77777777" w:rsidR="00DB761B" w:rsidRPr="00DB761B" w:rsidRDefault="00DB761B" w:rsidP="00DB761B">
            <w:pPr>
              <w:pStyle w:val="ParagraphStyle"/>
              <w:spacing w:line="240" w:lineRule="auto"/>
              <w:ind w:firstLine="0"/>
              <w:jc w:val="right"/>
            </w:pPr>
            <w:r w:rsidRPr="00DB761B">
              <w:t>0.98</w:t>
            </w:r>
          </w:p>
        </w:tc>
        <w:tc>
          <w:tcPr>
            <w:tcW w:w="945" w:type="dxa"/>
            <w:noWrap/>
            <w:hideMark/>
          </w:tcPr>
          <w:p w14:paraId="67D9046D" w14:textId="77777777" w:rsidR="00DB761B" w:rsidRPr="00DB761B" w:rsidRDefault="00DB761B" w:rsidP="00DB761B">
            <w:pPr>
              <w:pStyle w:val="ParagraphStyle"/>
              <w:spacing w:line="240" w:lineRule="auto"/>
              <w:ind w:firstLine="0"/>
              <w:jc w:val="right"/>
            </w:pPr>
            <w:r w:rsidRPr="00DB761B">
              <w:t>0.02</w:t>
            </w:r>
          </w:p>
        </w:tc>
      </w:tr>
      <w:tr w:rsidR="00DB761B" w:rsidRPr="00DB761B" w14:paraId="51548814" w14:textId="77777777" w:rsidTr="00DB761B">
        <w:trPr>
          <w:trHeight w:val="288"/>
        </w:trPr>
        <w:tc>
          <w:tcPr>
            <w:tcW w:w="1802" w:type="dxa"/>
            <w:noWrap/>
            <w:hideMark/>
          </w:tcPr>
          <w:p w14:paraId="0B14A2CE" w14:textId="77777777" w:rsidR="00DB761B" w:rsidRPr="00DB761B" w:rsidRDefault="00DB761B" w:rsidP="00DB761B">
            <w:pPr>
              <w:pStyle w:val="ParagraphStyle"/>
              <w:spacing w:line="240" w:lineRule="auto"/>
              <w:ind w:firstLine="0"/>
            </w:pPr>
            <w:r w:rsidRPr="00DB761B">
              <w:t>Baseline_R7_ge_50</w:t>
            </w:r>
          </w:p>
        </w:tc>
        <w:tc>
          <w:tcPr>
            <w:tcW w:w="944" w:type="dxa"/>
            <w:noWrap/>
            <w:hideMark/>
          </w:tcPr>
          <w:p w14:paraId="31B67874" w14:textId="77777777" w:rsidR="00DB761B" w:rsidRPr="00DB761B" w:rsidRDefault="00DB761B" w:rsidP="00DB761B">
            <w:pPr>
              <w:pStyle w:val="ParagraphStyle"/>
              <w:spacing w:line="240" w:lineRule="auto"/>
              <w:ind w:firstLine="0"/>
            </w:pPr>
            <w:r w:rsidRPr="00DB761B">
              <w:t>test</w:t>
            </w:r>
          </w:p>
        </w:tc>
        <w:tc>
          <w:tcPr>
            <w:tcW w:w="944" w:type="dxa"/>
            <w:noWrap/>
            <w:hideMark/>
          </w:tcPr>
          <w:p w14:paraId="4037B5C9" w14:textId="77777777" w:rsidR="00DB761B" w:rsidRPr="00DB761B" w:rsidRDefault="00DB761B" w:rsidP="00DB761B">
            <w:pPr>
              <w:pStyle w:val="ParagraphStyle"/>
              <w:spacing w:line="240" w:lineRule="auto"/>
              <w:ind w:firstLine="0"/>
              <w:jc w:val="right"/>
            </w:pPr>
            <w:r w:rsidRPr="00DB761B">
              <w:t>0.73</w:t>
            </w:r>
          </w:p>
        </w:tc>
        <w:tc>
          <w:tcPr>
            <w:tcW w:w="945" w:type="dxa"/>
            <w:noWrap/>
            <w:hideMark/>
          </w:tcPr>
          <w:p w14:paraId="3445A9FA" w14:textId="77777777" w:rsidR="00DB761B" w:rsidRPr="00DB761B" w:rsidRDefault="00DB761B" w:rsidP="00DB761B">
            <w:pPr>
              <w:pStyle w:val="ParagraphStyle"/>
              <w:spacing w:line="240" w:lineRule="auto"/>
              <w:ind w:firstLine="0"/>
              <w:jc w:val="right"/>
            </w:pPr>
            <w:r w:rsidRPr="00DB761B">
              <w:t>0.02</w:t>
            </w:r>
          </w:p>
        </w:tc>
        <w:tc>
          <w:tcPr>
            <w:tcW w:w="945" w:type="dxa"/>
            <w:noWrap/>
            <w:hideMark/>
          </w:tcPr>
          <w:p w14:paraId="6F969A02" w14:textId="77777777" w:rsidR="00DB761B" w:rsidRPr="00DB761B" w:rsidRDefault="00DB761B" w:rsidP="00DB761B">
            <w:pPr>
              <w:pStyle w:val="ParagraphStyle"/>
              <w:spacing w:line="240" w:lineRule="auto"/>
              <w:ind w:firstLine="0"/>
              <w:jc w:val="right"/>
            </w:pPr>
            <w:r w:rsidRPr="00DB761B">
              <w:t>0.34</w:t>
            </w:r>
          </w:p>
        </w:tc>
        <w:tc>
          <w:tcPr>
            <w:tcW w:w="945" w:type="dxa"/>
            <w:noWrap/>
            <w:hideMark/>
          </w:tcPr>
          <w:p w14:paraId="7F9F35C9" w14:textId="77777777" w:rsidR="00DB761B" w:rsidRPr="00DB761B" w:rsidRDefault="00DB761B" w:rsidP="00DB761B">
            <w:pPr>
              <w:pStyle w:val="ParagraphStyle"/>
              <w:spacing w:line="240" w:lineRule="auto"/>
              <w:ind w:firstLine="0"/>
              <w:jc w:val="right"/>
            </w:pPr>
            <w:r w:rsidRPr="00DB761B">
              <w:t>0.04</w:t>
            </w:r>
          </w:p>
        </w:tc>
        <w:tc>
          <w:tcPr>
            <w:tcW w:w="945" w:type="dxa"/>
            <w:noWrap/>
            <w:hideMark/>
          </w:tcPr>
          <w:p w14:paraId="19DF51FD" w14:textId="77777777" w:rsidR="00DB761B" w:rsidRPr="00DB761B" w:rsidRDefault="00DB761B" w:rsidP="00DB761B">
            <w:pPr>
              <w:pStyle w:val="ParagraphStyle"/>
              <w:spacing w:line="240" w:lineRule="auto"/>
              <w:ind w:firstLine="0"/>
              <w:jc w:val="right"/>
            </w:pPr>
            <w:r w:rsidRPr="00DB761B">
              <w:t>0.34</w:t>
            </w:r>
          </w:p>
        </w:tc>
        <w:tc>
          <w:tcPr>
            <w:tcW w:w="945" w:type="dxa"/>
            <w:noWrap/>
            <w:hideMark/>
          </w:tcPr>
          <w:p w14:paraId="27591507" w14:textId="77777777" w:rsidR="00DB761B" w:rsidRPr="00DB761B" w:rsidRDefault="00DB761B" w:rsidP="00DB761B">
            <w:pPr>
              <w:pStyle w:val="ParagraphStyle"/>
              <w:spacing w:line="240" w:lineRule="auto"/>
              <w:ind w:firstLine="0"/>
              <w:jc w:val="right"/>
            </w:pPr>
            <w:r w:rsidRPr="00DB761B">
              <w:t>0.98</w:t>
            </w:r>
          </w:p>
        </w:tc>
        <w:tc>
          <w:tcPr>
            <w:tcW w:w="945" w:type="dxa"/>
            <w:noWrap/>
            <w:hideMark/>
          </w:tcPr>
          <w:p w14:paraId="1F887746" w14:textId="77777777" w:rsidR="00DB761B" w:rsidRPr="00DB761B" w:rsidRDefault="00DB761B" w:rsidP="00DB761B">
            <w:pPr>
              <w:pStyle w:val="ParagraphStyle"/>
              <w:spacing w:line="240" w:lineRule="auto"/>
              <w:ind w:firstLine="0"/>
              <w:jc w:val="right"/>
            </w:pPr>
            <w:r w:rsidRPr="00DB761B">
              <w:t>0.02</w:t>
            </w:r>
          </w:p>
        </w:tc>
      </w:tr>
      <w:tr w:rsidR="00DB761B" w:rsidRPr="00DB761B" w14:paraId="65200DE9" w14:textId="77777777" w:rsidTr="00DB761B">
        <w:trPr>
          <w:trHeight w:val="288"/>
        </w:trPr>
        <w:tc>
          <w:tcPr>
            <w:tcW w:w="1802" w:type="dxa"/>
            <w:noWrap/>
            <w:hideMark/>
          </w:tcPr>
          <w:p w14:paraId="32F54454" w14:textId="77777777" w:rsidR="00DB761B" w:rsidRPr="00DB761B" w:rsidRDefault="00DB761B" w:rsidP="00DB761B">
            <w:pPr>
              <w:pStyle w:val="ParagraphStyle"/>
              <w:spacing w:line="240" w:lineRule="auto"/>
              <w:ind w:firstLine="0"/>
            </w:pPr>
            <w:r w:rsidRPr="00DB761B">
              <w:t>Baseline_R10_ge_50</w:t>
            </w:r>
          </w:p>
        </w:tc>
        <w:tc>
          <w:tcPr>
            <w:tcW w:w="944" w:type="dxa"/>
            <w:noWrap/>
            <w:hideMark/>
          </w:tcPr>
          <w:p w14:paraId="064B14EC" w14:textId="77777777" w:rsidR="00DB761B" w:rsidRPr="00DB761B" w:rsidRDefault="00DB761B" w:rsidP="00DB761B">
            <w:pPr>
              <w:pStyle w:val="ParagraphStyle"/>
              <w:spacing w:line="240" w:lineRule="auto"/>
              <w:ind w:firstLine="0"/>
            </w:pPr>
            <w:r w:rsidRPr="00DB761B">
              <w:t>validation</w:t>
            </w:r>
          </w:p>
        </w:tc>
        <w:tc>
          <w:tcPr>
            <w:tcW w:w="944" w:type="dxa"/>
            <w:noWrap/>
            <w:hideMark/>
          </w:tcPr>
          <w:p w14:paraId="096E6360" w14:textId="77777777" w:rsidR="00DB761B" w:rsidRPr="00DB761B" w:rsidRDefault="00DB761B" w:rsidP="00DB761B">
            <w:pPr>
              <w:pStyle w:val="ParagraphStyle"/>
              <w:spacing w:line="240" w:lineRule="auto"/>
              <w:ind w:firstLine="0"/>
              <w:jc w:val="right"/>
            </w:pPr>
            <w:r w:rsidRPr="00DB761B">
              <w:t>0.63</w:t>
            </w:r>
          </w:p>
        </w:tc>
        <w:tc>
          <w:tcPr>
            <w:tcW w:w="945" w:type="dxa"/>
            <w:noWrap/>
            <w:hideMark/>
          </w:tcPr>
          <w:p w14:paraId="6AE711D8" w14:textId="77777777" w:rsidR="00DB761B" w:rsidRPr="00DB761B" w:rsidRDefault="00DB761B" w:rsidP="00DB761B">
            <w:pPr>
              <w:pStyle w:val="ParagraphStyle"/>
              <w:spacing w:line="240" w:lineRule="auto"/>
              <w:ind w:firstLine="0"/>
              <w:jc w:val="right"/>
            </w:pPr>
            <w:r w:rsidRPr="00DB761B">
              <w:t>0.02</w:t>
            </w:r>
          </w:p>
        </w:tc>
        <w:tc>
          <w:tcPr>
            <w:tcW w:w="945" w:type="dxa"/>
            <w:noWrap/>
            <w:hideMark/>
          </w:tcPr>
          <w:p w14:paraId="3DA47F9C" w14:textId="77777777" w:rsidR="00DB761B" w:rsidRPr="00DB761B" w:rsidRDefault="00DB761B" w:rsidP="00DB761B">
            <w:pPr>
              <w:pStyle w:val="ParagraphStyle"/>
              <w:spacing w:line="240" w:lineRule="auto"/>
              <w:ind w:firstLine="0"/>
              <w:jc w:val="right"/>
            </w:pPr>
            <w:r w:rsidRPr="00DB761B">
              <w:t>0.58</w:t>
            </w:r>
          </w:p>
        </w:tc>
        <w:tc>
          <w:tcPr>
            <w:tcW w:w="945" w:type="dxa"/>
            <w:noWrap/>
            <w:hideMark/>
          </w:tcPr>
          <w:p w14:paraId="6AC04C20" w14:textId="77777777" w:rsidR="00DB761B" w:rsidRPr="00DB761B" w:rsidRDefault="00DB761B" w:rsidP="00DB761B">
            <w:pPr>
              <w:pStyle w:val="ParagraphStyle"/>
              <w:spacing w:line="240" w:lineRule="auto"/>
              <w:ind w:firstLine="0"/>
              <w:jc w:val="right"/>
            </w:pPr>
            <w:r w:rsidRPr="00DB761B">
              <w:t>0.04</w:t>
            </w:r>
          </w:p>
        </w:tc>
        <w:tc>
          <w:tcPr>
            <w:tcW w:w="945" w:type="dxa"/>
            <w:noWrap/>
            <w:hideMark/>
          </w:tcPr>
          <w:p w14:paraId="6E355A43" w14:textId="77777777" w:rsidR="00DB761B" w:rsidRPr="00DB761B" w:rsidRDefault="00DB761B" w:rsidP="00DB761B">
            <w:pPr>
              <w:pStyle w:val="ParagraphStyle"/>
              <w:spacing w:line="240" w:lineRule="auto"/>
              <w:ind w:firstLine="0"/>
              <w:jc w:val="right"/>
            </w:pPr>
            <w:r w:rsidRPr="00DB761B">
              <w:t>0.58</w:t>
            </w:r>
          </w:p>
        </w:tc>
        <w:tc>
          <w:tcPr>
            <w:tcW w:w="945" w:type="dxa"/>
            <w:noWrap/>
            <w:hideMark/>
          </w:tcPr>
          <w:p w14:paraId="0FD4B919" w14:textId="77777777" w:rsidR="00DB761B" w:rsidRPr="00DB761B" w:rsidRDefault="00DB761B" w:rsidP="00DB761B">
            <w:pPr>
              <w:pStyle w:val="ParagraphStyle"/>
              <w:spacing w:line="240" w:lineRule="auto"/>
              <w:ind w:firstLine="0"/>
              <w:jc w:val="right"/>
            </w:pPr>
            <w:r w:rsidRPr="00DB761B">
              <w:t>0.98</w:t>
            </w:r>
          </w:p>
        </w:tc>
        <w:tc>
          <w:tcPr>
            <w:tcW w:w="945" w:type="dxa"/>
            <w:noWrap/>
            <w:hideMark/>
          </w:tcPr>
          <w:p w14:paraId="6ECDB830" w14:textId="77777777" w:rsidR="00DB761B" w:rsidRPr="00DB761B" w:rsidRDefault="00DB761B" w:rsidP="00DB761B">
            <w:pPr>
              <w:pStyle w:val="ParagraphStyle"/>
              <w:spacing w:line="240" w:lineRule="auto"/>
              <w:ind w:firstLine="0"/>
              <w:jc w:val="right"/>
            </w:pPr>
            <w:r w:rsidRPr="00DB761B">
              <w:t>0.02</w:t>
            </w:r>
          </w:p>
        </w:tc>
      </w:tr>
      <w:tr w:rsidR="00DB761B" w:rsidRPr="00DB761B" w14:paraId="765D93D1" w14:textId="77777777" w:rsidTr="00DB761B">
        <w:trPr>
          <w:trHeight w:val="288"/>
        </w:trPr>
        <w:tc>
          <w:tcPr>
            <w:tcW w:w="1802" w:type="dxa"/>
            <w:noWrap/>
            <w:hideMark/>
          </w:tcPr>
          <w:p w14:paraId="19C282E2" w14:textId="77777777" w:rsidR="00DB761B" w:rsidRPr="00DB761B" w:rsidRDefault="00DB761B" w:rsidP="00DB761B">
            <w:pPr>
              <w:pStyle w:val="ParagraphStyle"/>
              <w:spacing w:line="240" w:lineRule="auto"/>
              <w:ind w:firstLine="0"/>
            </w:pPr>
            <w:r w:rsidRPr="00DB761B">
              <w:t>Baseline_R10_ge_50</w:t>
            </w:r>
          </w:p>
        </w:tc>
        <w:tc>
          <w:tcPr>
            <w:tcW w:w="944" w:type="dxa"/>
            <w:noWrap/>
            <w:hideMark/>
          </w:tcPr>
          <w:p w14:paraId="5623C668" w14:textId="77777777" w:rsidR="00DB761B" w:rsidRPr="00DB761B" w:rsidRDefault="00DB761B" w:rsidP="00DB761B">
            <w:pPr>
              <w:pStyle w:val="ParagraphStyle"/>
              <w:spacing w:line="240" w:lineRule="auto"/>
              <w:ind w:firstLine="0"/>
            </w:pPr>
            <w:r w:rsidRPr="00DB761B">
              <w:t>test</w:t>
            </w:r>
          </w:p>
        </w:tc>
        <w:tc>
          <w:tcPr>
            <w:tcW w:w="944" w:type="dxa"/>
            <w:noWrap/>
            <w:hideMark/>
          </w:tcPr>
          <w:p w14:paraId="357F675D" w14:textId="77777777" w:rsidR="00DB761B" w:rsidRPr="00DB761B" w:rsidRDefault="00DB761B" w:rsidP="00DB761B">
            <w:pPr>
              <w:pStyle w:val="ParagraphStyle"/>
              <w:spacing w:line="240" w:lineRule="auto"/>
              <w:ind w:firstLine="0"/>
              <w:jc w:val="right"/>
            </w:pPr>
            <w:r w:rsidRPr="00DB761B">
              <w:t>0.61</w:t>
            </w:r>
          </w:p>
        </w:tc>
        <w:tc>
          <w:tcPr>
            <w:tcW w:w="945" w:type="dxa"/>
            <w:noWrap/>
            <w:hideMark/>
          </w:tcPr>
          <w:p w14:paraId="73AD1D9E" w14:textId="77777777" w:rsidR="00DB761B" w:rsidRPr="00DB761B" w:rsidRDefault="00DB761B" w:rsidP="00DB761B">
            <w:pPr>
              <w:pStyle w:val="ParagraphStyle"/>
              <w:spacing w:line="240" w:lineRule="auto"/>
              <w:ind w:firstLine="0"/>
              <w:jc w:val="right"/>
            </w:pPr>
            <w:r w:rsidRPr="00DB761B">
              <w:t>0.02</w:t>
            </w:r>
          </w:p>
        </w:tc>
        <w:tc>
          <w:tcPr>
            <w:tcW w:w="945" w:type="dxa"/>
            <w:noWrap/>
            <w:hideMark/>
          </w:tcPr>
          <w:p w14:paraId="53563780" w14:textId="77777777" w:rsidR="00DB761B" w:rsidRPr="00DB761B" w:rsidRDefault="00DB761B" w:rsidP="00DB761B">
            <w:pPr>
              <w:pStyle w:val="ParagraphStyle"/>
              <w:spacing w:line="240" w:lineRule="auto"/>
              <w:ind w:firstLine="0"/>
              <w:jc w:val="right"/>
            </w:pPr>
            <w:r w:rsidRPr="00DB761B">
              <w:t>0.51</w:t>
            </w:r>
          </w:p>
        </w:tc>
        <w:tc>
          <w:tcPr>
            <w:tcW w:w="945" w:type="dxa"/>
            <w:noWrap/>
            <w:hideMark/>
          </w:tcPr>
          <w:p w14:paraId="2D9C0224" w14:textId="77777777" w:rsidR="00DB761B" w:rsidRPr="00DB761B" w:rsidRDefault="00DB761B" w:rsidP="00DB761B">
            <w:pPr>
              <w:pStyle w:val="ParagraphStyle"/>
              <w:spacing w:line="240" w:lineRule="auto"/>
              <w:ind w:firstLine="0"/>
              <w:jc w:val="right"/>
            </w:pPr>
            <w:r w:rsidRPr="00DB761B">
              <w:t>0.04</w:t>
            </w:r>
          </w:p>
        </w:tc>
        <w:tc>
          <w:tcPr>
            <w:tcW w:w="945" w:type="dxa"/>
            <w:noWrap/>
            <w:hideMark/>
          </w:tcPr>
          <w:p w14:paraId="550AF458" w14:textId="77777777" w:rsidR="00DB761B" w:rsidRPr="00DB761B" w:rsidRDefault="00DB761B" w:rsidP="00DB761B">
            <w:pPr>
              <w:pStyle w:val="ParagraphStyle"/>
              <w:spacing w:line="240" w:lineRule="auto"/>
              <w:ind w:firstLine="0"/>
              <w:jc w:val="right"/>
            </w:pPr>
            <w:r w:rsidRPr="00DB761B">
              <w:t>0.51</w:t>
            </w:r>
          </w:p>
        </w:tc>
        <w:tc>
          <w:tcPr>
            <w:tcW w:w="945" w:type="dxa"/>
            <w:noWrap/>
            <w:hideMark/>
          </w:tcPr>
          <w:p w14:paraId="204CC8EF" w14:textId="77777777" w:rsidR="00DB761B" w:rsidRPr="00DB761B" w:rsidRDefault="00DB761B" w:rsidP="00DB761B">
            <w:pPr>
              <w:pStyle w:val="ParagraphStyle"/>
              <w:spacing w:line="240" w:lineRule="auto"/>
              <w:ind w:firstLine="0"/>
              <w:jc w:val="right"/>
            </w:pPr>
            <w:r w:rsidRPr="00DB761B">
              <w:t>0.98</w:t>
            </w:r>
          </w:p>
        </w:tc>
        <w:tc>
          <w:tcPr>
            <w:tcW w:w="945" w:type="dxa"/>
            <w:noWrap/>
            <w:hideMark/>
          </w:tcPr>
          <w:p w14:paraId="3CC5410E" w14:textId="77777777" w:rsidR="00DB761B" w:rsidRPr="00DB761B" w:rsidRDefault="00DB761B" w:rsidP="00DB761B">
            <w:pPr>
              <w:pStyle w:val="ParagraphStyle"/>
              <w:spacing w:line="240" w:lineRule="auto"/>
              <w:ind w:firstLine="0"/>
              <w:jc w:val="right"/>
            </w:pPr>
            <w:r w:rsidRPr="00DB761B">
              <w:t>0.02</w:t>
            </w:r>
          </w:p>
        </w:tc>
      </w:tr>
    </w:tbl>
    <w:p w14:paraId="66428D6E" w14:textId="77777777" w:rsidR="001A2A7C" w:rsidRPr="001A2A7C" w:rsidRDefault="001A2A7C" w:rsidP="001A2A7C">
      <w:pPr>
        <w:jc w:val="center"/>
      </w:pPr>
    </w:p>
    <w:p w14:paraId="72F4D6DB" w14:textId="40CD79DE" w:rsidR="00531330" w:rsidRDefault="004C7C4B" w:rsidP="004C7C4B">
      <w:pPr>
        <w:pStyle w:val="ParagraphStyle"/>
      </w:pPr>
      <w:r>
        <w:t>Hasil</w:t>
      </w:r>
      <w:r w:rsidR="00316A0B">
        <w:t xml:space="preserve"> evaluasi</w:t>
      </w:r>
      <w:r>
        <w:t xml:space="preserve"> </w:t>
      </w:r>
      <w:r>
        <w:rPr>
          <w:i/>
          <w:iCs/>
        </w:rPr>
        <w:t>baseline</w:t>
      </w:r>
      <w:r w:rsidR="00316A0B">
        <w:rPr>
          <w:i/>
          <w:iCs/>
        </w:rPr>
        <w:t xml:space="preserve"> </w:t>
      </w:r>
      <w:r w:rsidR="00316A0B">
        <w:t>yang kami sajikan pada Tabel 4.16</w:t>
      </w:r>
      <w:r>
        <w:t xml:space="preserve"> menunjukkan adanya kecenderungan bahwa semakin panjang jendela akumulasi hujan, nilai POD cenderung meningkat. </w:t>
      </w:r>
      <w:r>
        <w:rPr>
          <w:i/>
          <w:iCs/>
        </w:rPr>
        <w:t>Baseline</w:t>
      </w:r>
      <w:r>
        <w:t xml:space="preserve"> R10 memperoleh POD tertinggi pada data uji, yaitu 0,5143, yang berarti mampu menangkap 18 dari 35 kejadian hujan lebat. Namun, </w:t>
      </w:r>
      <w:r>
        <w:rPr>
          <w:i/>
          <w:iCs/>
        </w:rPr>
        <w:t>baseline</w:t>
      </w:r>
      <w:r>
        <w:t xml:space="preserve"> ini juga menghasilkan 834 </w:t>
      </w:r>
      <w:r>
        <w:rPr>
          <w:i/>
          <w:iCs/>
        </w:rPr>
        <w:t>false alarm</w:t>
      </w:r>
      <w:r>
        <w:t xml:space="preserve"> dengan FAR sebesar 0,9789. Hal ini menunjukkan bahwa aturan sederhana berbasis akumulasi hujan 10 hari cukup sensitif terhadap kejadian hujan lebat, tetapi terlalu sering memberikan prediksi positif yang keliru. Dengan kata lain, </w:t>
      </w:r>
      <w:r>
        <w:rPr>
          <w:i/>
          <w:iCs/>
        </w:rPr>
        <w:t>baseline</w:t>
      </w:r>
      <w:r>
        <w:t xml:space="preserve"> R10 lebih banyak menangkap kejadian, tetapi menghasilkan alarm yang sangat bising.</w:t>
      </w:r>
    </w:p>
    <w:p w14:paraId="3F35A9FA" w14:textId="5C9C2119" w:rsidR="004C7C4B" w:rsidRDefault="004C7C4B" w:rsidP="004C7C4B">
      <w:pPr>
        <w:pStyle w:val="ParagraphStyle"/>
      </w:pPr>
      <w:r>
        <w:t xml:space="preserve">Model CNN 1D kemudian dibangun dengan masukan berupa deret curah hujan harian selama 14 hari terakhir sebelum hari target. Selain deret curah hujan tersebut, model juga menerima fitur tambahan berupa R1, R3, R5, R7, R10, serta fitur musiman berbasis sinus dan cosinus day-of-year. Penambahan deret 14 hari </w:t>
      </w:r>
      <w:r>
        <w:lastRenderedPageBreak/>
        <w:t>dilakukan agar CNN 1D tidak hanya membaca nilai akumulasi, tetapi juga dapat mempelajari urutan temporal curah hujan sebelum kejadian target. Sementara itu, fitur musiman ditambahkan agar model memperoleh informasi posisi waktu dalam siklus tahunan.</w:t>
      </w:r>
    </w:p>
    <w:p w14:paraId="715DC0AC" w14:textId="028067E9" w:rsidR="004C7C4B" w:rsidRDefault="004C7C4B" w:rsidP="004C7C4B">
      <w:pPr>
        <w:pStyle w:val="ParagraphStyle"/>
      </w:pPr>
      <w:r>
        <w:t xml:space="preserve">Karena kejadian hujan lebat sangat jarang, beberapa skema </w:t>
      </w:r>
      <w:r>
        <w:rPr>
          <w:i/>
          <w:iCs/>
        </w:rPr>
        <w:t>class weight</w:t>
      </w:r>
      <w:r>
        <w:t xml:space="preserve"> diuji untuk melihat pengaruh pembobotan kelas positif terhadap performa model. Skema yang diuji meliputi tanpa </w:t>
      </w:r>
      <w:r>
        <w:rPr>
          <w:i/>
          <w:iCs/>
        </w:rPr>
        <w:t>class weight</w:t>
      </w:r>
      <w:r>
        <w:t xml:space="preserve">, </w:t>
      </w:r>
      <w:r>
        <w:rPr>
          <w:i/>
          <w:iCs/>
        </w:rPr>
        <w:t>class weight</w:t>
      </w:r>
      <w:r>
        <w:t xml:space="preserve"> balanced, serta bobot manual 1:2, 1:3, dan 1:5 untuk kelas hujan lebat. Hasil evaluasi CNN 1D </w:t>
      </w:r>
      <w:r>
        <w:rPr>
          <w:i/>
          <w:iCs/>
        </w:rPr>
        <w:t>sequence</w:t>
      </w:r>
      <w:r>
        <w:t xml:space="preserve"> 14 hari disajikan pada Tabel 4.1</w:t>
      </w:r>
      <w:r w:rsidR="00A05103">
        <w:t>7</w:t>
      </w:r>
      <w:r>
        <w:t>.</w:t>
      </w:r>
    </w:p>
    <w:p w14:paraId="3F13AC19" w14:textId="77777777" w:rsidR="004A76CF" w:rsidRDefault="004A76CF" w:rsidP="00A05103">
      <w:pPr>
        <w:pStyle w:val="ParagraphStyle"/>
        <w:ind w:firstLine="0"/>
      </w:pPr>
    </w:p>
    <w:p w14:paraId="711093BE" w14:textId="0934CEB2" w:rsidR="004A76CF" w:rsidRDefault="004A76CF" w:rsidP="004A76CF">
      <w:pPr>
        <w:pStyle w:val="Caption"/>
      </w:pPr>
      <w:bookmarkStart w:id="83" w:name="_Toc230974881"/>
      <w:r>
        <w:t>Tabel 4.</w:t>
      </w:r>
      <w:r>
        <w:fldChar w:fldCharType="begin"/>
      </w:r>
      <w:r>
        <w:instrText xml:space="preserve"> SEQ Tabel_4. \* ARABIC </w:instrText>
      </w:r>
      <w:r>
        <w:fldChar w:fldCharType="separate"/>
      </w:r>
      <w:r w:rsidR="005E12C9">
        <w:rPr>
          <w:noProof/>
        </w:rPr>
        <w:t>17</w:t>
      </w:r>
      <w:r>
        <w:fldChar w:fldCharType="end"/>
      </w:r>
      <w:r>
        <w:t xml:space="preserve"> Evaluasi model CNN 1D </w:t>
      </w:r>
      <w:r w:rsidRPr="00F82BAE">
        <w:rPr>
          <w:i/>
        </w:rPr>
        <w:t>sequence</w:t>
      </w:r>
      <w:r>
        <w:t xml:space="preserve"> 14 hari berdasarkan skema </w:t>
      </w:r>
      <w:r w:rsidRPr="00F82BAE">
        <w:rPr>
          <w:i/>
        </w:rPr>
        <w:t>class weight</w:t>
      </w:r>
      <w:r>
        <w:t>.</w:t>
      </w:r>
      <w:bookmarkEnd w:id="83"/>
    </w:p>
    <w:tbl>
      <w:tblPr>
        <w:tblStyle w:val="TableGrid"/>
        <w:tblW w:w="0" w:type="auto"/>
        <w:tblLook w:val="04A0" w:firstRow="1" w:lastRow="0" w:firstColumn="1" w:lastColumn="0" w:noHBand="0" w:noVBand="1"/>
      </w:tblPr>
      <w:tblGrid>
        <w:gridCol w:w="1666"/>
        <w:gridCol w:w="1034"/>
        <w:gridCol w:w="1150"/>
        <w:gridCol w:w="1175"/>
        <w:gridCol w:w="677"/>
        <w:gridCol w:w="664"/>
        <w:gridCol w:w="674"/>
        <w:gridCol w:w="888"/>
      </w:tblGrid>
      <w:tr w:rsidR="00C17F67" w:rsidRPr="00C17F67" w14:paraId="7578E223" w14:textId="77777777" w:rsidTr="00C17F67">
        <w:trPr>
          <w:trHeight w:val="288"/>
        </w:trPr>
        <w:tc>
          <w:tcPr>
            <w:tcW w:w="1729" w:type="dxa"/>
            <w:noWrap/>
            <w:hideMark/>
          </w:tcPr>
          <w:p w14:paraId="3EDEBBC0" w14:textId="77777777" w:rsidR="00C17F67" w:rsidRPr="00C17F67" w:rsidRDefault="00C17F67" w:rsidP="00C17F67">
            <w:pPr>
              <w:pStyle w:val="ParagraphStyle"/>
              <w:spacing w:line="276" w:lineRule="auto"/>
              <w:ind w:firstLine="0"/>
              <w:jc w:val="left"/>
              <w:rPr>
                <w:lang w:val="en-US"/>
              </w:rPr>
            </w:pPr>
            <w:r w:rsidRPr="00C17F67">
              <w:rPr>
                <w:lang w:val="en-US"/>
              </w:rPr>
              <w:t>Model</w:t>
            </w:r>
          </w:p>
        </w:tc>
        <w:tc>
          <w:tcPr>
            <w:tcW w:w="1009" w:type="dxa"/>
            <w:noWrap/>
            <w:hideMark/>
          </w:tcPr>
          <w:p w14:paraId="01D5999C" w14:textId="77777777" w:rsidR="00C17F67" w:rsidRPr="00C17F67" w:rsidRDefault="00C17F67" w:rsidP="00C17F67">
            <w:pPr>
              <w:pStyle w:val="ParagraphStyle"/>
              <w:spacing w:line="276" w:lineRule="auto"/>
              <w:ind w:firstLine="0"/>
              <w:jc w:val="left"/>
              <w:rPr>
                <w:lang w:val="en-US"/>
              </w:rPr>
            </w:pPr>
            <w:r w:rsidRPr="00C17F67">
              <w:rPr>
                <w:lang w:val="en-US"/>
              </w:rPr>
              <w:t>Class Weight Mode</w:t>
            </w:r>
          </w:p>
        </w:tc>
        <w:tc>
          <w:tcPr>
            <w:tcW w:w="1122" w:type="dxa"/>
            <w:noWrap/>
            <w:hideMark/>
          </w:tcPr>
          <w:p w14:paraId="7A729583" w14:textId="77777777" w:rsidR="00C17F67" w:rsidRPr="00C17F67" w:rsidRDefault="00C17F67" w:rsidP="00C17F67">
            <w:pPr>
              <w:pStyle w:val="ParagraphStyle"/>
              <w:spacing w:line="276" w:lineRule="auto"/>
              <w:ind w:firstLine="0"/>
              <w:jc w:val="left"/>
              <w:rPr>
                <w:lang w:val="en-US"/>
              </w:rPr>
            </w:pPr>
            <w:r w:rsidRPr="00C17F67">
              <w:rPr>
                <w:lang w:val="en-US"/>
              </w:rPr>
              <w:t>Decision Threshold</w:t>
            </w:r>
          </w:p>
        </w:tc>
        <w:tc>
          <w:tcPr>
            <w:tcW w:w="1216" w:type="dxa"/>
            <w:noWrap/>
            <w:hideMark/>
          </w:tcPr>
          <w:p w14:paraId="18DECA5D" w14:textId="77777777" w:rsidR="00C17F67" w:rsidRPr="00C17F67" w:rsidRDefault="00C17F67" w:rsidP="00C17F67">
            <w:pPr>
              <w:pStyle w:val="ParagraphStyle"/>
              <w:spacing w:line="276" w:lineRule="auto"/>
              <w:ind w:firstLine="0"/>
              <w:jc w:val="left"/>
              <w:rPr>
                <w:lang w:val="en-US"/>
              </w:rPr>
            </w:pPr>
            <w:r w:rsidRPr="00C17F67">
              <w:rPr>
                <w:lang w:val="en-US"/>
              </w:rPr>
              <w:t>Accuracy</w:t>
            </w:r>
          </w:p>
        </w:tc>
        <w:tc>
          <w:tcPr>
            <w:tcW w:w="663" w:type="dxa"/>
            <w:noWrap/>
            <w:hideMark/>
          </w:tcPr>
          <w:p w14:paraId="3606216F" w14:textId="77777777" w:rsidR="00C17F67" w:rsidRPr="00C17F67" w:rsidRDefault="00C17F67" w:rsidP="00C17F67">
            <w:pPr>
              <w:pStyle w:val="ParagraphStyle"/>
              <w:spacing w:line="276" w:lineRule="auto"/>
              <w:ind w:firstLine="0"/>
              <w:jc w:val="left"/>
              <w:rPr>
                <w:lang w:val="en-US"/>
              </w:rPr>
            </w:pPr>
            <w:r w:rsidRPr="00C17F67">
              <w:rPr>
                <w:lang w:val="en-US"/>
              </w:rPr>
              <w:t>POD</w:t>
            </w:r>
          </w:p>
        </w:tc>
        <w:tc>
          <w:tcPr>
            <w:tcW w:w="650" w:type="dxa"/>
            <w:noWrap/>
            <w:hideMark/>
          </w:tcPr>
          <w:p w14:paraId="243D7C63" w14:textId="77777777" w:rsidR="00C17F67" w:rsidRPr="00C17F67" w:rsidRDefault="00C17F67" w:rsidP="00C17F67">
            <w:pPr>
              <w:pStyle w:val="ParagraphStyle"/>
              <w:spacing w:line="276" w:lineRule="auto"/>
              <w:ind w:firstLine="0"/>
              <w:jc w:val="left"/>
              <w:rPr>
                <w:lang w:val="en-US"/>
              </w:rPr>
            </w:pPr>
            <w:r w:rsidRPr="00C17F67">
              <w:rPr>
                <w:lang w:val="en-US"/>
              </w:rPr>
              <w:t>FAR</w:t>
            </w:r>
          </w:p>
        </w:tc>
        <w:tc>
          <w:tcPr>
            <w:tcW w:w="694" w:type="dxa"/>
            <w:noWrap/>
            <w:hideMark/>
          </w:tcPr>
          <w:p w14:paraId="65D9AC5E" w14:textId="77777777" w:rsidR="00C17F67" w:rsidRPr="00C17F67" w:rsidRDefault="00C17F67" w:rsidP="00C17F67">
            <w:pPr>
              <w:pStyle w:val="ParagraphStyle"/>
              <w:spacing w:line="276" w:lineRule="auto"/>
              <w:ind w:firstLine="0"/>
              <w:jc w:val="left"/>
              <w:rPr>
                <w:lang w:val="en-US"/>
              </w:rPr>
            </w:pPr>
            <w:r w:rsidRPr="00C17F67">
              <w:rPr>
                <w:lang w:val="en-US"/>
              </w:rPr>
              <w:t>CSI</w:t>
            </w:r>
          </w:p>
        </w:tc>
        <w:tc>
          <w:tcPr>
            <w:tcW w:w="845" w:type="dxa"/>
            <w:noWrap/>
            <w:hideMark/>
          </w:tcPr>
          <w:p w14:paraId="6AB67A26" w14:textId="77777777" w:rsidR="00C17F67" w:rsidRPr="00C17F67" w:rsidRDefault="00C17F67" w:rsidP="00C17F67">
            <w:pPr>
              <w:pStyle w:val="ParagraphStyle"/>
              <w:spacing w:line="276" w:lineRule="auto"/>
              <w:ind w:firstLine="0"/>
              <w:jc w:val="left"/>
              <w:rPr>
                <w:lang w:val="en-US"/>
              </w:rPr>
            </w:pPr>
            <w:r w:rsidRPr="00C17F67">
              <w:rPr>
                <w:sz w:val="20"/>
                <w:szCs w:val="20"/>
                <w:lang w:val="en-US"/>
              </w:rPr>
              <w:t>AUROC</w:t>
            </w:r>
          </w:p>
        </w:tc>
      </w:tr>
      <w:tr w:rsidR="00C17F67" w:rsidRPr="00C17F67" w14:paraId="4A36CC9D" w14:textId="77777777" w:rsidTr="00C17F67">
        <w:trPr>
          <w:trHeight w:val="288"/>
        </w:trPr>
        <w:tc>
          <w:tcPr>
            <w:tcW w:w="1729" w:type="dxa"/>
            <w:noWrap/>
            <w:hideMark/>
          </w:tcPr>
          <w:p w14:paraId="39884CDB" w14:textId="77777777" w:rsidR="00C17F67" w:rsidRPr="00C17F67" w:rsidRDefault="00C17F67" w:rsidP="00C17F67">
            <w:pPr>
              <w:pStyle w:val="ParagraphStyle"/>
              <w:spacing w:line="276" w:lineRule="auto"/>
              <w:ind w:firstLine="0"/>
              <w:jc w:val="left"/>
              <w:rPr>
                <w:lang w:val="en-US"/>
              </w:rPr>
            </w:pPr>
            <w:r w:rsidRPr="00C17F67">
              <w:rPr>
                <w:lang w:val="en-US"/>
              </w:rPr>
              <w:t>CNN seq14 aux none</w:t>
            </w:r>
          </w:p>
        </w:tc>
        <w:tc>
          <w:tcPr>
            <w:tcW w:w="1009" w:type="dxa"/>
            <w:noWrap/>
            <w:hideMark/>
          </w:tcPr>
          <w:p w14:paraId="3CF93604" w14:textId="77777777" w:rsidR="00C17F67" w:rsidRPr="00C17F67" w:rsidRDefault="00C17F67" w:rsidP="00C17F67">
            <w:pPr>
              <w:pStyle w:val="ParagraphStyle"/>
              <w:spacing w:line="276" w:lineRule="auto"/>
              <w:ind w:firstLine="0"/>
              <w:jc w:val="left"/>
              <w:rPr>
                <w:lang w:val="en-US"/>
              </w:rPr>
            </w:pPr>
            <w:r w:rsidRPr="00C17F67">
              <w:rPr>
                <w:lang w:val="en-US"/>
              </w:rPr>
              <w:t>none</w:t>
            </w:r>
          </w:p>
        </w:tc>
        <w:tc>
          <w:tcPr>
            <w:tcW w:w="1122" w:type="dxa"/>
            <w:noWrap/>
            <w:hideMark/>
          </w:tcPr>
          <w:p w14:paraId="3F9A03BB" w14:textId="2195A6B1" w:rsidR="00C17F67" w:rsidRPr="00C17F67" w:rsidRDefault="00C17F67" w:rsidP="00C17F67">
            <w:pPr>
              <w:pStyle w:val="ParagraphStyle"/>
              <w:spacing w:line="276" w:lineRule="auto"/>
              <w:ind w:firstLine="0"/>
              <w:jc w:val="right"/>
              <w:rPr>
                <w:lang w:val="en-US"/>
              </w:rPr>
            </w:pPr>
            <w:r w:rsidRPr="006C6A45">
              <w:t>0.04</w:t>
            </w:r>
          </w:p>
        </w:tc>
        <w:tc>
          <w:tcPr>
            <w:tcW w:w="1216" w:type="dxa"/>
            <w:noWrap/>
            <w:hideMark/>
          </w:tcPr>
          <w:p w14:paraId="128DF354" w14:textId="01D90D58" w:rsidR="00C17F67" w:rsidRPr="00C17F67" w:rsidRDefault="00C17F67" w:rsidP="00C17F67">
            <w:pPr>
              <w:pStyle w:val="ParagraphStyle"/>
              <w:spacing w:line="276" w:lineRule="auto"/>
              <w:ind w:firstLine="0"/>
              <w:jc w:val="right"/>
              <w:rPr>
                <w:lang w:val="en-US"/>
              </w:rPr>
            </w:pPr>
            <w:r w:rsidRPr="006C6A45">
              <w:t>0.95</w:t>
            </w:r>
          </w:p>
        </w:tc>
        <w:tc>
          <w:tcPr>
            <w:tcW w:w="663" w:type="dxa"/>
            <w:noWrap/>
            <w:hideMark/>
          </w:tcPr>
          <w:p w14:paraId="6ABCA18C" w14:textId="3091CF36" w:rsidR="00C17F67" w:rsidRPr="00C17F67" w:rsidRDefault="00C17F67" w:rsidP="00C17F67">
            <w:pPr>
              <w:pStyle w:val="ParagraphStyle"/>
              <w:spacing w:line="276" w:lineRule="auto"/>
              <w:ind w:firstLine="0"/>
              <w:jc w:val="right"/>
              <w:rPr>
                <w:lang w:val="en-US"/>
              </w:rPr>
            </w:pPr>
            <w:r w:rsidRPr="006C6A45">
              <w:t>0.09</w:t>
            </w:r>
          </w:p>
        </w:tc>
        <w:tc>
          <w:tcPr>
            <w:tcW w:w="650" w:type="dxa"/>
            <w:noWrap/>
            <w:hideMark/>
          </w:tcPr>
          <w:p w14:paraId="618E755D" w14:textId="432B1814" w:rsidR="00C17F67" w:rsidRPr="00C17F67" w:rsidRDefault="00C17F67" w:rsidP="00C17F67">
            <w:pPr>
              <w:pStyle w:val="ParagraphStyle"/>
              <w:spacing w:line="276" w:lineRule="auto"/>
              <w:ind w:firstLine="0"/>
              <w:jc w:val="right"/>
              <w:rPr>
                <w:lang w:val="en-US"/>
              </w:rPr>
            </w:pPr>
            <w:r w:rsidRPr="006C6A45">
              <w:t>0.96</w:t>
            </w:r>
          </w:p>
        </w:tc>
        <w:tc>
          <w:tcPr>
            <w:tcW w:w="694" w:type="dxa"/>
            <w:noWrap/>
            <w:hideMark/>
          </w:tcPr>
          <w:p w14:paraId="31395424" w14:textId="3E65D830" w:rsidR="00C17F67" w:rsidRPr="00C17F67" w:rsidRDefault="00C17F67" w:rsidP="00C17F67">
            <w:pPr>
              <w:pStyle w:val="ParagraphStyle"/>
              <w:spacing w:line="276" w:lineRule="auto"/>
              <w:ind w:firstLine="0"/>
              <w:jc w:val="right"/>
              <w:rPr>
                <w:lang w:val="en-US"/>
              </w:rPr>
            </w:pPr>
            <w:r w:rsidRPr="006C6A45">
              <w:t>0.03</w:t>
            </w:r>
          </w:p>
        </w:tc>
        <w:tc>
          <w:tcPr>
            <w:tcW w:w="845" w:type="dxa"/>
            <w:noWrap/>
            <w:hideMark/>
          </w:tcPr>
          <w:p w14:paraId="7F5DBD5E" w14:textId="4397F3A2" w:rsidR="00C17F67" w:rsidRPr="00C17F67" w:rsidRDefault="00C17F67" w:rsidP="00C17F67">
            <w:pPr>
              <w:pStyle w:val="ParagraphStyle"/>
              <w:spacing w:line="276" w:lineRule="auto"/>
              <w:ind w:firstLine="0"/>
              <w:jc w:val="right"/>
              <w:rPr>
                <w:lang w:val="en-US"/>
              </w:rPr>
            </w:pPr>
            <w:r w:rsidRPr="006C6A45">
              <w:t>0.67</w:t>
            </w:r>
          </w:p>
        </w:tc>
      </w:tr>
      <w:tr w:rsidR="00C17F67" w:rsidRPr="00C17F67" w14:paraId="7DCD93C4" w14:textId="77777777" w:rsidTr="00C17F67">
        <w:trPr>
          <w:trHeight w:val="288"/>
        </w:trPr>
        <w:tc>
          <w:tcPr>
            <w:tcW w:w="1729" w:type="dxa"/>
            <w:noWrap/>
            <w:hideMark/>
          </w:tcPr>
          <w:p w14:paraId="33547A7A" w14:textId="77777777" w:rsidR="00C17F67" w:rsidRPr="00C17F67" w:rsidRDefault="00C17F67" w:rsidP="00C17F67">
            <w:pPr>
              <w:pStyle w:val="ParagraphStyle"/>
              <w:spacing w:line="276" w:lineRule="auto"/>
              <w:ind w:firstLine="0"/>
              <w:jc w:val="left"/>
              <w:rPr>
                <w:lang w:val="en-US"/>
              </w:rPr>
            </w:pPr>
            <w:r w:rsidRPr="00C17F67">
              <w:rPr>
                <w:lang w:val="en-US"/>
              </w:rPr>
              <w:t>CNN seq14 aux weight 1 3</w:t>
            </w:r>
          </w:p>
        </w:tc>
        <w:tc>
          <w:tcPr>
            <w:tcW w:w="1009" w:type="dxa"/>
            <w:noWrap/>
            <w:hideMark/>
          </w:tcPr>
          <w:p w14:paraId="4AEB732F" w14:textId="77777777" w:rsidR="00C17F67" w:rsidRPr="00C17F67" w:rsidRDefault="00C17F67" w:rsidP="00C17F67">
            <w:pPr>
              <w:pStyle w:val="ParagraphStyle"/>
              <w:spacing w:line="276" w:lineRule="auto"/>
              <w:ind w:firstLine="0"/>
              <w:jc w:val="left"/>
              <w:rPr>
                <w:lang w:val="en-US"/>
              </w:rPr>
            </w:pPr>
            <w:r w:rsidRPr="00C17F67">
              <w:rPr>
                <w:lang w:val="en-US"/>
              </w:rPr>
              <w:t>weight 1:3</w:t>
            </w:r>
          </w:p>
        </w:tc>
        <w:tc>
          <w:tcPr>
            <w:tcW w:w="1122" w:type="dxa"/>
            <w:noWrap/>
            <w:hideMark/>
          </w:tcPr>
          <w:p w14:paraId="45AEBC3F" w14:textId="0A2F6AEC" w:rsidR="00C17F67" w:rsidRPr="00C17F67" w:rsidRDefault="00C17F67" w:rsidP="00C17F67">
            <w:pPr>
              <w:pStyle w:val="ParagraphStyle"/>
              <w:spacing w:line="276" w:lineRule="auto"/>
              <w:ind w:firstLine="0"/>
              <w:jc w:val="right"/>
              <w:rPr>
                <w:lang w:val="en-US"/>
              </w:rPr>
            </w:pPr>
            <w:r w:rsidRPr="006C6A45">
              <w:t>0.10</w:t>
            </w:r>
          </w:p>
        </w:tc>
        <w:tc>
          <w:tcPr>
            <w:tcW w:w="1216" w:type="dxa"/>
            <w:noWrap/>
            <w:hideMark/>
          </w:tcPr>
          <w:p w14:paraId="5B78A57C" w14:textId="3498CFC6" w:rsidR="00C17F67" w:rsidRPr="00C17F67" w:rsidRDefault="00C17F67" w:rsidP="00C17F67">
            <w:pPr>
              <w:pStyle w:val="ParagraphStyle"/>
              <w:spacing w:line="276" w:lineRule="auto"/>
              <w:ind w:firstLine="0"/>
              <w:jc w:val="right"/>
              <w:rPr>
                <w:lang w:val="en-US"/>
              </w:rPr>
            </w:pPr>
            <w:r w:rsidRPr="006C6A45">
              <w:t>0.95</w:t>
            </w:r>
          </w:p>
        </w:tc>
        <w:tc>
          <w:tcPr>
            <w:tcW w:w="663" w:type="dxa"/>
            <w:noWrap/>
            <w:hideMark/>
          </w:tcPr>
          <w:p w14:paraId="3E7175C4" w14:textId="549E8C77" w:rsidR="00C17F67" w:rsidRPr="00C17F67" w:rsidRDefault="00C17F67" w:rsidP="00C17F67">
            <w:pPr>
              <w:pStyle w:val="ParagraphStyle"/>
              <w:spacing w:line="276" w:lineRule="auto"/>
              <w:ind w:firstLine="0"/>
              <w:jc w:val="right"/>
              <w:rPr>
                <w:lang w:val="en-US"/>
              </w:rPr>
            </w:pPr>
            <w:r w:rsidRPr="006C6A45">
              <w:t>0.03</w:t>
            </w:r>
          </w:p>
        </w:tc>
        <w:tc>
          <w:tcPr>
            <w:tcW w:w="650" w:type="dxa"/>
            <w:noWrap/>
            <w:hideMark/>
          </w:tcPr>
          <w:p w14:paraId="21BFB360" w14:textId="768DF19F" w:rsidR="00C17F67" w:rsidRPr="00C17F67" w:rsidRDefault="00C17F67" w:rsidP="00C17F67">
            <w:pPr>
              <w:pStyle w:val="ParagraphStyle"/>
              <w:spacing w:line="276" w:lineRule="auto"/>
              <w:ind w:firstLine="0"/>
              <w:jc w:val="right"/>
              <w:rPr>
                <w:lang w:val="en-US"/>
              </w:rPr>
            </w:pPr>
            <w:r w:rsidRPr="006C6A45">
              <w:t>0.99</w:t>
            </w:r>
          </w:p>
        </w:tc>
        <w:tc>
          <w:tcPr>
            <w:tcW w:w="694" w:type="dxa"/>
            <w:noWrap/>
            <w:hideMark/>
          </w:tcPr>
          <w:p w14:paraId="5251352D" w14:textId="1AB19E9B" w:rsidR="00C17F67" w:rsidRPr="00C17F67" w:rsidRDefault="00C17F67" w:rsidP="00C17F67">
            <w:pPr>
              <w:pStyle w:val="ParagraphStyle"/>
              <w:spacing w:line="276" w:lineRule="auto"/>
              <w:ind w:firstLine="0"/>
              <w:jc w:val="right"/>
              <w:rPr>
                <w:lang w:val="en-US"/>
              </w:rPr>
            </w:pPr>
            <w:r w:rsidRPr="006C6A45">
              <w:t>0.01</w:t>
            </w:r>
          </w:p>
        </w:tc>
        <w:tc>
          <w:tcPr>
            <w:tcW w:w="845" w:type="dxa"/>
            <w:noWrap/>
            <w:hideMark/>
          </w:tcPr>
          <w:p w14:paraId="1071EE3F" w14:textId="4766E1D6" w:rsidR="00C17F67" w:rsidRPr="00C17F67" w:rsidRDefault="00C17F67" w:rsidP="00C17F67">
            <w:pPr>
              <w:pStyle w:val="ParagraphStyle"/>
              <w:spacing w:line="276" w:lineRule="auto"/>
              <w:ind w:firstLine="0"/>
              <w:jc w:val="right"/>
              <w:rPr>
                <w:lang w:val="en-US"/>
              </w:rPr>
            </w:pPr>
            <w:r w:rsidRPr="006C6A45">
              <w:t>0.65</w:t>
            </w:r>
          </w:p>
        </w:tc>
      </w:tr>
      <w:tr w:rsidR="00C17F67" w:rsidRPr="00C17F67" w14:paraId="0D8FCBC0" w14:textId="77777777" w:rsidTr="00C17F67">
        <w:trPr>
          <w:trHeight w:val="288"/>
        </w:trPr>
        <w:tc>
          <w:tcPr>
            <w:tcW w:w="1729" w:type="dxa"/>
            <w:noWrap/>
            <w:hideMark/>
          </w:tcPr>
          <w:p w14:paraId="52AABED6" w14:textId="77777777" w:rsidR="00C17F67" w:rsidRPr="00C17F67" w:rsidRDefault="00C17F67" w:rsidP="00C17F67">
            <w:pPr>
              <w:pStyle w:val="ParagraphStyle"/>
              <w:spacing w:line="276" w:lineRule="auto"/>
              <w:ind w:firstLine="0"/>
              <w:jc w:val="left"/>
              <w:rPr>
                <w:lang w:val="en-US"/>
              </w:rPr>
            </w:pPr>
            <w:r w:rsidRPr="00C17F67">
              <w:rPr>
                <w:lang w:val="en-US"/>
              </w:rPr>
              <w:t>CNN seq14 aux balanced</w:t>
            </w:r>
          </w:p>
        </w:tc>
        <w:tc>
          <w:tcPr>
            <w:tcW w:w="1009" w:type="dxa"/>
            <w:noWrap/>
            <w:hideMark/>
          </w:tcPr>
          <w:p w14:paraId="7B6802A9" w14:textId="77777777" w:rsidR="00C17F67" w:rsidRPr="00C17F67" w:rsidRDefault="00C17F67" w:rsidP="00C17F67">
            <w:pPr>
              <w:pStyle w:val="ParagraphStyle"/>
              <w:spacing w:line="276" w:lineRule="auto"/>
              <w:ind w:firstLine="0"/>
              <w:jc w:val="left"/>
              <w:rPr>
                <w:lang w:val="en-US"/>
              </w:rPr>
            </w:pPr>
            <w:r w:rsidRPr="00C17F67">
              <w:rPr>
                <w:lang w:val="en-US"/>
              </w:rPr>
              <w:t>balanced</w:t>
            </w:r>
          </w:p>
        </w:tc>
        <w:tc>
          <w:tcPr>
            <w:tcW w:w="1122" w:type="dxa"/>
            <w:noWrap/>
            <w:hideMark/>
          </w:tcPr>
          <w:p w14:paraId="603B1550" w14:textId="0745D8CC" w:rsidR="00C17F67" w:rsidRPr="00C17F67" w:rsidRDefault="00C17F67" w:rsidP="00C17F67">
            <w:pPr>
              <w:pStyle w:val="ParagraphStyle"/>
              <w:spacing w:line="276" w:lineRule="auto"/>
              <w:ind w:firstLine="0"/>
              <w:jc w:val="right"/>
              <w:rPr>
                <w:lang w:val="en-US"/>
              </w:rPr>
            </w:pPr>
            <w:r w:rsidRPr="006C6A45">
              <w:t>0.81</w:t>
            </w:r>
          </w:p>
        </w:tc>
        <w:tc>
          <w:tcPr>
            <w:tcW w:w="1216" w:type="dxa"/>
            <w:noWrap/>
            <w:hideMark/>
          </w:tcPr>
          <w:p w14:paraId="55AD8B15" w14:textId="55174D46" w:rsidR="00C17F67" w:rsidRPr="00C17F67" w:rsidRDefault="00C17F67" w:rsidP="00C17F67">
            <w:pPr>
              <w:pStyle w:val="ParagraphStyle"/>
              <w:spacing w:line="276" w:lineRule="auto"/>
              <w:ind w:firstLine="0"/>
              <w:jc w:val="right"/>
              <w:rPr>
                <w:lang w:val="en-US"/>
              </w:rPr>
            </w:pPr>
            <w:r w:rsidRPr="006C6A45">
              <w:t>0.95</w:t>
            </w:r>
          </w:p>
        </w:tc>
        <w:tc>
          <w:tcPr>
            <w:tcW w:w="663" w:type="dxa"/>
            <w:noWrap/>
            <w:hideMark/>
          </w:tcPr>
          <w:p w14:paraId="7DBD897B" w14:textId="62213BE6" w:rsidR="00C17F67" w:rsidRPr="00C17F67" w:rsidRDefault="00C17F67" w:rsidP="00C17F67">
            <w:pPr>
              <w:pStyle w:val="ParagraphStyle"/>
              <w:spacing w:line="276" w:lineRule="auto"/>
              <w:ind w:firstLine="0"/>
              <w:jc w:val="right"/>
              <w:rPr>
                <w:lang w:val="en-US"/>
              </w:rPr>
            </w:pPr>
            <w:r w:rsidRPr="006C6A45">
              <w:t>0.06</w:t>
            </w:r>
          </w:p>
        </w:tc>
        <w:tc>
          <w:tcPr>
            <w:tcW w:w="650" w:type="dxa"/>
            <w:noWrap/>
            <w:hideMark/>
          </w:tcPr>
          <w:p w14:paraId="6B502041" w14:textId="1B2C720A" w:rsidR="00C17F67" w:rsidRPr="00C17F67" w:rsidRDefault="00C17F67" w:rsidP="00C17F67">
            <w:pPr>
              <w:pStyle w:val="ParagraphStyle"/>
              <w:spacing w:line="276" w:lineRule="auto"/>
              <w:ind w:firstLine="0"/>
              <w:jc w:val="right"/>
              <w:rPr>
                <w:lang w:val="en-US"/>
              </w:rPr>
            </w:pPr>
            <w:r w:rsidRPr="006C6A45">
              <w:t>0.97</w:t>
            </w:r>
          </w:p>
        </w:tc>
        <w:tc>
          <w:tcPr>
            <w:tcW w:w="694" w:type="dxa"/>
            <w:noWrap/>
            <w:hideMark/>
          </w:tcPr>
          <w:p w14:paraId="7BF23F17" w14:textId="3F2B8939" w:rsidR="00C17F67" w:rsidRPr="00C17F67" w:rsidRDefault="00C17F67" w:rsidP="00C17F67">
            <w:pPr>
              <w:pStyle w:val="ParagraphStyle"/>
              <w:spacing w:line="276" w:lineRule="auto"/>
              <w:ind w:firstLine="0"/>
              <w:jc w:val="right"/>
              <w:rPr>
                <w:lang w:val="en-US"/>
              </w:rPr>
            </w:pPr>
            <w:r w:rsidRPr="006C6A45">
              <w:t>0.02</w:t>
            </w:r>
          </w:p>
        </w:tc>
        <w:tc>
          <w:tcPr>
            <w:tcW w:w="845" w:type="dxa"/>
            <w:noWrap/>
            <w:hideMark/>
          </w:tcPr>
          <w:p w14:paraId="176B61B3" w14:textId="12F5F2D4" w:rsidR="00C17F67" w:rsidRPr="00C17F67" w:rsidRDefault="00C17F67" w:rsidP="00C17F67">
            <w:pPr>
              <w:pStyle w:val="ParagraphStyle"/>
              <w:spacing w:line="276" w:lineRule="auto"/>
              <w:ind w:firstLine="0"/>
              <w:jc w:val="right"/>
              <w:rPr>
                <w:lang w:val="en-US"/>
              </w:rPr>
            </w:pPr>
            <w:r w:rsidRPr="006C6A45">
              <w:t>0.47</w:t>
            </w:r>
          </w:p>
        </w:tc>
      </w:tr>
      <w:tr w:rsidR="00C17F67" w:rsidRPr="00C17F67" w14:paraId="52223F09" w14:textId="77777777" w:rsidTr="00C17F67">
        <w:trPr>
          <w:trHeight w:val="288"/>
        </w:trPr>
        <w:tc>
          <w:tcPr>
            <w:tcW w:w="1729" w:type="dxa"/>
            <w:noWrap/>
            <w:hideMark/>
          </w:tcPr>
          <w:p w14:paraId="60882F4F" w14:textId="77777777" w:rsidR="00C17F67" w:rsidRPr="00C17F67" w:rsidRDefault="00C17F67" w:rsidP="00C17F67">
            <w:pPr>
              <w:pStyle w:val="ParagraphStyle"/>
              <w:spacing w:line="276" w:lineRule="auto"/>
              <w:ind w:firstLine="0"/>
              <w:jc w:val="left"/>
              <w:rPr>
                <w:lang w:val="en-US"/>
              </w:rPr>
            </w:pPr>
            <w:r w:rsidRPr="00C17F67">
              <w:rPr>
                <w:lang w:val="en-US"/>
              </w:rPr>
              <w:t>CNN seq14 aux weight 1 5</w:t>
            </w:r>
          </w:p>
        </w:tc>
        <w:tc>
          <w:tcPr>
            <w:tcW w:w="1009" w:type="dxa"/>
            <w:noWrap/>
            <w:hideMark/>
          </w:tcPr>
          <w:p w14:paraId="638BCA21" w14:textId="77777777" w:rsidR="00C17F67" w:rsidRPr="00C17F67" w:rsidRDefault="00C17F67" w:rsidP="00C17F67">
            <w:pPr>
              <w:pStyle w:val="ParagraphStyle"/>
              <w:spacing w:line="276" w:lineRule="auto"/>
              <w:ind w:firstLine="0"/>
              <w:jc w:val="left"/>
              <w:rPr>
                <w:lang w:val="en-US"/>
              </w:rPr>
            </w:pPr>
            <w:proofErr w:type="gramStart"/>
            <w:r w:rsidRPr="00C17F67">
              <w:rPr>
                <w:lang w:val="en-US"/>
              </w:rPr>
              <w:t>weight</w:t>
            </w:r>
            <w:proofErr w:type="gramEnd"/>
            <w:r w:rsidRPr="00C17F67">
              <w:rPr>
                <w:lang w:val="en-US"/>
              </w:rPr>
              <w:t xml:space="preserve"> 1:5</w:t>
            </w:r>
          </w:p>
        </w:tc>
        <w:tc>
          <w:tcPr>
            <w:tcW w:w="1122" w:type="dxa"/>
            <w:noWrap/>
            <w:hideMark/>
          </w:tcPr>
          <w:p w14:paraId="04D64B6E" w14:textId="1938494F" w:rsidR="00C17F67" w:rsidRPr="00C17F67" w:rsidRDefault="00C17F67" w:rsidP="00C17F67">
            <w:pPr>
              <w:pStyle w:val="ParagraphStyle"/>
              <w:spacing w:line="276" w:lineRule="auto"/>
              <w:ind w:firstLine="0"/>
              <w:jc w:val="right"/>
              <w:rPr>
                <w:lang w:val="en-US"/>
              </w:rPr>
            </w:pPr>
            <w:r w:rsidRPr="006C6A45">
              <w:t>0.22</w:t>
            </w:r>
          </w:p>
        </w:tc>
        <w:tc>
          <w:tcPr>
            <w:tcW w:w="1216" w:type="dxa"/>
            <w:noWrap/>
            <w:hideMark/>
          </w:tcPr>
          <w:p w14:paraId="2C185C9B" w14:textId="6CBAAA0C" w:rsidR="00C17F67" w:rsidRPr="00C17F67" w:rsidRDefault="00C17F67" w:rsidP="00C17F67">
            <w:pPr>
              <w:pStyle w:val="ParagraphStyle"/>
              <w:spacing w:line="276" w:lineRule="auto"/>
              <w:ind w:firstLine="0"/>
              <w:jc w:val="right"/>
              <w:rPr>
                <w:lang w:val="en-US"/>
              </w:rPr>
            </w:pPr>
            <w:r w:rsidRPr="006C6A45">
              <w:t>0.97</w:t>
            </w:r>
          </w:p>
        </w:tc>
        <w:tc>
          <w:tcPr>
            <w:tcW w:w="663" w:type="dxa"/>
            <w:noWrap/>
            <w:hideMark/>
          </w:tcPr>
          <w:p w14:paraId="3DA56F24" w14:textId="264D86FE" w:rsidR="00C17F67" w:rsidRPr="00C17F67" w:rsidRDefault="00C17F67" w:rsidP="00C17F67">
            <w:pPr>
              <w:pStyle w:val="ParagraphStyle"/>
              <w:spacing w:line="276" w:lineRule="auto"/>
              <w:ind w:firstLine="0"/>
              <w:jc w:val="right"/>
              <w:rPr>
                <w:lang w:val="en-US"/>
              </w:rPr>
            </w:pPr>
            <w:r w:rsidRPr="006C6A45">
              <w:t>0.03</w:t>
            </w:r>
          </w:p>
        </w:tc>
        <w:tc>
          <w:tcPr>
            <w:tcW w:w="650" w:type="dxa"/>
            <w:noWrap/>
            <w:hideMark/>
          </w:tcPr>
          <w:p w14:paraId="0EA580D6" w14:textId="4E728342" w:rsidR="00C17F67" w:rsidRPr="00C17F67" w:rsidRDefault="00C17F67" w:rsidP="00C17F67">
            <w:pPr>
              <w:pStyle w:val="ParagraphStyle"/>
              <w:spacing w:line="276" w:lineRule="auto"/>
              <w:ind w:firstLine="0"/>
              <w:jc w:val="right"/>
              <w:rPr>
                <w:lang w:val="en-US"/>
              </w:rPr>
            </w:pPr>
            <w:r w:rsidRPr="006C6A45">
              <w:t>0.97</w:t>
            </w:r>
          </w:p>
        </w:tc>
        <w:tc>
          <w:tcPr>
            <w:tcW w:w="694" w:type="dxa"/>
            <w:noWrap/>
            <w:hideMark/>
          </w:tcPr>
          <w:p w14:paraId="7E4C5387" w14:textId="323C462D" w:rsidR="00C17F67" w:rsidRPr="00C17F67" w:rsidRDefault="00C17F67" w:rsidP="00C17F67">
            <w:pPr>
              <w:pStyle w:val="ParagraphStyle"/>
              <w:spacing w:line="276" w:lineRule="auto"/>
              <w:ind w:firstLine="0"/>
              <w:jc w:val="right"/>
              <w:rPr>
                <w:lang w:val="en-US"/>
              </w:rPr>
            </w:pPr>
            <w:r w:rsidRPr="006C6A45">
              <w:t>0.02</w:t>
            </w:r>
          </w:p>
        </w:tc>
        <w:tc>
          <w:tcPr>
            <w:tcW w:w="845" w:type="dxa"/>
            <w:noWrap/>
            <w:hideMark/>
          </w:tcPr>
          <w:p w14:paraId="512D4E50" w14:textId="03A69DEB" w:rsidR="00C17F67" w:rsidRPr="00C17F67" w:rsidRDefault="00C17F67" w:rsidP="00C17F67">
            <w:pPr>
              <w:pStyle w:val="ParagraphStyle"/>
              <w:spacing w:line="276" w:lineRule="auto"/>
              <w:ind w:firstLine="0"/>
              <w:jc w:val="right"/>
              <w:rPr>
                <w:lang w:val="en-US"/>
              </w:rPr>
            </w:pPr>
            <w:r w:rsidRPr="006C6A45">
              <w:t>0.65</w:t>
            </w:r>
          </w:p>
        </w:tc>
      </w:tr>
      <w:tr w:rsidR="00C17F67" w:rsidRPr="00C17F67" w14:paraId="036BB486" w14:textId="77777777" w:rsidTr="00C17F67">
        <w:trPr>
          <w:trHeight w:val="288"/>
        </w:trPr>
        <w:tc>
          <w:tcPr>
            <w:tcW w:w="1729" w:type="dxa"/>
            <w:noWrap/>
            <w:hideMark/>
          </w:tcPr>
          <w:p w14:paraId="06D90C4C" w14:textId="77777777" w:rsidR="00C17F67" w:rsidRPr="00C17F67" w:rsidRDefault="00C17F67" w:rsidP="00C17F67">
            <w:pPr>
              <w:pStyle w:val="ParagraphStyle"/>
              <w:spacing w:line="276" w:lineRule="auto"/>
              <w:ind w:firstLine="0"/>
              <w:jc w:val="left"/>
              <w:rPr>
                <w:lang w:val="en-US"/>
              </w:rPr>
            </w:pPr>
            <w:r w:rsidRPr="00C17F67">
              <w:rPr>
                <w:lang w:val="en-US"/>
              </w:rPr>
              <w:t>CNN seq14 aux weight 1 2</w:t>
            </w:r>
          </w:p>
        </w:tc>
        <w:tc>
          <w:tcPr>
            <w:tcW w:w="1009" w:type="dxa"/>
            <w:noWrap/>
            <w:hideMark/>
          </w:tcPr>
          <w:p w14:paraId="4FB972C9" w14:textId="77777777" w:rsidR="00C17F67" w:rsidRPr="00C17F67" w:rsidRDefault="00C17F67" w:rsidP="00C17F67">
            <w:pPr>
              <w:pStyle w:val="ParagraphStyle"/>
              <w:spacing w:line="276" w:lineRule="auto"/>
              <w:ind w:firstLine="0"/>
              <w:jc w:val="left"/>
              <w:rPr>
                <w:lang w:val="en-US"/>
              </w:rPr>
            </w:pPr>
            <w:r w:rsidRPr="00C17F67">
              <w:rPr>
                <w:lang w:val="en-US"/>
              </w:rPr>
              <w:t>weight 1:2</w:t>
            </w:r>
          </w:p>
        </w:tc>
        <w:tc>
          <w:tcPr>
            <w:tcW w:w="1122" w:type="dxa"/>
            <w:noWrap/>
            <w:hideMark/>
          </w:tcPr>
          <w:p w14:paraId="1875652F" w14:textId="18E0D677" w:rsidR="00C17F67" w:rsidRPr="00C17F67" w:rsidRDefault="00C17F67" w:rsidP="00C17F67">
            <w:pPr>
              <w:pStyle w:val="ParagraphStyle"/>
              <w:spacing w:line="276" w:lineRule="auto"/>
              <w:ind w:firstLine="0"/>
              <w:jc w:val="right"/>
              <w:rPr>
                <w:lang w:val="en-US"/>
              </w:rPr>
            </w:pPr>
            <w:r w:rsidRPr="006C6A45">
              <w:t>0.04</w:t>
            </w:r>
          </w:p>
        </w:tc>
        <w:tc>
          <w:tcPr>
            <w:tcW w:w="1216" w:type="dxa"/>
            <w:noWrap/>
            <w:hideMark/>
          </w:tcPr>
          <w:p w14:paraId="6AB77F95" w14:textId="321A0FB5" w:rsidR="00C17F67" w:rsidRPr="00C17F67" w:rsidRDefault="00C17F67" w:rsidP="00C17F67">
            <w:pPr>
              <w:pStyle w:val="ParagraphStyle"/>
              <w:spacing w:line="276" w:lineRule="auto"/>
              <w:ind w:firstLine="0"/>
              <w:jc w:val="right"/>
              <w:rPr>
                <w:lang w:val="en-US"/>
              </w:rPr>
            </w:pPr>
            <w:r w:rsidRPr="006C6A45">
              <w:t>0.88</w:t>
            </w:r>
          </w:p>
        </w:tc>
        <w:tc>
          <w:tcPr>
            <w:tcW w:w="663" w:type="dxa"/>
            <w:noWrap/>
            <w:hideMark/>
          </w:tcPr>
          <w:p w14:paraId="1CA66A39" w14:textId="286A9FF5" w:rsidR="00C17F67" w:rsidRPr="00C17F67" w:rsidRDefault="00C17F67" w:rsidP="00C17F67">
            <w:pPr>
              <w:pStyle w:val="ParagraphStyle"/>
              <w:spacing w:line="276" w:lineRule="auto"/>
              <w:ind w:firstLine="0"/>
              <w:jc w:val="right"/>
              <w:rPr>
                <w:lang w:val="en-US"/>
              </w:rPr>
            </w:pPr>
            <w:r w:rsidRPr="006C6A45">
              <w:t>0.20</w:t>
            </w:r>
          </w:p>
        </w:tc>
        <w:tc>
          <w:tcPr>
            <w:tcW w:w="650" w:type="dxa"/>
            <w:noWrap/>
            <w:hideMark/>
          </w:tcPr>
          <w:p w14:paraId="3745C02F" w14:textId="6A46C70C" w:rsidR="00C17F67" w:rsidRPr="00C17F67" w:rsidRDefault="00C17F67" w:rsidP="00C17F67">
            <w:pPr>
              <w:pStyle w:val="ParagraphStyle"/>
              <w:spacing w:line="276" w:lineRule="auto"/>
              <w:ind w:firstLine="0"/>
              <w:jc w:val="right"/>
              <w:rPr>
                <w:lang w:val="en-US"/>
              </w:rPr>
            </w:pPr>
            <w:r w:rsidRPr="006C6A45">
              <w:t>0.97</w:t>
            </w:r>
          </w:p>
        </w:tc>
        <w:tc>
          <w:tcPr>
            <w:tcW w:w="694" w:type="dxa"/>
            <w:noWrap/>
            <w:hideMark/>
          </w:tcPr>
          <w:p w14:paraId="09EA9CC0" w14:textId="48B015E1" w:rsidR="00C17F67" w:rsidRPr="00C17F67" w:rsidRDefault="00C17F67" w:rsidP="00C17F67">
            <w:pPr>
              <w:pStyle w:val="ParagraphStyle"/>
              <w:spacing w:line="276" w:lineRule="auto"/>
              <w:ind w:firstLine="0"/>
              <w:jc w:val="right"/>
              <w:rPr>
                <w:lang w:val="en-US"/>
              </w:rPr>
            </w:pPr>
            <w:r w:rsidRPr="006C6A45">
              <w:t>0.03</w:t>
            </w:r>
          </w:p>
        </w:tc>
        <w:tc>
          <w:tcPr>
            <w:tcW w:w="845" w:type="dxa"/>
            <w:noWrap/>
            <w:hideMark/>
          </w:tcPr>
          <w:p w14:paraId="088C24C8" w14:textId="20E50E7C" w:rsidR="00C17F67" w:rsidRPr="00C17F67" w:rsidRDefault="00C17F67" w:rsidP="00C17F67">
            <w:pPr>
              <w:pStyle w:val="ParagraphStyle"/>
              <w:spacing w:line="276" w:lineRule="auto"/>
              <w:ind w:firstLine="0"/>
              <w:jc w:val="right"/>
              <w:rPr>
                <w:lang w:val="en-US"/>
              </w:rPr>
            </w:pPr>
            <w:r w:rsidRPr="006C6A45">
              <w:t>0.65</w:t>
            </w:r>
          </w:p>
        </w:tc>
      </w:tr>
    </w:tbl>
    <w:p w14:paraId="3F6D6CF4" w14:textId="77777777" w:rsidR="00577983" w:rsidRDefault="00577983" w:rsidP="00C17F67">
      <w:pPr>
        <w:pStyle w:val="ParagraphStyle"/>
        <w:jc w:val="center"/>
      </w:pPr>
    </w:p>
    <w:p w14:paraId="240AB471" w14:textId="26AE12F5" w:rsidR="00577983" w:rsidRDefault="00577983" w:rsidP="00577983">
      <w:pPr>
        <w:pStyle w:val="ParagraphStyle"/>
      </w:pPr>
      <w:r>
        <w:t>Berdasarkan Tabel 4.1</w:t>
      </w:r>
      <w:r w:rsidR="00A05103">
        <w:t>7</w:t>
      </w:r>
      <w:r>
        <w:t xml:space="preserve">, konfigurasi CNN </w:t>
      </w:r>
      <w:r>
        <w:rPr>
          <w:i/>
          <w:iCs/>
        </w:rPr>
        <w:t>sequence</w:t>
      </w:r>
      <w:r>
        <w:t xml:space="preserve"> 14 hari tanpa </w:t>
      </w:r>
      <w:r>
        <w:rPr>
          <w:i/>
          <w:iCs/>
        </w:rPr>
        <w:t>class weight</w:t>
      </w:r>
      <w:r>
        <w:t xml:space="preserve"> memperoleh nilai CSI tertinggi pada data uji, yaitu 0,0288, dengan AUROC sebesar 0,6665. Model ini berhasil mendeteksi 3 dari 35 kejadian hujan lebat, menghasilkan 69 </w:t>
      </w:r>
      <w:r>
        <w:rPr>
          <w:i/>
          <w:iCs/>
        </w:rPr>
        <w:t>false alarm</w:t>
      </w:r>
      <w:r>
        <w:t xml:space="preserve">, dan gagal mendeteksi 32 kejadian hujan lebat. Nilai POD sebesar 0,0857 menunjukkan bahwa kemampuan deteksi kejadian hujan lebat masih rendah. Namun, dibandingkan beberapa konfigurasi </w:t>
      </w:r>
      <w:r>
        <w:rPr>
          <w:i/>
          <w:iCs/>
        </w:rPr>
        <w:t>class weight</w:t>
      </w:r>
      <w:r>
        <w:t xml:space="preserve"> lainnya, model tanpa </w:t>
      </w:r>
      <w:r>
        <w:rPr>
          <w:i/>
          <w:iCs/>
        </w:rPr>
        <w:t>class weight</w:t>
      </w:r>
      <w:r>
        <w:t xml:space="preserve"> menghasilkan keseimbangan yang sedikit lebih baik antara hit, miss, dan </w:t>
      </w:r>
      <w:r>
        <w:rPr>
          <w:i/>
          <w:iCs/>
        </w:rPr>
        <w:t>false alarm</w:t>
      </w:r>
      <w:r>
        <w:t>.</w:t>
      </w:r>
    </w:p>
    <w:p w14:paraId="1DFA3710" w14:textId="49B91BE1" w:rsidR="00577983" w:rsidRDefault="00577983" w:rsidP="00577983">
      <w:pPr>
        <w:pStyle w:val="ParagraphStyle"/>
      </w:pPr>
      <w:r>
        <w:lastRenderedPageBreak/>
        <w:t xml:space="preserve">Pemberian </w:t>
      </w:r>
      <w:r>
        <w:rPr>
          <w:i/>
          <w:iCs/>
        </w:rPr>
        <w:t>class weight</w:t>
      </w:r>
      <w:r>
        <w:t xml:space="preserve"> tidak secara konsisten meningkatkan performa model. Skema weight 1:2 meningkatkan POD menjadi 0,2000 dengan 7 kejadian terdeteksi, tetapi jumlah </w:t>
      </w:r>
      <w:r>
        <w:rPr>
          <w:i/>
          <w:iCs/>
        </w:rPr>
        <w:t>false alarm</w:t>
      </w:r>
      <w:r>
        <w:t xml:space="preserve"> meningkat menjadi 238 sehingga FAR tetap sangat tinggi, yaitu 0,9714. Skema balanced, 1:3, dan 1:5 juga belum memberikan perbaikan yang stabil. Hasil ini menunjukkan bahwa pembobotan kelas positif memang dapat memengaruhi sensitivitas model, tetapi belum cukup untuk mengatasi kelangkaan kejadian hujan lebat dalam data.</w:t>
      </w:r>
    </w:p>
    <w:p w14:paraId="79EFD156" w14:textId="4081AD8D" w:rsidR="00577983" w:rsidRDefault="00577983" w:rsidP="00577983">
      <w:pPr>
        <w:pStyle w:val="ParagraphStyle"/>
      </w:pPr>
      <w:r>
        <w:t xml:space="preserve">Kurva loss model CNN </w:t>
      </w:r>
      <w:r w:rsidRPr="00F82BAE">
        <w:rPr>
          <w:i/>
        </w:rPr>
        <w:t>sequence</w:t>
      </w:r>
      <w:r>
        <w:t xml:space="preserve"> 14 hari tanpa </w:t>
      </w:r>
      <w:r w:rsidRPr="00F82BAE">
        <w:rPr>
          <w:i/>
        </w:rPr>
        <w:t>class weight</w:t>
      </w:r>
      <w:r>
        <w:t xml:space="preserve"> ditampilkan pada Gambar 4.9. Kurva tersebut menunjukkan bahwa training loss turun tajam pada awal pelatihan, kemudian cenderung stabil. Validation loss juga relatif stabil, meskipun tidak menunjukkan penurunan besar setelah beberapa epoch awal. Pola ini mengindikasikan bahwa proses pelatihan berlangsung stabil, tetapi penambahan epoch tidak banyak meningkatkan kemampuan generalisasi model terhadap data validasi.</w:t>
      </w:r>
    </w:p>
    <w:p w14:paraId="08D5214A" w14:textId="77777777" w:rsidR="00577983" w:rsidRDefault="00577983" w:rsidP="00577983">
      <w:pPr>
        <w:pStyle w:val="ParagraphStyle"/>
        <w:ind w:firstLine="0"/>
      </w:pPr>
    </w:p>
    <w:p w14:paraId="0D5AE237" w14:textId="77777777" w:rsidR="00577983" w:rsidRDefault="00577983" w:rsidP="00577983">
      <w:pPr>
        <w:pStyle w:val="ParagraphStyle"/>
        <w:keepNext/>
        <w:ind w:firstLine="0"/>
        <w:jc w:val="center"/>
      </w:pPr>
      <w:r>
        <w:rPr>
          <w:noProof/>
          <w:lang w:val="en-US"/>
        </w:rPr>
        <w:drawing>
          <wp:inline distT="0" distB="0" distL="0" distR="0" wp14:anchorId="52219DAD" wp14:editId="738453A8">
            <wp:extent cx="5040630" cy="2800350"/>
            <wp:effectExtent l="19050" t="19050" r="26670" b="19050"/>
            <wp:docPr id="34033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35379" name="Picture 340335379"/>
                    <pic:cNvPicPr/>
                  </pic:nvPicPr>
                  <pic:blipFill>
                    <a:blip r:embed="rId26">
                      <a:extLst>
                        <a:ext uri="{28A0092B-C50C-407E-A947-70E740481C1C}">
                          <a14:useLocalDpi xmlns:a14="http://schemas.microsoft.com/office/drawing/2010/main" val="0"/>
                        </a:ext>
                      </a:extLst>
                    </a:blip>
                    <a:stretch>
                      <a:fillRect/>
                    </a:stretch>
                  </pic:blipFill>
                  <pic:spPr>
                    <a:xfrm>
                      <a:off x="0" y="0"/>
                      <a:ext cx="5040630" cy="2800350"/>
                    </a:xfrm>
                    <a:prstGeom prst="rect">
                      <a:avLst/>
                    </a:prstGeom>
                    <a:ln>
                      <a:solidFill>
                        <a:schemeClr val="tx1"/>
                      </a:solidFill>
                    </a:ln>
                  </pic:spPr>
                </pic:pic>
              </a:graphicData>
            </a:graphic>
          </wp:inline>
        </w:drawing>
      </w:r>
    </w:p>
    <w:p w14:paraId="7D118E67" w14:textId="49C3E68C" w:rsidR="00577983" w:rsidRDefault="00577983" w:rsidP="00577983">
      <w:pPr>
        <w:pStyle w:val="Caption"/>
      </w:pPr>
      <w:bookmarkStart w:id="84" w:name="_Toc230974892"/>
      <w:r>
        <w:t>Gambar 4.</w:t>
      </w:r>
      <w:r>
        <w:fldChar w:fldCharType="begin"/>
      </w:r>
      <w:r>
        <w:instrText xml:space="preserve"> SEQ Gambar_4. \* ARABIC </w:instrText>
      </w:r>
      <w:r>
        <w:fldChar w:fldCharType="separate"/>
      </w:r>
      <w:r>
        <w:rPr>
          <w:noProof/>
        </w:rPr>
        <w:t>9</w:t>
      </w:r>
      <w:r>
        <w:fldChar w:fldCharType="end"/>
      </w:r>
      <w:r>
        <w:t xml:space="preserve"> Kurva loss CNN 1D sequence 14 hari.</w:t>
      </w:r>
      <w:bookmarkEnd w:id="84"/>
    </w:p>
    <w:p w14:paraId="608EDBB1" w14:textId="77777777" w:rsidR="00577983" w:rsidRDefault="00577983" w:rsidP="00577983">
      <w:pPr>
        <w:pStyle w:val="ParagraphStyle"/>
      </w:pPr>
    </w:p>
    <w:p w14:paraId="5703CF3A" w14:textId="0AB1AC01" w:rsidR="00FF6DDE" w:rsidRDefault="00FF6DDE" w:rsidP="00577983">
      <w:pPr>
        <w:pStyle w:val="ParagraphStyle"/>
      </w:pPr>
      <w:r>
        <w:t>Kemampuan model dalam membedakan kelas hujan lebat dan tidak hujan lebat juga dievaluasi menggunakan kurva ROC. Hasil kurva ROC pada data uji ditampilkan pada Gambar 4.10.</w:t>
      </w:r>
    </w:p>
    <w:p w14:paraId="3ACF3200" w14:textId="1D776584" w:rsidR="00FF6DDE" w:rsidRDefault="008A2111" w:rsidP="00577983">
      <w:pPr>
        <w:pStyle w:val="ParagraphStyle"/>
      </w:pPr>
      <w:r>
        <w:lastRenderedPageBreak/>
        <w:t>Gambar 4.10 menunjukkan bahwa nilai AUROC model pada data uji adalah 0,6665. Nilai ini berada di atas acuan acak, sehingga model memiliki kemampuan diskriminatif tertentu dalam membedakan hari yang berpotensi mengalami hujan lebat dan hari yang tidak. Namun, nilai tersebut masih berada pada kategori terbatas, sehingga belum cukup kuat untuk menyatakan bahwa model mampu melakukan prediksi hujan lebat secara andal. Dengan kata lain, model dapat menangkap sebagian sinyal dari pola hujan historis, tetapi sinyal tersebut belum cukup jelas untuk menghasilkan keputusan deteksi yang kuat.</w:t>
      </w:r>
    </w:p>
    <w:p w14:paraId="6B72AA05" w14:textId="77777777" w:rsidR="008A2111" w:rsidRDefault="008A2111" w:rsidP="00577983">
      <w:pPr>
        <w:pStyle w:val="ParagraphStyle"/>
      </w:pPr>
    </w:p>
    <w:p w14:paraId="4EE84649" w14:textId="77777777" w:rsidR="00FF6DDE" w:rsidRDefault="00FF6DDE" w:rsidP="00FF6DDE">
      <w:pPr>
        <w:pStyle w:val="ParagraphStyle"/>
        <w:keepNext/>
        <w:ind w:firstLine="0"/>
        <w:jc w:val="center"/>
      </w:pPr>
      <w:r>
        <w:rPr>
          <w:noProof/>
          <w:lang w:val="en-US"/>
        </w:rPr>
        <w:drawing>
          <wp:inline distT="0" distB="0" distL="0" distR="0" wp14:anchorId="1F0CB16A" wp14:editId="15F53A0B">
            <wp:extent cx="5040630" cy="4320540"/>
            <wp:effectExtent l="19050" t="19050" r="26670" b="22860"/>
            <wp:docPr id="245206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06223" name="Picture 245206223"/>
                    <pic:cNvPicPr/>
                  </pic:nvPicPr>
                  <pic:blipFill>
                    <a:blip r:embed="rId27">
                      <a:extLst>
                        <a:ext uri="{28A0092B-C50C-407E-A947-70E740481C1C}">
                          <a14:useLocalDpi xmlns:a14="http://schemas.microsoft.com/office/drawing/2010/main" val="0"/>
                        </a:ext>
                      </a:extLst>
                    </a:blip>
                    <a:stretch>
                      <a:fillRect/>
                    </a:stretch>
                  </pic:blipFill>
                  <pic:spPr>
                    <a:xfrm>
                      <a:off x="0" y="0"/>
                      <a:ext cx="5040630" cy="4320540"/>
                    </a:xfrm>
                    <a:prstGeom prst="rect">
                      <a:avLst/>
                    </a:prstGeom>
                    <a:ln>
                      <a:solidFill>
                        <a:schemeClr val="tx1"/>
                      </a:solidFill>
                    </a:ln>
                  </pic:spPr>
                </pic:pic>
              </a:graphicData>
            </a:graphic>
          </wp:inline>
        </w:drawing>
      </w:r>
    </w:p>
    <w:p w14:paraId="4A3B9A0D" w14:textId="209276D0" w:rsidR="00FF6DDE" w:rsidRDefault="00FF6DDE" w:rsidP="00FF6DDE">
      <w:pPr>
        <w:pStyle w:val="Caption"/>
      </w:pPr>
      <w:bookmarkStart w:id="85" w:name="_Toc230974893"/>
      <w:r>
        <w:t>Gambar 4.</w:t>
      </w:r>
      <w:r>
        <w:fldChar w:fldCharType="begin"/>
      </w:r>
      <w:r>
        <w:instrText xml:space="preserve"> SEQ Gambar_4. \* ARABIC </w:instrText>
      </w:r>
      <w:r>
        <w:fldChar w:fldCharType="separate"/>
      </w:r>
      <w:r>
        <w:rPr>
          <w:noProof/>
        </w:rPr>
        <w:t>10</w:t>
      </w:r>
      <w:r>
        <w:fldChar w:fldCharType="end"/>
      </w:r>
      <w:r>
        <w:t xml:space="preserve"> Kurva ROC CNN 1D sequence 14 hari pada data uji.</w:t>
      </w:r>
      <w:bookmarkEnd w:id="85"/>
    </w:p>
    <w:p w14:paraId="4E16E7F2" w14:textId="77777777" w:rsidR="00FF6DDE" w:rsidRDefault="00FF6DDE" w:rsidP="00577983">
      <w:pPr>
        <w:pStyle w:val="ParagraphStyle"/>
      </w:pPr>
    </w:p>
    <w:p w14:paraId="4012E593" w14:textId="16FB0127" w:rsidR="00FF6DDE" w:rsidRDefault="008A2111" w:rsidP="00577983">
      <w:pPr>
        <w:pStyle w:val="ParagraphStyle"/>
      </w:pPr>
      <w:r>
        <w:rPr>
          <w:i/>
          <w:iCs/>
        </w:rPr>
        <w:t>Confusion matrix</w:t>
      </w:r>
      <w:r>
        <w:t xml:space="preserve"> model CNN </w:t>
      </w:r>
      <w:r>
        <w:rPr>
          <w:i/>
          <w:iCs/>
        </w:rPr>
        <w:t>sequence</w:t>
      </w:r>
      <w:r>
        <w:t xml:space="preserve"> 14 hari tanpa </w:t>
      </w:r>
      <w:r>
        <w:rPr>
          <w:i/>
          <w:iCs/>
        </w:rPr>
        <w:t>class weight</w:t>
      </w:r>
      <w:r>
        <w:t xml:space="preserve"> pada data uji disajikan pada Tabel 4.1</w:t>
      </w:r>
      <w:r w:rsidR="004A4B05">
        <w:t>8</w:t>
      </w:r>
      <w:r>
        <w:t xml:space="preserve"> dan divisualisasikan pada Gambar 4.11.</w:t>
      </w:r>
    </w:p>
    <w:p w14:paraId="4BB514F7" w14:textId="77777777" w:rsidR="008A2111" w:rsidRDefault="008A2111" w:rsidP="008A2111">
      <w:pPr>
        <w:pStyle w:val="ParagraphStyle"/>
        <w:ind w:firstLine="0"/>
      </w:pPr>
    </w:p>
    <w:p w14:paraId="050A5DC4" w14:textId="380A3841" w:rsidR="008A2111" w:rsidRDefault="008A2111" w:rsidP="008A2111">
      <w:pPr>
        <w:pStyle w:val="Caption"/>
      </w:pPr>
      <w:bookmarkStart w:id="86" w:name="_Toc230974882"/>
      <w:r>
        <w:lastRenderedPageBreak/>
        <w:t>Tabel 4.</w:t>
      </w:r>
      <w:r>
        <w:fldChar w:fldCharType="begin"/>
      </w:r>
      <w:r>
        <w:instrText xml:space="preserve"> SEQ Tabel_4. \* ARABIC </w:instrText>
      </w:r>
      <w:r>
        <w:fldChar w:fldCharType="separate"/>
      </w:r>
      <w:r w:rsidR="005E12C9">
        <w:rPr>
          <w:noProof/>
        </w:rPr>
        <w:t>18</w:t>
      </w:r>
      <w:r>
        <w:fldChar w:fldCharType="end"/>
      </w:r>
      <w:r>
        <w:t xml:space="preserve"> Confusion matrix CNN 1D sequence 14 hari pada data uji.</w:t>
      </w:r>
      <w:bookmarkEnd w:id="86"/>
    </w:p>
    <w:tbl>
      <w:tblPr>
        <w:tblStyle w:val="TableGrid"/>
        <w:tblW w:w="0" w:type="auto"/>
        <w:jc w:val="center"/>
        <w:tblLook w:val="04A0" w:firstRow="1" w:lastRow="0" w:firstColumn="1" w:lastColumn="0" w:noHBand="0" w:noVBand="1"/>
      </w:tblPr>
      <w:tblGrid>
        <w:gridCol w:w="1350"/>
        <w:gridCol w:w="990"/>
        <w:gridCol w:w="3908"/>
      </w:tblGrid>
      <w:tr w:rsidR="008A2111" w:rsidRPr="008A2111" w14:paraId="532429F7" w14:textId="77777777" w:rsidTr="008A2111">
        <w:trPr>
          <w:trHeight w:val="288"/>
          <w:tblHeader/>
          <w:jc w:val="center"/>
        </w:trPr>
        <w:tc>
          <w:tcPr>
            <w:tcW w:w="983" w:type="dxa"/>
            <w:shd w:val="clear" w:color="auto" w:fill="D9D9D9" w:themeFill="background1" w:themeFillShade="D9"/>
            <w:noWrap/>
            <w:hideMark/>
          </w:tcPr>
          <w:p w14:paraId="4A7D5709" w14:textId="77777777" w:rsidR="008A2111" w:rsidRPr="008A2111" w:rsidRDefault="008A2111" w:rsidP="008A2111">
            <w:pPr>
              <w:jc w:val="left"/>
              <w:rPr>
                <w:b/>
                <w:bCs/>
                <w:sz w:val="24"/>
                <w:szCs w:val="24"/>
              </w:rPr>
            </w:pPr>
            <w:r>
              <w:rPr>
                <w:b/>
                <w:bCs/>
                <w:sz w:val="24"/>
                <w:szCs w:val="24"/>
              </w:rPr>
              <w:t>Komponen</w:t>
            </w:r>
          </w:p>
        </w:tc>
        <w:tc>
          <w:tcPr>
            <w:tcW w:w="960" w:type="dxa"/>
            <w:shd w:val="clear" w:color="auto" w:fill="D9D9D9" w:themeFill="background1" w:themeFillShade="D9"/>
            <w:noWrap/>
            <w:hideMark/>
          </w:tcPr>
          <w:p w14:paraId="4580C93D" w14:textId="77777777" w:rsidR="008A2111" w:rsidRPr="008A2111" w:rsidRDefault="008A2111" w:rsidP="008A2111">
            <w:pPr>
              <w:jc w:val="left"/>
              <w:rPr>
                <w:b/>
                <w:bCs/>
                <w:sz w:val="24"/>
                <w:szCs w:val="24"/>
              </w:rPr>
            </w:pPr>
            <w:r>
              <w:rPr>
                <w:b/>
                <w:bCs/>
                <w:sz w:val="24"/>
                <w:szCs w:val="24"/>
              </w:rPr>
              <w:t>Jumlah</w:t>
            </w:r>
          </w:p>
        </w:tc>
        <w:tc>
          <w:tcPr>
            <w:tcW w:w="3908" w:type="dxa"/>
            <w:shd w:val="clear" w:color="auto" w:fill="D9D9D9" w:themeFill="background1" w:themeFillShade="D9"/>
            <w:noWrap/>
            <w:hideMark/>
          </w:tcPr>
          <w:p w14:paraId="78B5023F" w14:textId="77777777" w:rsidR="008A2111" w:rsidRPr="008A2111" w:rsidRDefault="008A2111" w:rsidP="008A2111">
            <w:pPr>
              <w:jc w:val="left"/>
              <w:rPr>
                <w:b/>
                <w:bCs/>
                <w:sz w:val="24"/>
                <w:szCs w:val="24"/>
              </w:rPr>
            </w:pPr>
            <w:r>
              <w:rPr>
                <w:b/>
                <w:bCs/>
                <w:sz w:val="24"/>
                <w:szCs w:val="24"/>
              </w:rPr>
              <w:t>Keterangan</w:t>
            </w:r>
          </w:p>
        </w:tc>
      </w:tr>
      <w:tr w:rsidR="008A2111" w:rsidRPr="008A2111" w14:paraId="41251F04" w14:textId="77777777" w:rsidTr="008A2111">
        <w:trPr>
          <w:trHeight w:val="288"/>
          <w:jc w:val="center"/>
        </w:trPr>
        <w:tc>
          <w:tcPr>
            <w:tcW w:w="983" w:type="dxa"/>
            <w:noWrap/>
            <w:hideMark/>
          </w:tcPr>
          <w:p w14:paraId="2D6AC4F8" w14:textId="77777777" w:rsidR="008A2111" w:rsidRPr="008A2111" w:rsidRDefault="008A2111" w:rsidP="008A2111">
            <w:pPr>
              <w:jc w:val="left"/>
              <w:rPr>
                <w:sz w:val="24"/>
                <w:szCs w:val="24"/>
              </w:rPr>
            </w:pPr>
            <w:r>
              <w:rPr>
                <w:sz w:val="24"/>
                <w:szCs w:val="24"/>
              </w:rPr>
              <w:t>TN</w:t>
            </w:r>
          </w:p>
        </w:tc>
        <w:tc>
          <w:tcPr>
            <w:tcW w:w="960" w:type="dxa"/>
            <w:noWrap/>
            <w:hideMark/>
          </w:tcPr>
          <w:p w14:paraId="74132892" w14:textId="77777777" w:rsidR="008A2111" w:rsidRPr="008A2111" w:rsidRDefault="008A2111" w:rsidP="008A2111">
            <w:pPr>
              <w:jc w:val="right"/>
              <w:rPr>
                <w:sz w:val="24"/>
                <w:szCs w:val="24"/>
              </w:rPr>
            </w:pPr>
            <w:r>
              <w:rPr>
                <w:sz w:val="24"/>
                <w:szCs w:val="24"/>
              </w:rPr>
              <w:t>2088</w:t>
            </w:r>
          </w:p>
        </w:tc>
        <w:tc>
          <w:tcPr>
            <w:tcW w:w="3908" w:type="dxa"/>
            <w:noWrap/>
            <w:hideMark/>
          </w:tcPr>
          <w:p w14:paraId="1E085803" w14:textId="77777777" w:rsidR="008A2111" w:rsidRPr="008A2111" w:rsidRDefault="008A2111" w:rsidP="008A2111">
            <w:pPr>
              <w:jc w:val="left"/>
              <w:rPr>
                <w:sz w:val="24"/>
                <w:szCs w:val="24"/>
              </w:rPr>
            </w:pPr>
            <w:r>
              <w:rPr>
                <w:sz w:val="24"/>
                <w:szCs w:val="24"/>
              </w:rPr>
              <w:t>Tidak hujan lebat diprediksi tidak hujan lebat</w:t>
            </w:r>
          </w:p>
        </w:tc>
      </w:tr>
      <w:tr w:rsidR="008A2111" w:rsidRPr="008A2111" w14:paraId="1953A64B" w14:textId="77777777" w:rsidTr="008A2111">
        <w:trPr>
          <w:trHeight w:val="288"/>
          <w:jc w:val="center"/>
        </w:trPr>
        <w:tc>
          <w:tcPr>
            <w:tcW w:w="983" w:type="dxa"/>
            <w:noWrap/>
            <w:hideMark/>
          </w:tcPr>
          <w:p w14:paraId="4823B192" w14:textId="77777777" w:rsidR="008A2111" w:rsidRPr="008A2111" w:rsidRDefault="008A2111" w:rsidP="008A2111">
            <w:pPr>
              <w:jc w:val="left"/>
              <w:rPr>
                <w:sz w:val="24"/>
                <w:szCs w:val="24"/>
              </w:rPr>
            </w:pPr>
            <w:r>
              <w:rPr>
                <w:sz w:val="24"/>
                <w:szCs w:val="24"/>
              </w:rPr>
              <w:t>FP</w:t>
            </w:r>
          </w:p>
        </w:tc>
        <w:tc>
          <w:tcPr>
            <w:tcW w:w="960" w:type="dxa"/>
            <w:noWrap/>
            <w:hideMark/>
          </w:tcPr>
          <w:p w14:paraId="1C601511" w14:textId="77777777" w:rsidR="008A2111" w:rsidRPr="008A2111" w:rsidRDefault="008A2111" w:rsidP="008A2111">
            <w:pPr>
              <w:jc w:val="right"/>
              <w:rPr>
                <w:sz w:val="24"/>
                <w:szCs w:val="24"/>
              </w:rPr>
            </w:pPr>
            <w:r>
              <w:rPr>
                <w:sz w:val="24"/>
                <w:szCs w:val="24"/>
              </w:rPr>
              <w:t>69</w:t>
            </w:r>
          </w:p>
        </w:tc>
        <w:tc>
          <w:tcPr>
            <w:tcW w:w="3908" w:type="dxa"/>
            <w:noWrap/>
            <w:hideMark/>
          </w:tcPr>
          <w:p w14:paraId="2D14FDA6" w14:textId="77777777" w:rsidR="008A2111" w:rsidRPr="008A2111" w:rsidRDefault="008A2111" w:rsidP="008A2111">
            <w:pPr>
              <w:jc w:val="left"/>
              <w:rPr>
                <w:sz w:val="24"/>
                <w:szCs w:val="24"/>
              </w:rPr>
            </w:pPr>
            <w:r>
              <w:rPr>
                <w:sz w:val="24"/>
                <w:szCs w:val="24"/>
              </w:rPr>
              <w:t>Tidak hujan lebat diprediksi hujan lebat</w:t>
            </w:r>
          </w:p>
        </w:tc>
      </w:tr>
      <w:tr w:rsidR="008A2111" w:rsidRPr="008A2111" w14:paraId="79C3B867" w14:textId="77777777" w:rsidTr="008A2111">
        <w:trPr>
          <w:trHeight w:val="288"/>
          <w:jc w:val="center"/>
        </w:trPr>
        <w:tc>
          <w:tcPr>
            <w:tcW w:w="983" w:type="dxa"/>
            <w:noWrap/>
            <w:hideMark/>
          </w:tcPr>
          <w:p w14:paraId="391F4EAF" w14:textId="77777777" w:rsidR="008A2111" w:rsidRPr="008A2111" w:rsidRDefault="008A2111" w:rsidP="008A2111">
            <w:pPr>
              <w:jc w:val="left"/>
              <w:rPr>
                <w:sz w:val="24"/>
                <w:szCs w:val="24"/>
              </w:rPr>
            </w:pPr>
            <w:r>
              <w:rPr>
                <w:sz w:val="24"/>
                <w:szCs w:val="24"/>
              </w:rPr>
              <w:t>FN</w:t>
            </w:r>
          </w:p>
        </w:tc>
        <w:tc>
          <w:tcPr>
            <w:tcW w:w="960" w:type="dxa"/>
            <w:noWrap/>
            <w:hideMark/>
          </w:tcPr>
          <w:p w14:paraId="011A5556" w14:textId="77777777" w:rsidR="008A2111" w:rsidRPr="008A2111" w:rsidRDefault="008A2111" w:rsidP="008A2111">
            <w:pPr>
              <w:jc w:val="right"/>
              <w:rPr>
                <w:sz w:val="24"/>
                <w:szCs w:val="24"/>
              </w:rPr>
            </w:pPr>
            <w:r>
              <w:rPr>
                <w:sz w:val="24"/>
                <w:szCs w:val="24"/>
              </w:rPr>
              <w:t>32</w:t>
            </w:r>
          </w:p>
        </w:tc>
        <w:tc>
          <w:tcPr>
            <w:tcW w:w="3908" w:type="dxa"/>
            <w:noWrap/>
            <w:hideMark/>
          </w:tcPr>
          <w:p w14:paraId="6A487BD6" w14:textId="77777777" w:rsidR="008A2111" w:rsidRPr="008A2111" w:rsidRDefault="008A2111" w:rsidP="008A2111">
            <w:pPr>
              <w:jc w:val="left"/>
              <w:rPr>
                <w:sz w:val="24"/>
                <w:szCs w:val="24"/>
              </w:rPr>
            </w:pPr>
            <w:r>
              <w:rPr>
                <w:sz w:val="24"/>
                <w:szCs w:val="24"/>
              </w:rPr>
              <w:t>Hujan lebat tidak terdeteksi</w:t>
            </w:r>
          </w:p>
        </w:tc>
      </w:tr>
      <w:tr w:rsidR="008A2111" w:rsidRPr="008A2111" w14:paraId="0648A31F" w14:textId="77777777" w:rsidTr="008A2111">
        <w:trPr>
          <w:trHeight w:val="288"/>
          <w:jc w:val="center"/>
        </w:trPr>
        <w:tc>
          <w:tcPr>
            <w:tcW w:w="983" w:type="dxa"/>
            <w:noWrap/>
            <w:hideMark/>
          </w:tcPr>
          <w:p w14:paraId="64862FCB" w14:textId="77777777" w:rsidR="008A2111" w:rsidRPr="008A2111" w:rsidRDefault="008A2111" w:rsidP="008A2111">
            <w:pPr>
              <w:jc w:val="left"/>
              <w:rPr>
                <w:sz w:val="24"/>
                <w:szCs w:val="24"/>
              </w:rPr>
            </w:pPr>
            <w:r>
              <w:rPr>
                <w:sz w:val="24"/>
                <w:szCs w:val="24"/>
              </w:rPr>
              <w:t>TP</w:t>
            </w:r>
          </w:p>
        </w:tc>
        <w:tc>
          <w:tcPr>
            <w:tcW w:w="960" w:type="dxa"/>
            <w:noWrap/>
            <w:hideMark/>
          </w:tcPr>
          <w:p w14:paraId="0AE459A3" w14:textId="77777777" w:rsidR="008A2111" w:rsidRPr="008A2111" w:rsidRDefault="008A2111" w:rsidP="008A2111">
            <w:pPr>
              <w:jc w:val="right"/>
              <w:rPr>
                <w:sz w:val="24"/>
                <w:szCs w:val="24"/>
              </w:rPr>
            </w:pPr>
            <w:r>
              <w:rPr>
                <w:sz w:val="24"/>
                <w:szCs w:val="24"/>
              </w:rPr>
              <w:t>3</w:t>
            </w:r>
          </w:p>
        </w:tc>
        <w:tc>
          <w:tcPr>
            <w:tcW w:w="3908" w:type="dxa"/>
            <w:noWrap/>
            <w:hideMark/>
          </w:tcPr>
          <w:p w14:paraId="754F825A" w14:textId="77777777" w:rsidR="008A2111" w:rsidRPr="008A2111" w:rsidRDefault="008A2111" w:rsidP="008A2111">
            <w:pPr>
              <w:jc w:val="left"/>
              <w:rPr>
                <w:sz w:val="24"/>
                <w:szCs w:val="24"/>
              </w:rPr>
            </w:pPr>
            <w:r>
              <w:rPr>
                <w:sz w:val="24"/>
                <w:szCs w:val="24"/>
              </w:rPr>
              <w:t>Hujan lebat berhasil terdeteksi</w:t>
            </w:r>
          </w:p>
        </w:tc>
      </w:tr>
    </w:tbl>
    <w:p w14:paraId="70E4A55D" w14:textId="77777777" w:rsidR="008A2111" w:rsidRDefault="008A2111" w:rsidP="008A2111">
      <w:pPr>
        <w:pStyle w:val="ParagraphStyle"/>
        <w:ind w:firstLine="0"/>
      </w:pPr>
    </w:p>
    <w:p w14:paraId="2125D698" w14:textId="77777777" w:rsidR="008A2111" w:rsidRDefault="008A2111" w:rsidP="008A2111">
      <w:pPr>
        <w:pStyle w:val="ParagraphStyle"/>
        <w:ind w:firstLine="0"/>
        <w:jc w:val="center"/>
      </w:pPr>
      <w:r>
        <w:rPr>
          <w:noProof/>
          <w:lang w:val="en-US"/>
        </w:rPr>
        <w:drawing>
          <wp:inline distT="0" distB="0" distL="0" distR="0" wp14:anchorId="1C928047" wp14:editId="045ED186">
            <wp:extent cx="4921635" cy="4200525"/>
            <wp:effectExtent l="19050" t="19050" r="12700" b="9525"/>
            <wp:docPr id="1376626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26929" name="Picture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21635" cy="4200525"/>
                    </a:xfrm>
                    <a:prstGeom prst="rect">
                      <a:avLst/>
                    </a:prstGeom>
                    <a:ln>
                      <a:solidFill>
                        <a:schemeClr val="tx1"/>
                      </a:solidFill>
                    </a:ln>
                  </pic:spPr>
                </pic:pic>
              </a:graphicData>
            </a:graphic>
          </wp:inline>
        </w:drawing>
      </w:r>
    </w:p>
    <w:p w14:paraId="4C429435" w14:textId="1EFA56F0" w:rsidR="008A2111" w:rsidRPr="008A2111" w:rsidRDefault="008A2111" w:rsidP="008A2111">
      <w:pPr>
        <w:pStyle w:val="Caption"/>
      </w:pPr>
      <w:bookmarkStart w:id="87" w:name="_Toc230974894"/>
      <w:r>
        <w:t>Gambar 4.</w:t>
      </w:r>
      <w:r>
        <w:fldChar w:fldCharType="begin"/>
      </w:r>
      <w:r>
        <w:instrText xml:space="preserve"> SEQ Gambar_4. \* ARABIC </w:instrText>
      </w:r>
      <w:r>
        <w:fldChar w:fldCharType="separate"/>
      </w:r>
      <w:r>
        <w:rPr>
          <w:noProof/>
        </w:rPr>
        <w:t>11</w:t>
      </w:r>
      <w:r>
        <w:fldChar w:fldCharType="end"/>
      </w:r>
      <w:r>
        <w:t xml:space="preserve"> Confusion matrix CNN 1D sequence 14 hari pada data uji.</w:t>
      </w:r>
      <w:bookmarkEnd w:id="87"/>
    </w:p>
    <w:p w14:paraId="233FA3FC" w14:textId="77777777" w:rsidR="00FF6DDE" w:rsidRDefault="00FF6DDE" w:rsidP="00577983">
      <w:pPr>
        <w:pStyle w:val="ParagraphStyle"/>
      </w:pPr>
    </w:p>
    <w:p w14:paraId="04B055C6" w14:textId="4F94FA81" w:rsidR="008A2111" w:rsidRDefault="00643FF1" w:rsidP="00577983">
      <w:pPr>
        <w:pStyle w:val="ParagraphStyle"/>
      </w:pPr>
      <w:r>
        <w:t xml:space="preserve">Berdasarkan </w:t>
      </w:r>
      <w:r>
        <w:rPr>
          <w:i/>
          <w:iCs/>
        </w:rPr>
        <w:t>confusion matrix</w:t>
      </w:r>
      <w:r>
        <w:t xml:space="preserve">, model mampu mengklasifikasikan sebagian besar hari tidak hujan lebat dengan benar, yaitu sebanyak 2.088 hari. Namun, dari 35 kejadian hujan lebat pada data uji, hanya 3 kejadian yang berhasil terdeteksi, sedangkan 32 kejadian lainnya tidak terdeteksi. Selain itu, terdapat 69 hari tidak </w:t>
      </w:r>
      <w:r>
        <w:lastRenderedPageBreak/>
        <w:t xml:space="preserve">hujan lebat yang diprediksi sebagai hujan lebat. Kondisi ini menunjukkan bahwa model masih sangat terbatas dalam mendeteksi kejadian hujan lebat yang sebenarnya, meskipun jumlah </w:t>
      </w:r>
      <w:r>
        <w:rPr>
          <w:i/>
          <w:iCs/>
        </w:rPr>
        <w:t>false alarm</w:t>
      </w:r>
      <w:r>
        <w:t xml:space="preserve"> lebih rendah dibandingkan beberapa </w:t>
      </w:r>
      <w:r>
        <w:rPr>
          <w:i/>
          <w:iCs/>
        </w:rPr>
        <w:t>baseline</w:t>
      </w:r>
      <w:r>
        <w:t xml:space="preserve"> akumulasi panjang.</w:t>
      </w:r>
    </w:p>
    <w:p w14:paraId="32C805C9" w14:textId="77777777" w:rsidR="00643FF1" w:rsidRDefault="00643FF1" w:rsidP="00643FF1">
      <w:pPr>
        <w:pStyle w:val="ParagraphStyle"/>
        <w:ind w:firstLine="0"/>
      </w:pPr>
    </w:p>
    <w:p w14:paraId="32EBB123" w14:textId="1D993863" w:rsidR="00643FF1" w:rsidRDefault="00643FF1" w:rsidP="00643FF1">
      <w:pPr>
        <w:pStyle w:val="Caption"/>
      </w:pPr>
      <w:bookmarkStart w:id="88" w:name="_Toc230974883"/>
      <w:r>
        <w:t>Tabel 4.</w:t>
      </w:r>
      <w:r>
        <w:fldChar w:fldCharType="begin"/>
      </w:r>
      <w:r>
        <w:instrText xml:space="preserve"> SEQ Tabel_4. \* ARABIC </w:instrText>
      </w:r>
      <w:r>
        <w:fldChar w:fldCharType="separate"/>
      </w:r>
      <w:r w:rsidR="005E12C9">
        <w:rPr>
          <w:noProof/>
        </w:rPr>
        <w:t>19</w:t>
      </w:r>
      <w:r>
        <w:fldChar w:fldCharType="end"/>
      </w:r>
      <w:r>
        <w:t xml:space="preserve"> Perbandingan performa CNN 1D sequence 14 hari dan baseline pada data uji.</w:t>
      </w:r>
      <w:bookmarkEnd w:id="88"/>
    </w:p>
    <w:tbl>
      <w:tblPr>
        <w:tblStyle w:val="TableGrid"/>
        <w:tblW w:w="0" w:type="auto"/>
        <w:jc w:val="center"/>
        <w:tblLook w:val="04A0" w:firstRow="1" w:lastRow="0" w:firstColumn="1" w:lastColumn="0" w:noHBand="0" w:noVBand="1"/>
      </w:tblPr>
      <w:tblGrid>
        <w:gridCol w:w="1838"/>
        <w:gridCol w:w="876"/>
        <w:gridCol w:w="876"/>
        <w:gridCol w:w="876"/>
        <w:gridCol w:w="1096"/>
        <w:gridCol w:w="1336"/>
      </w:tblGrid>
      <w:tr w:rsidR="00643FF1" w:rsidRPr="00643FF1" w14:paraId="59C35A8C" w14:textId="77777777" w:rsidTr="00643FF1">
        <w:trPr>
          <w:trHeight w:val="288"/>
          <w:tblHeader/>
          <w:jc w:val="center"/>
        </w:trPr>
        <w:tc>
          <w:tcPr>
            <w:tcW w:w="1838" w:type="dxa"/>
            <w:shd w:val="clear" w:color="auto" w:fill="D9D9D9" w:themeFill="background1" w:themeFillShade="D9"/>
            <w:noWrap/>
            <w:hideMark/>
          </w:tcPr>
          <w:p w14:paraId="08A66B34" w14:textId="77777777" w:rsidR="00643FF1" w:rsidRPr="00643FF1" w:rsidRDefault="00643FF1" w:rsidP="00643FF1">
            <w:pPr>
              <w:spacing w:line="240" w:lineRule="auto"/>
              <w:rPr>
                <w:rFonts w:cs="Times New Roman"/>
                <w:b/>
                <w:bCs/>
                <w:sz w:val="24"/>
                <w:szCs w:val="24"/>
              </w:rPr>
            </w:pPr>
            <w:r>
              <w:rPr>
                <w:rFonts w:cs="Times New Roman"/>
                <w:b/>
                <w:bCs/>
                <w:sz w:val="24"/>
                <w:szCs w:val="24"/>
              </w:rPr>
              <w:t>Model</w:t>
            </w:r>
          </w:p>
        </w:tc>
        <w:tc>
          <w:tcPr>
            <w:tcW w:w="638" w:type="dxa"/>
            <w:shd w:val="clear" w:color="auto" w:fill="D9D9D9" w:themeFill="background1" w:themeFillShade="D9"/>
            <w:noWrap/>
            <w:hideMark/>
          </w:tcPr>
          <w:p w14:paraId="736B6216" w14:textId="77777777" w:rsidR="00643FF1" w:rsidRPr="00643FF1" w:rsidRDefault="00643FF1" w:rsidP="00643FF1">
            <w:pPr>
              <w:spacing w:line="240" w:lineRule="auto"/>
              <w:rPr>
                <w:rFonts w:cs="Times New Roman"/>
                <w:b/>
                <w:bCs/>
                <w:sz w:val="24"/>
                <w:szCs w:val="24"/>
              </w:rPr>
            </w:pPr>
            <w:r>
              <w:rPr>
                <w:rFonts w:cs="Times New Roman"/>
                <w:b/>
                <w:bCs/>
                <w:sz w:val="24"/>
                <w:szCs w:val="24"/>
              </w:rPr>
              <w:t>POD</w:t>
            </w:r>
          </w:p>
        </w:tc>
        <w:tc>
          <w:tcPr>
            <w:tcW w:w="876" w:type="dxa"/>
            <w:shd w:val="clear" w:color="auto" w:fill="D9D9D9" w:themeFill="background1" w:themeFillShade="D9"/>
            <w:noWrap/>
            <w:hideMark/>
          </w:tcPr>
          <w:p w14:paraId="799EC8AB" w14:textId="77777777" w:rsidR="00643FF1" w:rsidRPr="00643FF1" w:rsidRDefault="00643FF1" w:rsidP="00643FF1">
            <w:pPr>
              <w:spacing w:line="240" w:lineRule="auto"/>
              <w:rPr>
                <w:rFonts w:cs="Times New Roman"/>
                <w:b/>
                <w:bCs/>
                <w:sz w:val="24"/>
                <w:szCs w:val="24"/>
              </w:rPr>
            </w:pPr>
            <w:r>
              <w:rPr>
                <w:rFonts w:cs="Times New Roman"/>
                <w:b/>
                <w:bCs/>
                <w:sz w:val="24"/>
                <w:szCs w:val="24"/>
              </w:rPr>
              <w:t>FAR</w:t>
            </w:r>
          </w:p>
        </w:tc>
        <w:tc>
          <w:tcPr>
            <w:tcW w:w="876" w:type="dxa"/>
            <w:shd w:val="clear" w:color="auto" w:fill="D9D9D9" w:themeFill="background1" w:themeFillShade="D9"/>
            <w:noWrap/>
            <w:hideMark/>
          </w:tcPr>
          <w:p w14:paraId="5B8550DD" w14:textId="77777777" w:rsidR="00643FF1" w:rsidRPr="00643FF1" w:rsidRDefault="00643FF1" w:rsidP="00643FF1">
            <w:pPr>
              <w:spacing w:line="240" w:lineRule="auto"/>
              <w:rPr>
                <w:rFonts w:cs="Times New Roman"/>
                <w:b/>
                <w:bCs/>
                <w:sz w:val="24"/>
                <w:szCs w:val="24"/>
              </w:rPr>
            </w:pPr>
            <w:r>
              <w:rPr>
                <w:rFonts w:cs="Times New Roman"/>
                <w:b/>
                <w:bCs/>
                <w:sz w:val="24"/>
                <w:szCs w:val="24"/>
              </w:rPr>
              <w:t>CSI</w:t>
            </w:r>
          </w:p>
        </w:tc>
        <w:tc>
          <w:tcPr>
            <w:tcW w:w="1096" w:type="dxa"/>
            <w:shd w:val="clear" w:color="auto" w:fill="D9D9D9" w:themeFill="background1" w:themeFillShade="D9"/>
            <w:noWrap/>
            <w:hideMark/>
          </w:tcPr>
          <w:p w14:paraId="247C1B28" w14:textId="77777777" w:rsidR="00643FF1" w:rsidRPr="00643FF1" w:rsidRDefault="00643FF1" w:rsidP="00643FF1">
            <w:pPr>
              <w:spacing w:line="240" w:lineRule="auto"/>
              <w:rPr>
                <w:rFonts w:cs="Times New Roman"/>
                <w:b/>
                <w:bCs/>
                <w:sz w:val="24"/>
                <w:szCs w:val="24"/>
              </w:rPr>
            </w:pPr>
            <w:r>
              <w:rPr>
                <w:rFonts w:cs="Times New Roman"/>
                <w:b/>
                <w:bCs/>
                <w:sz w:val="24"/>
                <w:szCs w:val="24"/>
              </w:rPr>
              <w:t>AUROC</w:t>
            </w:r>
          </w:p>
        </w:tc>
        <w:tc>
          <w:tcPr>
            <w:tcW w:w="1336" w:type="dxa"/>
            <w:shd w:val="clear" w:color="auto" w:fill="D9D9D9" w:themeFill="background1" w:themeFillShade="D9"/>
            <w:noWrap/>
            <w:hideMark/>
          </w:tcPr>
          <w:p w14:paraId="355D5CF1" w14:textId="77777777" w:rsidR="00643FF1" w:rsidRPr="00643FF1" w:rsidRDefault="00643FF1" w:rsidP="00643FF1">
            <w:pPr>
              <w:spacing w:line="240" w:lineRule="auto"/>
              <w:rPr>
                <w:rFonts w:cs="Times New Roman"/>
                <w:b/>
                <w:bCs/>
                <w:sz w:val="24"/>
                <w:szCs w:val="24"/>
              </w:rPr>
            </w:pPr>
            <w:r>
              <w:rPr>
                <w:rFonts w:cs="Times New Roman"/>
                <w:b/>
                <w:bCs/>
                <w:sz w:val="24"/>
                <w:szCs w:val="24"/>
              </w:rPr>
              <w:t>Tipe</w:t>
            </w:r>
          </w:p>
        </w:tc>
      </w:tr>
      <w:tr w:rsidR="00643FF1" w:rsidRPr="00643FF1" w14:paraId="6849615D" w14:textId="77777777" w:rsidTr="00643FF1">
        <w:trPr>
          <w:trHeight w:val="288"/>
          <w:jc w:val="center"/>
        </w:trPr>
        <w:tc>
          <w:tcPr>
            <w:tcW w:w="1838" w:type="dxa"/>
            <w:noWrap/>
            <w:hideMark/>
          </w:tcPr>
          <w:p w14:paraId="36759443" w14:textId="3DAA66A5" w:rsidR="00643FF1" w:rsidRPr="00643FF1" w:rsidRDefault="00643FF1" w:rsidP="00643FF1">
            <w:pPr>
              <w:spacing w:line="240" w:lineRule="auto"/>
              <w:jc w:val="left"/>
              <w:rPr>
                <w:rFonts w:cs="Times New Roman"/>
                <w:sz w:val="24"/>
                <w:szCs w:val="24"/>
              </w:rPr>
            </w:pPr>
            <w:r>
              <w:rPr>
                <w:rFonts w:cs="Times New Roman"/>
                <w:sz w:val="24"/>
                <w:szCs w:val="24"/>
              </w:rPr>
              <w:t>CNN seq14 aux none</w:t>
            </w:r>
          </w:p>
        </w:tc>
        <w:tc>
          <w:tcPr>
            <w:tcW w:w="638" w:type="dxa"/>
            <w:noWrap/>
            <w:hideMark/>
          </w:tcPr>
          <w:p w14:paraId="57C59B4A" w14:textId="77777777" w:rsidR="00643FF1" w:rsidRPr="00643FF1" w:rsidRDefault="00643FF1" w:rsidP="00643FF1">
            <w:pPr>
              <w:spacing w:line="240" w:lineRule="auto"/>
              <w:rPr>
                <w:rFonts w:cs="Times New Roman"/>
                <w:sz w:val="24"/>
                <w:szCs w:val="24"/>
              </w:rPr>
            </w:pPr>
            <w:r>
              <w:rPr>
                <w:rFonts w:cs="Times New Roman"/>
                <w:sz w:val="24"/>
                <w:szCs w:val="24"/>
              </w:rPr>
              <w:t>0.0857</w:t>
            </w:r>
          </w:p>
        </w:tc>
        <w:tc>
          <w:tcPr>
            <w:tcW w:w="876" w:type="dxa"/>
            <w:noWrap/>
            <w:hideMark/>
          </w:tcPr>
          <w:p w14:paraId="52E354A0" w14:textId="77777777" w:rsidR="00643FF1" w:rsidRPr="00643FF1" w:rsidRDefault="00643FF1" w:rsidP="00643FF1">
            <w:pPr>
              <w:spacing w:line="240" w:lineRule="auto"/>
              <w:rPr>
                <w:rFonts w:cs="Times New Roman"/>
                <w:sz w:val="24"/>
                <w:szCs w:val="24"/>
              </w:rPr>
            </w:pPr>
            <w:r>
              <w:rPr>
                <w:rFonts w:cs="Times New Roman"/>
                <w:sz w:val="24"/>
                <w:szCs w:val="24"/>
              </w:rPr>
              <w:t>0.9583</w:t>
            </w:r>
          </w:p>
        </w:tc>
        <w:tc>
          <w:tcPr>
            <w:tcW w:w="876" w:type="dxa"/>
            <w:noWrap/>
            <w:hideMark/>
          </w:tcPr>
          <w:p w14:paraId="763269CB" w14:textId="77777777" w:rsidR="00643FF1" w:rsidRPr="00643FF1" w:rsidRDefault="00643FF1" w:rsidP="00643FF1">
            <w:pPr>
              <w:spacing w:line="240" w:lineRule="auto"/>
              <w:rPr>
                <w:rFonts w:cs="Times New Roman"/>
                <w:b/>
                <w:bCs/>
                <w:sz w:val="24"/>
                <w:szCs w:val="24"/>
              </w:rPr>
            </w:pPr>
            <w:r>
              <w:rPr>
                <w:rFonts w:cs="Times New Roman"/>
                <w:b/>
                <w:bCs/>
                <w:sz w:val="24"/>
                <w:szCs w:val="24"/>
              </w:rPr>
              <w:t>0.0288</w:t>
            </w:r>
          </w:p>
        </w:tc>
        <w:tc>
          <w:tcPr>
            <w:tcW w:w="1096" w:type="dxa"/>
            <w:noWrap/>
            <w:hideMark/>
          </w:tcPr>
          <w:p w14:paraId="071191A0" w14:textId="77777777" w:rsidR="00643FF1" w:rsidRPr="00643FF1" w:rsidRDefault="00643FF1" w:rsidP="00643FF1">
            <w:pPr>
              <w:spacing w:line="240" w:lineRule="auto"/>
              <w:rPr>
                <w:rFonts w:cs="Times New Roman"/>
                <w:sz w:val="24"/>
                <w:szCs w:val="24"/>
              </w:rPr>
            </w:pPr>
            <w:r>
              <w:rPr>
                <w:rFonts w:cs="Times New Roman"/>
                <w:sz w:val="24"/>
                <w:szCs w:val="24"/>
              </w:rPr>
              <w:t>0.6665</w:t>
            </w:r>
          </w:p>
        </w:tc>
        <w:tc>
          <w:tcPr>
            <w:tcW w:w="1336" w:type="dxa"/>
            <w:noWrap/>
            <w:hideMark/>
          </w:tcPr>
          <w:p w14:paraId="12D3F421" w14:textId="5CE3B107" w:rsidR="00643FF1" w:rsidRPr="00643FF1" w:rsidRDefault="00643FF1" w:rsidP="00643FF1">
            <w:pPr>
              <w:spacing w:line="240" w:lineRule="auto"/>
              <w:rPr>
                <w:rFonts w:cs="Times New Roman"/>
                <w:sz w:val="24"/>
                <w:szCs w:val="24"/>
              </w:rPr>
            </w:pPr>
            <w:r>
              <w:rPr>
                <w:rFonts w:cs="Times New Roman"/>
                <w:sz w:val="24"/>
                <w:szCs w:val="24"/>
              </w:rPr>
              <w:t xml:space="preserve">CNN </w:t>
            </w:r>
            <w:r>
              <w:rPr>
                <w:rFonts w:cs="Times New Roman"/>
                <w:i/>
                <w:iCs/>
                <w:sz w:val="24"/>
                <w:szCs w:val="24"/>
              </w:rPr>
              <w:t>sequence</w:t>
            </w:r>
            <w:r>
              <w:rPr>
                <w:rFonts w:cs="Times New Roman"/>
                <w:sz w:val="24"/>
                <w:szCs w:val="24"/>
              </w:rPr>
              <w:t>14</w:t>
            </w:r>
          </w:p>
        </w:tc>
      </w:tr>
      <w:tr w:rsidR="00643FF1" w:rsidRPr="00643FF1" w14:paraId="24C4EAC3" w14:textId="77777777" w:rsidTr="00643FF1">
        <w:trPr>
          <w:trHeight w:val="288"/>
          <w:jc w:val="center"/>
        </w:trPr>
        <w:tc>
          <w:tcPr>
            <w:tcW w:w="1838" w:type="dxa"/>
            <w:noWrap/>
            <w:hideMark/>
          </w:tcPr>
          <w:p w14:paraId="622922A5" w14:textId="318DFA77" w:rsidR="00643FF1" w:rsidRPr="00643FF1" w:rsidRDefault="00643FF1" w:rsidP="00643FF1">
            <w:pPr>
              <w:spacing w:line="240" w:lineRule="auto"/>
              <w:jc w:val="left"/>
              <w:rPr>
                <w:rFonts w:cs="Times New Roman"/>
                <w:sz w:val="24"/>
                <w:szCs w:val="24"/>
              </w:rPr>
            </w:pPr>
            <w:r>
              <w:rPr>
                <w:rFonts w:cs="Times New Roman"/>
                <w:sz w:val="24"/>
                <w:szCs w:val="24"/>
              </w:rPr>
              <w:t>CNN seq14 aux weight 1 2</w:t>
            </w:r>
          </w:p>
        </w:tc>
        <w:tc>
          <w:tcPr>
            <w:tcW w:w="638" w:type="dxa"/>
            <w:noWrap/>
            <w:hideMark/>
          </w:tcPr>
          <w:p w14:paraId="5F23096D" w14:textId="77777777" w:rsidR="00643FF1" w:rsidRPr="00643FF1" w:rsidRDefault="00643FF1" w:rsidP="00643FF1">
            <w:pPr>
              <w:spacing w:line="240" w:lineRule="auto"/>
              <w:rPr>
                <w:rFonts w:cs="Times New Roman"/>
                <w:sz w:val="24"/>
                <w:szCs w:val="24"/>
              </w:rPr>
            </w:pPr>
            <w:r>
              <w:rPr>
                <w:rFonts w:cs="Times New Roman"/>
                <w:sz w:val="24"/>
                <w:szCs w:val="24"/>
              </w:rPr>
              <w:t>0.2</w:t>
            </w:r>
          </w:p>
        </w:tc>
        <w:tc>
          <w:tcPr>
            <w:tcW w:w="876" w:type="dxa"/>
            <w:noWrap/>
            <w:hideMark/>
          </w:tcPr>
          <w:p w14:paraId="5E2D939B" w14:textId="77777777" w:rsidR="00643FF1" w:rsidRPr="00643FF1" w:rsidRDefault="00643FF1" w:rsidP="00643FF1">
            <w:pPr>
              <w:spacing w:line="240" w:lineRule="auto"/>
              <w:rPr>
                <w:rFonts w:cs="Times New Roman"/>
                <w:sz w:val="24"/>
                <w:szCs w:val="24"/>
              </w:rPr>
            </w:pPr>
            <w:r>
              <w:rPr>
                <w:rFonts w:cs="Times New Roman"/>
                <w:sz w:val="24"/>
                <w:szCs w:val="24"/>
              </w:rPr>
              <w:t>0.9714</w:t>
            </w:r>
          </w:p>
        </w:tc>
        <w:tc>
          <w:tcPr>
            <w:tcW w:w="876" w:type="dxa"/>
            <w:noWrap/>
            <w:hideMark/>
          </w:tcPr>
          <w:p w14:paraId="15848890" w14:textId="77777777" w:rsidR="00643FF1" w:rsidRPr="00643FF1" w:rsidRDefault="00643FF1" w:rsidP="00643FF1">
            <w:pPr>
              <w:spacing w:line="240" w:lineRule="auto"/>
              <w:rPr>
                <w:rFonts w:cs="Times New Roman"/>
                <w:sz w:val="24"/>
                <w:szCs w:val="24"/>
              </w:rPr>
            </w:pPr>
            <w:r>
              <w:rPr>
                <w:rFonts w:cs="Times New Roman"/>
                <w:sz w:val="24"/>
                <w:szCs w:val="24"/>
              </w:rPr>
              <w:t>0.0256</w:t>
            </w:r>
          </w:p>
        </w:tc>
        <w:tc>
          <w:tcPr>
            <w:tcW w:w="1096" w:type="dxa"/>
            <w:noWrap/>
            <w:hideMark/>
          </w:tcPr>
          <w:p w14:paraId="1877BB54" w14:textId="77777777" w:rsidR="00643FF1" w:rsidRPr="00643FF1" w:rsidRDefault="00643FF1" w:rsidP="00643FF1">
            <w:pPr>
              <w:spacing w:line="240" w:lineRule="auto"/>
              <w:rPr>
                <w:rFonts w:cs="Times New Roman"/>
                <w:sz w:val="24"/>
                <w:szCs w:val="24"/>
              </w:rPr>
            </w:pPr>
            <w:r>
              <w:rPr>
                <w:rFonts w:cs="Times New Roman"/>
                <w:sz w:val="24"/>
                <w:szCs w:val="24"/>
              </w:rPr>
              <w:t>0.6471</w:t>
            </w:r>
          </w:p>
        </w:tc>
        <w:tc>
          <w:tcPr>
            <w:tcW w:w="1336" w:type="dxa"/>
            <w:noWrap/>
            <w:hideMark/>
          </w:tcPr>
          <w:p w14:paraId="3C124A9B" w14:textId="3EBF74D0" w:rsidR="00643FF1" w:rsidRPr="00643FF1" w:rsidRDefault="00643FF1" w:rsidP="00643FF1">
            <w:pPr>
              <w:spacing w:line="240" w:lineRule="auto"/>
              <w:rPr>
                <w:rFonts w:cs="Times New Roman"/>
                <w:sz w:val="24"/>
                <w:szCs w:val="24"/>
              </w:rPr>
            </w:pPr>
            <w:r>
              <w:rPr>
                <w:rFonts w:cs="Times New Roman"/>
                <w:sz w:val="24"/>
                <w:szCs w:val="24"/>
              </w:rPr>
              <w:t xml:space="preserve">CNN </w:t>
            </w:r>
            <w:r>
              <w:rPr>
                <w:rFonts w:cs="Times New Roman"/>
                <w:i/>
                <w:iCs/>
                <w:sz w:val="24"/>
                <w:szCs w:val="24"/>
              </w:rPr>
              <w:t>sequence</w:t>
            </w:r>
            <w:r>
              <w:rPr>
                <w:rFonts w:cs="Times New Roman"/>
                <w:sz w:val="24"/>
                <w:szCs w:val="24"/>
              </w:rPr>
              <w:t>14</w:t>
            </w:r>
          </w:p>
        </w:tc>
      </w:tr>
      <w:tr w:rsidR="00643FF1" w:rsidRPr="00643FF1" w14:paraId="45B8506F" w14:textId="77777777" w:rsidTr="00643FF1">
        <w:trPr>
          <w:trHeight w:val="288"/>
          <w:jc w:val="center"/>
        </w:trPr>
        <w:tc>
          <w:tcPr>
            <w:tcW w:w="1838" w:type="dxa"/>
            <w:noWrap/>
            <w:hideMark/>
          </w:tcPr>
          <w:p w14:paraId="316EF523" w14:textId="5849AD6F" w:rsidR="00643FF1" w:rsidRPr="00643FF1" w:rsidRDefault="00643FF1" w:rsidP="00643FF1">
            <w:pPr>
              <w:spacing w:line="240" w:lineRule="auto"/>
              <w:jc w:val="left"/>
              <w:rPr>
                <w:rFonts w:cs="Times New Roman"/>
                <w:sz w:val="24"/>
                <w:szCs w:val="24"/>
              </w:rPr>
            </w:pPr>
            <w:r>
              <w:rPr>
                <w:rFonts w:cs="Times New Roman"/>
                <w:i/>
                <w:iCs/>
                <w:sz w:val="24"/>
                <w:szCs w:val="24"/>
              </w:rPr>
              <w:t>Baseline</w:t>
            </w:r>
            <w:r>
              <w:rPr>
                <w:rFonts w:cs="Times New Roman"/>
                <w:sz w:val="24"/>
                <w:szCs w:val="24"/>
              </w:rPr>
              <w:t xml:space="preserve"> R10 ge 50</w:t>
            </w:r>
          </w:p>
        </w:tc>
        <w:tc>
          <w:tcPr>
            <w:tcW w:w="638" w:type="dxa"/>
            <w:noWrap/>
            <w:hideMark/>
          </w:tcPr>
          <w:p w14:paraId="08BEFF55" w14:textId="77777777" w:rsidR="00643FF1" w:rsidRPr="00643FF1" w:rsidRDefault="00643FF1" w:rsidP="00643FF1">
            <w:pPr>
              <w:spacing w:line="240" w:lineRule="auto"/>
              <w:rPr>
                <w:rFonts w:cs="Times New Roman"/>
                <w:b/>
                <w:bCs/>
                <w:sz w:val="24"/>
                <w:szCs w:val="24"/>
              </w:rPr>
            </w:pPr>
            <w:r>
              <w:rPr>
                <w:rFonts w:cs="Times New Roman"/>
                <w:b/>
                <w:bCs/>
                <w:sz w:val="24"/>
                <w:szCs w:val="24"/>
              </w:rPr>
              <w:t>0.5143</w:t>
            </w:r>
          </w:p>
        </w:tc>
        <w:tc>
          <w:tcPr>
            <w:tcW w:w="876" w:type="dxa"/>
            <w:noWrap/>
            <w:hideMark/>
          </w:tcPr>
          <w:p w14:paraId="22561B86" w14:textId="77777777" w:rsidR="00643FF1" w:rsidRPr="00643FF1" w:rsidRDefault="00643FF1" w:rsidP="00643FF1">
            <w:pPr>
              <w:spacing w:line="240" w:lineRule="auto"/>
              <w:rPr>
                <w:rFonts w:cs="Times New Roman"/>
                <w:sz w:val="24"/>
                <w:szCs w:val="24"/>
              </w:rPr>
            </w:pPr>
            <w:r>
              <w:rPr>
                <w:rFonts w:cs="Times New Roman"/>
                <w:sz w:val="24"/>
                <w:szCs w:val="24"/>
              </w:rPr>
              <w:t>0.9789</w:t>
            </w:r>
          </w:p>
        </w:tc>
        <w:tc>
          <w:tcPr>
            <w:tcW w:w="876" w:type="dxa"/>
            <w:noWrap/>
            <w:hideMark/>
          </w:tcPr>
          <w:p w14:paraId="5C6AADA2" w14:textId="77777777" w:rsidR="00643FF1" w:rsidRPr="00643FF1" w:rsidRDefault="00643FF1" w:rsidP="00643FF1">
            <w:pPr>
              <w:spacing w:line="240" w:lineRule="auto"/>
              <w:rPr>
                <w:rFonts w:cs="Times New Roman"/>
                <w:sz w:val="24"/>
                <w:szCs w:val="24"/>
              </w:rPr>
            </w:pPr>
            <w:r>
              <w:rPr>
                <w:rFonts w:cs="Times New Roman"/>
                <w:sz w:val="24"/>
                <w:szCs w:val="24"/>
              </w:rPr>
              <w:t>0.0207</w:t>
            </w:r>
          </w:p>
        </w:tc>
        <w:tc>
          <w:tcPr>
            <w:tcW w:w="1096" w:type="dxa"/>
            <w:noWrap/>
            <w:hideMark/>
          </w:tcPr>
          <w:p w14:paraId="03940469" w14:textId="674E0945" w:rsidR="00643FF1" w:rsidRPr="00643FF1" w:rsidRDefault="00643FF1" w:rsidP="00643FF1">
            <w:pPr>
              <w:spacing w:line="240" w:lineRule="auto"/>
              <w:rPr>
                <w:rFonts w:cs="Times New Roman"/>
                <w:sz w:val="24"/>
                <w:szCs w:val="24"/>
              </w:rPr>
            </w:pPr>
            <w:r>
              <w:rPr>
                <w:rFonts w:cs="Times New Roman"/>
                <w:sz w:val="24"/>
                <w:szCs w:val="24"/>
              </w:rPr>
              <w:t>-</w:t>
            </w:r>
          </w:p>
        </w:tc>
        <w:tc>
          <w:tcPr>
            <w:tcW w:w="1336" w:type="dxa"/>
            <w:noWrap/>
            <w:hideMark/>
          </w:tcPr>
          <w:p w14:paraId="712579A3" w14:textId="77777777" w:rsidR="00643FF1" w:rsidRPr="00643FF1" w:rsidRDefault="00643FF1" w:rsidP="00643FF1">
            <w:pPr>
              <w:spacing w:line="240" w:lineRule="auto"/>
              <w:rPr>
                <w:rFonts w:cs="Times New Roman"/>
                <w:sz w:val="24"/>
                <w:szCs w:val="24"/>
              </w:rPr>
            </w:pPr>
            <w:r>
              <w:rPr>
                <w:rFonts w:cs="Times New Roman"/>
                <w:i/>
                <w:iCs/>
                <w:sz w:val="24"/>
                <w:szCs w:val="24"/>
              </w:rPr>
              <w:t>Baseline</w:t>
            </w:r>
          </w:p>
        </w:tc>
      </w:tr>
      <w:tr w:rsidR="00643FF1" w:rsidRPr="00643FF1" w14:paraId="642C4A8C" w14:textId="77777777" w:rsidTr="00643FF1">
        <w:trPr>
          <w:trHeight w:val="288"/>
          <w:jc w:val="center"/>
        </w:trPr>
        <w:tc>
          <w:tcPr>
            <w:tcW w:w="1838" w:type="dxa"/>
            <w:noWrap/>
            <w:hideMark/>
          </w:tcPr>
          <w:p w14:paraId="4AF293A8" w14:textId="5ADB12BC" w:rsidR="00643FF1" w:rsidRPr="00643FF1" w:rsidRDefault="00643FF1" w:rsidP="00643FF1">
            <w:pPr>
              <w:spacing w:line="240" w:lineRule="auto"/>
              <w:jc w:val="left"/>
              <w:rPr>
                <w:rFonts w:cs="Times New Roman"/>
                <w:sz w:val="24"/>
                <w:szCs w:val="24"/>
              </w:rPr>
            </w:pPr>
            <w:r>
              <w:rPr>
                <w:rFonts w:cs="Times New Roman"/>
                <w:i/>
                <w:iCs/>
                <w:sz w:val="24"/>
                <w:szCs w:val="24"/>
              </w:rPr>
              <w:t>Baseline</w:t>
            </w:r>
            <w:r>
              <w:rPr>
                <w:rFonts w:cs="Times New Roman"/>
                <w:sz w:val="24"/>
                <w:szCs w:val="24"/>
              </w:rPr>
              <w:t xml:space="preserve"> R7 ge 50</w:t>
            </w:r>
          </w:p>
        </w:tc>
        <w:tc>
          <w:tcPr>
            <w:tcW w:w="638" w:type="dxa"/>
            <w:noWrap/>
            <w:hideMark/>
          </w:tcPr>
          <w:p w14:paraId="57176BFF" w14:textId="77777777" w:rsidR="00643FF1" w:rsidRPr="00643FF1" w:rsidRDefault="00643FF1" w:rsidP="00643FF1">
            <w:pPr>
              <w:spacing w:line="240" w:lineRule="auto"/>
              <w:rPr>
                <w:rFonts w:cs="Times New Roman"/>
                <w:sz w:val="24"/>
                <w:szCs w:val="24"/>
              </w:rPr>
            </w:pPr>
            <w:r>
              <w:rPr>
                <w:rFonts w:cs="Times New Roman"/>
                <w:sz w:val="24"/>
                <w:szCs w:val="24"/>
              </w:rPr>
              <w:t>0.3429</w:t>
            </w:r>
          </w:p>
        </w:tc>
        <w:tc>
          <w:tcPr>
            <w:tcW w:w="876" w:type="dxa"/>
            <w:noWrap/>
            <w:hideMark/>
          </w:tcPr>
          <w:p w14:paraId="3896F8EB" w14:textId="77777777" w:rsidR="00643FF1" w:rsidRPr="00643FF1" w:rsidRDefault="00643FF1" w:rsidP="00643FF1">
            <w:pPr>
              <w:spacing w:line="240" w:lineRule="auto"/>
              <w:rPr>
                <w:rFonts w:cs="Times New Roman"/>
                <w:sz w:val="24"/>
                <w:szCs w:val="24"/>
              </w:rPr>
            </w:pPr>
            <w:r>
              <w:rPr>
                <w:rFonts w:cs="Times New Roman"/>
                <w:sz w:val="24"/>
                <w:szCs w:val="24"/>
              </w:rPr>
              <w:t>0.979</w:t>
            </w:r>
          </w:p>
        </w:tc>
        <w:tc>
          <w:tcPr>
            <w:tcW w:w="876" w:type="dxa"/>
            <w:noWrap/>
            <w:hideMark/>
          </w:tcPr>
          <w:p w14:paraId="12D81CB3" w14:textId="77777777" w:rsidR="00643FF1" w:rsidRPr="00643FF1" w:rsidRDefault="00643FF1" w:rsidP="00643FF1">
            <w:pPr>
              <w:spacing w:line="240" w:lineRule="auto"/>
              <w:rPr>
                <w:rFonts w:cs="Times New Roman"/>
                <w:sz w:val="24"/>
                <w:szCs w:val="24"/>
              </w:rPr>
            </w:pPr>
            <w:r>
              <w:rPr>
                <w:rFonts w:cs="Times New Roman"/>
                <w:sz w:val="24"/>
                <w:szCs w:val="24"/>
              </w:rPr>
              <w:t>0.0202</w:t>
            </w:r>
          </w:p>
        </w:tc>
        <w:tc>
          <w:tcPr>
            <w:tcW w:w="1096" w:type="dxa"/>
            <w:noWrap/>
            <w:hideMark/>
          </w:tcPr>
          <w:p w14:paraId="07D1C3E4" w14:textId="37C68B8F" w:rsidR="00643FF1" w:rsidRPr="00643FF1" w:rsidRDefault="00643FF1" w:rsidP="00643FF1">
            <w:pPr>
              <w:spacing w:line="240" w:lineRule="auto"/>
              <w:rPr>
                <w:rFonts w:cs="Times New Roman"/>
                <w:sz w:val="24"/>
                <w:szCs w:val="24"/>
              </w:rPr>
            </w:pPr>
            <w:r>
              <w:rPr>
                <w:rFonts w:cs="Times New Roman"/>
                <w:sz w:val="24"/>
                <w:szCs w:val="24"/>
              </w:rPr>
              <w:t>-</w:t>
            </w:r>
          </w:p>
        </w:tc>
        <w:tc>
          <w:tcPr>
            <w:tcW w:w="1336" w:type="dxa"/>
            <w:noWrap/>
            <w:hideMark/>
          </w:tcPr>
          <w:p w14:paraId="4AEF94CD" w14:textId="77777777" w:rsidR="00643FF1" w:rsidRPr="00643FF1" w:rsidRDefault="00643FF1" w:rsidP="00643FF1">
            <w:pPr>
              <w:spacing w:line="240" w:lineRule="auto"/>
              <w:rPr>
                <w:rFonts w:cs="Times New Roman"/>
                <w:sz w:val="24"/>
                <w:szCs w:val="24"/>
              </w:rPr>
            </w:pPr>
            <w:r>
              <w:rPr>
                <w:rFonts w:cs="Times New Roman"/>
                <w:i/>
                <w:iCs/>
                <w:sz w:val="24"/>
                <w:szCs w:val="24"/>
              </w:rPr>
              <w:t>Baseline</w:t>
            </w:r>
          </w:p>
        </w:tc>
      </w:tr>
      <w:tr w:rsidR="00643FF1" w:rsidRPr="00643FF1" w14:paraId="6EA41E19" w14:textId="77777777" w:rsidTr="00643FF1">
        <w:trPr>
          <w:trHeight w:val="288"/>
          <w:jc w:val="center"/>
        </w:trPr>
        <w:tc>
          <w:tcPr>
            <w:tcW w:w="1838" w:type="dxa"/>
            <w:noWrap/>
            <w:hideMark/>
          </w:tcPr>
          <w:p w14:paraId="1234C10B" w14:textId="447E053D" w:rsidR="00643FF1" w:rsidRPr="00643FF1" w:rsidRDefault="00643FF1" w:rsidP="00643FF1">
            <w:pPr>
              <w:spacing w:line="240" w:lineRule="auto"/>
              <w:jc w:val="left"/>
              <w:rPr>
                <w:rFonts w:cs="Times New Roman"/>
                <w:sz w:val="24"/>
                <w:szCs w:val="24"/>
              </w:rPr>
            </w:pPr>
            <w:r>
              <w:rPr>
                <w:rFonts w:cs="Times New Roman"/>
                <w:sz w:val="24"/>
                <w:szCs w:val="24"/>
              </w:rPr>
              <w:t>CNN seq14 aux balanced</w:t>
            </w:r>
          </w:p>
        </w:tc>
        <w:tc>
          <w:tcPr>
            <w:tcW w:w="638" w:type="dxa"/>
            <w:noWrap/>
            <w:hideMark/>
          </w:tcPr>
          <w:p w14:paraId="0CDE70DB" w14:textId="77777777" w:rsidR="00643FF1" w:rsidRPr="00643FF1" w:rsidRDefault="00643FF1" w:rsidP="00643FF1">
            <w:pPr>
              <w:spacing w:line="240" w:lineRule="auto"/>
              <w:rPr>
                <w:rFonts w:cs="Times New Roman"/>
                <w:sz w:val="24"/>
                <w:szCs w:val="24"/>
              </w:rPr>
            </w:pPr>
            <w:r>
              <w:rPr>
                <w:rFonts w:cs="Times New Roman"/>
                <w:sz w:val="24"/>
                <w:szCs w:val="24"/>
              </w:rPr>
              <w:t>0.0571</w:t>
            </w:r>
          </w:p>
        </w:tc>
        <w:tc>
          <w:tcPr>
            <w:tcW w:w="876" w:type="dxa"/>
            <w:noWrap/>
            <w:hideMark/>
          </w:tcPr>
          <w:p w14:paraId="4C9C3B54" w14:textId="77777777" w:rsidR="00643FF1" w:rsidRPr="00643FF1" w:rsidRDefault="00643FF1" w:rsidP="00643FF1">
            <w:pPr>
              <w:spacing w:line="240" w:lineRule="auto"/>
              <w:rPr>
                <w:rFonts w:cs="Times New Roman"/>
                <w:sz w:val="24"/>
                <w:szCs w:val="24"/>
              </w:rPr>
            </w:pPr>
            <w:r>
              <w:rPr>
                <w:rFonts w:cs="Times New Roman"/>
                <w:sz w:val="24"/>
                <w:szCs w:val="24"/>
              </w:rPr>
              <w:t>0.9744</w:t>
            </w:r>
          </w:p>
        </w:tc>
        <w:tc>
          <w:tcPr>
            <w:tcW w:w="876" w:type="dxa"/>
            <w:noWrap/>
            <w:hideMark/>
          </w:tcPr>
          <w:p w14:paraId="209CE115" w14:textId="77777777" w:rsidR="00643FF1" w:rsidRPr="00643FF1" w:rsidRDefault="00643FF1" w:rsidP="00643FF1">
            <w:pPr>
              <w:spacing w:line="240" w:lineRule="auto"/>
              <w:rPr>
                <w:rFonts w:cs="Times New Roman"/>
                <w:sz w:val="24"/>
                <w:szCs w:val="24"/>
              </w:rPr>
            </w:pPr>
            <w:r>
              <w:rPr>
                <w:rFonts w:cs="Times New Roman"/>
                <w:sz w:val="24"/>
                <w:szCs w:val="24"/>
              </w:rPr>
              <w:t>0.018</w:t>
            </w:r>
          </w:p>
        </w:tc>
        <w:tc>
          <w:tcPr>
            <w:tcW w:w="1096" w:type="dxa"/>
            <w:noWrap/>
            <w:hideMark/>
          </w:tcPr>
          <w:p w14:paraId="3D7394C2" w14:textId="77777777" w:rsidR="00643FF1" w:rsidRPr="00643FF1" w:rsidRDefault="00643FF1" w:rsidP="00643FF1">
            <w:pPr>
              <w:spacing w:line="240" w:lineRule="auto"/>
              <w:rPr>
                <w:rFonts w:cs="Times New Roman"/>
                <w:sz w:val="24"/>
                <w:szCs w:val="24"/>
              </w:rPr>
            </w:pPr>
            <w:r>
              <w:rPr>
                <w:rFonts w:cs="Times New Roman"/>
                <w:sz w:val="24"/>
                <w:szCs w:val="24"/>
              </w:rPr>
              <w:t>0.4687</w:t>
            </w:r>
          </w:p>
        </w:tc>
        <w:tc>
          <w:tcPr>
            <w:tcW w:w="1336" w:type="dxa"/>
            <w:noWrap/>
            <w:hideMark/>
          </w:tcPr>
          <w:p w14:paraId="6DC30BAF" w14:textId="3F307DE4" w:rsidR="00643FF1" w:rsidRPr="00643FF1" w:rsidRDefault="00643FF1" w:rsidP="00643FF1">
            <w:pPr>
              <w:spacing w:line="240" w:lineRule="auto"/>
              <w:rPr>
                <w:rFonts w:cs="Times New Roman"/>
                <w:sz w:val="24"/>
                <w:szCs w:val="24"/>
              </w:rPr>
            </w:pPr>
            <w:r>
              <w:rPr>
                <w:rFonts w:cs="Times New Roman"/>
                <w:sz w:val="24"/>
                <w:szCs w:val="24"/>
              </w:rPr>
              <w:t xml:space="preserve">CNN </w:t>
            </w:r>
            <w:r>
              <w:rPr>
                <w:rFonts w:cs="Times New Roman"/>
                <w:i/>
                <w:iCs/>
                <w:sz w:val="24"/>
                <w:szCs w:val="24"/>
              </w:rPr>
              <w:t>sequence</w:t>
            </w:r>
            <w:r>
              <w:rPr>
                <w:rFonts w:cs="Times New Roman"/>
                <w:sz w:val="24"/>
                <w:szCs w:val="24"/>
              </w:rPr>
              <w:t>14</w:t>
            </w:r>
          </w:p>
        </w:tc>
      </w:tr>
      <w:tr w:rsidR="00643FF1" w:rsidRPr="00643FF1" w14:paraId="55306DA5" w14:textId="77777777" w:rsidTr="00643FF1">
        <w:trPr>
          <w:trHeight w:val="288"/>
          <w:jc w:val="center"/>
        </w:trPr>
        <w:tc>
          <w:tcPr>
            <w:tcW w:w="1838" w:type="dxa"/>
            <w:noWrap/>
            <w:hideMark/>
          </w:tcPr>
          <w:p w14:paraId="2923AA15" w14:textId="2FA9ED5B" w:rsidR="00643FF1" w:rsidRPr="00643FF1" w:rsidRDefault="00643FF1" w:rsidP="00643FF1">
            <w:pPr>
              <w:spacing w:line="240" w:lineRule="auto"/>
              <w:jc w:val="left"/>
              <w:rPr>
                <w:rFonts w:cs="Times New Roman"/>
                <w:sz w:val="24"/>
                <w:szCs w:val="24"/>
              </w:rPr>
            </w:pPr>
            <w:r>
              <w:rPr>
                <w:rFonts w:cs="Times New Roman"/>
                <w:sz w:val="24"/>
                <w:szCs w:val="24"/>
              </w:rPr>
              <w:t>CNN seq14 aux weight 1 5</w:t>
            </w:r>
          </w:p>
        </w:tc>
        <w:tc>
          <w:tcPr>
            <w:tcW w:w="638" w:type="dxa"/>
            <w:noWrap/>
            <w:hideMark/>
          </w:tcPr>
          <w:p w14:paraId="5840AAFD" w14:textId="77777777" w:rsidR="00643FF1" w:rsidRPr="00643FF1" w:rsidRDefault="00643FF1" w:rsidP="00643FF1">
            <w:pPr>
              <w:spacing w:line="240" w:lineRule="auto"/>
              <w:rPr>
                <w:rFonts w:cs="Times New Roman"/>
                <w:sz w:val="24"/>
                <w:szCs w:val="24"/>
              </w:rPr>
            </w:pPr>
            <w:r>
              <w:rPr>
                <w:rFonts w:cs="Times New Roman"/>
                <w:sz w:val="24"/>
                <w:szCs w:val="24"/>
              </w:rPr>
              <w:t>0.0286</w:t>
            </w:r>
          </w:p>
        </w:tc>
        <w:tc>
          <w:tcPr>
            <w:tcW w:w="876" w:type="dxa"/>
            <w:noWrap/>
            <w:hideMark/>
          </w:tcPr>
          <w:p w14:paraId="43EC9110" w14:textId="77777777" w:rsidR="00643FF1" w:rsidRPr="00643FF1" w:rsidRDefault="00643FF1" w:rsidP="00643FF1">
            <w:pPr>
              <w:spacing w:line="240" w:lineRule="auto"/>
              <w:rPr>
                <w:rFonts w:cs="Times New Roman"/>
                <w:sz w:val="24"/>
                <w:szCs w:val="24"/>
              </w:rPr>
            </w:pPr>
            <w:r>
              <w:rPr>
                <w:rFonts w:cs="Times New Roman"/>
                <w:sz w:val="24"/>
                <w:szCs w:val="24"/>
              </w:rPr>
              <w:t>0.9655</w:t>
            </w:r>
          </w:p>
        </w:tc>
        <w:tc>
          <w:tcPr>
            <w:tcW w:w="876" w:type="dxa"/>
            <w:noWrap/>
            <w:hideMark/>
          </w:tcPr>
          <w:p w14:paraId="6585F4E4" w14:textId="77777777" w:rsidR="00643FF1" w:rsidRPr="00643FF1" w:rsidRDefault="00643FF1" w:rsidP="00643FF1">
            <w:pPr>
              <w:spacing w:line="240" w:lineRule="auto"/>
              <w:rPr>
                <w:rFonts w:cs="Times New Roman"/>
                <w:sz w:val="24"/>
                <w:szCs w:val="24"/>
              </w:rPr>
            </w:pPr>
            <w:r>
              <w:rPr>
                <w:rFonts w:cs="Times New Roman"/>
                <w:sz w:val="24"/>
                <w:szCs w:val="24"/>
              </w:rPr>
              <w:t>0.0159</w:t>
            </w:r>
          </w:p>
        </w:tc>
        <w:tc>
          <w:tcPr>
            <w:tcW w:w="1096" w:type="dxa"/>
            <w:noWrap/>
            <w:hideMark/>
          </w:tcPr>
          <w:p w14:paraId="5F10C61D" w14:textId="77777777" w:rsidR="00643FF1" w:rsidRPr="00643FF1" w:rsidRDefault="00643FF1" w:rsidP="00643FF1">
            <w:pPr>
              <w:spacing w:line="240" w:lineRule="auto"/>
              <w:rPr>
                <w:rFonts w:cs="Times New Roman"/>
                <w:sz w:val="24"/>
                <w:szCs w:val="24"/>
              </w:rPr>
            </w:pPr>
            <w:r>
              <w:rPr>
                <w:rFonts w:cs="Times New Roman"/>
                <w:sz w:val="24"/>
                <w:szCs w:val="24"/>
              </w:rPr>
              <w:t>0.6532</w:t>
            </w:r>
          </w:p>
        </w:tc>
        <w:tc>
          <w:tcPr>
            <w:tcW w:w="1336" w:type="dxa"/>
            <w:noWrap/>
            <w:hideMark/>
          </w:tcPr>
          <w:p w14:paraId="4FDC658B" w14:textId="137842CD" w:rsidR="00643FF1" w:rsidRPr="00643FF1" w:rsidRDefault="00643FF1" w:rsidP="00643FF1">
            <w:pPr>
              <w:spacing w:line="240" w:lineRule="auto"/>
              <w:rPr>
                <w:rFonts w:cs="Times New Roman"/>
                <w:sz w:val="24"/>
                <w:szCs w:val="24"/>
              </w:rPr>
            </w:pPr>
            <w:r>
              <w:rPr>
                <w:rFonts w:cs="Times New Roman"/>
                <w:sz w:val="24"/>
                <w:szCs w:val="24"/>
              </w:rPr>
              <w:t xml:space="preserve">CNN </w:t>
            </w:r>
            <w:r>
              <w:rPr>
                <w:rFonts w:cs="Times New Roman"/>
                <w:i/>
                <w:iCs/>
                <w:sz w:val="24"/>
                <w:szCs w:val="24"/>
              </w:rPr>
              <w:t>sequence</w:t>
            </w:r>
            <w:r>
              <w:rPr>
                <w:rFonts w:cs="Times New Roman"/>
                <w:sz w:val="24"/>
                <w:szCs w:val="24"/>
              </w:rPr>
              <w:t>14</w:t>
            </w:r>
          </w:p>
        </w:tc>
      </w:tr>
      <w:tr w:rsidR="00643FF1" w:rsidRPr="00643FF1" w14:paraId="37B20861" w14:textId="77777777" w:rsidTr="00643FF1">
        <w:trPr>
          <w:trHeight w:val="288"/>
          <w:jc w:val="center"/>
        </w:trPr>
        <w:tc>
          <w:tcPr>
            <w:tcW w:w="1838" w:type="dxa"/>
            <w:noWrap/>
            <w:hideMark/>
          </w:tcPr>
          <w:p w14:paraId="3DEB3F37" w14:textId="11DB1BE3" w:rsidR="00643FF1" w:rsidRPr="00643FF1" w:rsidRDefault="00643FF1" w:rsidP="00643FF1">
            <w:pPr>
              <w:spacing w:line="240" w:lineRule="auto"/>
              <w:jc w:val="left"/>
              <w:rPr>
                <w:rFonts w:cs="Times New Roman"/>
                <w:sz w:val="24"/>
                <w:szCs w:val="24"/>
              </w:rPr>
            </w:pPr>
            <w:r>
              <w:rPr>
                <w:rFonts w:cs="Times New Roman"/>
                <w:i/>
                <w:iCs/>
                <w:sz w:val="24"/>
                <w:szCs w:val="24"/>
              </w:rPr>
              <w:t>Baseline</w:t>
            </w:r>
            <w:r>
              <w:rPr>
                <w:rFonts w:cs="Times New Roman"/>
                <w:sz w:val="24"/>
                <w:szCs w:val="24"/>
              </w:rPr>
              <w:t xml:space="preserve"> R5 ge 50</w:t>
            </w:r>
          </w:p>
        </w:tc>
        <w:tc>
          <w:tcPr>
            <w:tcW w:w="638" w:type="dxa"/>
            <w:noWrap/>
            <w:hideMark/>
          </w:tcPr>
          <w:p w14:paraId="04E4E685" w14:textId="77777777" w:rsidR="00643FF1" w:rsidRPr="00643FF1" w:rsidRDefault="00643FF1" w:rsidP="00643FF1">
            <w:pPr>
              <w:spacing w:line="240" w:lineRule="auto"/>
              <w:rPr>
                <w:rFonts w:cs="Times New Roman"/>
                <w:sz w:val="24"/>
                <w:szCs w:val="24"/>
              </w:rPr>
            </w:pPr>
            <w:r>
              <w:rPr>
                <w:rFonts w:cs="Times New Roman"/>
                <w:sz w:val="24"/>
                <w:szCs w:val="24"/>
              </w:rPr>
              <w:t>0.1714</w:t>
            </w:r>
          </w:p>
        </w:tc>
        <w:tc>
          <w:tcPr>
            <w:tcW w:w="876" w:type="dxa"/>
            <w:noWrap/>
            <w:hideMark/>
          </w:tcPr>
          <w:p w14:paraId="5C6C1F02" w14:textId="77777777" w:rsidR="00643FF1" w:rsidRPr="00643FF1" w:rsidRDefault="00643FF1" w:rsidP="00643FF1">
            <w:pPr>
              <w:spacing w:line="240" w:lineRule="auto"/>
              <w:rPr>
                <w:rFonts w:cs="Times New Roman"/>
                <w:sz w:val="24"/>
                <w:szCs w:val="24"/>
              </w:rPr>
            </w:pPr>
            <w:r>
              <w:rPr>
                <w:rFonts w:cs="Times New Roman"/>
                <w:sz w:val="24"/>
                <w:szCs w:val="24"/>
              </w:rPr>
              <w:t>0.9835</w:t>
            </w:r>
          </w:p>
        </w:tc>
        <w:tc>
          <w:tcPr>
            <w:tcW w:w="876" w:type="dxa"/>
            <w:noWrap/>
            <w:hideMark/>
          </w:tcPr>
          <w:p w14:paraId="3AEE6D63" w14:textId="77777777" w:rsidR="00643FF1" w:rsidRPr="00643FF1" w:rsidRDefault="00643FF1" w:rsidP="00643FF1">
            <w:pPr>
              <w:spacing w:line="240" w:lineRule="auto"/>
              <w:rPr>
                <w:rFonts w:cs="Times New Roman"/>
                <w:sz w:val="24"/>
                <w:szCs w:val="24"/>
              </w:rPr>
            </w:pPr>
            <w:r>
              <w:rPr>
                <w:rFonts w:cs="Times New Roman"/>
                <w:sz w:val="24"/>
                <w:szCs w:val="24"/>
              </w:rPr>
              <w:t>0.0153</w:t>
            </w:r>
          </w:p>
        </w:tc>
        <w:tc>
          <w:tcPr>
            <w:tcW w:w="1096" w:type="dxa"/>
            <w:noWrap/>
            <w:hideMark/>
          </w:tcPr>
          <w:p w14:paraId="67E74AC0" w14:textId="56E4D194" w:rsidR="00643FF1" w:rsidRPr="00643FF1" w:rsidRDefault="00643FF1" w:rsidP="00643FF1">
            <w:pPr>
              <w:spacing w:line="240" w:lineRule="auto"/>
              <w:rPr>
                <w:rFonts w:cs="Times New Roman"/>
                <w:sz w:val="24"/>
                <w:szCs w:val="24"/>
              </w:rPr>
            </w:pPr>
            <w:r>
              <w:rPr>
                <w:rFonts w:cs="Times New Roman"/>
                <w:sz w:val="24"/>
                <w:szCs w:val="24"/>
              </w:rPr>
              <w:t>-</w:t>
            </w:r>
          </w:p>
        </w:tc>
        <w:tc>
          <w:tcPr>
            <w:tcW w:w="1336" w:type="dxa"/>
            <w:noWrap/>
            <w:hideMark/>
          </w:tcPr>
          <w:p w14:paraId="0C586F49" w14:textId="77777777" w:rsidR="00643FF1" w:rsidRPr="00643FF1" w:rsidRDefault="00643FF1" w:rsidP="00643FF1">
            <w:pPr>
              <w:spacing w:line="240" w:lineRule="auto"/>
              <w:rPr>
                <w:rFonts w:cs="Times New Roman"/>
                <w:sz w:val="24"/>
                <w:szCs w:val="24"/>
              </w:rPr>
            </w:pPr>
            <w:r>
              <w:rPr>
                <w:rFonts w:cs="Times New Roman"/>
                <w:i/>
                <w:iCs/>
                <w:sz w:val="24"/>
                <w:szCs w:val="24"/>
              </w:rPr>
              <w:t>Baseline</w:t>
            </w:r>
          </w:p>
        </w:tc>
      </w:tr>
      <w:tr w:rsidR="00643FF1" w:rsidRPr="00643FF1" w14:paraId="65AD37DF" w14:textId="77777777" w:rsidTr="00643FF1">
        <w:trPr>
          <w:trHeight w:val="288"/>
          <w:jc w:val="center"/>
        </w:trPr>
        <w:tc>
          <w:tcPr>
            <w:tcW w:w="1838" w:type="dxa"/>
            <w:noWrap/>
            <w:hideMark/>
          </w:tcPr>
          <w:p w14:paraId="43F8484E" w14:textId="39467B7A" w:rsidR="00643FF1" w:rsidRPr="00643FF1" w:rsidRDefault="00643FF1" w:rsidP="00643FF1">
            <w:pPr>
              <w:spacing w:line="240" w:lineRule="auto"/>
              <w:jc w:val="left"/>
              <w:rPr>
                <w:rFonts w:cs="Times New Roman"/>
                <w:sz w:val="24"/>
                <w:szCs w:val="24"/>
              </w:rPr>
            </w:pPr>
            <w:r>
              <w:rPr>
                <w:rFonts w:cs="Times New Roman"/>
                <w:i/>
                <w:iCs/>
                <w:sz w:val="24"/>
                <w:szCs w:val="24"/>
              </w:rPr>
              <w:t>Baseline</w:t>
            </w:r>
            <w:r>
              <w:rPr>
                <w:rFonts w:cs="Times New Roman"/>
                <w:sz w:val="24"/>
                <w:szCs w:val="24"/>
              </w:rPr>
              <w:t xml:space="preserve"> R3 ge 50</w:t>
            </w:r>
          </w:p>
        </w:tc>
        <w:tc>
          <w:tcPr>
            <w:tcW w:w="638" w:type="dxa"/>
            <w:noWrap/>
            <w:hideMark/>
          </w:tcPr>
          <w:p w14:paraId="26FAB4B9" w14:textId="77777777" w:rsidR="00643FF1" w:rsidRPr="00643FF1" w:rsidRDefault="00643FF1" w:rsidP="00643FF1">
            <w:pPr>
              <w:spacing w:line="240" w:lineRule="auto"/>
              <w:rPr>
                <w:rFonts w:cs="Times New Roman"/>
                <w:sz w:val="24"/>
                <w:szCs w:val="24"/>
              </w:rPr>
            </w:pPr>
            <w:r>
              <w:rPr>
                <w:rFonts w:cs="Times New Roman"/>
                <w:sz w:val="24"/>
                <w:szCs w:val="24"/>
              </w:rPr>
              <w:t>0.0571</w:t>
            </w:r>
          </w:p>
        </w:tc>
        <w:tc>
          <w:tcPr>
            <w:tcW w:w="876" w:type="dxa"/>
            <w:noWrap/>
            <w:hideMark/>
          </w:tcPr>
          <w:p w14:paraId="7AF3F59F" w14:textId="77777777" w:rsidR="00643FF1" w:rsidRPr="00643FF1" w:rsidRDefault="00643FF1" w:rsidP="00643FF1">
            <w:pPr>
              <w:spacing w:line="240" w:lineRule="auto"/>
              <w:rPr>
                <w:rFonts w:cs="Times New Roman"/>
                <w:sz w:val="24"/>
                <w:szCs w:val="24"/>
              </w:rPr>
            </w:pPr>
            <w:r>
              <w:rPr>
                <w:rFonts w:cs="Times New Roman"/>
                <w:sz w:val="24"/>
                <w:szCs w:val="24"/>
              </w:rPr>
              <w:t>0.9882</w:t>
            </w:r>
          </w:p>
        </w:tc>
        <w:tc>
          <w:tcPr>
            <w:tcW w:w="876" w:type="dxa"/>
            <w:noWrap/>
            <w:hideMark/>
          </w:tcPr>
          <w:p w14:paraId="7C22BB7C" w14:textId="77777777" w:rsidR="00643FF1" w:rsidRPr="00643FF1" w:rsidRDefault="00643FF1" w:rsidP="00643FF1">
            <w:pPr>
              <w:spacing w:line="240" w:lineRule="auto"/>
              <w:rPr>
                <w:rFonts w:cs="Times New Roman"/>
                <w:sz w:val="24"/>
                <w:szCs w:val="24"/>
              </w:rPr>
            </w:pPr>
            <w:r>
              <w:rPr>
                <w:rFonts w:cs="Times New Roman"/>
                <w:sz w:val="24"/>
                <w:szCs w:val="24"/>
              </w:rPr>
              <w:t>0.0099</w:t>
            </w:r>
          </w:p>
        </w:tc>
        <w:tc>
          <w:tcPr>
            <w:tcW w:w="1096" w:type="dxa"/>
            <w:noWrap/>
            <w:hideMark/>
          </w:tcPr>
          <w:p w14:paraId="5B7F8572" w14:textId="2348F26F" w:rsidR="00643FF1" w:rsidRPr="00643FF1" w:rsidRDefault="00643FF1" w:rsidP="00643FF1">
            <w:pPr>
              <w:spacing w:line="240" w:lineRule="auto"/>
              <w:rPr>
                <w:rFonts w:cs="Times New Roman"/>
                <w:sz w:val="24"/>
                <w:szCs w:val="24"/>
              </w:rPr>
            </w:pPr>
            <w:r>
              <w:rPr>
                <w:rFonts w:cs="Times New Roman"/>
                <w:sz w:val="24"/>
                <w:szCs w:val="24"/>
              </w:rPr>
              <w:t>-</w:t>
            </w:r>
          </w:p>
        </w:tc>
        <w:tc>
          <w:tcPr>
            <w:tcW w:w="1336" w:type="dxa"/>
            <w:noWrap/>
            <w:hideMark/>
          </w:tcPr>
          <w:p w14:paraId="680D6A20" w14:textId="77777777" w:rsidR="00643FF1" w:rsidRPr="00643FF1" w:rsidRDefault="00643FF1" w:rsidP="00643FF1">
            <w:pPr>
              <w:spacing w:line="240" w:lineRule="auto"/>
              <w:rPr>
                <w:rFonts w:cs="Times New Roman"/>
                <w:sz w:val="24"/>
                <w:szCs w:val="24"/>
              </w:rPr>
            </w:pPr>
            <w:r>
              <w:rPr>
                <w:rFonts w:cs="Times New Roman"/>
                <w:i/>
                <w:iCs/>
                <w:sz w:val="24"/>
                <w:szCs w:val="24"/>
              </w:rPr>
              <w:t>Baseline</w:t>
            </w:r>
          </w:p>
        </w:tc>
      </w:tr>
      <w:tr w:rsidR="00643FF1" w:rsidRPr="00643FF1" w14:paraId="05441CE8" w14:textId="77777777" w:rsidTr="00643FF1">
        <w:trPr>
          <w:trHeight w:val="288"/>
          <w:jc w:val="center"/>
        </w:trPr>
        <w:tc>
          <w:tcPr>
            <w:tcW w:w="1838" w:type="dxa"/>
            <w:noWrap/>
            <w:hideMark/>
          </w:tcPr>
          <w:p w14:paraId="41455595" w14:textId="2FB78A46" w:rsidR="00643FF1" w:rsidRPr="00643FF1" w:rsidRDefault="00643FF1" w:rsidP="00643FF1">
            <w:pPr>
              <w:spacing w:line="240" w:lineRule="auto"/>
              <w:jc w:val="left"/>
              <w:rPr>
                <w:rFonts w:cs="Times New Roman"/>
                <w:sz w:val="24"/>
                <w:szCs w:val="24"/>
              </w:rPr>
            </w:pPr>
            <w:r>
              <w:rPr>
                <w:rFonts w:cs="Times New Roman"/>
                <w:sz w:val="24"/>
                <w:szCs w:val="24"/>
              </w:rPr>
              <w:t>CNN seq14 aux weight 1 3</w:t>
            </w:r>
          </w:p>
        </w:tc>
        <w:tc>
          <w:tcPr>
            <w:tcW w:w="638" w:type="dxa"/>
            <w:noWrap/>
            <w:hideMark/>
          </w:tcPr>
          <w:p w14:paraId="1BF0FA5D" w14:textId="77777777" w:rsidR="00643FF1" w:rsidRPr="00643FF1" w:rsidRDefault="00643FF1" w:rsidP="00643FF1">
            <w:pPr>
              <w:spacing w:line="240" w:lineRule="auto"/>
              <w:rPr>
                <w:rFonts w:cs="Times New Roman"/>
                <w:sz w:val="24"/>
                <w:szCs w:val="24"/>
              </w:rPr>
            </w:pPr>
            <w:r>
              <w:rPr>
                <w:rFonts w:cs="Times New Roman"/>
                <w:sz w:val="24"/>
                <w:szCs w:val="24"/>
              </w:rPr>
              <w:t>0.0286</w:t>
            </w:r>
          </w:p>
        </w:tc>
        <w:tc>
          <w:tcPr>
            <w:tcW w:w="876" w:type="dxa"/>
            <w:noWrap/>
            <w:hideMark/>
          </w:tcPr>
          <w:p w14:paraId="06C19556" w14:textId="77777777" w:rsidR="00643FF1" w:rsidRPr="00643FF1" w:rsidRDefault="00643FF1" w:rsidP="00643FF1">
            <w:pPr>
              <w:spacing w:line="240" w:lineRule="auto"/>
              <w:rPr>
                <w:rFonts w:cs="Times New Roman"/>
                <w:sz w:val="24"/>
                <w:szCs w:val="24"/>
              </w:rPr>
            </w:pPr>
            <w:r>
              <w:rPr>
                <w:rFonts w:cs="Times New Roman"/>
                <w:sz w:val="24"/>
                <w:szCs w:val="24"/>
              </w:rPr>
              <w:t>0.987</w:t>
            </w:r>
          </w:p>
        </w:tc>
        <w:tc>
          <w:tcPr>
            <w:tcW w:w="876" w:type="dxa"/>
            <w:noWrap/>
            <w:hideMark/>
          </w:tcPr>
          <w:p w14:paraId="4B8AA5A9" w14:textId="77777777" w:rsidR="00643FF1" w:rsidRPr="00643FF1" w:rsidRDefault="00643FF1" w:rsidP="00643FF1">
            <w:pPr>
              <w:spacing w:line="240" w:lineRule="auto"/>
              <w:rPr>
                <w:rFonts w:cs="Times New Roman"/>
                <w:sz w:val="24"/>
                <w:szCs w:val="24"/>
              </w:rPr>
            </w:pPr>
            <w:r>
              <w:rPr>
                <w:rFonts w:cs="Times New Roman"/>
                <w:sz w:val="24"/>
                <w:szCs w:val="24"/>
              </w:rPr>
              <w:t>0.009</w:t>
            </w:r>
          </w:p>
        </w:tc>
        <w:tc>
          <w:tcPr>
            <w:tcW w:w="1096" w:type="dxa"/>
            <w:noWrap/>
            <w:hideMark/>
          </w:tcPr>
          <w:p w14:paraId="21021EAF" w14:textId="77777777" w:rsidR="00643FF1" w:rsidRPr="00643FF1" w:rsidRDefault="00643FF1" w:rsidP="00643FF1">
            <w:pPr>
              <w:spacing w:line="240" w:lineRule="auto"/>
              <w:rPr>
                <w:rFonts w:cs="Times New Roman"/>
                <w:sz w:val="24"/>
                <w:szCs w:val="24"/>
              </w:rPr>
            </w:pPr>
            <w:r>
              <w:rPr>
                <w:rFonts w:cs="Times New Roman"/>
                <w:sz w:val="24"/>
                <w:szCs w:val="24"/>
              </w:rPr>
              <w:t>0.6465</w:t>
            </w:r>
          </w:p>
        </w:tc>
        <w:tc>
          <w:tcPr>
            <w:tcW w:w="1336" w:type="dxa"/>
            <w:noWrap/>
            <w:hideMark/>
          </w:tcPr>
          <w:p w14:paraId="75B39410" w14:textId="53B908EF" w:rsidR="00643FF1" w:rsidRPr="00643FF1" w:rsidRDefault="00643FF1" w:rsidP="00643FF1">
            <w:pPr>
              <w:spacing w:line="240" w:lineRule="auto"/>
              <w:rPr>
                <w:rFonts w:cs="Times New Roman"/>
                <w:sz w:val="24"/>
                <w:szCs w:val="24"/>
              </w:rPr>
            </w:pPr>
            <w:r>
              <w:rPr>
                <w:rFonts w:cs="Times New Roman"/>
                <w:sz w:val="24"/>
                <w:szCs w:val="24"/>
              </w:rPr>
              <w:t xml:space="preserve">CNN </w:t>
            </w:r>
            <w:r>
              <w:rPr>
                <w:rFonts w:cs="Times New Roman"/>
                <w:i/>
                <w:iCs/>
                <w:sz w:val="24"/>
                <w:szCs w:val="24"/>
              </w:rPr>
              <w:t>sequence</w:t>
            </w:r>
            <w:r>
              <w:rPr>
                <w:rFonts w:cs="Times New Roman"/>
                <w:sz w:val="24"/>
                <w:szCs w:val="24"/>
              </w:rPr>
              <w:t>14</w:t>
            </w:r>
          </w:p>
        </w:tc>
      </w:tr>
      <w:tr w:rsidR="00643FF1" w:rsidRPr="00643FF1" w14:paraId="31237ECC" w14:textId="77777777" w:rsidTr="00643FF1">
        <w:trPr>
          <w:trHeight w:val="288"/>
          <w:jc w:val="center"/>
        </w:trPr>
        <w:tc>
          <w:tcPr>
            <w:tcW w:w="1838" w:type="dxa"/>
            <w:noWrap/>
            <w:hideMark/>
          </w:tcPr>
          <w:p w14:paraId="2115A3C2" w14:textId="674B6F3A" w:rsidR="00643FF1" w:rsidRPr="00643FF1" w:rsidRDefault="00643FF1" w:rsidP="00643FF1">
            <w:pPr>
              <w:spacing w:line="240" w:lineRule="auto"/>
              <w:jc w:val="left"/>
              <w:rPr>
                <w:rFonts w:cs="Times New Roman"/>
                <w:sz w:val="24"/>
                <w:szCs w:val="24"/>
              </w:rPr>
            </w:pPr>
            <w:r>
              <w:rPr>
                <w:rFonts w:cs="Times New Roman"/>
                <w:i/>
                <w:iCs/>
                <w:sz w:val="24"/>
                <w:szCs w:val="24"/>
              </w:rPr>
              <w:t>Baseline</w:t>
            </w:r>
            <w:r>
              <w:rPr>
                <w:rFonts w:cs="Times New Roman"/>
                <w:sz w:val="24"/>
                <w:szCs w:val="24"/>
              </w:rPr>
              <w:t xml:space="preserve"> R1 ge 50</w:t>
            </w:r>
          </w:p>
        </w:tc>
        <w:tc>
          <w:tcPr>
            <w:tcW w:w="638" w:type="dxa"/>
            <w:noWrap/>
            <w:hideMark/>
          </w:tcPr>
          <w:p w14:paraId="56381B26" w14:textId="77777777" w:rsidR="00643FF1" w:rsidRPr="00643FF1" w:rsidRDefault="00643FF1" w:rsidP="00643FF1">
            <w:pPr>
              <w:spacing w:line="240" w:lineRule="auto"/>
              <w:rPr>
                <w:rFonts w:cs="Times New Roman"/>
                <w:sz w:val="24"/>
                <w:szCs w:val="24"/>
              </w:rPr>
            </w:pPr>
            <w:r>
              <w:rPr>
                <w:rFonts w:cs="Times New Roman"/>
                <w:sz w:val="24"/>
                <w:szCs w:val="24"/>
              </w:rPr>
              <w:t>0</w:t>
            </w:r>
          </w:p>
        </w:tc>
        <w:tc>
          <w:tcPr>
            <w:tcW w:w="876" w:type="dxa"/>
            <w:noWrap/>
            <w:hideMark/>
          </w:tcPr>
          <w:p w14:paraId="41765A32" w14:textId="77777777" w:rsidR="00643FF1" w:rsidRPr="00643FF1" w:rsidRDefault="00643FF1" w:rsidP="00643FF1">
            <w:pPr>
              <w:spacing w:line="240" w:lineRule="auto"/>
              <w:rPr>
                <w:rFonts w:cs="Times New Roman"/>
                <w:sz w:val="24"/>
                <w:szCs w:val="24"/>
              </w:rPr>
            </w:pPr>
            <w:r>
              <w:rPr>
                <w:rFonts w:cs="Times New Roman"/>
                <w:sz w:val="24"/>
                <w:szCs w:val="24"/>
              </w:rPr>
              <w:t>1</w:t>
            </w:r>
          </w:p>
        </w:tc>
        <w:tc>
          <w:tcPr>
            <w:tcW w:w="876" w:type="dxa"/>
            <w:noWrap/>
            <w:hideMark/>
          </w:tcPr>
          <w:p w14:paraId="746EFE63" w14:textId="77777777" w:rsidR="00643FF1" w:rsidRPr="00643FF1" w:rsidRDefault="00643FF1" w:rsidP="00643FF1">
            <w:pPr>
              <w:spacing w:line="240" w:lineRule="auto"/>
              <w:rPr>
                <w:rFonts w:cs="Times New Roman"/>
                <w:sz w:val="24"/>
                <w:szCs w:val="24"/>
              </w:rPr>
            </w:pPr>
            <w:r>
              <w:rPr>
                <w:rFonts w:cs="Times New Roman"/>
                <w:sz w:val="24"/>
                <w:szCs w:val="24"/>
              </w:rPr>
              <w:t>0</w:t>
            </w:r>
          </w:p>
        </w:tc>
        <w:tc>
          <w:tcPr>
            <w:tcW w:w="1096" w:type="dxa"/>
            <w:noWrap/>
            <w:hideMark/>
          </w:tcPr>
          <w:p w14:paraId="61220E14" w14:textId="408953BB" w:rsidR="00643FF1" w:rsidRPr="00643FF1" w:rsidRDefault="00643FF1" w:rsidP="00643FF1">
            <w:pPr>
              <w:spacing w:line="240" w:lineRule="auto"/>
              <w:rPr>
                <w:rFonts w:cs="Times New Roman"/>
                <w:sz w:val="24"/>
                <w:szCs w:val="24"/>
              </w:rPr>
            </w:pPr>
            <w:r>
              <w:rPr>
                <w:rFonts w:cs="Times New Roman"/>
                <w:sz w:val="24"/>
                <w:szCs w:val="24"/>
              </w:rPr>
              <w:t>-</w:t>
            </w:r>
          </w:p>
        </w:tc>
        <w:tc>
          <w:tcPr>
            <w:tcW w:w="1336" w:type="dxa"/>
            <w:noWrap/>
            <w:hideMark/>
          </w:tcPr>
          <w:p w14:paraId="1EEE258E" w14:textId="77777777" w:rsidR="00643FF1" w:rsidRPr="00643FF1" w:rsidRDefault="00643FF1" w:rsidP="00643FF1">
            <w:pPr>
              <w:spacing w:line="240" w:lineRule="auto"/>
              <w:rPr>
                <w:rFonts w:cs="Times New Roman"/>
                <w:sz w:val="24"/>
                <w:szCs w:val="24"/>
              </w:rPr>
            </w:pPr>
            <w:r>
              <w:rPr>
                <w:rFonts w:cs="Times New Roman"/>
                <w:i/>
                <w:iCs/>
                <w:sz w:val="24"/>
                <w:szCs w:val="24"/>
              </w:rPr>
              <w:t>Baseline</w:t>
            </w:r>
          </w:p>
        </w:tc>
      </w:tr>
    </w:tbl>
    <w:p w14:paraId="077E08DC" w14:textId="77777777" w:rsidR="00643FF1" w:rsidRDefault="00643FF1" w:rsidP="00643FF1">
      <w:pPr>
        <w:pStyle w:val="ParagraphStyle"/>
        <w:ind w:firstLine="0"/>
      </w:pPr>
    </w:p>
    <w:p w14:paraId="06252073" w14:textId="125B847C" w:rsidR="008A2111" w:rsidRDefault="00643FF1" w:rsidP="00577983">
      <w:pPr>
        <w:pStyle w:val="ParagraphStyle"/>
      </w:pPr>
      <w:r>
        <w:t xml:space="preserve">Jika dibandingkan dengan </w:t>
      </w:r>
      <w:r>
        <w:rPr>
          <w:i/>
          <w:iCs/>
        </w:rPr>
        <w:t>baseline</w:t>
      </w:r>
      <w:r>
        <w:t xml:space="preserve"> sebagaimana kami sajikan pada Tabel 4.1</w:t>
      </w:r>
      <w:r w:rsidR="000F52F4">
        <w:t>9</w:t>
      </w:r>
      <w:r>
        <w:t xml:space="preserve">, CNN </w:t>
      </w:r>
      <w:r>
        <w:rPr>
          <w:i/>
          <w:iCs/>
        </w:rPr>
        <w:t>sequence</w:t>
      </w:r>
      <w:r>
        <w:t xml:space="preserve"> 14 hari tanpa </w:t>
      </w:r>
      <w:r>
        <w:rPr>
          <w:i/>
          <w:iCs/>
        </w:rPr>
        <w:t>class weight</w:t>
      </w:r>
      <w:r>
        <w:t xml:space="preserve"> memperoleh CSI tertinggi, yaitu 0,0288. Nilai ini lebih tinggi dibandingkan </w:t>
      </w:r>
      <w:r>
        <w:rPr>
          <w:i/>
          <w:iCs/>
        </w:rPr>
        <w:t>baseline</w:t>
      </w:r>
      <w:r>
        <w:t xml:space="preserve"> R10 yang memiliki CSI sebesar 0,0207. Namun, </w:t>
      </w:r>
      <w:r>
        <w:rPr>
          <w:i/>
          <w:iCs/>
        </w:rPr>
        <w:t>baseline</w:t>
      </w:r>
      <w:r>
        <w:t xml:space="preserve"> R10 memiliki POD yang jauh lebih tinggi, yaitu 0,5143, karena mampu mendeteksi 18 dari 35 kejadian hujan lebat. Kelemahannya, </w:t>
      </w:r>
      <w:r>
        <w:rPr>
          <w:i/>
          <w:iCs/>
        </w:rPr>
        <w:t>baseline</w:t>
      </w:r>
      <w:r>
        <w:t xml:space="preserve"> R10 menghasilkan 834 </w:t>
      </w:r>
      <w:r>
        <w:rPr>
          <w:i/>
          <w:iCs/>
        </w:rPr>
        <w:t>false alarm</w:t>
      </w:r>
      <w:r>
        <w:t xml:space="preserve"> sehingga FAR mencapai 0,9789. Dengan demikian, </w:t>
      </w:r>
      <w:r>
        <w:rPr>
          <w:i/>
          <w:iCs/>
        </w:rPr>
        <w:t>baseline</w:t>
      </w:r>
      <w:r>
        <w:t xml:space="preserve"> R10 lebih sensitif tetapi sangat bising, sedangkan CNN </w:t>
      </w:r>
      <w:r>
        <w:rPr>
          <w:i/>
          <w:iCs/>
        </w:rPr>
        <w:t>sequence</w:t>
      </w:r>
      <w:r>
        <w:t xml:space="preserve"> 14 hari lebih konservatif dan menghasilkan </w:t>
      </w:r>
      <w:r>
        <w:rPr>
          <w:i/>
          <w:iCs/>
        </w:rPr>
        <w:t>false alarm</w:t>
      </w:r>
      <w:r>
        <w:t xml:space="preserve"> lebih sedikit, tetapi hanya mendeteksi sedikit kejadian hujan lebat.</w:t>
      </w:r>
    </w:p>
    <w:p w14:paraId="4434602F" w14:textId="59157E04" w:rsidR="00643FF1" w:rsidRDefault="00643FF1" w:rsidP="00256A28">
      <w:pPr>
        <w:pStyle w:val="ParagraphStyle"/>
      </w:pPr>
      <w:r>
        <w:lastRenderedPageBreak/>
        <w:t>Secara keseluruhan, hasil pemodelan menunjukkan bahwa CNN 1D dengan masukan deret curah hujan 14 hari terakhir, fitur akumulasi hujan, dan fitur musiman memiliki kemampuan diskriminatif terbatas untuk prediksi probabilistik hujan lebat harian. Nilai AUROC sebesar 0,6665 menunjukkan bahwa model menangkap sebagian sinyal dari pola hujan historis, tetapi nilai POD, FAR, dan CSI menunjukkan bahwa kemampuan deteksi biner masih rendah. Hal ini terutama dipengaruhi oleh sangat sedikitnya kejadian hujan lebat dalam data, yaitu hanya sekitar 1–2% dari seluruh data pada masing-masing split.</w:t>
      </w:r>
    </w:p>
    <w:p w14:paraId="05C006BA" w14:textId="7B8F3680" w:rsidR="00643FF1" w:rsidRDefault="00A322D5" w:rsidP="00643FF1">
      <w:pPr>
        <w:pStyle w:val="ParagraphStyle"/>
      </w:pPr>
      <w:r>
        <w:t>Dengan demikian, model CNN 1D berbasis curah hujan historis menunjukkan kemampuan awal dalam mengenali pola kejadian hujan lebat harian, meskipun performanya masih memerlukan pengembangan lebih lanjut untuk penerapan operasional. Hasil ini mengindikasikan bahwa pola hujan beberapa hari sebelumnya memiliki keterkaitan terhadap kejadian hujan lebat berikutnya, namun informasi tersebut masih bersifat terbatas apabila hanya menggunakan variabel curah hujan. Untuk meningkatkan kemampuan model, penelitian selanjutnya dapat mempertimbangkan penambahan parameter atmosfer lain, seperti kelembapan udara, suhu, tekanan, angin, indeks konvektif, maupun keluaran model numerik cuaca. Temuan ini menjadi dasar penting dalam pengembangan sistem prediksi hujan lebat yang lebih komprehensif.</w:t>
      </w:r>
    </w:p>
    <w:p w14:paraId="17534542" w14:textId="77777777" w:rsidR="00643FF1" w:rsidRPr="004C7C4B" w:rsidRDefault="00643FF1" w:rsidP="00577983">
      <w:pPr>
        <w:pStyle w:val="ParagraphStyle"/>
      </w:pPr>
    </w:p>
    <w:p w14:paraId="5C002600" w14:textId="77777777" w:rsidR="00294839" w:rsidRDefault="002726C2" w:rsidP="002726C2">
      <w:pPr>
        <w:pStyle w:val="Heading2"/>
        <w:ind w:left="709" w:hanging="718"/>
        <w:rPr>
          <w:lang w:val="id-ID"/>
        </w:rPr>
      </w:pPr>
      <w:r>
        <w:rPr>
          <w:lang w:val="id-ID"/>
        </w:rPr>
        <w:t>Pembahasan</w:t>
      </w:r>
    </w:p>
    <w:p w14:paraId="7754BCF9" w14:textId="3CC0D4F4" w:rsidR="004847E3" w:rsidRDefault="004847E3" w:rsidP="004847E3">
      <w:pPr>
        <w:pStyle w:val="ParagraphStyle"/>
      </w:pPr>
      <w:r w:rsidRPr="004847E3">
        <w:t xml:space="preserve">Subbab ini membahas makna dari hasil penelitian yang telah disajikan pada Subbab 4.1. Subbab 4.2 </w:t>
      </w:r>
      <w:r>
        <w:t xml:space="preserve">kami </w:t>
      </w:r>
      <w:r w:rsidRPr="004847E3">
        <w:t xml:space="preserve">arahkan untuk menafsirkan hasil tersebut dalam konteks tujuan penelitian, karakteristik </w:t>
      </w:r>
      <w:proofErr w:type="spellStart"/>
      <w:r w:rsidRPr="004847E3">
        <w:t>klimatologis</w:t>
      </w:r>
      <w:proofErr w:type="spellEnd"/>
      <w:r w:rsidRPr="004847E3">
        <w:t xml:space="preserve"> Stasiun Meteorologi Maritim Serang, serta relevansinya terhadap pengembangan produk informasi hujan berbasis data historis.</w:t>
      </w:r>
    </w:p>
    <w:p w14:paraId="32F36AE3" w14:textId="77777777" w:rsidR="009D71C1" w:rsidRDefault="009D71C1" w:rsidP="004847E3">
      <w:pPr>
        <w:pStyle w:val="ParagraphStyle"/>
      </w:pPr>
    </w:p>
    <w:p w14:paraId="3C84A13B" w14:textId="77777777" w:rsidR="009D71C1" w:rsidRPr="004847E3" w:rsidRDefault="009D71C1" w:rsidP="004847E3">
      <w:pPr>
        <w:pStyle w:val="ParagraphStyle"/>
      </w:pPr>
    </w:p>
    <w:p w14:paraId="63E861C2" w14:textId="2071D52A" w:rsidR="0007604D" w:rsidRDefault="001A157A" w:rsidP="0007604D">
      <w:pPr>
        <w:pStyle w:val="Heading3"/>
        <w:ind w:left="709"/>
        <w:rPr>
          <w:lang w:val="id-ID"/>
        </w:rPr>
      </w:pPr>
      <w:r>
        <w:rPr>
          <w:lang w:val="id-ID"/>
        </w:rPr>
        <w:t>Pembahasan tipologi pola curah hujan tahunan</w:t>
      </w:r>
    </w:p>
    <w:p w14:paraId="5A2AAD63" w14:textId="58383FCD" w:rsidR="009D71C1" w:rsidRDefault="009D71C1" w:rsidP="009D71C1">
      <w:pPr>
        <w:pStyle w:val="ParagraphStyle"/>
      </w:pPr>
      <w:r w:rsidRPr="009D71C1">
        <w:t xml:space="preserve">Hasil analisis pola dasarian menunjukkan bahwa curah hujan di Stasiun Meteorologi Maritim Serang memiliki pola tahunan yang cukup jelas, yaitu curah hujan relatif tinggi pada awal tahun, menurun menuju pertengahan tahun, dan </w:t>
      </w:r>
      <w:r w:rsidRPr="009D71C1">
        <w:lastRenderedPageBreak/>
        <w:t xml:space="preserve">meningkat kembali pada akhir tahun. Pola tersebut sejalan dengan karakter umum wilayah yang dipengaruhi pola </w:t>
      </w:r>
      <w:proofErr w:type="spellStart"/>
      <w:r w:rsidRPr="009D71C1">
        <w:t>monsunal</w:t>
      </w:r>
      <w:proofErr w:type="spellEnd"/>
      <w:r w:rsidRPr="009D71C1">
        <w:t xml:space="preserve">, yaitu adanya periode basah dan periode kering yang relatif dapat dikenali dalam siklus tahunan. Karakter semacam ini juga sesuai dengan penjelasan mengenai pola curah hujan Indonesia yang dibedakan ke dalam pola </w:t>
      </w:r>
      <w:proofErr w:type="spellStart"/>
      <w:r w:rsidRPr="009D71C1">
        <w:t>monsunal</w:t>
      </w:r>
      <w:proofErr w:type="spellEnd"/>
      <w:r w:rsidRPr="009D71C1">
        <w:t xml:space="preserve">, ekuatorial, dan lokal, serta dengan kajian mengenai siklus tahunan curah hujan di kawasan Asia Tenggara–Maritim yang dipengaruhi oleh dinamika monsun dan konveksi laut–daratan </w:t>
      </w:r>
      <w:r>
        <w:fldChar w:fldCharType="begin" w:fldLock="1"/>
      </w:r>
      <w:r>
        <w:instrText>ADDIN CSL_CITATION {"citationItems":[{"id":"ITEM-1","itemData":{"DOI":"https://doi.org/10.1175/JCLI-3257.1","author":[{"dropping-particle":"","family":"Chang","given":"C-P.","non-dropping-particle":"","parse-names":false,"suffix":""},{"dropping-particle":"","family":"Wang","given":"Zhuo","non-dropping-particle":"","parse-names":false,"suffix":""},{"dropping-particle":"","family":"McBride","given":"John","non-dropping-particle":"","parse-names":false,"suffix":""},{"dropping-particle":"","family":"Liu","given":"Ching-Hwang","non-dropping-particle":"","parse-names":false,"suffix":""}],"container-title":"Journal of Climate","id":"ITEM-1","issue":"2","issued":{"date-parts":[["2005"]]},"language":"English","page":"287-301","publisher":"American Meteorological Society","publisher-place":"Boston MA, USA","title":"Annual Cycle of Southeast Asia—Maritime Continent Rainfall and the Asymmetric Monsoon Transition","type":"article-journal","volume":"18"},"uris":["http://www.mendeley.com/documents/?uuid=286f2748-80cc-432b-a4a7-00541d24d728"]},{"id":"ITEM-2","itemData":{"author":[{"dropping-particle":"","family":"BMKG","given":"","non-dropping-particle":"","parse-names":false,"suffix":""}],"id":"ITEM-2","issued":{"date-parts":[["2022"]]},"publisher":"BMKG","title":"Pemutakhiran Zona Musim Indonesia Periode 1991 -- 2020","type":"book"},"uris":["http://www.mendeley.com/documents/?uuid=3834086e-479e-4332-ad9a-222bb298ddb7"]}],"mendeley":{"formattedCitation":"(BMKG, 2022; Chang et al., 2005)","plainTextFormattedCitation":"(BMKG, 2022; Chang et al., 2005)","previouslyFormattedCitation":"(BMKG, 2022; Chang et al., 2005)"},"properties":{"noteIndex":0},"schema":"https://github.com/citation-style-language/schema/raw/master/csl-citation.json"}</w:instrText>
      </w:r>
      <w:r>
        <w:fldChar w:fldCharType="separate"/>
      </w:r>
      <w:r w:rsidRPr="009D71C1">
        <w:rPr>
          <w:noProof/>
        </w:rPr>
        <w:t>(BMKG, 2022; Chang et al., 2005)</w:t>
      </w:r>
      <w:r>
        <w:fldChar w:fldCharType="end"/>
      </w:r>
      <w:r w:rsidRPr="009D71C1">
        <w:t xml:space="preserve">. Namun, hasil </w:t>
      </w:r>
      <w:proofErr w:type="spellStart"/>
      <w:r w:rsidRPr="009D71C1">
        <w:t>heatmap</w:t>
      </w:r>
      <w:proofErr w:type="spellEnd"/>
      <w:r w:rsidRPr="009D71C1">
        <w:t xml:space="preserve"> dan variasi total curah hujan tahunan juga menunjukkan bahwa kekuatan pola tersebut tidak selalu sama pada setiap tahun. Dengan kata lain, pola tahunan Serang tidak sepenuhnya berubah bentuk dari tahun ke tahun, tetapi intensitas dan penguatan curah hujannya dapat berbeda antar tahun.</w:t>
      </w:r>
    </w:p>
    <w:p w14:paraId="72D63CD4" w14:textId="6265560A" w:rsidR="009D71C1" w:rsidRDefault="009D71C1" w:rsidP="009D71C1">
      <w:pPr>
        <w:pStyle w:val="ParagraphStyle"/>
      </w:pPr>
      <w:r>
        <w:t xml:space="preserve">Temuan ini menjadi dasar penting dalam memahami hasil tipologi </w:t>
      </w:r>
      <w:proofErr w:type="spellStart"/>
      <w:r>
        <w:t>Autoencoder</w:t>
      </w:r>
      <w:proofErr w:type="spellEnd"/>
      <w:r>
        <w:t xml:space="preserve"> dan K-Means. Dua tipologi yang diperoleh bukan menunjukkan dua bentuk musim yang sepenuhnya berbeda, melainkan dua tingkat penguatan dalam pola tahunan yang secara umum serupa. Tipologi 1 merepresentasikan pola tahunan dengan curah hujan relatif lebih rendah atau sedang, sedangkan Tipologi 2 merepresentasikan pola tahunan yang relatif lebih basah. Keduanya tetap memiliki ciri utama yang sama, yaitu puncak hujan pada awal tahun, penurunan pada pertengahan tahun, dan peningkatan kembali pada akhir tahun. Perbedaannya terutama terletak pada besarnya curah hujan dan kuatnya peningkatan pada periode basah.</w:t>
      </w:r>
    </w:p>
    <w:p w14:paraId="3817E317" w14:textId="64A2BBA9" w:rsidR="009D71C1" w:rsidRDefault="009D71C1" w:rsidP="009D71C1">
      <w:pPr>
        <w:pStyle w:val="ParagraphStyle"/>
      </w:pPr>
      <w:r>
        <w:t>Tipologi 1 memiliki jumlah anggota lebih besar, yaitu 21 tahun, sehingga dapat dipahami sebagai pola yang lebih sering muncul dalam periode pengamatan 1995–2024. Tipologi ini memiliki rata-rata total curah hujan tahunan lebih rendah dibandingkan Tipologi 2. Meskipun demikian, Tipologi 1 tidak dapat langsung diartikan sebagai kelompok “kering” dalam seluruh kasus, karena rentang total curah hujannya masih mencakup tahun dengan curah hujan yang relatif tinggi. Hal ini menunjukkan bahwa pengelompokan tidak semata-mata ditentukan oleh total curah hujan tahunan, tetapi juga oleh distribusi curah hujan sepanjang 36 dasarian. Dengan demikian, tipologi yang dihasilkan lebih tepat dipahami sebagai tipologi pola distribusi tahunan, bukan sekadar klasifikasi basah atau kering berdasarkan jumlah hujan setahun.</w:t>
      </w:r>
    </w:p>
    <w:p w14:paraId="669A3B95" w14:textId="5206302A" w:rsidR="009D71C1" w:rsidRDefault="009D71C1" w:rsidP="009D71C1">
      <w:pPr>
        <w:pStyle w:val="ParagraphStyle"/>
      </w:pPr>
      <w:r>
        <w:lastRenderedPageBreak/>
        <w:t xml:space="preserve">Tipologi 2 terdiri atas 9 tahun dan memiliki rata-rata total curah hujan tahunan lebih tinggi. Pola pada tipologi ini menunjukkan penguatan curah hujan yang lebih nyata pada awal tahun dan akhir tahun. Hal tersebut menunjukkan bahwa tahun-tahun dalam Tipologi 2 cenderung mengalami kondisi basah yang lebih kuat, terutama pada periode yang secara </w:t>
      </w:r>
      <w:proofErr w:type="spellStart"/>
      <w:r>
        <w:t>klimatologis</w:t>
      </w:r>
      <w:proofErr w:type="spellEnd"/>
      <w:r>
        <w:t xml:space="preserve"> memang merupakan bagian dari fase basah. Dengan demikian, Tipologi 2 dapat dipahami sebagai pola tahunan relatif lebih basah, bukan sebagai pola musim yang benar-benar berbeda dari Tipologi 1. Interpretasi ini penting agar hasil klastering tidak ditafsirkan secara berlebihan sebagai perubahan rezim musim yang ekstrem, melainkan sebagai variasi intensitas dalam pola curah hujan tahunan lokal.</w:t>
      </w:r>
    </w:p>
    <w:p w14:paraId="25005D38" w14:textId="06116501" w:rsidR="009D71C1" w:rsidRDefault="009D71C1" w:rsidP="009D71C1">
      <w:pPr>
        <w:pStyle w:val="ParagraphStyle"/>
      </w:pPr>
      <w:r w:rsidRPr="009D71C1">
        <w:t xml:space="preserve">Pemilihan konfigurasi </w:t>
      </w:r>
      <w:proofErr w:type="spellStart"/>
      <w:r w:rsidRPr="009D71C1">
        <w:t>Autoencoder</w:t>
      </w:r>
      <w:proofErr w:type="spellEnd"/>
      <w:r w:rsidRPr="009D71C1">
        <w:t xml:space="preserve"> dengan dimensi laten 2 dan K-Means dengan jumlah klaster 2 juga perlu dipahami dari sudut pandang tujuan penelitian. Berdasarkan evaluasi rekonstruksi, dimensi laten 3 menghasilkan galat rekonstruksi paling rendah. Namun, tujuan penelitian ini bukan hanya memperoleh rekonstruksi pola dasarian yang paling kecil galatnya, melainkan membentuk representasi yang dapat digunakan untuk menghasilkan tipologi yang stabil dan dapat diinterpretasikan. </w:t>
      </w:r>
      <w:proofErr w:type="spellStart"/>
      <w:r w:rsidRPr="009D71C1">
        <w:t>Autoencoder</w:t>
      </w:r>
      <w:proofErr w:type="spellEnd"/>
      <w:r w:rsidRPr="009D71C1">
        <w:t xml:space="preserve"> pada dasarnya digunakan untuk mempelajari representasi laten berdimensi lebih rendah dari data berdimensi lebih tinggi melalui proses rekonstruksi input</w:t>
      </w:r>
      <w:r>
        <w:t xml:space="preserve"> </w:t>
      </w:r>
      <w:r>
        <w:fldChar w:fldCharType="begin" w:fldLock="1"/>
      </w:r>
      <w: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2006)","plainTextFormattedCitation":"(Hinton et al., 2006)","previouslyFormattedCitation":"(Hinton et al., 2006)"},"properties":{"noteIndex":0},"schema":"https://github.com/citation-style-language/schema/raw/master/csl-citation.json"}</w:instrText>
      </w:r>
      <w:r>
        <w:fldChar w:fldCharType="separate"/>
      </w:r>
      <w:r w:rsidRPr="009D71C1">
        <w:rPr>
          <w:noProof/>
        </w:rPr>
        <w:t>(Hinton et al., 2006)</w:t>
      </w:r>
      <w:r>
        <w:fldChar w:fldCharType="end"/>
      </w:r>
      <w:r w:rsidRPr="009D71C1">
        <w:t xml:space="preserve">. Dalam konteks data iklim, pendekatan </w:t>
      </w:r>
      <w:proofErr w:type="spellStart"/>
      <w:r w:rsidRPr="009D71C1">
        <w:t>Autoencoder</w:t>
      </w:r>
      <w:proofErr w:type="spellEnd"/>
      <w:r w:rsidRPr="009D71C1">
        <w:t xml:space="preserve"> juga telah digunakan untuk membentuk representasi laten yang kemudian dimanfaatkan dalam proses klastering pola iklim atau deret waktu atmosfer </w:t>
      </w:r>
      <w:r>
        <w:fldChar w:fldCharType="begin" w:fldLock="1"/>
      </w:r>
      <w:r w:rsidR="00393738">
        <w:instrText>ADDIN CSL_CITATION {"citationItems":[{"id":"ITEM-1","itemData":{"DOI":"https://doi.org/10.1175/AIES-D-23-0035.1","author":[{"dropping-particle":"","family":"Kurihana","given":"Takuya","non-dropping-particle":"","parse-names":false,"suffix":""},{"dropping-particle":"","family":"Mastilovic","given":"Ilijana","non-dropping-particle":"","parse-names":false,"suffix":""},{"dropping-particle":"","family":"Wang","given":"Lijing","non-dropping-particle":"","parse-names":false,"suffix":""},{"dropping-particle":"","family":"Meray","given":"Aurelien","non-dropping-particle":"","parse-names":false,"suffix":""},{"dropping-particle":"","family":"Praveen","given":"Satyarth","non-dropping-particle":"","parse-names":false,"suffix":""},{"dropping-particle":"","family":"Xu","given":"Zexuan","non-dropping-particle":"","parse-names":false,"suffix":""},{"dropping-particle":"","family":"Memarzadeh","given":"Milad","non-dropping-particle":"","parse-names":false,"suffix":""},{"dropping-particle":"","family":"Lavin","given":"Alexander","non-dropping-particle":"","parse-names":false,"suffix":""},{"dropping-particle":"","family":"Wainwright","given":"Haruko","non-dropping-particle":"","parse-names":false,"suffix":""}],"container-title":"Artificial Intelligence for the Earth Systems","id":"ITEM-1","issue":"3","issued":{"date-parts":[["2024"]]},"language":"English","page":"e230035","publisher":"American Meteorological Society","publisher-place":"Boston MA, USA","title":"Identifying Climate Patterns Using Clustering Autoencoder Techniques","type":"article-journal","volume":"3"},"uris":["http://www.mendeley.com/documents/?uuid=16cf466d-a659-4e0d-8b5d-cbe5242a4e92"]},{"id":"ITEM-2","itemData":{"DOI":"10.3934/geosci.2024027","ISSN":"2471-2132","abstract":"This study presents a novel approach that employs autoencoders (AE)—an artificial neural network—for the nonlinear transformation of time series to a compact latent space for efficient fuzzy clustering. The method was tested on atmospheric sea level pressure (SLP) data towards fuzzy clustering of atmospheric circulation types (CTs). CTs are a group of dates with a similar recurrent SLP spatial pattern. The analysis aimed to explore the effectiveness of AE in producing and improving the characterization of known CTs (i.e., recurrent SLP patterns) derived from traditional linear models like principal component analysis (PCA). After applying both PCA and AE for the linear and nonlinear transformation of the SLP time series, respectively, followed by a fuzzy clustering of the daily SLP time series from each technique, the resulting CTs generated by each method were compared to assess consistency. The findings reveal consistency between the SLP spatial patterns from the two methods, with 58% of the patterns showing congruence matches greater than 0.94. However, when examining the correctly classified dates (i.e., the true positives) using a threshold of 0.8 for the congruence coefficient between the spatial composite map representing the CT and the dates grouped under the CT, AE outperformed PCA with an average improvement of 29.2%. Hence, given AE's flexibility and capacity to model complex nonlinear relationships, this study suggests that AE could be a potent tool for enhancing fuzzy time series clustering, given its capability to facilitate the correct identification of dates when a given CT occurred and assigning the dates to the associated CT.","author":[{"dropping-particle":"","family":"Ibebuchi","given":"Chibuike Chiedozie","non-dropping-particle":"","parse-names":false,"suffix":""}],"container-title":"AIMS Geosciences","id":"ITEM-2","issue":"3","issued":{"date-parts":[["2024"]]},"page":"524-539","title":"Fuzzy time series clustering using autoencoders neural network","type":"article-journal","volume":"10"},"uris":["http://www.mendeley.com/documents/?uuid=25bbdb23-f77b-48e4-9b0f-900fe81e783e"]}],"mendeley":{"formattedCitation":"(Ibebuchi, 2024; Kurihana et al., 2024)","plainTextFormattedCitation":"(Ibebuchi, 2024; Kurihana et al., 2024)","previouslyFormattedCitation":"(Ibebuchi, 2024; Kurihana et al., 2024)"},"properties":{"noteIndex":0},"schema":"https://github.com/citation-style-language/schema/raw/master/csl-citation.json"}</w:instrText>
      </w:r>
      <w:r>
        <w:fldChar w:fldCharType="separate"/>
      </w:r>
      <w:r w:rsidRPr="009D71C1">
        <w:rPr>
          <w:noProof/>
        </w:rPr>
        <w:t>(Ibebuchi, 2024; Kurihana et al., 2024)</w:t>
      </w:r>
      <w:r>
        <w:fldChar w:fldCharType="end"/>
      </w:r>
      <w:r w:rsidRPr="009D71C1">
        <w:t>. Oleh karena itu, pemilihan dimensi laten dalam penelitian ini tidak hanya ditentukan oleh galat rekonstruksi, tetapi juga oleh kegunaan representasi laten tersebut untuk membentuk tipologi yang stabil.</w:t>
      </w:r>
    </w:p>
    <w:p w14:paraId="4BE91F27" w14:textId="47CDFAB5" w:rsidR="009D71C1" w:rsidRDefault="009D71C1" w:rsidP="00E22612">
      <w:pPr>
        <w:pStyle w:val="ParagraphStyle"/>
      </w:pPr>
      <w:r>
        <w:t xml:space="preserve">Hasil ini sejalan dengan gagasan bahwa </w:t>
      </w:r>
      <w:proofErr w:type="spellStart"/>
      <w:r>
        <w:t>Autoencoder</w:t>
      </w:r>
      <w:proofErr w:type="spellEnd"/>
      <w:r>
        <w:t xml:space="preserve"> dapat digunakan sebagai alat pembelajaran representasi untuk mereduksi data iklim atau deret waktu berdimensi tinggi ke dalam ruang laten yang lebih ringkas. Pada penelitian ini, data 36 dasarian setiap tahun dipadatkan menjadi representasi laten berdimensi rendah, kemudian digunakan sebagai dasar pengelompokan pola tahunan. Dengan pendekatan tersebut, klastering tidak dilakukan langsung pada data dasarian mentah, tetapi pada representasi yang telah memuat struktur utama pola tahunan. </w:t>
      </w:r>
      <w:r>
        <w:lastRenderedPageBreak/>
        <w:t xml:space="preserve">Hal ini mendukung posisi </w:t>
      </w:r>
      <w:proofErr w:type="spellStart"/>
      <w:r>
        <w:t>Autoencoder</w:t>
      </w:r>
      <w:proofErr w:type="spellEnd"/>
      <w:r>
        <w:t xml:space="preserve"> sebagai metode ekstraksi fitur tak terawasi yang berguna dalam pembentukan tipologi pola curah hujan.</w:t>
      </w:r>
    </w:p>
    <w:p w14:paraId="10AB62D2" w14:textId="533298DE" w:rsidR="009D71C1" w:rsidRDefault="00E22612" w:rsidP="009D71C1">
      <w:pPr>
        <w:pStyle w:val="ParagraphStyle"/>
      </w:pPr>
      <w:r w:rsidRPr="00E22612">
        <w:t xml:space="preserve">Dari sisi klastering, penggunaan beberapa metrik evaluasi seperti Silhouette, Davies-Bouldin Index, dan bootstrap ARI memperkuat keandalan hasil tipologi. Silhouette digunakan untuk membaca tingkat pemisahan antar klaster, dengan nilai yang semakin mendekati 1 menunjukkan struktur klaster yang semakin baik </w:t>
      </w:r>
      <w:r w:rsidR="00393738">
        <w:fldChar w:fldCharType="begin" w:fldLock="1"/>
      </w:r>
      <w:r w:rsidR="00393738">
        <w:instrText>ADDIN CSL_CITATION {"citationItems":[{"id":"ITEM-1","itemData":{"DOI":"https://doi.org/10.1016/0377-0427(87)90125-7","ISSN":"0377-0427","abstract":"A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clusters.","author":[{"dropping-particle":"","family":"Rousseeuw","given":"Peter J","non-dropping-particle":"","parse-names":false,"suffix":""}],"container-title":"Journal of Computational and Applied Mathematics","id":"ITEM-1","issued":{"date-parts":[["1987"]]},"page":"53-65","title":"Silhouettes: A graphical aid to the interpretation and validation of cluster analysis","type":"article-journal","volume":"20"},"uris":["http://www.mendeley.com/documents/?uuid=3a7c0d5e-5a00-4fc8-8f05-52d8dc5e5ae3"]}],"mendeley":{"formattedCitation":"(Rousseeuw, 1987)","plainTextFormattedCitation":"(Rousseeuw, 1987)","previouslyFormattedCitation":"(Rousseeuw, 1987)"},"properties":{"noteIndex":0},"schema":"https://github.com/citation-style-language/schema/raw/master/csl-citation.json"}</w:instrText>
      </w:r>
      <w:r w:rsidR="00393738">
        <w:fldChar w:fldCharType="separate"/>
      </w:r>
      <w:r w:rsidR="00393738" w:rsidRPr="00393738">
        <w:rPr>
          <w:noProof/>
        </w:rPr>
        <w:t>(Rousseeuw, 1987)</w:t>
      </w:r>
      <w:r w:rsidR="00393738">
        <w:fldChar w:fldCharType="end"/>
      </w:r>
      <w:r w:rsidRPr="00E22612">
        <w:t xml:space="preserve">. Davies-Bouldin Index digunakan untuk menilai rasio antara sebaran dalam klaster dan jarak antar klaster, dengan nilai yang lebih kecil menunjukkan kualitas pemisahan yang lebih baik. Sementara itu, ARI berbasis bootstrap digunakan untuk melihat kestabilan hasil klastering ketika data diuji ulang melalui proses </w:t>
      </w:r>
      <w:proofErr w:type="spellStart"/>
      <w:r w:rsidRPr="00E22612">
        <w:t>resampling</w:t>
      </w:r>
      <w:proofErr w:type="spellEnd"/>
      <w:r w:rsidRPr="00E22612">
        <w:t xml:space="preserve">. Penggunaan metrik kualitas dan stabilitas klaster tersebut penting karena studi klastering curah hujan tidak cukup hanya menghasilkan kelompok, tetapi juga perlu menunjukkan bahwa kelompok tersebut memiliki dasar kuantitatif yang dapat dipertanggungjawabkan. Hal ini sejalan dengan penelitian klastering curah hujan yang menekankan pentingnya validasi hasil klaster, baik melalui indeks validasi maupun pengujian stabilitas </w:t>
      </w:r>
      <w:r w:rsidR="00393738">
        <w:fldChar w:fldCharType="begin" w:fldLock="1"/>
      </w:r>
      <w:r w:rsidR="002B6E31">
        <w:instrText>ADDIN CSL_CITATION {"citationItems":[{"id":"ITEM-1","itemData":{"DOI":"10.31293/af.v16i2.2905","abstract":"ABSTRAK Analisa Perbandingan Pengelompokkan Curah Hujan 15 Harian Provinsi DIY Menggunakan Fuzzy Clustering Dan K-means Clustering. Tujuan penelitian ini adalah membandingkan pengelompokkan curah hujan 15 harian antara metode fuzzy c-means (FCM) dengan K-means.Penelitian menggunakan data curah hujan harian dari 22 stasiun hujan di wilayah DIY periode 1985 hingga 2009. Principal Component Analysis (PCA) digunakan untuk mereduksi jumlah variabel curah hujan 15 harian.Penentuan jumlah cluster optimum menggunakan indeks Xie-Beni (XB). Rasio standar deviasi(S w /S b), sum squared error (SSE), dan Silhouette (Si) dari kedua metode tersebut dibandingkan untuk menentukan metode yang sesuai untuk pengelompokkan data hujan 15 harian. Hasil analisis PCA diperoleh 4 komponen utama (PC) pertama mampu menjelaskan 82.9% variansi data, variabel tersebut kemudian digunakan sebagai input clustering FCM dan K-means.Berdasarkan indeks XBdiperoleh jumlah cluster optimum metode K-means 6 cluster sedangkan metode FCM 5 cluster. Rerata rasio S w /S b metode K-means lebih kecil yaitu 0,243 dibandingkan metode FCM sebesar 0,289. Nilai Silhouette dan SSE metode K-means 0.46 dan 76, sedangkan metode FCM 0.24 dan 254. Nilai indeks validasi tersebut mengindikasikan bahwa K-meanslebih sesuai untuk pengelompokkan curah hujan 15 harian Provinsi DIY dibandingkan metode fuzzy c-means. Kata kunci : Clustering, Curah hujan 15 harian, Fuzzy c-means, Index Xie-Beni, K-means. ABSTRACT A Comparative Analysis of Fuzzy Clustering and K-means Clustering for 15-day Rainfall Datain DIY Province. This study aimed to compare performance two clustering methods (fuzzy c-means and K-means) on the basis validity index. The study used daily rainfall data for twenty five years (1985 to 2009) from 22 stations covering the DIY Province. PCA is used to reduce number 15-day rainfall variables and transform into new variable. Four validity index clustering: Xie-Beni index (XB), sum squared error (SSE), silhouette (Si) and standard deviation ratio (S w /S b) are used for compare performance of two clustering methods. The optimal number of cluster is determined using XBindex, and result SSE, Si and ratio (S w /S b) are compared to find appropriate clustering algoritms to 15-day rainfall data. The study results showed that the first 4 PCs explains more than 82 % of total variance, than are used for data input in fuzzy c-means and K-means algorithms. The optimal number clusters according XB index are sixand five fo…","author":[{"dropping-particle":"","family":"Suryanto","given":"Joko","non-dropping-particle":"","parse-names":false,"suffix":""}],"id":"ITEM-1","issued":{"date-parts":[["2017","11","10"]]},"page":"229-242","title":"ANALISA PERBANDINGAN PENGELOMPOKKAN CURAH HUJAN 15 HARIAN PROVINSI DIY MENGGUNAKAN FUZZY CLUSTERING DAN K-MEANS CLUSTERING","type":"article-journal","volume":"XVI"},"uris":["http://www.mendeley.com/documents/?uuid=cd4defae-7f76-4f43-aadd-0282a695c8a5"]},{"id":"ITEM-2","itemData":{"DOI":"10.3390/ijgi10100689","ISBN":"2220-9964","abstract":"Monthly precipitation data during the period of 1970 to 2019 obtained from the Meteorological, Climatological and Geophysical Agency database were used to analyze regionalized precipitation regimes in Yogyakarta, Indonesia. There were missing values in 52.6% of the data, which were handled by a hybrid random forest approach and bootstrap method (RF-Bs). The present approach addresses large missing values and also reduces the Root Mean Square Error (RMSE) and the Mean Absolute Error (MAE) in the search for the optimum minimal value. Cluster analysis was used to classify stations or grid points into different rainfall regimes. Hierarchical clustering analysis (HCA) of rainfall data reveal the pattern of behavior of the rainfall regime in a specific region by identifying homogeneous clusters. According to the HCA, four distinct and homogenous regions were recognized. Then, the principal component analysis (PCA) technique was used to homogenize the rainfall series and optimally reduce the long-term rainfall records into a few variables. Moreover, PCA was applied to monthly rainfall data in order to validate the results of the HCA analysis. On the basis of the 75% of cumulative variation, 14 factors for the Dry season and the Rainy season, and 12 factors for the Inter-monsoon season, were extracted among the components using varimax rotation. Consideration of different groupings into these approaches opens up new advanced early warning systems in developing recommendations on how to differentiate climate change adaptation- and mitigation-related policies in order to minimize the largest economic damage and taking necessary precautions when multiple hazard events occur.","author":[{"dropping-particle":"","family":"Basri","given":"Muhamad A","non-dropping-particle":"","parse-names":false,"suffix":""},{"dropping-particle":"","family":"Shaharudin","given":"Shazlyn M","non-dropping-particle":"","parse-names":false,"suffix":""},{"dropping-particle":"","family":"Kismiantini","given":"","non-dropping-particle":"","parse-names":false,"suffix":""},{"dropping-particle":"","family":"Tan","given":"Mou L","non-dropping-particle":"","parse-names":false,"suffix":""},{"dropping-particle":"","family":"Mohd Najib","given":"Sumayyah A","non-dropping-particle":"","parse-names":false,"suffix":""},{"dropping-particle":"","family":"Zainuddin","given":"Nurul H","non-dropping-particle":"","parse-names":false,"suffix":""},{"dropping-particle":"","family":"Andayani","given":"Sri","non-dropping-particle":"","parse-names":false,"suffix":""}],"container-title":"ISPRS International Journal of Geo-Information","id":"ITEM-2","issue":"10","issued":{"date-parts":[["2021"]]},"title":"Regionalization of Rainfall Regimes Using Hybrid RF-Bs Couple with Multivariate Approaches","type":"article","volume":"10"},"uris":["http://www.mendeley.com/documents/?uuid=3df63e7f-94fb-422c-ae64-67a96cc81c3d"]},{"id":"ITEM-3","itemData":{"DOI":"10.13189/eer.2021.090303","author":[{"dropping-particle":"","family":"Mariana","given":"Siti","non-dropping-particle":"","parse-names":false,"suffix":""},{"dropping-particle":"","family":"Nor","given":"Che","non-dropping-particle":"","parse-names":false,"suffix":""},{"dropping-particle":"","family":"Shaharudin","given":"Shazlyn","non-dropping-particle":"","parse-names":false,"suffix":""},{"dropping-particle":"","family":"Ismail","given":"Shuhaida","non-dropping-particle":"","parse-names":false,"suffix":""},{"dropping-particle":"","family":"Kismiantini","given":"","non-dropping-particle":"","parse-names":false,"suffix":""}],"container-title":"Environment and Ecology Research","id":"ITEM-3","issued":{"date-parts":[["2021","6","1"]]},"page":"114-118","title":"A RPCA-Based Tukey's Biweight for Clustering Identification on Extreme Rainfall Data","type":"article-journal","volume":"12"},"uris":["http://www.mendeley.com/documents/?uuid=43e5faca-3cf9-4145-ac77-a853dc008602"]}],"mendeley":{"formattedCitation":"(Basri et al., 2021; Mariana et al., 2021; Suryanto, 2017)","plainTextFormattedCitation":"(Basri et al., 2021; Mariana et al., 2021; Suryanto, 2017)","previouslyFormattedCitation":"(Basri et al., 2021; Mariana et al., 2021; Suryanto, 2017)"},"properties":{"noteIndex":0},"schema":"https://github.com/citation-style-language/schema/raw/master/csl-citation.json"}</w:instrText>
      </w:r>
      <w:r w:rsidR="00393738">
        <w:fldChar w:fldCharType="separate"/>
      </w:r>
      <w:r w:rsidR="00393738" w:rsidRPr="00393738">
        <w:rPr>
          <w:noProof/>
        </w:rPr>
        <w:t>(Basri et al., 2021; Mariana et al., 2021; Suryanto, 2017)</w:t>
      </w:r>
      <w:r w:rsidR="00393738">
        <w:fldChar w:fldCharType="end"/>
      </w:r>
      <w:r w:rsidRPr="00E22612">
        <w:t>.</w:t>
      </w:r>
    </w:p>
    <w:p w14:paraId="45EED173" w14:textId="3919FEB5" w:rsidR="009D71C1" w:rsidRDefault="009D71C1" w:rsidP="009D71C1">
      <w:pPr>
        <w:pStyle w:val="ParagraphStyle"/>
      </w:pPr>
      <w:r>
        <w:t xml:space="preserve">Secara </w:t>
      </w:r>
      <w:proofErr w:type="spellStart"/>
      <w:r>
        <w:t>klimatologis</w:t>
      </w:r>
      <w:proofErr w:type="spellEnd"/>
      <w:r>
        <w:t>, hasil tipologi ini mendukung pemahaman bahwa Stasiun Meteorologi Maritim Serang memiliki pola curah hujan tahunan yang dominan, tetapi dengan variasi antar tahun yang cukup nyata. Variasi tersebut dapat berupa penguatan curah hujan pada fase basah, perbedaan intensitas pada akhir tahun, atau perbedaan kekeringan relatif pada pertengahan tahun. Dengan demikian, tipologi yang dihasilkan dapat digunakan sebagai ringkasan pola tahunan yang lebih informatif daripada hanya menampilkan total curah hujan tahunan. Total tahunan hanya memberikan informasi jumlah, sedangkan tipologi dasarian memberikan informasi tentang bagaimana hujan tersebar sepanjang tahun.</w:t>
      </w:r>
    </w:p>
    <w:p w14:paraId="15FC022F" w14:textId="354D47D6" w:rsidR="009D71C1" w:rsidRDefault="009D71C1" w:rsidP="009D71C1">
      <w:pPr>
        <w:pStyle w:val="ParagraphStyle"/>
      </w:pPr>
      <w:r>
        <w:t xml:space="preserve">Implikasi praktis dari hasil ini adalah tersedianya dasar awal untuk membangun produk </w:t>
      </w:r>
      <w:proofErr w:type="spellStart"/>
      <w:r>
        <w:t>klimatologis</w:t>
      </w:r>
      <w:proofErr w:type="spellEnd"/>
      <w:r>
        <w:t xml:space="preserve"> lokal pada tingkat stasiun. Tipologi pola tahunan dapat digunakan untuk menjelaskan kepada pengguna bahwa tahun-tahun pengamatan di Serang tidak hanya berbeda dari sisi jumlah curah hujan, tetapi juga dari sisi distribusi curah hujan dalam satu tahun. Informasi ini relevan bagi kebutuhan layanan klimatologi, seperti penyusunan ringkasan musim, komunikasi </w:t>
      </w:r>
      <w:r>
        <w:lastRenderedPageBreak/>
        <w:t xml:space="preserve">risiko periode basah dan kering, serta dukungan perencanaan sektor yang sensitif terhadap curah hujan. Dengan demikian, hasil tipologi tidak hanya bernilai sebagai keluaran model, tetapi juga dapat diarahkan menjadi informasi </w:t>
      </w:r>
      <w:proofErr w:type="spellStart"/>
      <w:r>
        <w:t>klimatologis</w:t>
      </w:r>
      <w:proofErr w:type="spellEnd"/>
      <w:r>
        <w:t xml:space="preserve"> yang lebih mudah dipahami oleh pengguna layanan.</w:t>
      </w:r>
    </w:p>
    <w:p w14:paraId="785C2DFA" w14:textId="7FEC77A6" w:rsidR="009D71C1" w:rsidRDefault="009D71C1" w:rsidP="009D71C1">
      <w:pPr>
        <w:pStyle w:val="ParagraphStyle"/>
      </w:pPr>
      <w:r>
        <w:t xml:space="preserve">Berdasarkan uraian tersebut, rumusan masalah mengenai identifikasi tipologi pola curah hujan tahunan dapat dijawab bahwa representasi dasarian yang dipelajari oleh </w:t>
      </w:r>
      <w:proofErr w:type="spellStart"/>
      <w:r>
        <w:t>Autoencoder</w:t>
      </w:r>
      <w:proofErr w:type="spellEnd"/>
      <w:r>
        <w:t xml:space="preserve"> mampu membentuk tipologi pola tahunan yang stabil dan dapat diinterpretasikan. Dua tipologi utama yang diperoleh merepresentasikan perbedaan tingkat penguatan curah hujan dalam pola tahunan Serang. Tipologi 1 menggambarkan pola dengan curah hujan relatif lebih rendah atau sedang, sedangkan Tipologi 2 menggambarkan pola yang relatif lebih basah. Hasil ini menunjukkan bahwa pendekatan </w:t>
      </w:r>
      <w:proofErr w:type="spellStart"/>
      <w:r>
        <w:t>Autoencoder</w:t>
      </w:r>
      <w:proofErr w:type="spellEnd"/>
      <w:r>
        <w:t xml:space="preserve"> dan K-Means dapat digunakan untuk merangkum variasi pola curah hujan tahunan pada tingkat stasiun tunggal secara lebih sistematis.</w:t>
      </w:r>
    </w:p>
    <w:p w14:paraId="04183332" w14:textId="77777777" w:rsidR="009D71C1" w:rsidRPr="009D71C1" w:rsidRDefault="009D71C1" w:rsidP="009D71C1">
      <w:pPr>
        <w:pStyle w:val="ParagraphStyle"/>
      </w:pPr>
    </w:p>
    <w:p w14:paraId="18E05B1D" w14:textId="098A67B9" w:rsidR="0007604D" w:rsidRDefault="001A157A" w:rsidP="0007604D">
      <w:pPr>
        <w:pStyle w:val="Heading3"/>
        <w:ind w:left="709"/>
        <w:rPr>
          <w:lang w:val="id-ID"/>
        </w:rPr>
      </w:pPr>
      <w:r>
        <w:rPr>
          <w:lang w:val="id-ID"/>
        </w:rPr>
        <w:t>Pembahasan prediksi probabilistik hujan lebat harian</w:t>
      </w:r>
    </w:p>
    <w:p w14:paraId="4E3B166E" w14:textId="77777777" w:rsidR="002B6E31" w:rsidRDefault="002B6E31" w:rsidP="002B6E31">
      <w:pPr>
        <w:pStyle w:val="ParagraphStyle"/>
      </w:pPr>
      <w:r>
        <w:t>Hasil pemodelan CNN 1D menunjukkan bahwa prediksi probabilistik hujan lebat harian pada Stasiun Meteorologi Maritim Serang merupakan permasalahan yang lebih sulit dibandingkan pembentukan tipologi pola tahunan. Hal ini terutama disebabkan oleh karakter kejadian hujan lebat yang sangat jarang. Pada data latih, validasi, dan uji, persentase kejadian hujan lebat hanya berada pada kisaran sekitar 1–2% dari seluruh data. Dengan kondisi tersebut, model menghadapi tantangan ketidakseimbangan kelas yang kuat, yaitu jumlah hari tidak hujan lebat jauh lebih dominan dibandingkan hari hujan lebat. Akibatnya, model cenderung lebih mudah mengenali kelas mayoritas dibandingkan mendeteksi kejadian hujan lebat yang jumlahnya sangat terbatas.</w:t>
      </w:r>
    </w:p>
    <w:p w14:paraId="4BD849FC" w14:textId="77777777" w:rsidR="002B6E31" w:rsidRDefault="002B6E31" w:rsidP="002B6E31">
      <w:pPr>
        <w:pStyle w:val="ParagraphStyle"/>
      </w:pPr>
      <w:r>
        <w:t xml:space="preserve">Pemilihan ambang ≥50 mm/hari sebagai definisi hujan lebat membuat target model lebih konsisten dengan kategori intensitas hujan harian yang digunakan secara operasional. Keputusan ini juga membuat interpretasi hasil lebih jelas, karena model diarahkan untuk mendeteksi kejadian yang benar-benar termasuk hujan lebat berdasarkan nilai absolut curah hujan harian, bukan hanya kejadian yang tinggi secara relatif terhadap musim tertentu. Namun, konsekuensinya adalah </w:t>
      </w:r>
      <w:r>
        <w:lastRenderedPageBreak/>
        <w:t>jumlah kejadian positif menjadi sangat sedikit. Dengan demikian, rendahnya performa model tidak hanya mencerminkan keterbatasan arsitektur CNN 1D, tetapi juga mencerminkan kesulitan intrinsik dari tugas deteksi kejadian langka berbasis data historis curah hujan saja.</w:t>
      </w:r>
    </w:p>
    <w:p w14:paraId="439B2216" w14:textId="3FA80152" w:rsidR="002B6E31" w:rsidRDefault="002B6E31" w:rsidP="002B6E31">
      <w:pPr>
        <w:pStyle w:val="ParagraphStyle"/>
      </w:pPr>
      <w:r>
        <w:t xml:space="preserve">Penggunaan CNN 1D sequence 14 hari pada penelitian ini bertujuan agar model tidak hanya membaca fitur akumulasi R1, R3, R5, R7, dan R10, tetapi juga mempelajari urutan temporal curah hujan harian sebelum hari target. Pendekatan ini sejalan dengan penggunaan CNN 1D dalam pemodelan deret waktu curah hujan, karena operasi konvolusi satu dimensi dapat mengekstraksi pola lokal sepanjang urutan data. Penelitian sebelumnya juga menunjukkan bahwa CNN 1D relevan untuk prakiraan curah hujan harian dan ekstraksi pola temporal pada data meteorologi, misalnya pada prakiraan curah hujan harian di Indonesia maupun pemodelan hujan-limpasan berbasis deret waktu </w:t>
      </w:r>
      <w:r>
        <w:fldChar w:fldCharType="begin" w:fldLock="1"/>
      </w:r>
      <w: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Networks","type":"book"},"uris":["http://www.mendeley.com/documents/?uuid=1bab53c9-d777-41ee-afed-63daa9248bb6"]},{"id":"ITEM-2","itemData":{"DOI":"https://doi.org/10.1016/j.jenvman.2024.120931","ISSN":"0301-4797","abstract":"A deep learning architecture, denoted as CNNsLSTM, is proposed for hourly rainfall–runoff modeling in this study. The architecture involves a serial coupling of the one-dimensional convolutional neural network (1D-CNN) and the long short-term memory (LSTM) network. In the proposed framework, multiple layers of the CNN component process long-term hourly meteorological time series data, while the LSTM component handles short-term meteorological time series data and utilizes the extracted features from the 1D-CNN. In order to demonstrate the effectiveness of the proposed approach, it was implemented for hourly rainfall–runoff modeling in the Ishikari River watershed, Japan. A meteorological dataset, including precipitation, air temperature, evapotranspiration, longwave radiation, and shortwave radiation, was utilized as input. The results of the proposed approach (CNNsLSTM) were compared with those of previously proposed deep learning approaches used in hydrologic modeling, such as 1D-CNN, LSTM with only hourly inputs (LSTMwHour), a parallel architecture of 1D-CNN and LSTM (CNNpLSTM), and the LSTM architecture, which uses both daily and hourly input data (LSTMwDpH). Meteorological and runoff datasets were separated into training, validation, and test periods to train the deep learning model without overfitting, and evaluate the model with an independent dataset. The proposed approach clearly improved estimation accuracy compared to previously utilized deep learning approaches in rainfall = runoff modeling. In comparison with the observed flows, the median values of the Nash–Sutcliffe efficiency for the test period were 0.455–0.469 for 1D-CNN, 0.639–0.656 for CNNpLSTM, 0.745 for LSTMwHour, 0.831 for LSTMwDpH, and 0.865–0.873 for the proposed CNNsLSTM. Furthermore, the proposed CNNsLSTM reduced the median root mean square error (RMSE) of 1D-CNN by 50.2%–51.4%, CNNpLSTM by 37.4%–40.8%, LSTMwHour by 27.3%–29.5%, and LSTMwDpH by 10.6%–13.4%. Particularly, the proposed CNNsLSTM improved the estimations for high flows (</w:instrText>
      </w:r>
      <w:r>
        <w:rPr>
          <w:rFonts w:ascii="Cambria Math" w:hAnsi="Cambria Math" w:cs="Cambria Math"/>
        </w:rPr>
        <w:instrText>≧</w:instrText>
      </w:r>
      <w:r>
        <w:instrText>75th percentile) and peak flows (</w:instrText>
      </w:r>
      <w:r>
        <w:rPr>
          <w:rFonts w:ascii="Cambria Math" w:hAnsi="Cambria Math" w:cs="Cambria Math"/>
        </w:rPr>
        <w:instrText>≧</w:instrText>
      </w:r>
      <w:r>
        <w:instrText>95th percentile). The computational speed of LSTMwDpH is the fastest among the five architectures. Although the computation speed of CNNsLSTM is slower than LSTMwDpH's, it is still 6.9–7.9 times faster than that of LSTMwHour. Therefore, the proposed CNNsLSTM would be an effective approach for flood management and hydraulic structure design, mainly under climate change conditions that require estimating hourly rive…","author":[{"dropping-particle":"","family":"Ishida","given":"Kei","non-dropping-particle":"","parse-names":false,"suffix":""},{"dropping-particle":"","family":"Ercan","given":"Ali","non-dropping-particle":"","parse-names":false,"suffix":""},{"dropping-particle":"","family":"Nagasato","given":"Takeyoshi","non-dropping-particle":"","parse-names":false,"suffix":""},{"dropping-particle":"","family":"Kiyama","given":"Masato","non-dropping-particle":"","parse-names":false,"suffix":""},{"dropping-particle":"","family":"Amagasaki","given":"Motoki","non-dropping-particle":"","parse-names":false,"suffix":""}],"container-title":"Journal of Environmental Management","id":"ITEM-2","issued":{"date-parts":[["2024"]]},"page":"120931","title":"Use of one-dimensional CNN for input data size reduction in LSTM for improved computational efficiency and accuracy in hourly rainfall-runoff modeling","type":"article-journal","volume":"359"},"uris":["http://www.mendeley.com/documents/?uuid=0a5d0ebe-1e07-45f0-aa9c-04f589dc8392"]}],"mendeley":{"formattedCitation":"(Ishida et al., 2024; Sari et al., 2020)","plainTextFormattedCitation":"(Ishida et al., 2024; Sari et al., 2020)","previouslyFormattedCitation":"(Ishida et al., 2024; Sari et al., 2020)"},"properties":{"noteIndex":0},"schema":"https://github.com/citation-style-language/schema/raw/master/csl-citation.json"}</w:instrText>
      </w:r>
      <w:r>
        <w:fldChar w:fldCharType="separate"/>
      </w:r>
      <w:r w:rsidRPr="002B6E31">
        <w:rPr>
          <w:noProof/>
        </w:rPr>
        <w:t>(Ishida et al., 2024; Sari et al., 2020)</w:t>
      </w:r>
      <w:r>
        <w:fldChar w:fldCharType="end"/>
      </w:r>
      <w:r>
        <w:t>. Dengan demikian, secara metodologis, penggunaan sequence 14 hari merupakan pengembangan yang lebih sesuai bagi CNN 1D dibandingkan hanya memberikan lima fitur akumulasi sebagai input.</w:t>
      </w:r>
    </w:p>
    <w:p w14:paraId="31778228" w14:textId="77777777" w:rsidR="002B6E31" w:rsidRDefault="002B6E31" w:rsidP="002B6E31">
      <w:pPr>
        <w:pStyle w:val="ParagraphStyle"/>
      </w:pPr>
      <w:r>
        <w:t>Hasil evaluasi menunjukkan bahwa konfigurasi CNN sequence 14 hari tanpa class weight menghasilkan nilai AUROC sebesar 0,6665 pada data uji. Nilai tersebut menunjukkan bahwa model memiliki kemampuan diskriminatif tertentu dalam membedakan hari yang berpotensi mengalami hujan lebat dan hari yang tidak. Namun, kemampuan tersebut masih terbatas ketika probabilitas model dikonversi menjadi keputusan biner. Model hanya berhasil mendeteksi 3 dari 35 kejadian hujan lebat pada data uji, dengan 32 kejadian tidak terdeteksi dan 69 false alarm. Dengan kata lain, model dapat menangkap sebagian sinyal probabilistik dari pola hujan historis, tetapi sinyal tersebut belum cukup kuat untuk menghasilkan deteksi biner yang andal.</w:t>
      </w:r>
    </w:p>
    <w:p w14:paraId="50C8FC0A" w14:textId="77777777" w:rsidR="002B6E31" w:rsidRDefault="002B6E31" w:rsidP="002B6E31">
      <w:pPr>
        <w:pStyle w:val="ParagraphStyle"/>
      </w:pPr>
      <w:r>
        <w:t xml:space="preserve">Perbandingan antar skema class weight menunjukkan bahwa pemberian bobot pada kelas hujan lebat tidak secara konsisten memperbaiki performa. Skema weight 1:2 meningkatkan jumlah kejadian terdeteksi menjadi 7 kejadian, tetapi juga meningkatkan false alarm menjadi 238. Sebaliknya, model tanpa class weight hanya mendeteksi 3 kejadian, tetapi false alarm lebih rendah dibandingkan skema weight 1:2. Hal ini menunjukkan adanya </w:t>
      </w:r>
      <w:proofErr w:type="spellStart"/>
      <w:r>
        <w:t>trade</w:t>
      </w:r>
      <w:proofErr w:type="spellEnd"/>
      <w:r>
        <w:t xml:space="preserve">-off antara sensitivitas deteksi dan </w:t>
      </w:r>
      <w:r>
        <w:lastRenderedPageBreak/>
        <w:t xml:space="preserve">jumlah false alarm. Pada konteks kejadian langka seperti hujan lebat, peningkatan sensitivitas sering kali diikuti oleh peningkatan false alarm, sehingga pemilihan konfigurasi model tidak dapat hanya didasarkan pada jumlah kejadian yang terdeteksi, tetapi perlu mempertimbangkan keseimbangan antara hit, </w:t>
      </w:r>
      <w:proofErr w:type="spellStart"/>
      <w:r>
        <w:t>miss</w:t>
      </w:r>
      <w:proofErr w:type="spellEnd"/>
      <w:r>
        <w:t>, dan false alarm.</w:t>
      </w:r>
    </w:p>
    <w:p w14:paraId="4979FEB9" w14:textId="77777777" w:rsidR="002B6E31" w:rsidRDefault="002B6E31" w:rsidP="002B6E31">
      <w:pPr>
        <w:pStyle w:val="ParagraphStyle"/>
      </w:pPr>
      <w:r>
        <w:t xml:space="preserve">Perbandingan dengan baseline juga memperlihatkan karakter </w:t>
      </w:r>
      <w:proofErr w:type="spellStart"/>
      <w:r>
        <w:t>trade</w:t>
      </w:r>
      <w:proofErr w:type="spellEnd"/>
      <w:r>
        <w:t>-off yang sama. Baseline R10 memiliki nilai POD lebih tinggi karena mampu mendeteksi 18 dari 35 kejadian hujan lebat pada data uji. Namun, baseline tersebut menghasilkan 834 false alarm, sehingga sinyal yang dihasilkan sangat bising. Sebaliknya, CNN sequence 14 hari tanpa class weight menghasilkan false alarm yang jauh lebih sedikit, tetapi hanya mendeteksi sebagian kecil kejadian hujan lebat. Dengan demikian, baseline R10 lebih sensitif tetapi kurang selektif, sedangkan CNN sequence 14 hari lebih konservatif tetapi belum cukup sensitif. Hasil ini menunjukkan bahwa model CNN mampu memberikan keseimbangan yang sedikit lebih baik berdasarkan CSI, tetapi peningkatannya masih terbatas dan belum dapat dikategorikan sebagai performa operasional yang kuat.</w:t>
      </w:r>
    </w:p>
    <w:p w14:paraId="682DD90B" w14:textId="3599CA77" w:rsidR="002B6E31" w:rsidRDefault="002B6E31" w:rsidP="002B6E31">
      <w:pPr>
        <w:pStyle w:val="ParagraphStyle"/>
      </w:pPr>
      <w:r>
        <w:t xml:space="preserve">Keterbatasan performa tersebut dapat dijelaskan dari sisi fitur input yang digunakan. Model dalam penelitian ini hanya menggunakan informasi curah hujan historis, yaitu deret hujan 14 hari terakhir, fitur akumulasi hujan, dan fitur musiman sederhana. Padahal, kejadian hujan lebat harian tidak hanya ditentukan oleh riwayat hujan sebelumnya, tetapi juga oleh kondisi atmosfer pada saat kejadian, seperti kelembapan udara, suhu, tekanan, angin, labilitas atmosfer, serta pengaruh dinamika skala regional dan </w:t>
      </w:r>
      <w:proofErr w:type="spellStart"/>
      <w:r>
        <w:t>intramusiman</w:t>
      </w:r>
      <w:proofErr w:type="spellEnd"/>
      <w:r>
        <w:t>. Penelitian deep learning untuk curah hujan dan kejadian ekstrem umumnya memanfaatkan informasi meteorologis yang lebih kaya, baik dalam bentuk prediktor atmosfer, data spasial, citra satelit, maupun keluaran model numerik cuaca. Misalnya, model Conv1D–</w:t>
      </w:r>
      <w:proofErr w:type="spellStart"/>
      <w:r>
        <w:t>Transformer</w:t>
      </w:r>
      <w:proofErr w:type="spellEnd"/>
      <w:r>
        <w:t xml:space="preserve"> untuk </w:t>
      </w:r>
      <w:proofErr w:type="spellStart"/>
      <w:r>
        <w:t>nowcasting</w:t>
      </w:r>
      <w:proofErr w:type="spellEnd"/>
      <w:r>
        <w:t xml:space="preserve"> level curah hujan memanfaatkan arsitektur yang lebih kompleks untuk menangkap ketergantungan temporal, sedangkan studi lain pada kejadian ekstrem menggunakan pola dinamika atmosfer atau prediktor gelombang tropis untuk meningkatkan kemampuan deteksi hujan intens </w:t>
      </w:r>
      <w:r>
        <w:fldChar w:fldCharType="begin" w:fldLock="1"/>
      </w:r>
      <w:r>
        <w:instrText>ADDIN CSL_CITATION {"citationItems":[{"id":"ITEM-1","itemData":{"DOI":"10.1109/JIOT.2023.3243391","abstract":"Internet of Things (IoT) time-series analysis has found numerous applications in a wide variety of areas, ranging from health informatics to network security. Nevertheless, the complex spatial-temporal dynamics and high dimensionality of IoT time series make the analysis increasingly challenging. In recent years, the powerful feature extraction and representation learning capabilities of deep learning (DL) have provided an effective means for IoT time-series analysis. However, few existing surveys on time series have systematically discussed unsupervised DL-based methods. To fill this void, we investigate unsupervised DL for IoT time series, i.e., unsupervised anomaly detection and clustering, under a unified framework. We also discuss the application scenarios, public data sets, existing challenges, and future research directions in this area.  © 2014 IEEE.","author":[{"dropping-particle":"","family":"Liu","given":"Y","non-dropping-particle":"","parse-names":false,"suffix":""},{"dropping-particle":"","family":"Zhou","given":"Y","non-dropping-particle":"","parse-names":false,"suffix":""},{"dropping-particle":"","family":"Yang","given":"K","non-dropping-particle":"","parse-names":false,"suffix":""},{"dropping-particle":"","family":"Wang","given":"X","non-dropping-particle":"","parse-names":false,"suffix":""}],"container-title":"IEEE Internet of Things Journal","id":"ITEM-1","issue":"16","issued":{"date-parts":[["2023"]]},"note":"Export Date: 16 October 2023; Cited By: 3","page":"14285-14306","title":"Unsupervised Deep Learning for IoT Time Series","type":"article-journal","volume":"10"},"uris":["http://www.mendeley.com/documents/?uuid=f07a1a4b-04d5-4330-8fed-cb23551d0b76"]},{"id":"ITEM-2","itemData":{"DOI":"https://doi.org/10.1029/2025JD044341","ISSN":"2169-897X","abstract":"Abstract Understanding the atmospheric drivers of extreme rainfall is essential for improving regional adaptation strategies. In Central Africa, previous studies widely emphasize large-scale influences, often overlooking complex regional processes. In this study, we combined the capacity of vertically integrated moisture flux convergence (VIMFC) to capture information from the entire atmospheric column with the ability of convolutional neural networks to learn complex, nonlinear patterns from large and intricate data sets, thereby unlocking VIMFC's potential as an effective regional predictor. Our machine learning model successfully identifies 95% of observed extreme rainfall events using VIMFC as input. The CNN's predictions, interpreted using the layer-wise relevance propagation method, highlight its ability to capture spatiotemporal distributions of strong moisture convergence and divergence linked to extreme rainfall and drought events. Over the past two decades, we have observed a clear increase in the frequency of extreme precipitation moisture flux patterns (EPMFPs), which aligns with rising extreme rainfall occurrences. On EPMFP days, we detect stronger low-level moisture inflow from the Atlantic Ocean and enhanced moisture supply driven by a deeper and more intense Congo Basin convective cell. This is supported by evapotranspiration from the basin's dense vegetation, acting as a continental moisture reservoir. Midlevel analysis reveals more moisture retention over the region during EPMFPs, linked to the positioning and strength of the African easterly jets. While both EPMFP and non-EPMFP composites show similar meridional moisture transport, distinct zonal moisture outflow and inflow patterns highlight the dynamical differences between the two regimes.","author":[{"dropping-particle":"","family":"Mouassom","given":"Fernand L","non-dropping-particle":"","parse-names":false,"suffix":""},{"dropping-particle":"","family":"Tamoffo","given":"Alain T","non-dropping-particle":"","parse-names":false,"suffix":""},{"dropping-particle":"","family":"Cardoso-Bihlo","given":"Elsa","non-dropping-particle":"","parse-names":false,"suffix":""}],"container-title":"Journal of Geophysical Research: Atmospheres","id":"ITEM-2","issue":"16","issued":{"date-parts":[["2025","8","28"]]},"page":"e2025JD044341","publisher":"John Wiley &amp; Sons, Ltd","title":"Convolutional Neural Network-Based Insights Into Extreme Precipitation Regional Dynamics Over Central Africa Using Moisture Flux Patterns","type":"article-journal","volume":"130"},"uris":["http://www.mendeley.com/documents/?uuid=512874cb-3c9b-483d-b2ad-aab4e2542c8a"]},{"id":"ITEM-3","itemData":{"ISSN":"0882-8156","author":[{"dropping-particle":"","family":"Rasheeda Satheesh","given":"Athul","non-dropping-particle":"","parse-names":false,"suffix":""},{"dropping-particle":"","family":"Knippertz","given":"Peter","non-dropping-particle":"","parse-names":false,"suffix":""},{"dropping-particle":"","family":"Fink","given":"Andreas H","non-dropping-particle":"","parse-names":false,"suffix":""}],"container-title":"Weather and Forecasting","id":"ITEM-3","issue":"10","issued":{"date-parts":[["2025"]]},"page":"1895-1916","publisher":"American Meteorological Society","title":"Machine learning models for daily rainfall forecasting in Northern Tropical Africa using tropical wave predictors","type":"article-journal","volume":"40"},"uris":["http://www.mendeley.com/documents/?uuid=54b8879b-7baa-4956-87c8-afcf16524729"]}],"mendeley":{"formattedCitation":"(Liu, Zhou, et al., 2023; Mouassom et al., 2025; Rasheeda Satheesh et al., 2025)","plainTextFormattedCitation":"(Liu, Zhou, et al., 2023; Mouassom et al., 2025; Rasheeda Satheesh et al., 2025)"},"properties":{"noteIndex":0},"schema":"https://github.com/citation-style-language/schema/raw/master/csl-citation.json"}</w:instrText>
      </w:r>
      <w:r>
        <w:fldChar w:fldCharType="separate"/>
      </w:r>
      <w:r w:rsidRPr="002B6E31">
        <w:rPr>
          <w:noProof/>
        </w:rPr>
        <w:t>(Liu, Zhou, et al., 2023; Mouassom et al., 2025; Rasheeda Satheesh et al., 2025)</w:t>
      </w:r>
      <w:r>
        <w:fldChar w:fldCharType="end"/>
      </w:r>
      <w:r>
        <w:t>.</w:t>
      </w:r>
    </w:p>
    <w:p w14:paraId="41EC7308" w14:textId="77777777" w:rsidR="002B6E31" w:rsidRDefault="002B6E31" w:rsidP="002B6E31">
      <w:pPr>
        <w:pStyle w:val="ParagraphStyle"/>
      </w:pPr>
      <w:r>
        <w:lastRenderedPageBreak/>
        <w:t>Dengan mempertimbangkan hal tersebut, hasil CNN 1D pada penelitian ini sebaiknya dipahami sebagai prototipe awal prediksi probabilistik berbasis data curah hujan historis, bukan sebagai model yang sudah siap digunakan untuk peringatan operasional. Model menunjukkan adanya sinyal terbatas yang dapat dipelajari dari pola hujan beberapa hari sebelumnya, sebagaimana terlihat dari nilai AUROC yang berada di atas acuan acak. Namun, nilai POD, FAR, dan CSI menunjukkan bahwa sinyal tersebut belum cukup untuk mendeteksi hujan lebat secara andal. Hal ini memperkuat kesimpulan bahwa data curah hujan historis saja belum memadai untuk membangun model deteksi hujan lebat harian yang kuat.</w:t>
      </w:r>
    </w:p>
    <w:p w14:paraId="2705D34C" w14:textId="77777777" w:rsidR="002B6E31" w:rsidRDefault="002B6E31" w:rsidP="002B6E31">
      <w:pPr>
        <w:pStyle w:val="ParagraphStyle"/>
      </w:pPr>
      <w:r>
        <w:t xml:space="preserve">Dalam konteks tujuan penelitian, hasil ini tetap memberikan kontribusi penting. Pertama, penelitian ini menunjukkan bahwa masalah prediksi hujan lebat harian pada tingkat stasiun merupakan masalah </w:t>
      </w:r>
      <w:proofErr w:type="spellStart"/>
      <w:r>
        <w:t>rare</w:t>
      </w:r>
      <w:proofErr w:type="spellEnd"/>
      <w:r>
        <w:t xml:space="preserve"> </w:t>
      </w:r>
      <w:proofErr w:type="spellStart"/>
      <w:r>
        <w:t>event</w:t>
      </w:r>
      <w:proofErr w:type="spellEnd"/>
      <w:r>
        <w:t xml:space="preserve"> classification yang memerlukan strategi khusus. Kedua, eksperimen class weight menunjukkan bahwa pembobotan kelas positif tidak otomatis memperbaiki hasil, karena dapat meningkatkan false alarm. Ketiga, perbandingan dengan baseline memperlihatkan bahwa aturan akumulasi sederhana memang dapat menangkap lebih banyak kejadian, tetapi dengan biaya false alarm yang sangat besar. Keempat, model CNN sequence 14 hari memberikan dasar awal bahwa pola temporal curah hujan historis memiliki sinyal diskriminatif, meskipun sinyal tersebut masih lemah.</w:t>
      </w:r>
    </w:p>
    <w:p w14:paraId="2587D8D6" w14:textId="77777777" w:rsidR="002B6E31" w:rsidRDefault="002B6E31" w:rsidP="002B6E31">
      <w:pPr>
        <w:pStyle w:val="ParagraphStyle"/>
      </w:pPr>
      <w:r>
        <w:t>Implikasi praktis dari hasil ini adalah bahwa model CNN 1D belum layak digunakan sebagai sistem peringatan operasional tunggal untuk hujan lebat harian. Jika digunakan apa adanya, model berisiko melewatkan banyak kejadian hujan lebat atau menghasilkan false alarm yang masih tinggi, bergantung pada konfigurasi yang dipilih. Namun, model dapat menjadi dasar pengembangan sistem prediksi yang lebih lengkap. Pengembangan selanjutnya perlu menambahkan prediktor atmosfer lain, memperluas fitur temporal, menguji arsitektur yang lebih sesuai untuk kejadian langka, serta mengevaluasi model pada skema validasi yang lebih kuat. Dengan demikian, hasil ini bukan menunjukkan bahwa CNN 1D tidak relevan, melainkan menunjukkan bahwa CNN 1D berbasis curah hujan historis saja belum cukup untuk menangani kompleksitas kejadian hujan lebat harian.</w:t>
      </w:r>
    </w:p>
    <w:p w14:paraId="111ACC41" w14:textId="6796557E" w:rsidR="009D71C1" w:rsidRDefault="002B6E31" w:rsidP="002B6E31">
      <w:pPr>
        <w:pStyle w:val="ParagraphStyle"/>
      </w:pPr>
      <w:r>
        <w:t xml:space="preserve">Berdasarkan uraian tersebut, rumusan masalah mengenai pemanfaatan pola temporal curah hujan harian untuk membangun model prediksi probabilistik hujan </w:t>
      </w:r>
      <w:r>
        <w:lastRenderedPageBreak/>
        <w:t>lebat dapat dijawab bahwa pola temporal hujan historis memang dapat digunakan sebagai input model CNN 1D dan menghasilkan sinyal probabilistik terbatas. Namun, performa deteksi biner pada data uji masih rendah karena kejadian hujan lebat sangat jarang dan fitur input yang digunakan belum mewakili kondisi atmosfer penyebab hujan lebat secara menyeluruh. Oleh karena itu, model CNN 1D dalam penelitian ini lebih tepat diposisikan sebagai prototipe awal dan dasar evaluasi, bukan sebagai model operasional final.</w:t>
      </w:r>
    </w:p>
    <w:p w14:paraId="107143FF" w14:textId="77777777" w:rsidR="002B6E31" w:rsidRPr="009D71C1" w:rsidRDefault="002B6E31" w:rsidP="002B6E31">
      <w:pPr>
        <w:pStyle w:val="ParagraphStyle"/>
      </w:pPr>
    </w:p>
    <w:p w14:paraId="6B7C07F5" w14:textId="77777777" w:rsidR="00F9464F" w:rsidRDefault="0007604D" w:rsidP="0007604D">
      <w:pPr>
        <w:pStyle w:val="Heading3"/>
        <w:ind w:left="709"/>
        <w:rPr>
          <w:lang w:val="id-ID"/>
        </w:rPr>
      </w:pPr>
      <w:r>
        <w:rPr>
          <w:lang w:val="id-ID"/>
        </w:rPr>
        <w:t>Keterbatasan penelitian</w:t>
      </w:r>
    </w:p>
    <w:p w14:paraId="641D3DD3" w14:textId="77777777" w:rsidR="00F17128" w:rsidRDefault="00F17128" w:rsidP="00F17128">
      <w:pPr>
        <w:pStyle w:val="ParagraphStyle"/>
      </w:pPr>
      <w:r>
        <w:t>Penelitian ini memiliki beberapa keterbatasan yang perlu diperhatikan dalam menafsirkan hasil. Keterbatasan tersebut terutama berkaitan dengan ruang lingkup data, jumlah observasi, fitur yang digunakan, serta kemampuan model dalam menangani kejadian hujan lebat yang bersifat jarang. Penjelasan mengenai keterbatasan ini penting agar hasil penelitian tidak ditafsirkan secara berlebihan dan dapat menjadi dasar pengembangan penelitian selanjutnya.</w:t>
      </w:r>
    </w:p>
    <w:p w14:paraId="50D9A384" w14:textId="77777777" w:rsidR="00F17128" w:rsidRDefault="00F17128" w:rsidP="00F17128">
      <w:pPr>
        <w:pStyle w:val="ParagraphStyle"/>
      </w:pPr>
      <w:r>
        <w:t>Keterbatasan pertama berkaitan dengan ruang lingkup spasial data. Penelitian ini hanya menggunakan data curah hujan harian dari satu stasiun, yaitu Stasiun Meteorologi Maritim Serang. Dengan demikian, hasil tipologi pola curah hujan tahunan yang diperoleh merepresentasikan karakter lokal stasiun tersebut dan tidak secara langsung dapat digeneralisasi untuk seluruh wilayah Banten atau wilayah pesisir lain. Curah hujan merupakan variabel yang sangat dipengaruhi oleh kondisi lokal, seperti posisi geografis, kedekatan dengan laut, topografi, serta dinamika atmosfer regional. Oleh karena itu, penerapan hasil tipologi pada wilayah lain memerlukan pengujian tambahan dengan data dari stasiun atau lokasi yang berbeda.</w:t>
      </w:r>
    </w:p>
    <w:p w14:paraId="4862CCF4" w14:textId="77777777" w:rsidR="00F17128" w:rsidRDefault="00F17128" w:rsidP="00F17128">
      <w:pPr>
        <w:pStyle w:val="ParagraphStyle"/>
      </w:pPr>
      <w:r>
        <w:t xml:space="preserve">Keterbatasan kedua berkaitan dengan jumlah observasi pada analisis tipologi tahunan. Data periode 1995–2024 menghasilkan 30 observasi tahunan, dengan masing-masing tahun direpresentasikan oleh 36 fitur dasarian. Jumlah ini cukup untuk membangun ringkasan pola tahunan pada tingkat stasiun, tetapi masih relatif kecil untuk mengevaluasi kompleksitas variasi iklim </w:t>
      </w:r>
      <w:proofErr w:type="spellStart"/>
      <w:r>
        <w:t>antartahun</w:t>
      </w:r>
      <w:proofErr w:type="spellEnd"/>
      <w:r>
        <w:t xml:space="preserve"> secara lebih luas. Oleh karena itu, </w:t>
      </w:r>
      <w:proofErr w:type="spellStart"/>
      <w:r>
        <w:t>Autoencoder</w:t>
      </w:r>
      <w:proofErr w:type="spellEnd"/>
      <w:r>
        <w:t xml:space="preserve"> yang digunakan dalam penelitian ini disusun dengan arsitektur sederhana agar sesuai dengan ukuran data. Hasil tipologi yang </w:t>
      </w:r>
      <w:r>
        <w:lastRenderedPageBreak/>
        <w:t>diperoleh perlu dipahami sebagai ringkasan pola berdasarkan data yang tersedia, bukan sebagai klasifikasi iklim yang final dan berlaku permanen.</w:t>
      </w:r>
    </w:p>
    <w:p w14:paraId="115D89DB" w14:textId="77777777" w:rsidR="00F17128" w:rsidRDefault="00F17128" w:rsidP="00F17128">
      <w:pPr>
        <w:pStyle w:val="ParagraphStyle"/>
      </w:pPr>
      <w:r>
        <w:t xml:space="preserve">Keterbatasan ketiga berkaitan dengan interpretasi hasil klastering. Dua tipologi yang diperoleh dari </w:t>
      </w:r>
      <w:proofErr w:type="spellStart"/>
      <w:r>
        <w:t>Autoencoder</w:t>
      </w:r>
      <w:proofErr w:type="spellEnd"/>
      <w:r>
        <w:t xml:space="preserve"> dan K-Means menunjukkan perbedaan tingkat penguatan curah hujan dalam pola tahunan, tetapi tidak menunjukkan perubahan bentuk musim yang sepenuhnya berbeda. Dengan demikian, istilah tipologi dalam penelitian ini harus dipahami sebagai pengelompokan pola distribusi curah hujan tahunan berdasarkan kemiripan data, bukan sebagai pembagian rezim iklim yang kaku. Interpretasi </w:t>
      </w:r>
      <w:proofErr w:type="spellStart"/>
      <w:r>
        <w:t>klimatologis</w:t>
      </w:r>
      <w:proofErr w:type="spellEnd"/>
      <w:r>
        <w:t xml:space="preserve"> tetap perlu dilakukan secara hati-hati dengan mempertimbangkan konteks lokal, pola dasarian, dan variasi total curah hujan tahunan.</w:t>
      </w:r>
    </w:p>
    <w:p w14:paraId="4C7E4889" w14:textId="77777777" w:rsidR="00F17128" w:rsidRDefault="00F17128" w:rsidP="00F17128">
      <w:pPr>
        <w:pStyle w:val="ParagraphStyle"/>
      </w:pPr>
      <w:r>
        <w:t xml:space="preserve">Keterbatasan keempat berkaitan dengan fitur input pada model prediksi hujan lebat harian. Model CNN 1D dalam penelitian ini menggunakan deret curah hujan 14 hari terakhir, fitur akumulasi hujan R1, R3, R5, R7, R10, serta fitur musiman berbasis sinus dan </w:t>
      </w:r>
      <w:proofErr w:type="spellStart"/>
      <w:r>
        <w:t>cosinus</w:t>
      </w:r>
      <w:proofErr w:type="spellEnd"/>
      <w:r>
        <w:t xml:space="preserve"> day-of-year. Fitur-fitur tersebut hanya merepresentasikan informasi historis curah hujan. Padahal, kejadian hujan lebat harian sangat dipengaruhi oleh kondisi atmosfer saat kejadian, seperti kelembapan udara, suhu, tekanan udara, angin, labilitas atmosfer, konvergensi, serta gangguan atmosfer skala regional dan </w:t>
      </w:r>
      <w:proofErr w:type="spellStart"/>
      <w:r>
        <w:t>intramusiman</w:t>
      </w:r>
      <w:proofErr w:type="spellEnd"/>
      <w:r>
        <w:t>. Oleh karena itu, keterbatasan fitur input menjadi salah satu penyebab mengapa model CNN 1D belum mampu menghasilkan deteksi yang kuat.</w:t>
      </w:r>
    </w:p>
    <w:p w14:paraId="23B18F88" w14:textId="77777777" w:rsidR="00F17128" w:rsidRDefault="00F17128" w:rsidP="00F17128">
      <w:pPr>
        <w:pStyle w:val="ParagraphStyle"/>
      </w:pPr>
      <w:r>
        <w:t>Keterbatasan kelima berkaitan dengan ketidakseimbangan kelas pada data hujan lebat. Dengan ambang ≥50 mm/hari, kejadian hujan lebat hanya mencakup sekitar 1–2% dari seluruh data pada masing-masing split. Kondisi ini menjadikan pemodelan sebagai masalah klasifikasi kejadian langka. Pada kondisi seperti ini, model cenderung lebih mudah mengenali kelas mayoritas, yaitu tidak hujan lebat, dibandingkan kelas minoritas, yaitu hujan lebat. Pengujian beberapa skema class weight menunjukkan bahwa peningkatan bobot pada kelas hujan lebat tidak secara otomatis memperbaiki performa, karena peningkatan sensitivitas dapat diikuti oleh peningkatan false alarm. Dengan demikian, permasalahan ketidakseimbangan kelas masih menjadi tantangan utama dalam pengembangan model prediksi hujan lebat.</w:t>
      </w:r>
    </w:p>
    <w:p w14:paraId="6DDC0D20" w14:textId="77777777" w:rsidR="00F17128" w:rsidRDefault="00F17128" w:rsidP="00F17128">
      <w:pPr>
        <w:pStyle w:val="ParagraphStyle"/>
      </w:pPr>
      <w:r>
        <w:lastRenderedPageBreak/>
        <w:t>Keterbatasan keenam berkaitan dengan kinerja model CNN 1D yang belum layak untuk penerapan operasional secara mandiri. Meskipun model sequence 14 hari menunjukkan nilai AUROC di atas acuan acak, performa deteksi biner masih rendah. Model hanya mampu mendeteksi sebagian kecil kejadian hujan lebat pada data uji, sementara sebagian besar kejadian masih tidak terdeteksi. Di sisi lain, baseline berbasis akumulasi hujan yang lebih sensitif menghasilkan false alarm yang sangat tinggi. Hal ini menunjukkan bahwa model CNN 1D berbasis curah hujan historis saja belum cukup untuk dijadikan sistem peringatan atau prediksi operasional tunggal.</w:t>
      </w:r>
    </w:p>
    <w:p w14:paraId="2DF071B9" w14:textId="77777777" w:rsidR="00F17128" w:rsidRDefault="00F17128" w:rsidP="00F17128">
      <w:pPr>
        <w:pStyle w:val="ParagraphStyle"/>
      </w:pPr>
      <w:r>
        <w:t xml:space="preserve">Keterbatasan ketujuh berkaitan dengan desain model dan eksplorasi arsitektur. Penelitian ini menggunakan arsitektur </w:t>
      </w:r>
      <w:proofErr w:type="spellStart"/>
      <w:r>
        <w:t>Autoencoder</w:t>
      </w:r>
      <w:proofErr w:type="spellEnd"/>
      <w:r>
        <w:t xml:space="preserve"> dan CNN 1D yang relatif sederhana. Keputusan ini diambil karena ukuran data terbatas dan pemodelan dilakukan pada perangkat komputasi lokal. Namun, arsitektur yang lebih kompleks, seperti CNN dengan mekanisme </w:t>
      </w:r>
      <w:proofErr w:type="spellStart"/>
      <w:r>
        <w:t>attention</w:t>
      </w:r>
      <w:proofErr w:type="spellEnd"/>
      <w:r>
        <w:t xml:space="preserve">, LSTM, GRU, </w:t>
      </w:r>
      <w:proofErr w:type="spellStart"/>
      <w:r>
        <w:t>Transformer</w:t>
      </w:r>
      <w:proofErr w:type="spellEnd"/>
      <w:r>
        <w:t>, atau model hibrida berbasis prediktor atmosfer, belum diuji dalam penelitian ini. Dengan demikian, hasil penelitian belum dapat menyimpulkan bahwa arsitektur deep learning lain tidak mampu memberikan performa yang lebih baik.</w:t>
      </w:r>
    </w:p>
    <w:p w14:paraId="7C478BAA" w14:textId="77777777" w:rsidR="00F17128" w:rsidRDefault="00F17128" w:rsidP="00F17128">
      <w:pPr>
        <w:pStyle w:val="ParagraphStyle"/>
      </w:pPr>
      <w:r>
        <w:t>Keterbatasan kedelapan berkaitan dengan periode evaluasi. Pembagian data dilakukan menggunakan skema berbasis waktu untuk menghindari kebocoran informasi masa depan. Namun, jumlah kejadian hujan lebat pada data validasi dan uji tetap terbatas. Akibatnya, perubahan beberapa kejadian saja dapat memengaruhi nilai metrik secara cukup besar. Oleh karena itu, evaluasi model perlu dipahami dalam konteks jumlah kejadian positif yang kecil. Pengujian lebih lanjut dengan periode data yang lebih panjang atau dengan data dari beberapa stasiun dapat membantu memperoleh evaluasi yang lebih stabil.</w:t>
      </w:r>
    </w:p>
    <w:p w14:paraId="5FC5E135" w14:textId="77777777" w:rsidR="00F17128" w:rsidRDefault="00F17128" w:rsidP="00F17128">
      <w:pPr>
        <w:pStyle w:val="ParagraphStyle"/>
      </w:pPr>
      <w:r>
        <w:t xml:space="preserve">Berdasarkan keterbatasan tersebut, hasil penelitian ini lebih tepat diposisikan sebagai tahap awal pengembangan model analisis curah hujan berbasis deep learning pada tingkat stasiun. Pada sisi tipologi tahunan, penelitian ini telah menunjukkan bahwa </w:t>
      </w:r>
      <w:proofErr w:type="spellStart"/>
      <w:r>
        <w:t>Autoencoder</w:t>
      </w:r>
      <w:proofErr w:type="spellEnd"/>
      <w:r>
        <w:t xml:space="preserve"> dan K-Means dapat digunakan untuk merangkum pola curah hujan tahunan menjadi tipologi yang stabil dan dapat diinterpretasikan. Pada sisi prediksi harian, penelitian ini menunjukkan bahwa CNN </w:t>
      </w:r>
      <w:r>
        <w:lastRenderedPageBreak/>
        <w:t>1D berbasis curah hujan historis memiliki sinyal diskriminatif terbatas, tetapi belum cukup kuat untuk deteksi operasional hujan lebat.</w:t>
      </w:r>
    </w:p>
    <w:p w14:paraId="455D902F" w14:textId="77777777" w:rsidR="00F17128" w:rsidRDefault="00F17128" w:rsidP="00F17128">
      <w:pPr>
        <w:pStyle w:val="ParagraphStyle"/>
      </w:pPr>
      <w:r>
        <w:t xml:space="preserve">Untuk pengembangan selanjutnya, beberapa arah perbaikan dapat dilakukan. Pertama, menambahkan prediktor atmosfer seperti kelembapan, suhu, tekanan, angin, indeks konvektif, MJO, ENSO, IOD, atau keluaran model numerik cuaca. Kedua, menguji data dari lebih banyak stasiun agar model memperoleh variasi kejadian hujan lebat yang lebih banyak dan dapat menangkap pola spasial. Ketiga, menguji arsitektur model yang lebih sesuai untuk kejadian langka, termasuk pendekatan </w:t>
      </w:r>
      <w:proofErr w:type="spellStart"/>
      <w:r>
        <w:t>attention</w:t>
      </w:r>
      <w:proofErr w:type="spellEnd"/>
      <w:r>
        <w:t xml:space="preserve">, </w:t>
      </w:r>
      <w:proofErr w:type="spellStart"/>
      <w:r>
        <w:t>recurrent</w:t>
      </w:r>
      <w:proofErr w:type="spellEnd"/>
      <w:r>
        <w:t xml:space="preserve"> neural network, </w:t>
      </w:r>
      <w:proofErr w:type="spellStart"/>
      <w:r>
        <w:t>Transformer</w:t>
      </w:r>
      <w:proofErr w:type="spellEnd"/>
      <w:r>
        <w:t xml:space="preserve">, atau metode </w:t>
      </w:r>
      <w:proofErr w:type="spellStart"/>
      <w:r>
        <w:t>ensemble</w:t>
      </w:r>
      <w:proofErr w:type="spellEnd"/>
      <w:r>
        <w:t xml:space="preserve">. Keempat, menerapkan strategi penanganan data tidak seimbang seperti threshold tuning yang lebih sistematis, </w:t>
      </w:r>
      <w:proofErr w:type="spellStart"/>
      <w:r>
        <w:t>focal</w:t>
      </w:r>
      <w:proofErr w:type="spellEnd"/>
      <w:r>
        <w:t xml:space="preserve"> loss, </w:t>
      </w:r>
      <w:proofErr w:type="spellStart"/>
      <w:r>
        <w:t>oversampling</w:t>
      </w:r>
      <w:proofErr w:type="spellEnd"/>
      <w:r>
        <w:t xml:space="preserve"> berbasis waktu, atau evaluasi berbasis </w:t>
      </w:r>
      <w:proofErr w:type="spellStart"/>
      <w:r>
        <w:t>cost-sensitive</w:t>
      </w:r>
      <w:proofErr w:type="spellEnd"/>
      <w:r>
        <w:t xml:space="preserve"> learning. Kelima, mengembangkan hasil tipologi tahunan menjadi produk </w:t>
      </w:r>
      <w:proofErr w:type="spellStart"/>
      <w:r>
        <w:t>klimatologis</w:t>
      </w:r>
      <w:proofErr w:type="spellEnd"/>
      <w:r>
        <w:t xml:space="preserve"> yang lebih operasional, misalnya ringkasan karakter tahun basah, tahun sedang, tahun kering relatif, serta profil dasarian yang mudah digunakan oleh pemangku kepentingan.</w:t>
      </w:r>
    </w:p>
    <w:p w14:paraId="58BE387D" w14:textId="3171446D" w:rsidR="00F9464F" w:rsidRDefault="00F17128" w:rsidP="00F17128">
      <w:pPr>
        <w:pStyle w:val="ParagraphStyle"/>
      </w:pPr>
      <w:r>
        <w:t xml:space="preserve">Dengan demikian, keterbatasan dalam penelitian ini tidak mengurangi kontribusi utama penelitian, tetapi menjelaskan batas interpretasi hasil dan ruang pengembangan yang masih terbuka. Penelitian ini telah memberikan dasar awal untuk memahami pola curah hujan tahunan melalui </w:t>
      </w:r>
      <w:proofErr w:type="spellStart"/>
      <w:r>
        <w:t>Autoencoder</w:t>
      </w:r>
      <w:proofErr w:type="spellEnd"/>
      <w:r>
        <w:t xml:space="preserve"> serta mengevaluasi kemampuan CNN 1D dalam memanfaatkan pola hujan historis untuk prediksi probabilistik hujan lebat harian. Hasil ini dapat menjadi pijakan bagi penelitian lanjutan dan pengembangan sistem informasi </w:t>
      </w:r>
      <w:proofErr w:type="spellStart"/>
      <w:r>
        <w:t>klimatologis</w:t>
      </w:r>
      <w:proofErr w:type="spellEnd"/>
      <w:r>
        <w:t xml:space="preserve"> berbasis data di Stasiun Meteorologi Maritim Serang.</w:t>
      </w:r>
    </w:p>
    <w:p w14:paraId="0E000F28" w14:textId="77777777" w:rsidR="00F9464F" w:rsidRDefault="00F9464F" w:rsidP="00F9464F">
      <w:pPr>
        <w:pStyle w:val="ParagraphStyle"/>
      </w:pPr>
    </w:p>
    <w:p w14:paraId="71B30BC6" w14:textId="77777777" w:rsidR="00F9464F" w:rsidRDefault="00F9464F">
      <w:pPr>
        <w:spacing w:line="259" w:lineRule="auto"/>
        <w:jc w:val="left"/>
        <w:rPr>
          <w:rFonts w:cs="Times New Roman"/>
          <w:sz w:val="24"/>
          <w:szCs w:val="24"/>
          <w:lang w:val="id-ID"/>
        </w:rPr>
      </w:pPr>
      <w:r>
        <w:rPr>
          <w:lang w:val="id-ID"/>
        </w:rPr>
        <w:br w:type="page"/>
      </w:r>
    </w:p>
    <w:p w14:paraId="4EBE6D5A" w14:textId="79DA191B" w:rsidR="00617103" w:rsidRPr="002726C2" w:rsidRDefault="00F9464F" w:rsidP="00F9464F">
      <w:pPr>
        <w:pStyle w:val="Heading1"/>
        <w:ind w:left="0" w:firstLine="1"/>
        <w:rPr>
          <w:lang w:val="id-ID"/>
        </w:rPr>
      </w:pPr>
      <w:r>
        <w:rPr>
          <w:lang w:val="id-ID"/>
        </w:rPr>
        <w:lastRenderedPageBreak/>
        <w:br/>
        <w:t>KESIMPULAN DAN SARAN</w:t>
      </w:r>
      <w:r>
        <w:rPr>
          <w:lang w:val="id-ID"/>
        </w:rPr>
        <w:br w:type="page"/>
      </w:r>
    </w:p>
    <w:p w14:paraId="16A5ECFB" w14:textId="77777777" w:rsidR="0034087D" w:rsidRDefault="0034087D">
      <w:pPr>
        <w:spacing w:line="259" w:lineRule="auto"/>
        <w:jc w:val="left"/>
        <w:rPr>
          <w:rFonts w:cs="Times New Roman"/>
          <w:sz w:val="24"/>
          <w:szCs w:val="24"/>
          <w:lang w:val="id-ID"/>
        </w:rPr>
      </w:pPr>
    </w:p>
    <w:p w14:paraId="2F5B604E" w14:textId="77777777" w:rsidR="00A431B9" w:rsidRPr="00AA29A1" w:rsidRDefault="00A431B9" w:rsidP="008441B5">
      <w:pPr>
        <w:pStyle w:val="ParagraphStyle"/>
        <w:sectPr w:rsidR="00A431B9" w:rsidRPr="00AA29A1" w:rsidSect="007D1C5F">
          <w:headerReference w:type="default" r:id="rId29"/>
          <w:footerReference w:type="first" r:id="rId30"/>
          <w:pgSz w:w="11907" w:h="16840" w:code="9"/>
          <w:pgMar w:top="1701" w:right="1701" w:bottom="1701" w:left="2268" w:header="709" w:footer="709" w:gutter="0"/>
          <w:pgNumType w:start="1"/>
          <w:cols w:space="720"/>
          <w:titlePg/>
          <w:docGrid w:linePitch="360"/>
        </w:sectPr>
      </w:pPr>
    </w:p>
    <w:bookmarkStart w:id="89" w:name="_Toc184631504" w:displacedByCustomXml="next"/>
    <w:bookmarkEnd w:id="89" w:displacedByCustomXml="next"/>
    <w:bookmarkStart w:id="90" w:name="_Toc184631829" w:displacedByCustomXml="next"/>
    <w:bookmarkEnd w:id="90" w:displacedByCustomXml="next"/>
    <w:bookmarkStart w:id="91" w:name="_Toc184631509" w:displacedByCustomXml="next"/>
    <w:bookmarkEnd w:id="91" w:displacedByCustomXml="next"/>
    <w:bookmarkStart w:id="92" w:name="_Toc184631835" w:displacedByCustomXml="next"/>
    <w:bookmarkEnd w:id="92" w:displacedByCustomXml="next"/>
    <w:bookmarkStart w:id="93" w:name="_Toc184631513" w:displacedByCustomXml="next"/>
    <w:bookmarkEnd w:id="93" w:displacedByCustomXml="next"/>
    <w:bookmarkStart w:id="94" w:name="_Toc227328367" w:displacedByCustomXml="next"/>
    <w:bookmarkStart w:id="95" w:name="_Toc184631519" w:displacedByCustomXml="next"/>
    <w:sdt>
      <w:sdtPr>
        <w:rPr>
          <w:rFonts w:ascii="Calibri" w:eastAsiaTheme="minorHAnsi" w:hAnsi="Calibri" w:cs="Times New Roman"/>
          <w:b w:val="0"/>
          <w:sz w:val="24"/>
          <w:szCs w:val="24"/>
          <w:lang w:val="id-ID"/>
        </w:rPr>
        <w:id w:val="-771703793"/>
        <w:docPartObj>
          <w:docPartGallery w:val="Bibliographies"/>
          <w:docPartUnique/>
        </w:docPartObj>
      </w:sdtPr>
      <w:sdtEndPr>
        <w:rPr>
          <w:rFonts w:eastAsia="Calibri"/>
        </w:rPr>
      </w:sdtEndPr>
      <w:sdtContent>
        <w:p w14:paraId="2D608D7D" w14:textId="2338D11F" w:rsidR="004D4842" w:rsidRPr="0067704B" w:rsidRDefault="00980FEC" w:rsidP="004D4842">
          <w:pPr>
            <w:pStyle w:val="Heading1"/>
            <w:numPr>
              <w:ilvl w:val="0"/>
              <w:numId w:val="0"/>
            </w:numPr>
            <w:rPr>
              <w:rFonts w:cs="Times New Roman"/>
              <w:sz w:val="24"/>
              <w:szCs w:val="24"/>
              <w:lang w:val="id-ID"/>
            </w:rPr>
          </w:pPr>
          <w:r>
            <w:rPr>
              <w:rFonts w:cs="Times New Roman"/>
              <w:sz w:val="24"/>
              <w:szCs w:val="24"/>
              <w:lang w:val="id-ID"/>
            </w:rPr>
            <w:t>DAFTAR PUSTAKA</w:t>
          </w:r>
          <w:bookmarkEnd w:id="95"/>
          <w:bookmarkEnd w:id="94"/>
        </w:p>
        <w:sdt>
          <w:sdtPr>
            <w:rPr>
              <w:rFonts w:ascii="Times New Roman" w:eastAsiaTheme="minorHAnsi" w:hAnsi="Times New Roman"/>
              <w:sz w:val="24"/>
              <w:szCs w:val="24"/>
            </w:rPr>
            <w:id w:val="-573587230"/>
            <w:showingPlcHdr/>
            <w:bibliography/>
          </w:sdtPr>
          <w:sdtEndPr>
            <w:rPr>
              <w:rFonts w:eastAsia="Calibri"/>
            </w:rPr>
          </w:sdtEndPr>
          <w:sdtContent>
            <w:p w14:paraId="199F0840" w14:textId="44752807" w:rsidR="00BA3DA6" w:rsidRDefault="00BA3DA6" w:rsidP="00BA3DA6">
              <w:pPr>
                <w:pStyle w:val="Bibliography"/>
                <w:ind w:left="720" w:hanging="720"/>
                <w:jc w:val="both"/>
                <w:rPr>
                  <w:sz w:val="24"/>
                  <w:szCs w:val="24"/>
                </w:rPr>
              </w:pPr>
              <w:r>
                <w:rPr>
                  <w:rFonts w:ascii="Times New Roman" w:eastAsiaTheme="minorHAnsi" w:hAnsi="Times New Roman"/>
                  <w:sz w:val="24"/>
                  <w:szCs w:val="24"/>
                </w:rPr>
                <w:t xml:space="preserve">     </w:t>
              </w:r>
            </w:p>
          </w:sdtContent>
        </w:sdt>
      </w:sdtContent>
    </w:sdt>
    <w:p w14:paraId="27879907" w14:textId="2444A154" w:rsidR="002B6E31" w:rsidRPr="002B6E31" w:rsidRDefault="004A02F7" w:rsidP="002B6E31">
      <w:pPr>
        <w:widowControl w:val="0"/>
        <w:autoSpaceDE w:val="0"/>
        <w:autoSpaceDN w:val="0"/>
        <w:adjustRightInd w:val="0"/>
        <w:spacing w:line="240" w:lineRule="auto"/>
        <w:ind w:left="480" w:hanging="480"/>
        <w:rPr>
          <w:rFonts w:cs="Times New Roman"/>
          <w:noProof/>
          <w:sz w:val="24"/>
        </w:rPr>
      </w:pPr>
      <w:r>
        <w:rPr>
          <w:rFonts w:ascii="Calibri" w:eastAsia="Calibri" w:hAnsi="Calibri"/>
          <w:sz w:val="24"/>
          <w:szCs w:val="24"/>
        </w:rPr>
        <w:fldChar w:fldCharType="begin" w:fldLock="1"/>
      </w:r>
      <w:r>
        <w:rPr>
          <w:sz w:val="24"/>
          <w:szCs w:val="24"/>
        </w:rPr>
        <w:instrText xml:space="preserve">ADDIN Mendeley Bibliography CSL_BIBLIOGRAPHY </w:instrText>
      </w:r>
      <w:r>
        <w:rPr>
          <w:rFonts w:ascii="Calibri" w:eastAsia="Calibri" w:hAnsi="Calibri"/>
          <w:sz w:val="24"/>
          <w:szCs w:val="24"/>
        </w:rPr>
        <w:fldChar w:fldCharType="separate"/>
      </w:r>
      <w:r w:rsidR="002B6E31" w:rsidRPr="002B6E31">
        <w:rPr>
          <w:rFonts w:cs="Times New Roman"/>
          <w:noProof/>
          <w:sz w:val="24"/>
        </w:rPr>
        <w:t xml:space="preserve">Agarwal, M., Das, P., &amp; Bhatia, U. (2024). Spatially Regularized Graph Attention Autoencoder Framework for Detecting Rainfall Extremes. </w:t>
      </w:r>
      <w:r w:rsidR="002B6E31" w:rsidRPr="002B6E31">
        <w:rPr>
          <w:rFonts w:cs="Times New Roman"/>
          <w:i/>
          <w:iCs/>
          <w:noProof/>
          <w:sz w:val="24"/>
        </w:rPr>
        <w:t>ArXiv Preprint ArXiv:2411.07753</w:t>
      </w:r>
      <w:r w:rsidR="002B6E31" w:rsidRPr="002B6E31">
        <w:rPr>
          <w:rFonts w:cs="Times New Roman"/>
          <w:noProof/>
          <w:sz w:val="24"/>
        </w:rPr>
        <w:t>.</w:t>
      </w:r>
    </w:p>
    <w:p w14:paraId="180679E3"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Akbari Asanjan, A., Yang, T., Hsu, K., Sorooshian, S., Lin, J., &amp; Peng, Q. (2018). Short-Term Precipitation Forecast Based on the PERSIANN System and LSTM Recurrent Neural Networks. </w:t>
      </w:r>
      <w:r w:rsidRPr="002B6E31">
        <w:rPr>
          <w:rFonts w:cs="Times New Roman"/>
          <w:i/>
          <w:iCs/>
          <w:noProof/>
          <w:sz w:val="24"/>
        </w:rPr>
        <w:t>Journal of Geophysical Research: Atmospheres</w:t>
      </w:r>
      <w:r w:rsidRPr="002B6E31">
        <w:rPr>
          <w:rFonts w:cs="Times New Roman"/>
          <w:noProof/>
          <w:sz w:val="24"/>
        </w:rPr>
        <w:t xml:space="preserve">, </w:t>
      </w:r>
      <w:r w:rsidRPr="002B6E31">
        <w:rPr>
          <w:rFonts w:cs="Times New Roman"/>
          <w:i/>
          <w:iCs/>
          <w:noProof/>
          <w:sz w:val="24"/>
        </w:rPr>
        <w:t>123</w:t>
      </w:r>
      <w:r w:rsidRPr="002B6E31">
        <w:rPr>
          <w:rFonts w:cs="Times New Roman"/>
          <w:noProof/>
          <w:sz w:val="24"/>
        </w:rPr>
        <w:t>(22), 12,512-543,563. https://doi.org/https://doi.org/10.1029/2018JD028375</w:t>
      </w:r>
    </w:p>
    <w:p w14:paraId="4B7EB2DC"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Ashesh, A., Chang, C.-T., Chen, B.-F., Lin, H.-T., Chen, B., &amp; Huang, T.-S. (2022). Accurate and Clear Quantitative Precipitation Nowcasting Based on a Deep Learning Model with Consecutive Attention and Rain-Map Discrimination. </w:t>
      </w:r>
      <w:r w:rsidRPr="002B6E31">
        <w:rPr>
          <w:rFonts w:cs="Times New Roman"/>
          <w:i/>
          <w:iCs/>
          <w:noProof/>
          <w:sz w:val="24"/>
        </w:rPr>
        <w:t>Artificial Intelligence for the Earth Systems</w:t>
      </w:r>
      <w:r w:rsidRPr="002B6E31">
        <w:rPr>
          <w:rFonts w:cs="Times New Roman"/>
          <w:noProof/>
          <w:sz w:val="24"/>
        </w:rPr>
        <w:t xml:space="preserve">, </w:t>
      </w:r>
      <w:r w:rsidRPr="002B6E31">
        <w:rPr>
          <w:rFonts w:cs="Times New Roman"/>
          <w:i/>
          <w:iCs/>
          <w:noProof/>
          <w:sz w:val="24"/>
        </w:rPr>
        <w:t>1</w:t>
      </w:r>
      <w:r w:rsidRPr="002B6E31">
        <w:rPr>
          <w:rFonts w:cs="Times New Roman"/>
          <w:noProof/>
          <w:sz w:val="24"/>
        </w:rPr>
        <w:t>(3), e210005. https://doi.org/https://doi.org/10.1175/AIES-D-21-0005.1</w:t>
      </w:r>
    </w:p>
    <w:p w14:paraId="56A08101"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Basri, M. A., Shaharudin, S. M., Kismiantini, Tan, M. L., Mohd Najib, S. A., Zainuddin, N. H., &amp; Andayani, S. (2021). Regionalization of Rainfall Regimes Using Hybrid RF-Bs Couple with Multivariate Approaches. In </w:t>
      </w:r>
      <w:r w:rsidRPr="002B6E31">
        <w:rPr>
          <w:rFonts w:cs="Times New Roman"/>
          <w:i/>
          <w:iCs/>
          <w:noProof/>
          <w:sz w:val="24"/>
        </w:rPr>
        <w:t>ISPRS International Journal of Geo-Information</w:t>
      </w:r>
      <w:r w:rsidRPr="002B6E31">
        <w:rPr>
          <w:rFonts w:cs="Times New Roman"/>
          <w:noProof/>
          <w:sz w:val="24"/>
        </w:rPr>
        <w:t xml:space="preserve"> (Vol. 10, Issue 10). https://doi.org/10.3390/ijgi10100689</w:t>
      </w:r>
    </w:p>
    <w:p w14:paraId="6681F075"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BMKG. (n.d.). </w:t>
      </w:r>
      <w:r w:rsidRPr="002B6E31">
        <w:rPr>
          <w:rFonts w:cs="Times New Roman"/>
          <w:i/>
          <w:iCs/>
          <w:noProof/>
          <w:sz w:val="24"/>
        </w:rPr>
        <w:t>Climate Variability of Indonesia</w:t>
      </w:r>
      <w:r w:rsidRPr="002B6E31">
        <w:rPr>
          <w:rFonts w:cs="Times New Roman"/>
          <w:noProof/>
          <w:sz w:val="24"/>
        </w:rPr>
        <w:t>. https://iklim.bmkg.go.id/publikasi-klimat/ftp/brosur/LEAFLETINGGRISB.pdf</w:t>
      </w:r>
    </w:p>
    <w:p w14:paraId="21F2A454"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BMKG. (2016). </w:t>
      </w:r>
      <w:r w:rsidRPr="002B6E31">
        <w:rPr>
          <w:rFonts w:cs="Times New Roman"/>
          <w:i/>
          <w:iCs/>
          <w:noProof/>
          <w:sz w:val="24"/>
        </w:rPr>
        <w:t>Peraturan Kepala BMKG Nomor 4 Tahun 2016 Tentang Pengamatan dan Pengelolaan Data Iklim di Lingkungan BMKG</w:t>
      </w:r>
      <w:r w:rsidRPr="002B6E31">
        <w:rPr>
          <w:rFonts w:cs="Times New Roman"/>
          <w:noProof/>
          <w:sz w:val="24"/>
        </w:rPr>
        <w:t>. BMKG.</w:t>
      </w:r>
    </w:p>
    <w:p w14:paraId="7496EC99"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BMKG. (2020a). </w:t>
      </w:r>
      <w:r w:rsidRPr="002B6E31">
        <w:rPr>
          <w:rFonts w:cs="Times New Roman"/>
          <w:i/>
          <w:iCs/>
          <w:noProof/>
          <w:sz w:val="24"/>
        </w:rPr>
        <w:t>Buletin Stasiun Meteorologi Umbu Mehang Kunda</w:t>
      </w:r>
      <w:r w:rsidRPr="002B6E31">
        <w:rPr>
          <w:rFonts w:cs="Times New Roman"/>
          <w:noProof/>
          <w:sz w:val="24"/>
        </w:rPr>
        <w:t>. https://ntt.bmkg.go.id/uploads/buletin/2020/06/buletin _Juni_2020.pdf</w:t>
      </w:r>
    </w:p>
    <w:p w14:paraId="5CFFB1BA"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BMKG. (2020b). </w:t>
      </w:r>
      <w:r w:rsidRPr="002B6E31">
        <w:rPr>
          <w:rFonts w:cs="Times New Roman"/>
          <w:i/>
          <w:iCs/>
          <w:noProof/>
          <w:sz w:val="24"/>
        </w:rPr>
        <w:t>Peraturan Badan Meteorologi, Klimatologi, dan Geofisika Republik Indonesia Nomor 4 Tahun 2020 Tentang Rencana Strategis Badan Meteorologi, Klimatologi, dan Geofisika Tahun 2020—2024</w:t>
      </w:r>
      <w:r w:rsidRPr="002B6E31">
        <w:rPr>
          <w:rFonts w:cs="Times New Roman"/>
          <w:noProof/>
          <w:sz w:val="24"/>
        </w:rPr>
        <w:t>.</w:t>
      </w:r>
    </w:p>
    <w:p w14:paraId="5852080E"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BMKG. (2022). </w:t>
      </w:r>
      <w:r w:rsidRPr="002B6E31">
        <w:rPr>
          <w:rFonts w:cs="Times New Roman"/>
          <w:i/>
          <w:iCs/>
          <w:noProof/>
          <w:sz w:val="24"/>
        </w:rPr>
        <w:t>Pemutakhiran Zona Musim Indonesia Periode 1991 -- 2020</w:t>
      </w:r>
      <w:r w:rsidRPr="002B6E31">
        <w:rPr>
          <w:rFonts w:cs="Times New Roman"/>
          <w:noProof/>
          <w:sz w:val="24"/>
        </w:rPr>
        <w:t>. BMKG.</w:t>
      </w:r>
    </w:p>
    <w:p w14:paraId="5E0BF8F8"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Chang, C.-P., Wang, Z., McBride, J., &amp; Liu, C.-H. (2005). Annual Cycle of Southeast Asia—Maritime Continent Rainfall and the Asymmetric Monsoon Transition. </w:t>
      </w:r>
      <w:r w:rsidRPr="002B6E31">
        <w:rPr>
          <w:rFonts w:cs="Times New Roman"/>
          <w:i/>
          <w:iCs/>
          <w:noProof/>
          <w:sz w:val="24"/>
        </w:rPr>
        <w:t>Journal of Climate</w:t>
      </w:r>
      <w:r w:rsidRPr="002B6E31">
        <w:rPr>
          <w:rFonts w:cs="Times New Roman"/>
          <w:noProof/>
          <w:sz w:val="24"/>
        </w:rPr>
        <w:t xml:space="preserve">, </w:t>
      </w:r>
      <w:r w:rsidRPr="002B6E31">
        <w:rPr>
          <w:rFonts w:cs="Times New Roman"/>
          <w:i/>
          <w:iCs/>
          <w:noProof/>
          <w:sz w:val="24"/>
        </w:rPr>
        <w:t>18</w:t>
      </w:r>
      <w:r w:rsidRPr="002B6E31">
        <w:rPr>
          <w:rFonts w:cs="Times New Roman"/>
          <w:noProof/>
          <w:sz w:val="24"/>
        </w:rPr>
        <w:t>(2), 287–301. https://doi.org/https://doi.org/10.1175/JCLI-3257.1</w:t>
      </w:r>
    </w:p>
    <w:p w14:paraId="0C5B33EA"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Chen, P., Chen, A., Yin, S., Li, Y., &amp; Liu, J. (2024). Clustering the Diurnal Cycle of Precipitation Using Global Satellite Data. </w:t>
      </w:r>
      <w:r w:rsidRPr="002B6E31">
        <w:rPr>
          <w:rFonts w:cs="Times New Roman"/>
          <w:i/>
          <w:iCs/>
          <w:noProof/>
          <w:sz w:val="24"/>
        </w:rPr>
        <w:t>Geophysical Research Letters</w:t>
      </w:r>
      <w:r w:rsidRPr="002B6E31">
        <w:rPr>
          <w:rFonts w:cs="Times New Roman"/>
          <w:noProof/>
          <w:sz w:val="24"/>
        </w:rPr>
        <w:t xml:space="preserve">, </w:t>
      </w:r>
      <w:r w:rsidRPr="002B6E31">
        <w:rPr>
          <w:rFonts w:cs="Times New Roman"/>
          <w:i/>
          <w:iCs/>
          <w:noProof/>
          <w:sz w:val="24"/>
        </w:rPr>
        <w:lastRenderedPageBreak/>
        <w:t>51</w:t>
      </w:r>
      <w:r w:rsidRPr="002B6E31">
        <w:rPr>
          <w:rFonts w:cs="Times New Roman"/>
          <w:noProof/>
          <w:sz w:val="24"/>
        </w:rPr>
        <w:t>(23), e2024GL111513. https://doi.org/https://doi.org/10.1029/2024GL111513</w:t>
      </w:r>
    </w:p>
    <w:p w14:paraId="21E3481D"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Darand, M., &amp; Mansouri Daneshvar, M. R. (2014). Regionalization of Precipitation Regimes in Iran Using Principal Component Analysis and Hierarchical Clustering Analysis. </w:t>
      </w:r>
      <w:r w:rsidRPr="002B6E31">
        <w:rPr>
          <w:rFonts w:cs="Times New Roman"/>
          <w:i/>
          <w:iCs/>
          <w:noProof/>
          <w:sz w:val="24"/>
        </w:rPr>
        <w:t>Environmental Processes</w:t>
      </w:r>
      <w:r w:rsidRPr="002B6E31">
        <w:rPr>
          <w:rFonts w:cs="Times New Roman"/>
          <w:noProof/>
          <w:sz w:val="24"/>
        </w:rPr>
        <w:t xml:space="preserve">, </w:t>
      </w:r>
      <w:r w:rsidRPr="002B6E31">
        <w:rPr>
          <w:rFonts w:cs="Times New Roman"/>
          <w:i/>
          <w:iCs/>
          <w:noProof/>
          <w:sz w:val="24"/>
        </w:rPr>
        <w:t>1</w:t>
      </w:r>
      <w:r w:rsidRPr="002B6E31">
        <w:rPr>
          <w:rFonts w:cs="Times New Roman"/>
          <w:noProof/>
          <w:sz w:val="24"/>
        </w:rPr>
        <w:t>(4), 517–532. https://doi.org/10.1007/s40710-014-0039-1</w:t>
      </w:r>
    </w:p>
    <w:p w14:paraId="27524B8A"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Gomes, E. P., Blanco, C. J. C., &amp; Pessoa, F. C. L. (2018). Identification of homogeneous precipitation regions via Fuzzy c-means in the hydrographic region of Tocantins–Araguaia of Brazilian Amazonia. </w:t>
      </w:r>
      <w:r w:rsidRPr="002B6E31">
        <w:rPr>
          <w:rFonts w:cs="Times New Roman"/>
          <w:i/>
          <w:iCs/>
          <w:noProof/>
          <w:sz w:val="24"/>
        </w:rPr>
        <w:t>Applied Water Science</w:t>
      </w:r>
      <w:r w:rsidRPr="002B6E31">
        <w:rPr>
          <w:rFonts w:cs="Times New Roman"/>
          <w:noProof/>
          <w:sz w:val="24"/>
        </w:rPr>
        <w:t xml:space="preserve">, </w:t>
      </w:r>
      <w:r w:rsidRPr="002B6E31">
        <w:rPr>
          <w:rFonts w:cs="Times New Roman"/>
          <w:i/>
          <w:iCs/>
          <w:noProof/>
          <w:sz w:val="24"/>
        </w:rPr>
        <w:t>9</w:t>
      </w:r>
      <w:r w:rsidRPr="002B6E31">
        <w:rPr>
          <w:rFonts w:cs="Times New Roman"/>
          <w:noProof/>
          <w:sz w:val="24"/>
        </w:rPr>
        <w:t>(1), 6. https://doi.org/10.1007/s13201-018-0884-6</w:t>
      </w:r>
    </w:p>
    <w:p w14:paraId="1B28C028"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Gomyo, M., &amp; Kuraji, K. (2009). Spatial and Temporal Variations in Rainfall and the ENSO-rainfall Relationship over Sarawak, Malaysian Borneo. </w:t>
      </w:r>
      <w:r w:rsidRPr="002B6E31">
        <w:rPr>
          <w:rFonts w:cs="Times New Roman"/>
          <w:i/>
          <w:iCs/>
          <w:noProof/>
          <w:sz w:val="24"/>
        </w:rPr>
        <w:t>SOLA</w:t>
      </w:r>
      <w:r w:rsidRPr="002B6E31">
        <w:rPr>
          <w:rFonts w:cs="Times New Roman"/>
          <w:noProof/>
          <w:sz w:val="24"/>
        </w:rPr>
        <w:t xml:space="preserve">, </w:t>
      </w:r>
      <w:r w:rsidRPr="002B6E31">
        <w:rPr>
          <w:rFonts w:cs="Times New Roman"/>
          <w:i/>
          <w:iCs/>
          <w:noProof/>
          <w:sz w:val="24"/>
        </w:rPr>
        <w:t>5</w:t>
      </w:r>
      <w:r w:rsidRPr="002B6E31">
        <w:rPr>
          <w:rFonts w:cs="Times New Roman"/>
          <w:noProof/>
          <w:sz w:val="24"/>
        </w:rPr>
        <w:t>, 41–44. https://doi.org/10.2151/sola.2009-011</w:t>
      </w:r>
    </w:p>
    <w:p w14:paraId="05607BE7"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Gorooh, V. A., Asanjan, A. A., Nguyen, P., Hsu, K., &amp; Sorooshian, S. (2022). Deep Neural Network High Spatiotemporal Resolution Precipitation Estimation (Deep-STEP) Using Passive Microwave and Infrared Data. </w:t>
      </w:r>
      <w:r w:rsidRPr="002B6E31">
        <w:rPr>
          <w:rFonts w:cs="Times New Roman"/>
          <w:i/>
          <w:iCs/>
          <w:noProof/>
          <w:sz w:val="24"/>
        </w:rPr>
        <w:t>Journal of Hydrometeorology</w:t>
      </w:r>
      <w:r w:rsidRPr="002B6E31">
        <w:rPr>
          <w:rFonts w:cs="Times New Roman"/>
          <w:noProof/>
          <w:sz w:val="24"/>
        </w:rPr>
        <w:t xml:space="preserve">, </w:t>
      </w:r>
      <w:r w:rsidRPr="002B6E31">
        <w:rPr>
          <w:rFonts w:cs="Times New Roman"/>
          <w:i/>
          <w:iCs/>
          <w:noProof/>
          <w:sz w:val="24"/>
        </w:rPr>
        <w:t>23</w:t>
      </w:r>
      <w:r w:rsidRPr="002B6E31">
        <w:rPr>
          <w:rFonts w:cs="Times New Roman"/>
          <w:noProof/>
          <w:sz w:val="24"/>
        </w:rPr>
        <w:t>(4), 597–617. https://doi.org/https://doi.org/10.1175/JHM-D-21-0194.1</w:t>
      </w:r>
    </w:p>
    <w:p w14:paraId="617DF753"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Gunawan, D. (2006). </w:t>
      </w:r>
      <w:r w:rsidRPr="002B6E31">
        <w:rPr>
          <w:rFonts w:cs="Times New Roman"/>
          <w:i/>
          <w:iCs/>
          <w:noProof/>
          <w:sz w:val="24"/>
        </w:rPr>
        <w:t>Atmospheric Variability in Sulawesi, Indonesia</w:t>
      </w:r>
      <w:r w:rsidRPr="002B6E31">
        <w:rPr>
          <w:rFonts w:cs="Times New Roman"/>
          <w:noProof/>
          <w:sz w:val="24"/>
        </w:rPr>
        <w:t>.</w:t>
      </w:r>
    </w:p>
    <w:p w14:paraId="38862403"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Hermawan, E., Risyanto, R., Purwaningsih, A., Ratri, D. N., Ridho, A., Harjana, T., Andarini, D. F., Satyawardhana, H., &amp; Sujalu, A. P. (2025). Characteristics of Mesoscale Convective Systems and Their Impact on Heavy Rainfall in Indonesia’s New Capital City, Nusantara, in March 2022. </w:t>
      </w:r>
      <w:r w:rsidRPr="002B6E31">
        <w:rPr>
          <w:rFonts w:cs="Times New Roman"/>
          <w:i/>
          <w:iCs/>
          <w:noProof/>
          <w:sz w:val="24"/>
        </w:rPr>
        <w:t>Advances in Atmospheric Sciences</w:t>
      </w:r>
      <w:r w:rsidRPr="002B6E31">
        <w:rPr>
          <w:rFonts w:cs="Times New Roman"/>
          <w:noProof/>
          <w:sz w:val="24"/>
        </w:rPr>
        <w:t xml:space="preserve">, </w:t>
      </w:r>
      <w:r w:rsidRPr="002B6E31">
        <w:rPr>
          <w:rFonts w:cs="Times New Roman"/>
          <w:i/>
          <w:iCs/>
          <w:noProof/>
          <w:sz w:val="24"/>
        </w:rPr>
        <w:t>42</w:t>
      </w:r>
      <w:r w:rsidRPr="002B6E31">
        <w:rPr>
          <w:rFonts w:cs="Times New Roman"/>
          <w:noProof/>
          <w:sz w:val="24"/>
        </w:rPr>
        <w:t>(2), 342–356. https://doi.org/10.1007/s00376-024-4102-1</w:t>
      </w:r>
    </w:p>
    <w:p w14:paraId="0D206068"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Hinton, G., Salakhutdinov, R., &amp; Rachmad, Y. (2006). Reducing the Dimensionality of Data with Neural Networks. </w:t>
      </w:r>
      <w:r w:rsidRPr="002B6E31">
        <w:rPr>
          <w:rFonts w:cs="Times New Roman"/>
          <w:i/>
          <w:iCs/>
          <w:noProof/>
          <w:sz w:val="24"/>
        </w:rPr>
        <w:t>Science (New York, N.Y.)</w:t>
      </w:r>
      <w:r w:rsidRPr="002B6E31">
        <w:rPr>
          <w:rFonts w:cs="Times New Roman"/>
          <w:noProof/>
          <w:sz w:val="24"/>
        </w:rPr>
        <w:t xml:space="preserve">, </w:t>
      </w:r>
      <w:r w:rsidRPr="002B6E31">
        <w:rPr>
          <w:rFonts w:cs="Times New Roman"/>
          <w:i/>
          <w:iCs/>
          <w:noProof/>
          <w:sz w:val="24"/>
        </w:rPr>
        <w:t>313</w:t>
      </w:r>
      <w:r w:rsidRPr="002B6E31">
        <w:rPr>
          <w:rFonts w:cs="Times New Roman"/>
          <w:noProof/>
          <w:sz w:val="24"/>
        </w:rPr>
        <w:t>, 504–507. https://doi.org/10.1126/science.1127647</w:t>
      </w:r>
    </w:p>
    <w:p w14:paraId="2E1F3D0A"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Ibebuchi, C. C. (2024). Fuzzy time series clustering using autoencoders neural network. </w:t>
      </w:r>
      <w:r w:rsidRPr="002B6E31">
        <w:rPr>
          <w:rFonts w:cs="Times New Roman"/>
          <w:i/>
          <w:iCs/>
          <w:noProof/>
          <w:sz w:val="24"/>
        </w:rPr>
        <w:t>AIMS Geosciences</w:t>
      </w:r>
      <w:r w:rsidRPr="002B6E31">
        <w:rPr>
          <w:rFonts w:cs="Times New Roman"/>
          <w:noProof/>
          <w:sz w:val="24"/>
        </w:rPr>
        <w:t xml:space="preserve">, </w:t>
      </w:r>
      <w:r w:rsidRPr="002B6E31">
        <w:rPr>
          <w:rFonts w:cs="Times New Roman"/>
          <w:i/>
          <w:iCs/>
          <w:noProof/>
          <w:sz w:val="24"/>
        </w:rPr>
        <w:t>10</w:t>
      </w:r>
      <w:r w:rsidRPr="002B6E31">
        <w:rPr>
          <w:rFonts w:cs="Times New Roman"/>
          <w:noProof/>
          <w:sz w:val="24"/>
        </w:rPr>
        <w:t>(3), 524–539. https://doi.org/10.3934/geosci.2024027</w:t>
      </w:r>
    </w:p>
    <w:p w14:paraId="7F757881"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Ishida, K., Ercan, A., Nagasato, T., Kiyama, M., &amp; Amagasaki, M. (2024). Use of one-dimensional CNN for input data size reduction in LSTM for improved computational efficiency and accuracy in hourly rainfall-runoff modeling. </w:t>
      </w:r>
      <w:r w:rsidRPr="002B6E31">
        <w:rPr>
          <w:rFonts w:cs="Times New Roman"/>
          <w:i/>
          <w:iCs/>
          <w:noProof/>
          <w:sz w:val="24"/>
        </w:rPr>
        <w:t>Journal of Environmental Management</w:t>
      </w:r>
      <w:r w:rsidRPr="002B6E31">
        <w:rPr>
          <w:rFonts w:cs="Times New Roman"/>
          <w:noProof/>
          <w:sz w:val="24"/>
        </w:rPr>
        <w:t xml:space="preserve">, </w:t>
      </w:r>
      <w:r w:rsidRPr="002B6E31">
        <w:rPr>
          <w:rFonts w:cs="Times New Roman"/>
          <w:i/>
          <w:iCs/>
          <w:noProof/>
          <w:sz w:val="24"/>
        </w:rPr>
        <w:t>359</w:t>
      </w:r>
      <w:r w:rsidRPr="002B6E31">
        <w:rPr>
          <w:rFonts w:cs="Times New Roman"/>
          <w:noProof/>
          <w:sz w:val="24"/>
        </w:rPr>
        <w:t>, 120931. https://doi.org/https://doi.org/10.1016/j.jenvman.2024.120931</w:t>
      </w:r>
    </w:p>
    <w:p w14:paraId="589CDED4"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Iskandar, M. F., Ibrahim, A., Mohtar, Z. A., Pakir Mohamed Latif, M. F., &amp; EM Yahaya, N. K. (2025). Assessing rainfall trends and variability in a climate change. </w:t>
      </w:r>
      <w:r w:rsidRPr="002B6E31">
        <w:rPr>
          <w:rFonts w:cs="Times New Roman"/>
          <w:i/>
          <w:iCs/>
          <w:noProof/>
          <w:sz w:val="24"/>
        </w:rPr>
        <w:t>ESTEEM Academic Journal</w:t>
      </w:r>
      <w:r w:rsidRPr="002B6E31">
        <w:rPr>
          <w:rFonts w:cs="Times New Roman"/>
          <w:noProof/>
          <w:sz w:val="24"/>
        </w:rPr>
        <w:t xml:space="preserve">, </w:t>
      </w:r>
      <w:r w:rsidRPr="002B6E31">
        <w:rPr>
          <w:rFonts w:cs="Times New Roman"/>
          <w:i/>
          <w:iCs/>
          <w:noProof/>
          <w:sz w:val="24"/>
        </w:rPr>
        <w:t>21</w:t>
      </w:r>
      <w:r w:rsidRPr="002B6E31">
        <w:rPr>
          <w:rFonts w:cs="Times New Roman"/>
          <w:noProof/>
          <w:sz w:val="24"/>
        </w:rPr>
        <w:t>, 91–105.</w:t>
      </w:r>
    </w:p>
    <w:p w14:paraId="151D4F7F"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Kim, K.-S., Lee, J.-B., Roh, M.-I., Han, K.-M., &amp; Lee, G.-H. (2020). Prediction of ocean weather based on denoising autoencoder and convolutional </w:t>
      </w:r>
      <w:r w:rsidRPr="002B6E31">
        <w:rPr>
          <w:rFonts w:cs="Times New Roman"/>
          <w:noProof/>
          <w:sz w:val="24"/>
        </w:rPr>
        <w:lastRenderedPageBreak/>
        <w:t xml:space="preserve">LSTM. </w:t>
      </w:r>
      <w:r w:rsidRPr="002B6E31">
        <w:rPr>
          <w:rFonts w:cs="Times New Roman"/>
          <w:i/>
          <w:iCs/>
          <w:noProof/>
          <w:sz w:val="24"/>
        </w:rPr>
        <w:t>Journal of Marine Science and Engineering</w:t>
      </w:r>
      <w:r w:rsidRPr="002B6E31">
        <w:rPr>
          <w:rFonts w:cs="Times New Roman"/>
          <w:noProof/>
          <w:sz w:val="24"/>
        </w:rPr>
        <w:t xml:space="preserve">, </w:t>
      </w:r>
      <w:r w:rsidRPr="002B6E31">
        <w:rPr>
          <w:rFonts w:cs="Times New Roman"/>
          <w:i/>
          <w:iCs/>
          <w:noProof/>
          <w:sz w:val="24"/>
        </w:rPr>
        <w:t>8</w:t>
      </w:r>
      <w:r w:rsidRPr="002B6E31">
        <w:rPr>
          <w:rFonts w:cs="Times New Roman"/>
          <w:noProof/>
          <w:sz w:val="24"/>
        </w:rPr>
        <w:t>(10), 805.</w:t>
      </w:r>
    </w:p>
    <w:p w14:paraId="207F84DE"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Kurihana, T., Mastilovic, I., Wang, L., Meray, A., Praveen, S., Xu, Z., Memarzadeh, M., Lavin, A., &amp; Wainwright, H. (2024). Identifying Climate Patterns Using Clustering Autoencoder Techniques. </w:t>
      </w:r>
      <w:r w:rsidRPr="002B6E31">
        <w:rPr>
          <w:rFonts w:cs="Times New Roman"/>
          <w:i/>
          <w:iCs/>
          <w:noProof/>
          <w:sz w:val="24"/>
        </w:rPr>
        <w:t>Artificial Intelligence for the Earth Systems</w:t>
      </w:r>
      <w:r w:rsidRPr="002B6E31">
        <w:rPr>
          <w:rFonts w:cs="Times New Roman"/>
          <w:noProof/>
          <w:sz w:val="24"/>
        </w:rPr>
        <w:t xml:space="preserve">, </w:t>
      </w:r>
      <w:r w:rsidRPr="002B6E31">
        <w:rPr>
          <w:rFonts w:cs="Times New Roman"/>
          <w:i/>
          <w:iCs/>
          <w:noProof/>
          <w:sz w:val="24"/>
        </w:rPr>
        <w:t>3</w:t>
      </w:r>
      <w:r w:rsidRPr="002B6E31">
        <w:rPr>
          <w:rFonts w:cs="Times New Roman"/>
          <w:noProof/>
          <w:sz w:val="24"/>
        </w:rPr>
        <w:t>(3), e230035. https://doi.org/https://doi.org/10.1175/AIES-D-23-0035.1</w:t>
      </w:r>
    </w:p>
    <w:p w14:paraId="5719084C"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LeCun, Y., Bengio, Y., &amp; Hinton, G. (2015). Deep learning. </w:t>
      </w:r>
      <w:r w:rsidRPr="002B6E31">
        <w:rPr>
          <w:rFonts w:cs="Times New Roman"/>
          <w:i/>
          <w:iCs/>
          <w:noProof/>
          <w:sz w:val="24"/>
        </w:rPr>
        <w:t>Nature</w:t>
      </w:r>
      <w:r w:rsidRPr="002B6E31">
        <w:rPr>
          <w:rFonts w:cs="Times New Roman"/>
          <w:noProof/>
          <w:sz w:val="24"/>
        </w:rPr>
        <w:t xml:space="preserve">, </w:t>
      </w:r>
      <w:r w:rsidRPr="002B6E31">
        <w:rPr>
          <w:rFonts w:cs="Times New Roman"/>
          <w:i/>
          <w:iCs/>
          <w:noProof/>
          <w:sz w:val="24"/>
        </w:rPr>
        <w:t>521</w:t>
      </w:r>
      <w:r w:rsidRPr="002B6E31">
        <w:rPr>
          <w:rFonts w:cs="Times New Roman"/>
          <w:noProof/>
          <w:sz w:val="24"/>
        </w:rPr>
        <w:t>(7553), 436–444. https://doi.org/10.1038/nature14539</w:t>
      </w:r>
    </w:p>
    <w:p w14:paraId="766028AB"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Liu, Y., Liu, S., &amp; Chen, J. (2023). RLNformer: A Rainfall Levels Nowcasting Model Based on Conv1D_Transformer for the Northern Xinjiang Area of China. </w:t>
      </w:r>
      <w:r w:rsidRPr="002B6E31">
        <w:rPr>
          <w:rFonts w:cs="Times New Roman"/>
          <w:i/>
          <w:iCs/>
          <w:noProof/>
          <w:sz w:val="24"/>
        </w:rPr>
        <w:t>Water</w:t>
      </w:r>
      <w:r w:rsidRPr="002B6E31">
        <w:rPr>
          <w:rFonts w:cs="Times New Roman"/>
          <w:noProof/>
          <w:sz w:val="24"/>
        </w:rPr>
        <w:t xml:space="preserve">, </w:t>
      </w:r>
      <w:r w:rsidRPr="002B6E31">
        <w:rPr>
          <w:rFonts w:cs="Times New Roman"/>
          <w:i/>
          <w:iCs/>
          <w:noProof/>
          <w:sz w:val="24"/>
        </w:rPr>
        <w:t>15</w:t>
      </w:r>
      <w:r w:rsidRPr="002B6E31">
        <w:rPr>
          <w:rFonts w:cs="Times New Roman"/>
          <w:noProof/>
          <w:sz w:val="24"/>
        </w:rPr>
        <w:t>(20), 3650.</w:t>
      </w:r>
    </w:p>
    <w:p w14:paraId="620518E3"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Liu, Y., Zhou, Y., Yang, K., &amp; Wang, X. (2023). Unsupervised Deep Learning for IoT Time Series. </w:t>
      </w:r>
      <w:r w:rsidRPr="002B6E31">
        <w:rPr>
          <w:rFonts w:cs="Times New Roman"/>
          <w:i/>
          <w:iCs/>
          <w:noProof/>
          <w:sz w:val="24"/>
        </w:rPr>
        <w:t>IEEE Internet of Things Journal</w:t>
      </w:r>
      <w:r w:rsidRPr="002B6E31">
        <w:rPr>
          <w:rFonts w:cs="Times New Roman"/>
          <w:noProof/>
          <w:sz w:val="24"/>
        </w:rPr>
        <w:t xml:space="preserve">, </w:t>
      </w:r>
      <w:r w:rsidRPr="002B6E31">
        <w:rPr>
          <w:rFonts w:cs="Times New Roman"/>
          <w:i/>
          <w:iCs/>
          <w:noProof/>
          <w:sz w:val="24"/>
        </w:rPr>
        <w:t>10</w:t>
      </w:r>
      <w:r w:rsidRPr="002B6E31">
        <w:rPr>
          <w:rFonts w:cs="Times New Roman"/>
          <w:noProof/>
          <w:sz w:val="24"/>
        </w:rPr>
        <w:t>(16), 14285–14306. https://doi.org/10.1109/JIOT.2023.3243391</w:t>
      </w:r>
    </w:p>
    <w:p w14:paraId="7898A48A"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Machiwal, D., Kumar, S., Meena, H. M., Santra, P., Singh, R., &amp; Singh, D. (2018). Clustering of Rainfall Stations and Distinguishing Influential Factors using PCA and HCA Techniques over Western Dry Region of India. </w:t>
      </w:r>
      <w:r w:rsidRPr="002B6E31">
        <w:rPr>
          <w:rFonts w:cs="Times New Roman"/>
          <w:i/>
          <w:iCs/>
          <w:noProof/>
          <w:sz w:val="24"/>
        </w:rPr>
        <w:t>Meteorological Applications</w:t>
      </w:r>
      <w:r w:rsidRPr="002B6E31">
        <w:rPr>
          <w:rFonts w:cs="Times New Roman"/>
          <w:noProof/>
          <w:sz w:val="24"/>
        </w:rPr>
        <w:t>. https://doi.org/10.1002/met.1763</w:t>
      </w:r>
    </w:p>
    <w:p w14:paraId="12ED2770"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Mahmoud, W. H., Elagib, N. A., Gaese, H., &amp; Heinrich, J. (2014). Rainfall conditions and rainwater harvesting potential in the urban area of Khartoum. </w:t>
      </w:r>
      <w:r w:rsidRPr="002B6E31">
        <w:rPr>
          <w:rFonts w:cs="Times New Roman"/>
          <w:i/>
          <w:iCs/>
          <w:noProof/>
          <w:sz w:val="24"/>
        </w:rPr>
        <w:t>Resources, Conservation and Recycling</w:t>
      </w:r>
      <w:r w:rsidRPr="002B6E31">
        <w:rPr>
          <w:rFonts w:cs="Times New Roman"/>
          <w:noProof/>
          <w:sz w:val="24"/>
        </w:rPr>
        <w:t xml:space="preserve">, </w:t>
      </w:r>
      <w:r w:rsidRPr="002B6E31">
        <w:rPr>
          <w:rFonts w:cs="Times New Roman"/>
          <w:i/>
          <w:iCs/>
          <w:noProof/>
          <w:sz w:val="24"/>
        </w:rPr>
        <w:t>91</w:t>
      </w:r>
      <w:r w:rsidRPr="002B6E31">
        <w:rPr>
          <w:rFonts w:cs="Times New Roman"/>
          <w:noProof/>
          <w:sz w:val="24"/>
        </w:rPr>
        <w:t>, 89–99. https://doi.org/https://doi.org/10.1016/j.resconrec.2014.07.014</w:t>
      </w:r>
    </w:p>
    <w:p w14:paraId="2F0EBD58"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Manco, I., Feitosa, O. M., Raffa, M., Schiano, P., Rianna, G., &amp; Mercogliano, P. (2026). Identifying recurring patterns of extreme daily precipitation using K-means algorithm: Uncovering spatial shift driven by climate change over the Italian Peninsula. </w:t>
      </w:r>
      <w:r w:rsidRPr="002B6E31">
        <w:rPr>
          <w:rFonts w:cs="Times New Roman"/>
          <w:i/>
          <w:iCs/>
          <w:noProof/>
          <w:sz w:val="24"/>
        </w:rPr>
        <w:t>Weather and Climate Extremes</w:t>
      </w:r>
      <w:r w:rsidRPr="002B6E31">
        <w:rPr>
          <w:rFonts w:cs="Times New Roman"/>
          <w:noProof/>
          <w:sz w:val="24"/>
        </w:rPr>
        <w:t xml:space="preserve">, </w:t>
      </w:r>
      <w:r w:rsidRPr="002B6E31">
        <w:rPr>
          <w:rFonts w:cs="Times New Roman"/>
          <w:i/>
          <w:iCs/>
          <w:noProof/>
          <w:sz w:val="24"/>
        </w:rPr>
        <w:t>51</w:t>
      </w:r>
      <w:r w:rsidRPr="002B6E31">
        <w:rPr>
          <w:rFonts w:cs="Times New Roman"/>
          <w:noProof/>
          <w:sz w:val="24"/>
        </w:rPr>
        <w:t>, 100849. https://doi.org/https://doi.org/10.1016/j.wace.2025.100849</w:t>
      </w:r>
    </w:p>
    <w:p w14:paraId="6382A1A6"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Mariana, S., Nor, C., Shaharudin, S., Ismail, S., &amp; Kismiantini. (2021). A RPCA-Based Tukey’s Biweight for Clustering Identification on Extreme Rainfall Data. </w:t>
      </w:r>
      <w:r w:rsidRPr="002B6E31">
        <w:rPr>
          <w:rFonts w:cs="Times New Roman"/>
          <w:i/>
          <w:iCs/>
          <w:noProof/>
          <w:sz w:val="24"/>
        </w:rPr>
        <w:t>Environment and Ecology Research</w:t>
      </w:r>
      <w:r w:rsidRPr="002B6E31">
        <w:rPr>
          <w:rFonts w:cs="Times New Roman"/>
          <w:noProof/>
          <w:sz w:val="24"/>
        </w:rPr>
        <w:t xml:space="preserve">, </w:t>
      </w:r>
      <w:r w:rsidRPr="002B6E31">
        <w:rPr>
          <w:rFonts w:cs="Times New Roman"/>
          <w:i/>
          <w:iCs/>
          <w:noProof/>
          <w:sz w:val="24"/>
        </w:rPr>
        <w:t>12</w:t>
      </w:r>
      <w:r w:rsidRPr="002B6E31">
        <w:rPr>
          <w:rFonts w:cs="Times New Roman"/>
          <w:noProof/>
          <w:sz w:val="24"/>
        </w:rPr>
        <w:t>, 114–118. https://doi.org/10.13189/eer.2021.090303</w:t>
      </w:r>
    </w:p>
    <w:p w14:paraId="25803E7D"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Mejia-Manrique, S. A., Ramos-Scharrón, C. E., Hughes, K. S., Gonzalez-Cruz, J. E., &amp; Khanbilvardi, R. M. (2025). Dynamic landslide susceptibility for extreme rainfall events using an optimized convolutional neural network approach. </w:t>
      </w:r>
      <w:r w:rsidRPr="002B6E31">
        <w:rPr>
          <w:rFonts w:cs="Times New Roman"/>
          <w:i/>
          <w:iCs/>
          <w:noProof/>
          <w:sz w:val="24"/>
        </w:rPr>
        <w:t>Natural Hazards</w:t>
      </w:r>
      <w:r w:rsidRPr="002B6E31">
        <w:rPr>
          <w:rFonts w:cs="Times New Roman"/>
          <w:noProof/>
          <w:sz w:val="24"/>
        </w:rPr>
        <w:t>, 1–29.</w:t>
      </w:r>
    </w:p>
    <w:p w14:paraId="43EA0B70"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Mouassom, F. L., Tamoffo, A. T., &amp; Cardoso-Bihlo, E. (2025). Convolutional Neural Network-Based Insights Into Extreme Precipitation Regional Dynamics Over Central Africa Using Moisture Flux Patterns. </w:t>
      </w:r>
      <w:r w:rsidRPr="002B6E31">
        <w:rPr>
          <w:rFonts w:cs="Times New Roman"/>
          <w:i/>
          <w:iCs/>
          <w:noProof/>
          <w:sz w:val="24"/>
        </w:rPr>
        <w:t>Journal of Geophysical Research: Atmospheres</w:t>
      </w:r>
      <w:r w:rsidRPr="002B6E31">
        <w:rPr>
          <w:rFonts w:cs="Times New Roman"/>
          <w:noProof/>
          <w:sz w:val="24"/>
        </w:rPr>
        <w:t xml:space="preserve">, </w:t>
      </w:r>
      <w:r w:rsidRPr="002B6E31">
        <w:rPr>
          <w:rFonts w:cs="Times New Roman"/>
          <w:i/>
          <w:iCs/>
          <w:noProof/>
          <w:sz w:val="24"/>
        </w:rPr>
        <w:t>130</w:t>
      </w:r>
      <w:r w:rsidRPr="002B6E31">
        <w:rPr>
          <w:rFonts w:cs="Times New Roman"/>
          <w:noProof/>
          <w:sz w:val="24"/>
        </w:rPr>
        <w:t>(16), e2025JD044341. https://doi.org/https://doi.org/10.1029/2025JD044341</w:t>
      </w:r>
    </w:p>
    <w:p w14:paraId="04C5B337"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Mulsandi, A., Koesmaryono, Y., Hidayat, R., Faqih, A., &amp; Sopaheluwakan, A. </w:t>
      </w:r>
      <w:r w:rsidRPr="002B6E31">
        <w:rPr>
          <w:rFonts w:cs="Times New Roman"/>
          <w:noProof/>
          <w:sz w:val="24"/>
        </w:rPr>
        <w:lastRenderedPageBreak/>
        <w:t xml:space="preserve">(2023). On The Interannual Variability of Indonesian Monsoon Rainfall (IMR): A Literature Review of The Role of its External Forcing. </w:t>
      </w:r>
      <w:r w:rsidRPr="002B6E31">
        <w:rPr>
          <w:rFonts w:cs="Times New Roman"/>
          <w:i/>
          <w:iCs/>
          <w:noProof/>
          <w:sz w:val="24"/>
        </w:rPr>
        <w:t>Jurnal Meteorologi Dan Geofisika</w:t>
      </w:r>
      <w:r w:rsidRPr="002B6E31">
        <w:rPr>
          <w:rFonts w:cs="Times New Roman"/>
          <w:noProof/>
          <w:sz w:val="24"/>
        </w:rPr>
        <w:t xml:space="preserve">, </w:t>
      </w:r>
      <w:r w:rsidRPr="002B6E31">
        <w:rPr>
          <w:rFonts w:cs="Times New Roman"/>
          <w:i/>
          <w:iCs/>
          <w:noProof/>
          <w:sz w:val="24"/>
        </w:rPr>
        <w:t>24</w:t>
      </w:r>
      <w:r w:rsidRPr="002B6E31">
        <w:rPr>
          <w:rFonts w:cs="Times New Roman"/>
          <w:noProof/>
          <w:sz w:val="24"/>
        </w:rPr>
        <w:t>(2), 115–127.</w:t>
      </w:r>
    </w:p>
    <w:p w14:paraId="2F78EB32"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Nguyen, N., &amp; Quanz, B. (2021). Temporal latent auto-encoder: A method for probabilistic multivariate time series forecasting. </w:t>
      </w:r>
      <w:r w:rsidRPr="002B6E31">
        <w:rPr>
          <w:rFonts w:cs="Times New Roman"/>
          <w:i/>
          <w:iCs/>
          <w:noProof/>
          <w:sz w:val="24"/>
        </w:rPr>
        <w:t>Proceedings of the AAAI Conference on Artificial Intelligence</w:t>
      </w:r>
      <w:r w:rsidRPr="002B6E31">
        <w:rPr>
          <w:rFonts w:cs="Times New Roman"/>
          <w:noProof/>
          <w:sz w:val="24"/>
        </w:rPr>
        <w:t xml:space="preserve">, </w:t>
      </w:r>
      <w:r w:rsidRPr="002B6E31">
        <w:rPr>
          <w:rFonts w:cs="Times New Roman"/>
          <w:i/>
          <w:iCs/>
          <w:noProof/>
          <w:sz w:val="24"/>
        </w:rPr>
        <w:t>35</w:t>
      </w:r>
      <w:r w:rsidRPr="002B6E31">
        <w:rPr>
          <w:rFonts w:cs="Times New Roman"/>
          <w:noProof/>
          <w:sz w:val="24"/>
        </w:rPr>
        <w:t>(10), 9117–9125.</w:t>
      </w:r>
    </w:p>
    <w:p w14:paraId="4CE3A911"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Ponnoprat, D. (2021). Short-term daily precipitation forecasting with seasonally-integrated autoencoder. </w:t>
      </w:r>
      <w:r w:rsidRPr="002B6E31">
        <w:rPr>
          <w:rFonts w:cs="Times New Roman"/>
          <w:i/>
          <w:iCs/>
          <w:noProof/>
          <w:sz w:val="24"/>
        </w:rPr>
        <w:t>Applied Soft Computing</w:t>
      </w:r>
      <w:r w:rsidRPr="002B6E31">
        <w:rPr>
          <w:rFonts w:cs="Times New Roman"/>
          <w:noProof/>
          <w:sz w:val="24"/>
        </w:rPr>
        <w:t xml:space="preserve">, </w:t>
      </w:r>
      <w:r w:rsidRPr="002B6E31">
        <w:rPr>
          <w:rFonts w:cs="Times New Roman"/>
          <w:i/>
          <w:iCs/>
          <w:noProof/>
          <w:sz w:val="24"/>
        </w:rPr>
        <w:t>102</w:t>
      </w:r>
      <w:r w:rsidRPr="002B6E31">
        <w:rPr>
          <w:rFonts w:cs="Times New Roman"/>
          <w:noProof/>
          <w:sz w:val="24"/>
        </w:rPr>
        <w:t>, 107083.</w:t>
      </w:r>
    </w:p>
    <w:p w14:paraId="54D9CB17"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Rasheeda Satheesh, A., Knippertz, P., &amp; Fink, A. H. (2025). Machine learning models for daily rainfall forecasting in Northern Tropical Africa using tropical wave predictors. </w:t>
      </w:r>
      <w:r w:rsidRPr="002B6E31">
        <w:rPr>
          <w:rFonts w:cs="Times New Roman"/>
          <w:i/>
          <w:iCs/>
          <w:noProof/>
          <w:sz w:val="24"/>
        </w:rPr>
        <w:t>Weather and Forecasting</w:t>
      </w:r>
      <w:r w:rsidRPr="002B6E31">
        <w:rPr>
          <w:rFonts w:cs="Times New Roman"/>
          <w:noProof/>
          <w:sz w:val="24"/>
        </w:rPr>
        <w:t xml:space="preserve">, </w:t>
      </w:r>
      <w:r w:rsidRPr="002B6E31">
        <w:rPr>
          <w:rFonts w:cs="Times New Roman"/>
          <w:i/>
          <w:iCs/>
          <w:noProof/>
          <w:sz w:val="24"/>
        </w:rPr>
        <w:t>40</w:t>
      </w:r>
      <w:r w:rsidRPr="002B6E31">
        <w:rPr>
          <w:rFonts w:cs="Times New Roman"/>
          <w:noProof/>
          <w:sz w:val="24"/>
        </w:rPr>
        <w:t>(10), 1895–1916.</w:t>
      </w:r>
    </w:p>
    <w:p w14:paraId="425109FF"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Rousseeuw, P. J. (1987). Silhouettes: A graphical aid to the interpretation and validation of cluster analysis. </w:t>
      </w:r>
      <w:r w:rsidRPr="002B6E31">
        <w:rPr>
          <w:rFonts w:cs="Times New Roman"/>
          <w:i/>
          <w:iCs/>
          <w:noProof/>
          <w:sz w:val="24"/>
        </w:rPr>
        <w:t>Journal of Computational and Applied Mathematics</w:t>
      </w:r>
      <w:r w:rsidRPr="002B6E31">
        <w:rPr>
          <w:rFonts w:cs="Times New Roman"/>
          <w:noProof/>
          <w:sz w:val="24"/>
        </w:rPr>
        <w:t xml:space="preserve">, </w:t>
      </w:r>
      <w:r w:rsidRPr="002B6E31">
        <w:rPr>
          <w:rFonts w:cs="Times New Roman"/>
          <w:i/>
          <w:iCs/>
          <w:noProof/>
          <w:sz w:val="24"/>
        </w:rPr>
        <w:t>20</w:t>
      </w:r>
      <w:r w:rsidRPr="002B6E31">
        <w:rPr>
          <w:rFonts w:cs="Times New Roman"/>
          <w:noProof/>
          <w:sz w:val="24"/>
        </w:rPr>
        <w:t>, 53–65. https://doi.org/https://doi.org/10.1016/0377-0427(87)90125-7</w:t>
      </w:r>
    </w:p>
    <w:p w14:paraId="39F950E8"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Sa’adi, Z., Shahid, S., &amp; Shiru, M. S. (2021). Defining Climate Zone of Borneo based on Cluster Analysis. </w:t>
      </w:r>
      <w:r w:rsidRPr="002B6E31">
        <w:rPr>
          <w:rFonts w:cs="Times New Roman"/>
          <w:i/>
          <w:iCs/>
          <w:noProof/>
          <w:sz w:val="24"/>
        </w:rPr>
        <w:t>Theoretical and Applied Climatology</w:t>
      </w:r>
      <w:r w:rsidRPr="002B6E31">
        <w:rPr>
          <w:rFonts w:cs="Times New Roman"/>
          <w:noProof/>
          <w:sz w:val="24"/>
        </w:rPr>
        <w:t>. https://doi.org/https://doi.org/10.21203/rs.3.rs-283015/v1</w:t>
      </w:r>
    </w:p>
    <w:p w14:paraId="2CA1A2E2"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Sadeghi, M., Asanjan, A. A., Faridzad, M., Nguyen, P., Hsu, K., Sorooshian, S., &amp; Braithwaite, D. (2019). PERSIANN-CNN: Precipitation Estimation from Remotely Sensed Information Using Artificial Neural Networks–Convolutional Neural Networks. </w:t>
      </w:r>
      <w:r w:rsidRPr="002B6E31">
        <w:rPr>
          <w:rFonts w:cs="Times New Roman"/>
          <w:i/>
          <w:iCs/>
          <w:noProof/>
          <w:sz w:val="24"/>
        </w:rPr>
        <w:t>Journal of Hydrometeorology</w:t>
      </w:r>
      <w:r w:rsidRPr="002B6E31">
        <w:rPr>
          <w:rFonts w:cs="Times New Roman"/>
          <w:noProof/>
          <w:sz w:val="24"/>
        </w:rPr>
        <w:t xml:space="preserve">, </w:t>
      </w:r>
      <w:r w:rsidRPr="002B6E31">
        <w:rPr>
          <w:rFonts w:cs="Times New Roman"/>
          <w:i/>
          <w:iCs/>
          <w:noProof/>
          <w:sz w:val="24"/>
        </w:rPr>
        <w:t>20</w:t>
      </w:r>
      <w:r w:rsidRPr="002B6E31">
        <w:rPr>
          <w:rFonts w:cs="Times New Roman"/>
          <w:noProof/>
          <w:sz w:val="24"/>
        </w:rPr>
        <w:t>(12), 2273–2289. https://doi.org/https://doi.org/10.1175/JHM-D-19-0110.1</w:t>
      </w:r>
    </w:p>
    <w:p w14:paraId="4FF28055"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Sahin, S., &amp; Kerem Cigizoglu, H. (2012). The sub-climate regions and the sub-precipitation regime regions in Turkey. </w:t>
      </w:r>
      <w:r w:rsidRPr="002B6E31">
        <w:rPr>
          <w:rFonts w:cs="Times New Roman"/>
          <w:i/>
          <w:iCs/>
          <w:noProof/>
          <w:sz w:val="24"/>
        </w:rPr>
        <w:t>Journal of Hydrology</w:t>
      </w:r>
      <w:r w:rsidRPr="002B6E31">
        <w:rPr>
          <w:rFonts w:cs="Times New Roman"/>
          <w:noProof/>
          <w:sz w:val="24"/>
        </w:rPr>
        <w:t xml:space="preserve">, </w:t>
      </w:r>
      <w:r w:rsidRPr="002B6E31">
        <w:rPr>
          <w:rFonts w:cs="Times New Roman"/>
          <w:i/>
          <w:iCs/>
          <w:noProof/>
          <w:sz w:val="24"/>
        </w:rPr>
        <w:t>450</w:t>
      </w:r>
      <w:r w:rsidRPr="002B6E31">
        <w:rPr>
          <w:rFonts w:cs="Times New Roman"/>
          <w:noProof/>
          <w:sz w:val="24"/>
        </w:rPr>
        <w:t>–</w:t>
      </w:r>
      <w:r w:rsidRPr="002B6E31">
        <w:rPr>
          <w:rFonts w:cs="Times New Roman"/>
          <w:i/>
          <w:iCs/>
          <w:noProof/>
          <w:sz w:val="24"/>
        </w:rPr>
        <w:t>451</w:t>
      </w:r>
      <w:r w:rsidRPr="002B6E31">
        <w:rPr>
          <w:rFonts w:cs="Times New Roman"/>
          <w:noProof/>
          <w:sz w:val="24"/>
        </w:rPr>
        <w:t>, 180–189. https://doi.org/https://doi.org/10.1016/j.jhydrol.2012.04.062</w:t>
      </w:r>
    </w:p>
    <w:p w14:paraId="25321A9E"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Sari, Y., Djamal, E., &amp; Nugraha, F. (2020). </w:t>
      </w:r>
      <w:r w:rsidRPr="002B6E31">
        <w:rPr>
          <w:rFonts w:cs="Times New Roman"/>
          <w:i/>
          <w:iCs/>
          <w:noProof/>
          <w:sz w:val="24"/>
        </w:rPr>
        <w:t>Daily Rainfall Prediction Using One Dimensional Convolutional Neural Networks</w:t>
      </w:r>
      <w:r w:rsidRPr="002B6E31">
        <w:rPr>
          <w:rFonts w:cs="Times New Roman"/>
          <w:noProof/>
          <w:sz w:val="24"/>
        </w:rPr>
        <w:t>. https://doi.org/10.1109/IC2IE50715.2020.9274572</w:t>
      </w:r>
    </w:p>
    <w:p w14:paraId="0E33DBCB"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Spuler, F. R., Kretschmer, M., Balmaseda, M. A., Kovalchuk, Y., &amp; Shepherd, T. G. (2025). Learning predictable and informative dynamical drivers of extreme precipitation using variational autoencoders. </w:t>
      </w:r>
      <w:r w:rsidRPr="002B6E31">
        <w:rPr>
          <w:rFonts w:cs="Times New Roman"/>
          <w:i/>
          <w:iCs/>
          <w:noProof/>
          <w:sz w:val="24"/>
        </w:rPr>
        <w:t>Weather and Climate Dynamics</w:t>
      </w:r>
      <w:r w:rsidRPr="002B6E31">
        <w:rPr>
          <w:rFonts w:cs="Times New Roman"/>
          <w:noProof/>
          <w:sz w:val="24"/>
        </w:rPr>
        <w:t xml:space="preserve">, </w:t>
      </w:r>
      <w:r w:rsidRPr="002B6E31">
        <w:rPr>
          <w:rFonts w:cs="Times New Roman"/>
          <w:i/>
          <w:iCs/>
          <w:noProof/>
          <w:sz w:val="24"/>
        </w:rPr>
        <w:t>6</w:t>
      </w:r>
      <w:r w:rsidRPr="002B6E31">
        <w:rPr>
          <w:rFonts w:cs="Times New Roman"/>
          <w:noProof/>
          <w:sz w:val="24"/>
        </w:rPr>
        <w:t>(3), 995–1014. https://doi.org/10.5194/wcd-6-995-2025</w:t>
      </w:r>
    </w:p>
    <w:p w14:paraId="7683BDA7"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Steward, B. (WMO). (2011). Managing Water Resources with Climate Information. </w:t>
      </w:r>
      <w:r w:rsidRPr="002B6E31">
        <w:rPr>
          <w:rFonts w:cs="Times New Roman"/>
          <w:i/>
          <w:iCs/>
          <w:noProof/>
          <w:sz w:val="24"/>
        </w:rPr>
        <w:t>WMO Vol 60 (2)</w:t>
      </w:r>
      <w:r w:rsidRPr="002B6E31">
        <w:rPr>
          <w:rFonts w:cs="Times New Roman"/>
          <w:noProof/>
          <w:sz w:val="24"/>
        </w:rPr>
        <w:t>. https://wmo.int/resources/magazines/vol-60-2-2011</w:t>
      </w:r>
    </w:p>
    <w:p w14:paraId="370FB7BD"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Suryanto, J. (2017). </w:t>
      </w:r>
      <w:r w:rsidRPr="002B6E31">
        <w:rPr>
          <w:rFonts w:cs="Times New Roman"/>
          <w:i/>
          <w:iCs/>
          <w:noProof/>
          <w:sz w:val="24"/>
        </w:rPr>
        <w:t>ANALISA PERBANDINGAN PENGELOMPOKKAN CURAH HUJAN 15 HARIAN PROVINSI DIY MENGGUNAKAN FUZZY CLUSTERING DAN K-MEANS CLUSTERING</w:t>
      </w:r>
      <w:r w:rsidRPr="002B6E31">
        <w:rPr>
          <w:rFonts w:cs="Times New Roman"/>
          <w:noProof/>
          <w:sz w:val="24"/>
        </w:rPr>
        <w:t xml:space="preserve">. </w:t>
      </w:r>
      <w:r w:rsidRPr="002B6E31">
        <w:rPr>
          <w:rFonts w:cs="Times New Roman"/>
          <w:i/>
          <w:iCs/>
          <w:noProof/>
          <w:sz w:val="24"/>
        </w:rPr>
        <w:t>XVI</w:t>
      </w:r>
      <w:r w:rsidRPr="002B6E31">
        <w:rPr>
          <w:rFonts w:cs="Times New Roman"/>
          <w:noProof/>
          <w:sz w:val="24"/>
        </w:rPr>
        <w:t>, 229–242. https://doi.org/10.31293/af.v16i2.2905</w:t>
      </w:r>
    </w:p>
    <w:p w14:paraId="7108A21A"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lastRenderedPageBreak/>
        <w:t xml:space="preserve">Texeira, R. B. (2025). Clustering of spatio-temporal precipitation patterns in the Legal Amazon using deep convolutional autoencoder. </w:t>
      </w:r>
      <w:r w:rsidRPr="002B6E31">
        <w:rPr>
          <w:rFonts w:cs="Times New Roman"/>
          <w:i/>
          <w:iCs/>
          <w:noProof/>
          <w:sz w:val="24"/>
        </w:rPr>
        <w:t>Ciência e Natura</w:t>
      </w:r>
      <w:r w:rsidRPr="002B6E31">
        <w:rPr>
          <w:rFonts w:cs="Times New Roman"/>
          <w:noProof/>
          <w:sz w:val="24"/>
        </w:rPr>
        <w:t xml:space="preserve">, </w:t>
      </w:r>
      <w:r w:rsidRPr="002B6E31">
        <w:rPr>
          <w:rFonts w:cs="Times New Roman"/>
          <w:i/>
          <w:iCs/>
          <w:noProof/>
          <w:sz w:val="24"/>
        </w:rPr>
        <w:t>47</w:t>
      </w:r>
      <w:r w:rsidRPr="002B6E31">
        <w:rPr>
          <w:rFonts w:cs="Times New Roman"/>
          <w:noProof/>
          <w:sz w:val="24"/>
        </w:rPr>
        <w:t>, e85042–e85042.</w:t>
      </w:r>
    </w:p>
    <w:p w14:paraId="733FB47B"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Wilks, D. S. (2011). </w:t>
      </w:r>
      <w:r w:rsidRPr="002B6E31">
        <w:rPr>
          <w:rFonts w:cs="Times New Roman"/>
          <w:i/>
          <w:iCs/>
          <w:noProof/>
          <w:sz w:val="24"/>
        </w:rPr>
        <w:t>Statistical methods in the atmospheric sciences</w:t>
      </w:r>
      <w:r w:rsidRPr="002B6E31">
        <w:rPr>
          <w:rFonts w:cs="Times New Roman"/>
          <w:noProof/>
          <w:sz w:val="24"/>
        </w:rPr>
        <w:t xml:space="preserve"> (Vol. 100). Academic press.</w:t>
      </w:r>
    </w:p>
    <w:p w14:paraId="6DFBC865"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Winarto, Y. T. ., Stigter, C. J. ., &amp; Wicaksono, M. K. (2017). Transdisciplinary Responses to Climate Change: Institutionalizing Agrometeorological Learning Through Science Field Shops in Indonesia. </w:t>
      </w:r>
      <w:r w:rsidRPr="002B6E31">
        <w:rPr>
          <w:rFonts w:cs="Times New Roman"/>
          <w:i/>
          <w:iCs/>
          <w:noProof/>
          <w:sz w:val="24"/>
        </w:rPr>
        <w:t>Gender, Ethnicity, and Environmental Transformations</w:t>
      </w:r>
      <w:r w:rsidRPr="002B6E31">
        <w:rPr>
          <w:rFonts w:cs="Times New Roman"/>
          <w:noProof/>
          <w:sz w:val="24"/>
        </w:rPr>
        <w:t xml:space="preserve">, </w:t>
      </w:r>
      <w:r w:rsidRPr="002B6E31">
        <w:rPr>
          <w:rFonts w:cs="Times New Roman"/>
          <w:i/>
          <w:iCs/>
          <w:noProof/>
          <w:sz w:val="24"/>
        </w:rPr>
        <w:t>10</w:t>
      </w:r>
      <w:r w:rsidRPr="002B6E31">
        <w:rPr>
          <w:rFonts w:cs="Times New Roman"/>
          <w:noProof/>
          <w:sz w:val="24"/>
        </w:rPr>
        <w:t>(1). https://doi.org/https://doi.org/10.14764/10.ASEAS-2017.1-5</w:t>
      </w:r>
    </w:p>
    <w:p w14:paraId="6F43B251" w14:textId="77777777" w:rsidR="002B6E31" w:rsidRPr="002B6E31" w:rsidRDefault="002B6E31" w:rsidP="002B6E31">
      <w:pPr>
        <w:widowControl w:val="0"/>
        <w:autoSpaceDE w:val="0"/>
        <w:autoSpaceDN w:val="0"/>
        <w:adjustRightInd w:val="0"/>
        <w:spacing w:line="240" w:lineRule="auto"/>
        <w:ind w:left="480" w:hanging="480"/>
        <w:rPr>
          <w:rFonts w:cs="Times New Roman"/>
          <w:noProof/>
          <w:sz w:val="24"/>
        </w:rPr>
      </w:pPr>
      <w:r w:rsidRPr="002B6E31">
        <w:rPr>
          <w:rFonts w:cs="Times New Roman"/>
          <w:noProof/>
          <w:sz w:val="24"/>
        </w:rPr>
        <w:t xml:space="preserve">Xie, J., Hsu, P.-C., Hu, Y., Ye, M., &amp; Yu, J. (2023). Skillful extended-range forecast of rainfall and extreme events in East China based on deep learning. </w:t>
      </w:r>
      <w:r w:rsidRPr="002B6E31">
        <w:rPr>
          <w:rFonts w:cs="Times New Roman"/>
          <w:i/>
          <w:iCs/>
          <w:noProof/>
          <w:sz w:val="24"/>
        </w:rPr>
        <w:t>Weather and Forecasting</w:t>
      </w:r>
      <w:r w:rsidRPr="002B6E31">
        <w:rPr>
          <w:rFonts w:cs="Times New Roman"/>
          <w:noProof/>
          <w:sz w:val="24"/>
        </w:rPr>
        <w:t xml:space="preserve">, </w:t>
      </w:r>
      <w:r w:rsidRPr="002B6E31">
        <w:rPr>
          <w:rFonts w:cs="Times New Roman"/>
          <w:i/>
          <w:iCs/>
          <w:noProof/>
          <w:sz w:val="24"/>
        </w:rPr>
        <w:t>38</w:t>
      </w:r>
      <w:r w:rsidRPr="002B6E31">
        <w:rPr>
          <w:rFonts w:cs="Times New Roman"/>
          <w:noProof/>
          <w:sz w:val="24"/>
        </w:rPr>
        <w:t>(3), 467–486.</w:t>
      </w:r>
    </w:p>
    <w:p w14:paraId="740CCD61" w14:textId="47281C71" w:rsidR="004A02F7" w:rsidRPr="0067704B" w:rsidRDefault="004A02F7" w:rsidP="00A2259F">
      <w:pPr>
        <w:rPr>
          <w:rFonts w:cs="Times New Roman"/>
          <w:sz w:val="24"/>
          <w:szCs w:val="24"/>
          <w:lang w:val="id-ID"/>
        </w:rPr>
      </w:pPr>
      <w:r>
        <w:rPr>
          <w:rFonts w:cs="Times New Roman"/>
          <w:sz w:val="24"/>
          <w:szCs w:val="24"/>
          <w:lang w:val="id-ID"/>
        </w:rPr>
        <w:fldChar w:fldCharType="end"/>
      </w:r>
    </w:p>
    <w:p w14:paraId="68D7F82F" w14:textId="18659988" w:rsidR="00DF4729" w:rsidRPr="0067704B" w:rsidRDefault="00DF4729">
      <w:pPr>
        <w:spacing w:line="259" w:lineRule="auto"/>
        <w:jc w:val="left"/>
        <w:rPr>
          <w:rFonts w:cs="Times New Roman"/>
          <w:sz w:val="24"/>
          <w:szCs w:val="24"/>
          <w:lang w:val="id-ID"/>
        </w:rPr>
      </w:pPr>
    </w:p>
    <w:sectPr w:rsidR="00DF4729" w:rsidRPr="0067704B" w:rsidSect="007D1C5F">
      <w:headerReference w:type="default" r:id="rId31"/>
      <w:type w:val="continuous"/>
      <w:pgSz w:w="11907" w:h="16840" w:code="9"/>
      <w:pgMar w:top="1701" w:right="1984"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688EF" w14:textId="77777777" w:rsidR="00AD43A3" w:rsidRDefault="00AD43A3" w:rsidP="00DD6EA0">
      <w:pPr>
        <w:spacing w:after="0" w:line="240" w:lineRule="auto"/>
      </w:pPr>
      <w:r>
        <w:separator/>
      </w:r>
    </w:p>
  </w:endnote>
  <w:endnote w:type="continuationSeparator" w:id="0">
    <w:p w14:paraId="49FDA0AA" w14:textId="77777777" w:rsidR="00AD43A3" w:rsidRDefault="00AD43A3"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06C0BB52" w:rsidR="00C518C3" w:rsidRDefault="00C518C3">
        <w:pPr>
          <w:pStyle w:val="Footer"/>
          <w:jc w:val="center"/>
        </w:pPr>
        <w:r>
          <w:fldChar w:fldCharType="begin"/>
        </w:r>
        <w:r>
          <w:instrText xml:space="preserve"> PAGE  \* roman  \* MERGEFORMAT </w:instrText>
        </w:r>
        <w:r>
          <w:fldChar w:fldCharType="separate"/>
        </w:r>
        <w:r>
          <w:rPr>
            <w:noProof/>
          </w:rPr>
          <w:t>ii</w:t>
        </w:r>
        <w:r>
          <w:fldChar w:fldCharType="end"/>
        </w:r>
      </w:p>
    </w:sdtContent>
  </w:sdt>
  <w:p w14:paraId="425AB1E3" w14:textId="77777777" w:rsidR="00C518C3" w:rsidRDefault="00C518C3">
    <w:pPr>
      <w:pStyle w:val="Footer"/>
    </w:pPr>
  </w:p>
  <w:p w14:paraId="2C672AC8" w14:textId="77777777" w:rsidR="00C518C3" w:rsidRDefault="00C518C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C518C3" w:rsidRDefault="00C518C3">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C518C3" w:rsidRDefault="00C518C3">
    <w:pPr>
      <w:pStyle w:val="Footer"/>
    </w:pPr>
  </w:p>
  <w:p w14:paraId="786CB673" w14:textId="77777777" w:rsidR="00C518C3" w:rsidRDefault="00C518C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310"/>
      <w:gridCol w:w="3992"/>
    </w:tblGrid>
    <w:tr w:rsidR="00C518C3"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C518C3" w:rsidRPr="00073EAD" w:rsidRDefault="00C518C3">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C518C3" w:rsidRPr="00073EAD" w:rsidRDefault="00C518C3">
          <w:pPr>
            <w:pStyle w:val="Header"/>
            <w:tabs>
              <w:tab w:val="clear" w:pos="4680"/>
              <w:tab w:val="clear" w:pos="9360"/>
            </w:tabs>
            <w:jc w:val="right"/>
            <w:rPr>
              <w:caps/>
            </w:rPr>
          </w:pPr>
        </w:p>
      </w:tc>
    </w:tr>
    <w:tr w:rsidR="00C518C3" w:rsidRPr="00722D89" w14:paraId="080809D9" w14:textId="77777777" w:rsidTr="00D7292F">
      <w:trPr>
        <w:trHeight w:val="221"/>
        <w:jc w:val="center"/>
      </w:trPr>
      <w:sdt>
        <w:sdtPr>
          <w:rPr>
            <w:caps/>
            <w:sz w:val="24"/>
            <w:szCs w:val="24"/>
          </w:rPr>
          <w:alias w:val="Author"/>
          <w:tag w:val=""/>
          <w:id w:val="-2063942695"/>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C518C3" w:rsidRPr="00722D89" w:rsidRDefault="00C518C3"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2331556C" w:rsidR="00C518C3" w:rsidRPr="00722D89" w:rsidRDefault="00C518C3" w:rsidP="004F26AA">
          <w:pPr>
            <w:pStyle w:val="Footer"/>
            <w:tabs>
              <w:tab w:val="clear" w:pos="4680"/>
              <w:tab w:val="clear" w:pos="9360"/>
            </w:tabs>
            <w:ind w:right="-34"/>
            <w:jc w:val="right"/>
            <w:rPr>
              <w:caps/>
              <w:sz w:val="24"/>
              <w:szCs w:val="24"/>
            </w:rPr>
          </w:pPr>
          <w:r>
            <w:rPr>
              <w:caps/>
              <w:sz w:val="24"/>
              <w:szCs w:val="24"/>
            </w:rPr>
            <w:t xml:space="preserve">  </w:t>
          </w:r>
          <w:r w:rsidRPr="00722D89">
            <w:rPr>
              <w:caps/>
              <w:sz w:val="24"/>
              <w:szCs w:val="24"/>
            </w:rPr>
            <w:fldChar w:fldCharType="begin"/>
          </w:r>
          <w:r w:rsidRPr="00722D89">
            <w:rPr>
              <w:caps/>
              <w:sz w:val="24"/>
              <w:szCs w:val="24"/>
            </w:rPr>
            <w:instrText xml:space="preserve"> PAGE   \* MERGEFORMAT </w:instrText>
          </w:r>
          <w:r w:rsidRPr="00722D89">
            <w:rPr>
              <w:caps/>
              <w:sz w:val="24"/>
              <w:szCs w:val="24"/>
            </w:rPr>
            <w:fldChar w:fldCharType="separate"/>
          </w:r>
          <w:r w:rsidR="000143F7">
            <w:rPr>
              <w:caps/>
              <w:noProof/>
              <w:sz w:val="24"/>
              <w:szCs w:val="24"/>
            </w:rPr>
            <w:t>55</w:t>
          </w:r>
          <w:r w:rsidRPr="00722D89">
            <w:rPr>
              <w:caps/>
              <w:noProof/>
              <w:sz w:val="24"/>
              <w:szCs w:val="24"/>
            </w:rPr>
            <w:fldChar w:fldCharType="end"/>
          </w:r>
        </w:p>
      </w:tc>
    </w:tr>
  </w:tbl>
  <w:p w14:paraId="6F4DBB01" w14:textId="77777777" w:rsidR="00C518C3" w:rsidRPr="00722D89" w:rsidRDefault="00C518C3">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C518C3"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C518C3" w:rsidRPr="0092763F" w:rsidRDefault="00C518C3"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C518C3" w:rsidRPr="0092763F" w:rsidRDefault="00C518C3" w:rsidP="0092763F">
          <w:pPr>
            <w:pStyle w:val="Footer"/>
          </w:pPr>
        </w:p>
      </w:tc>
    </w:tr>
    <w:tr w:rsidR="00C518C3" w:rsidRPr="0092763F" w14:paraId="31CD6CB0" w14:textId="77777777" w:rsidTr="00BC7EC9">
      <w:trPr>
        <w:jc w:val="center"/>
      </w:trPr>
      <w:sdt>
        <w:sdtPr>
          <w:rPr>
            <w:sz w:val="24"/>
            <w:szCs w:val="24"/>
          </w:rPr>
          <w:alias w:val="Author"/>
          <w:tag w:val=""/>
          <w:id w:val="-1756812363"/>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C518C3" w:rsidRPr="00D7292F" w:rsidRDefault="00C518C3"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C518C3" w:rsidRPr="00D7292F" w:rsidRDefault="00C518C3" w:rsidP="004F26AA">
          <w:pPr>
            <w:pStyle w:val="Footer"/>
            <w:ind w:left="4404" w:right="-827" w:hanging="100"/>
            <w:rPr>
              <w:sz w:val="24"/>
              <w:szCs w:val="24"/>
            </w:rPr>
          </w:pPr>
          <w:proofErr w:type="spellStart"/>
          <w:r>
            <w:rPr>
              <w:sz w:val="24"/>
              <w:szCs w:val="24"/>
            </w:rPr>
            <w:t>i</w:t>
          </w:r>
          <w:proofErr w:type="spellEnd"/>
        </w:p>
      </w:tc>
    </w:tr>
  </w:tbl>
  <w:p w14:paraId="5857F317" w14:textId="00082869" w:rsidR="00C518C3" w:rsidRDefault="00C518C3" w:rsidP="00AB4FC9">
    <w:pPr>
      <w:pStyle w:val="Footer"/>
    </w:pPr>
  </w:p>
  <w:p w14:paraId="4115B19E" w14:textId="77777777" w:rsidR="00C518C3" w:rsidRDefault="00C518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68"/>
      <w:gridCol w:w="4096"/>
    </w:tblGrid>
    <w:tr w:rsidR="00C518C3"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C518C3" w:rsidRDefault="00C518C3">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C518C3" w:rsidRDefault="00C518C3">
          <w:pPr>
            <w:pStyle w:val="Header"/>
            <w:tabs>
              <w:tab w:val="clear" w:pos="4680"/>
              <w:tab w:val="clear" w:pos="9360"/>
            </w:tabs>
            <w:jc w:val="right"/>
            <w:rPr>
              <w:caps/>
              <w:sz w:val="18"/>
            </w:rPr>
          </w:pPr>
        </w:p>
      </w:tc>
    </w:tr>
    <w:tr w:rsidR="00C518C3" w:rsidRPr="00D7292F" w14:paraId="7E90C7D5" w14:textId="77777777">
      <w:trPr>
        <w:jc w:val="center"/>
      </w:trPr>
      <w:sdt>
        <w:sdtPr>
          <w:rPr>
            <w:caps/>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C518C3" w:rsidRDefault="00C518C3">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F8CF5B5" w:rsidR="00C518C3" w:rsidRPr="00D7292F" w:rsidRDefault="00C518C3">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000143F7">
            <w:rPr>
              <w:caps/>
              <w:noProof/>
              <w:sz w:val="24"/>
              <w:szCs w:val="24"/>
            </w:rPr>
            <w:t>1</w:t>
          </w:r>
          <w:r w:rsidRPr="00D7292F">
            <w:rPr>
              <w:caps/>
              <w:noProof/>
              <w:sz w:val="24"/>
              <w:szCs w:val="24"/>
            </w:rPr>
            <w:fldChar w:fldCharType="end"/>
          </w:r>
        </w:p>
      </w:tc>
    </w:tr>
  </w:tbl>
  <w:p w14:paraId="04E86BE3" w14:textId="77777777" w:rsidR="00C518C3" w:rsidRDefault="00C518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A7906" w14:textId="77777777" w:rsidR="00AD43A3" w:rsidRDefault="00AD43A3" w:rsidP="00DD6EA0">
      <w:pPr>
        <w:spacing w:after="0" w:line="240" w:lineRule="auto"/>
      </w:pPr>
      <w:r>
        <w:separator/>
      </w:r>
    </w:p>
  </w:footnote>
  <w:footnote w:type="continuationSeparator" w:id="0">
    <w:p w14:paraId="2344121E" w14:textId="77777777" w:rsidR="00AD43A3" w:rsidRDefault="00AD43A3"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334FE585" w:rsidR="00C518C3" w:rsidRDefault="00C518C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C518C3" w:rsidRDefault="00C518C3">
    <w:pPr>
      <w:pStyle w:val="Header"/>
    </w:pPr>
  </w:p>
  <w:p w14:paraId="3CDDDC87" w14:textId="77777777" w:rsidR="00C518C3" w:rsidRDefault="00C518C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C518C3" w:rsidRDefault="00C518C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C518C3" w:rsidRDefault="00C518C3">
    <w:pPr>
      <w:pStyle w:val="Header"/>
    </w:pPr>
  </w:p>
  <w:p w14:paraId="7B91E4C9" w14:textId="77777777" w:rsidR="00C518C3" w:rsidRDefault="00C518C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C518C3" w:rsidRDefault="00C518C3" w:rsidP="00764343">
    <w:pPr>
      <w:pStyle w:val="Header"/>
    </w:pPr>
  </w:p>
  <w:p w14:paraId="4B1868A8" w14:textId="77777777" w:rsidR="00C518C3" w:rsidRDefault="00C518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C518C3" w:rsidRDefault="00000000" w:rsidP="00A431B9">
        <w:pPr>
          <w:pStyle w:val="Header"/>
          <w:jc w:val="right"/>
          <w:rPr>
            <w:noProof/>
          </w:rPr>
        </w:pPr>
      </w:p>
    </w:sdtContent>
  </w:sdt>
  <w:p w14:paraId="2692139A" w14:textId="1CD7A7CF" w:rsidR="00C518C3" w:rsidRDefault="00C518C3">
    <w:pPr>
      <w:pStyle w:val="Header"/>
      <w:jc w:val="right"/>
    </w:pPr>
  </w:p>
  <w:p w14:paraId="27822AD6" w14:textId="77777777" w:rsidR="00C518C3" w:rsidRDefault="00C518C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C518C3" w:rsidRDefault="00C518C3" w:rsidP="00A431B9">
    <w:pPr>
      <w:pStyle w:val="Header"/>
      <w:jc w:val="right"/>
      <w:rPr>
        <w:noProof/>
      </w:rPr>
    </w:pPr>
  </w:p>
  <w:p w14:paraId="11DC5625" w14:textId="77777777" w:rsidR="00C518C3" w:rsidRDefault="00C518C3">
    <w:pPr>
      <w:pStyle w:val="Header"/>
      <w:jc w:val="right"/>
    </w:pPr>
  </w:p>
  <w:p w14:paraId="4CE1878E" w14:textId="77777777" w:rsidR="00C518C3" w:rsidRDefault="00C518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04E"/>
    <w:multiLevelType w:val="multilevel"/>
    <w:tmpl w:val="5E740C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AA924D4"/>
    <w:multiLevelType w:val="multilevel"/>
    <w:tmpl w:val="49CC6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6463F"/>
    <w:multiLevelType w:val="hybridMultilevel"/>
    <w:tmpl w:val="428E978A"/>
    <w:lvl w:ilvl="0" w:tplc="FFFFFFFF">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166269F9"/>
    <w:multiLevelType w:val="multilevel"/>
    <w:tmpl w:val="56685984"/>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C036399"/>
    <w:multiLevelType w:val="multilevel"/>
    <w:tmpl w:val="05F49D82"/>
    <w:lvl w:ilvl="0">
      <w:start w:val="1"/>
      <w:numFmt w:val="upperRoman"/>
      <w:pStyle w:val="Heading1"/>
      <w:lvlText w:val="BAB %1"/>
      <w:lvlJc w:val="left"/>
      <w:pPr>
        <w:ind w:left="4686" w:hanging="432"/>
      </w:pPr>
      <w:rPr>
        <w:rFonts w:hint="default"/>
        <w:sz w:val="28"/>
        <w:szCs w:val="28"/>
      </w:rPr>
    </w:lvl>
    <w:lvl w:ilvl="1">
      <w:start w:val="1"/>
      <w:numFmt w:val="decimal"/>
      <w:pStyle w:val="Heading2"/>
      <w:isLgl/>
      <w:lvlText w:val="%1.%2"/>
      <w:lvlJc w:val="left"/>
      <w:pPr>
        <w:ind w:left="4830" w:hanging="576"/>
      </w:pPr>
      <w:rPr>
        <w:rFonts w:hint="default"/>
        <w:i w:val="0"/>
        <w:iCs w:val="0"/>
      </w:rPr>
    </w:lvl>
    <w:lvl w:ilvl="2">
      <w:start w:val="1"/>
      <w:numFmt w:val="decimal"/>
      <w:pStyle w:val="Heading3"/>
      <w:isLgl/>
      <w:lvlText w:val="%1.%2.%3"/>
      <w:lvlJc w:val="left"/>
      <w:pPr>
        <w:ind w:left="1086" w:hanging="720"/>
      </w:pPr>
      <w:rPr>
        <w:rFonts w:hint="default"/>
        <w:i w:val="0"/>
        <w:iCs w:val="0"/>
      </w:rPr>
    </w:lvl>
    <w:lvl w:ilvl="3">
      <w:start w:val="1"/>
      <w:numFmt w:val="decimal"/>
      <w:isLgl/>
      <w:lvlText w:val="%1.%2.%3.%4"/>
      <w:lvlJc w:val="left"/>
      <w:pPr>
        <w:ind w:left="5118" w:hanging="864"/>
      </w:pPr>
      <w:rPr>
        <w:rFonts w:hint="default"/>
        <w:i w:val="0"/>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5" w15:restartNumberingAfterBreak="0">
    <w:nsid w:val="1DC3735C"/>
    <w:multiLevelType w:val="hybridMultilevel"/>
    <w:tmpl w:val="D966B44A"/>
    <w:lvl w:ilvl="0" w:tplc="3809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DD402B0"/>
    <w:multiLevelType w:val="multilevel"/>
    <w:tmpl w:val="B6DE03B6"/>
    <w:lvl w:ilvl="0">
      <w:start w:val="1"/>
      <w:numFmt w:val="lowerLetter"/>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F1B73D4"/>
    <w:multiLevelType w:val="multilevel"/>
    <w:tmpl w:val="93105654"/>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24B0320C"/>
    <w:multiLevelType w:val="multilevel"/>
    <w:tmpl w:val="DF1CCAA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0A7CBE"/>
    <w:multiLevelType w:val="hybridMultilevel"/>
    <w:tmpl w:val="6B94AB9C"/>
    <w:lvl w:ilvl="0" w:tplc="0AC0B8B4">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0" w15:restartNumberingAfterBreak="0">
    <w:nsid w:val="274827A6"/>
    <w:multiLevelType w:val="hybridMultilevel"/>
    <w:tmpl w:val="9D7AF86C"/>
    <w:lvl w:ilvl="0" w:tplc="3809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E8D07DF"/>
    <w:multiLevelType w:val="multilevel"/>
    <w:tmpl w:val="3F400AD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26504"/>
    <w:multiLevelType w:val="multilevel"/>
    <w:tmpl w:val="43F8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E4121"/>
    <w:multiLevelType w:val="multilevel"/>
    <w:tmpl w:val="8862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B03D94"/>
    <w:multiLevelType w:val="hybridMultilevel"/>
    <w:tmpl w:val="1026E59E"/>
    <w:lvl w:ilvl="0" w:tplc="38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5" w15:restartNumberingAfterBreak="0">
    <w:nsid w:val="33027EBD"/>
    <w:multiLevelType w:val="multilevel"/>
    <w:tmpl w:val="D36C66E2"/>
    <w:lvl w:ilvl="0">
      <w:start w:val="1"/>
      <w:numFmt w:val="lowerLetter"/>
      <w:lvlText w:val="%1."/>
      <w:lvlJc w:val="left"/>
      <w:pPr>
        <w:tabs>
          <w:tab w:val="num" w:pos="1440"/>
        </w:tabs>
        <w:ind w:left="1440" w:hanging="360"/>
      </w:pPr>
      <w:rPr>
        <w:rFonts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638437B"/>
    <w:multiLevelType w:val="multilevel"/>
    <w:tmpl w:val="A9AA8CC4"/>
    <w:lvl w:ilvl="0">
      <w:start w:val="1"/>
      <w:numFmt w:val="lowerLetter"/>
      <w:lvlText w:val="%1."/>
      <w:lvlJc w:val="left"/>
      <w:pPr>
        <w:tabs>
          <w:tab w:val="num" w:pos="1440"/>
        </w:tabs>
        <w:ind w:left="1440" w:hanging="360"/>
      </w:pPr>
      <w:rPr>
        <w:rFonts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C792521"/>
    <w:multiLevelType w:val="multilevel"/>
    <w:tmpl w:val="4D6CB4F6"/>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C47D9F"/>
    <w:multiLevelType w:val="multilevel"/>
    <w:tmpl w:val="1112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01E9B"/>
    <w:multiLevelType w:val="multilevel"/>
    <w:tmpl w:val="59EADE44"/>
    <w:lvl w:ilvl="0">
      <w:start w:val="1"/>
      <w:numFmt w:val="lowerLetter"/>
      <w:lvlText w:val="%1."/>
      <w:lvlJc w:val="left"/>
      <w:pPr>
        <w:tabs>
          <w:tab w:val="num" w:pos="1440"/>
        </w:tabs>
        <w:ind w:left="1440" w:hanging="360"/>
      </w:pPr>
      <w:rPr>
        <w:rFonts w:hint="default"/>
        <w:sz w:val="24"/>
        <w:szCs w:val="32"/>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42370BF9"/>
    <w:multiLevelType w:val="multilevel"/>
    <w:tmpl w:val="6E80939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B91E99"/>
    <w:multiLevelType w:val="multilevel"/>
    <w:tmpl w:val="0D585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A315B4"/>
    <w:multiLevelType w:val="multilevel"/>
    <w:tmpl w:val="CF601EA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F1458C"/>
    <w:multiLevelType w:val="multilevel"/>
    <w:tmpl w:val="9AF2E21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E00986"/>
    <w:multiLevelType w:val="hybridMultilevel"/>
    <w:tmpl w:val="79DA2044"/>
    <w:lvl w:ilvl="0" w:tplc="DA8E13FE">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5" w15:restartNumberingAfterBreak="0">
    <w:nsid w:val="4B1D6522"/>
    <w:multiLevelType w:val="hybridMultilevel"/>
    <w:tmpl w:val="227AF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352CEF"/>
    <w:multiLevelType w:val="hybridMultilevel"/>
    <w:tmpl w:val="E84426CA"/>
    <w:lvl w:ilvl="0" w:tplc="FFFFFFFF">
      <w:start w:val="1"/>
      <w:numFmt w:val="lowerLetter"/>
      <w:lvlText w:val="%1."/>
      <w:lvlJc w:val="left"/>
      <w:pPr>
        <w:ind w:left="1080" w:hanging="360"/>
      </w:pPr>
      <w:rPr>
        <w:rFonts w:hint="default"/>
      </w:rPr>
    </w:lvl>
    <w:lvl w:ilvl="1" w:tplc="3809001B">
      <w:start w:val="1"/>
      <w:numFmt w:val="lowerRoman"/>
      <w:lvlText w:val="%2."/>
      <w:lvlJc w:val="right"/>
      <w:pPr>
        <w:ind w:left="1800" w:hanging="360"/>
      </w:pPr>
    </w:lvl>
    <w:lvl w:ilvl="2" w:tplc="E6120748">
      <w:start w:val="1"/>
      <w:numFmt w:val="decimal"/>
      <w:lvlText w:val="%3."/>
      <w:lvlJc w:val="left"/>
      <w:pPr>
        <w:ind w:left="2700" w:hanging="360"/>
      </w:pPr>
      <w:rPr>
        <w:rFonts w:hint="default"/>
      </w:rPr>
    </w:lvl>
    <w:lvl w:ilvl="3" w:tplc="04090019">
      <w:start w:val="1"/>
      <w:numFmt w:val="lowerLetter"/>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5C783017"/>
    <w:multiLevelType w:val="hybridMultilevel"/>
    <w:tmpl w:val="DE0E5F46"/>
    <w:lvl w:ilvl="0" w:tplc="937A4F76">
      <w:start w:val="1"/>
      <w:numFmt w:val="lowerLetter"/>
      <w:pStyle w:val="ListParagraph"/>
      <w:lvlText w:val="%1."/>
      <w:lvlJc w:val="left"/>
      <w:pPr>
        <w:ind w:left="1080" w:hanging="360"/>
      </w:pPr>
      <w:rPr>
        <w:rFonts w:ascii="Times New Roman" w:eastAsiaTheme="minorHAnsi"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0804879"/>
    <w:multiLevelType w:val="multilevel"/>
    <w:tmpl w:val="1EC6D9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62023B1C"/>
    <w:multiLevelType w:val="hybridMultilevel"/>
    <w:tmpl w:val="8B7EE266"/>
    <w:lvl w:ilvl="0" w:tplc="FFFFFFFF">
      <w:start w:val="1"/>
      <w:numFmt w:val="lowerLetter"/>
      <w:lvlText w:val="%1."/>
      <w:lvlJc w:val="left"/>
      <w:pPr>
        <w:ind w:left="1080" w:hanging="360"/>
      </w:pPr>
      <w:rPr>
        <w:rFonts w:hint="default"/>
      </w:rPr>
    </w:lvl>
    <w:lvl w:ilvl="1" w:tplc="3809001B">
      <w:start w:val="1"/>
      <w:numFmt w:val="lowerRoman"/>
      <w:lvlText w:val="%2."/>
      <w:lvlJc w:val="right"/>
      <w:pPr>
        <w:ind w:left="1800" w:hanging="360"/>
      </w:pPr>
    </w:lvl>
    <w:lvl w:ilvl="2" w:tplc="E1701EC2">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695A6622"/>
    <w:multiLevelType w:val="multilevel"/>
    <w:tmpl w:val="DFF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7E462A"/>
    <w:multiLevelType w:val="multilevel"/>
    <w:tmpl w:val="FF02BE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A686BD0"/>
    <w:multiLevelType w:val="multilevel"/>
    <w:tmpl w:val="BE069A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4" w15:restartNumberingAfterBreak="0">
    <w:nsid w:val="74A0625E"/>
    <w:multiLevelType w:val="multilevel"/>
    <w:tmpl w:val="14844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C50AA8"/>
    <w:multiLevelType w:val="hybridMultilevel"/>
    <w:tmpl w:val="47A8804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21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8FD593E"/>
    <w:multiLevelType w:val="hybridMultilevel"/>
    <w:tmpl w:val="EF28955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21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BC17E4E"/>
    <w:multiLevelType w:val="multilevel"/>
    <w:tmpl w:val="03A2CED4"/>
    <w:lvl w:ilvl="0">
      <w:start w:val="1"/>
      <w:numFmt w:val="lowerLetter"/>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7D452022"/>
    <w:multiLevelType w:val="multilevel"/>
    <w:tmpl w:val="ED6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F0A3F"/>
    <w:multiLevelType w:val="multilevel"/>
    <w:tmpl w:val="66847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813D29"/>
    <w:multiLevelType w:val="hybridMultilevel"/>
    <w:tmpl w:val="3F5AC0B8"/>
    <w:lvl w:ilvl="0" w:tplc="38090019">
      <w:start w:val="1"/>
      <w:numFmt w:val="lowerLetter"/>
      <w:lvlText w:val="%1."/>
      <w:lvlJc w:val="left"/>
      <w:pPr>
        <w:ind w:left="709" w:hanging="360"/>
      </w:pPr>
      <w:rPr>
        <w:rFonts w:hint="default"/>
      </w:rPr>
    </w:lvl>
    <w:lvl w:ilvl="1" w:tplc="04210003" w:tentative="1">
      <w:start w:val="1"/>
      <w:numFmt w:val="bullet"/>
      <w:lvlText w:val="o"/>
      <w:lvlJc w:val="left"/>
      <w:pPr>
        <w:ind w:left="1429" w:hanging="360"/>
      </w:pPr>
      <w:rPr>
        <w:rFonts w:ascii="Courier New" w:hAnsi="Courier New" w:cs="Courier New" w:hint="default"/>
      </w:rPr>
    </w:lvl>
    <w:lvl w:ilvl="2" w:tplc="04210005" w:tentative="1">
      <w:start w:val="1"/>
      <w:numFmt w:val="bullet"/>
      <w:lvlText w:val=""/>
      <w:lvlJc w:val="left"/>
      <w:pPr>
        <w:ind w:left="2149" w:hanging="360"/>
      </w:pPr>
      <w:rPr>
        <w:rFonts w:ascii="Wingdings" w:hAnsi="Wingdings" w:hint="default"/>
      </w:rPr>
    </w:lvl>
    <w:lvl w:ilvl="3" w:tplc="04210001" w:tentative="1">
      <w:start w:val="1"/>
      <w:numFmt w:val="bullet"/>
      <w:lvlText w:val=""/>
      <w:lvlJc w:val="left"/>
      <w:pPr>
        <w:ind w:left="2869" w:hanging="360"/>
      </w:pPr>
      <w:rPr>
        <w:rFonts w:ascii="Symbol" w:hAnsi="Symbol" w:hint="default"/>
      </w:rPr>
    </w:lvl>
    <w:lvl w:ilvl="4" w:tplc="04210003" w:tentative="1">
      <w:start w:val="1"/>
      <w:numFmt w:val="bullet"/>
      <w:lvlText w:val="o"/>
      <w:lvlJc w:val="left"/>
      <w:pPr>
        <w:ind w:left="3589" w:hanging="360"/>
      </w:pPr>
      <w:rPr>
        <w:rFonts w:ascii="Courier New" w:hAnsi="Courier New" w:cs="Courier New" w:hint="default"/>
      </w:rPr>
    </w:lvl>
    <w:lvl w:ilvl="5" w:tplc="04210005" w:tentative="1">
      <w:start w:val="1"/>
      <w:numFmt w:val="bullet"/>
      <w:lvlText w:val=""/>
      <w:lvlJc w:val="left"/>
      <w:pPr>
        <w:ind w:left="4309" w:hanging="360"/>
      </w:pPr>
      <w:rPr>
        <w:rFonts w:ascii="Wingdings" w:hAnsi="Wingdings" w:hint="default"/>
      </w:rPr>
    </w:lvl>
    <w:lvl w:ilvl="6" w:tplc="04210001" w:tentative="1">
      <w:start w:val="1"/>
      <w:numFmt w:val="bullet"/>
      <w:lvlText w:val=""/>
      <w:lvlJc w:val="left"/>
      <w:pPr>
        <w:ind w:left="5029" w:hanging="360"/>
      </w:pPr>
      <w:rPr>
        <w:rFonts w:ascii="Symbol" w:hAnsi="Symbol" w:hint="default"/>
      </w:rPr>
    </w:lvl>
    <w:lvl w:ilvl="7" w:tplc="04210003" w:tentative="1">
      <w:start w:val="1"/>
      <w:numFmt w:val="bullet"/>
      <w:lvlText w:val="o"/>
      <w:lvlJc w:val="left"/>
      <w:pPr>
        <w:ind w:left="5749" w:hanging="360"/>
      </w:pPr>
      <w:rPr>
        <w:rFonts w:ascii="Courier New" w:hAnsi="Courier New" w:cs="Courier New" w:hint="default"/>
      </w:rPr>
    </w:lvl>
    <w:lvl w:ilvl="8" w:tplc="04210005" w:tentative="1">
      <w:start w:val="1"/>
      <w:numFmt w:val="bullet"/>
      <w:lvlText w:val=""/>
      <w:lvlJc w:val="left"/>
      <w:pPr>
        <w:ind w:left="6469" w:hanging="360"/>
      </w:pPr>
      <w:rPr>
        <w:rFonts w:ascii="Wingdings" w:hAnsi="Wingdings" w:hint="default"/>
      </w:rPr>
    </w:lvl>
  </w:abstractNum>
  <w:num w:numId="1" w16cid:durableId="1058938833">
    <w:abstractNumId w:val="4"/>
  </w:num>
  <w:num w:numId="2" w16cid:durableId="1520507100">
    <w:abstractNumId w:val="25"/>
  </w:num>
  <w:num w:numId="3" w16cid:durableId="676345872">
    <w:abstractNumId w:val="27"/>
  </w:num>
  <w:num w:numId="4" w16cid:durableId="1741518920">
    <w:abstractNumId w:val="33"/>
  </w:num>
  <w:num w:numId="5" w16cid:durableId="1678773923">
    <w:abstractNumId w:val="29"/>
  </w:num>
  <w:num w:numId="6" w16cid:durableId="1397439704">
    <w:abstractNumId w:val="26"/>
  </w:num>
  <w:num w:numId="7" w16cid:durableId="97065117">
    <w:abstractNumId w:val="27"/>
    <w:lvlOverride w:ilvl="0">
      <w:startOverride w:val="1"/>
    </w:lvlOverride>
  </w:num>
  <w:num w:numId="8" w16cid:durableId="1472093121">
    <w:abstractNumId w:val="17"/>
  </w:num>
  <w:num w:numId="9" w16cid:durableId="252903939">
    <w:abstractNumId w:val="34"/>
  </w:num>
  <w:num w:numId="10" w16cid:durableId="1992754094">
    <w:abstractNumId w:val="32"/>
  </w:num>
  <w:num w:numId="11" w16cid:durableId="1540706190">
    <w:abstractNumId w:val="28"/>
  </w:num>
  <w:num w:numId="12" w16cid:durableId="1735859930">
    <w:abstractNumId w:val="0"/>
  </w:num>
  <w:num w:numId="13" w16cid:durableId="569849906">
    <w:abstractNumId w:val="31"/>
  </w:num>
  <w:num w:numId="14" w16cid:durableId="1867866751">
    <w:abstractNumId w:val="3"/>
  </w:num>
  <w:num w:numId="15" w16cid:durableId="34428102">
    <w:abstractNumId w:val="9"/>
  </w:num>
  <w:num w:numId="16" w16cid:durableId="169369908">
    <w:abstractNumId w:val="40"/>
  </w:num>
  <w:num w:numId="17" w16cid:durableId="1836532890">
    <w:abstractNumId w:val="27"/>
    <w:lvlOverride w:ilvl="0">
      <w:startOverride w:val="1"/>
    </w:lvlOverride>
  </w:num>
  <w:num w:numId="18" w16cid:durableId="301541870">
    <w:abstractNumId w:val="30"/>
  </w:num>
  <w:num w:numId="19" w16cid:durableId="1260220047">
    <w:abstractNumId w:val="12"/>
  </w:num>
  <w:num w:numId="20" w16cid:durableId="254364987">
    <w:abstractNumId w:val="39"/>
  </w:num>
  <w:num w:numId="21" w16cid:durableId="619803742">
    <w:abstractNumId w:val="1"/>
  </w:num>
  <w:num w:numId="22" w16cid:durableId="559559954">
    <w:abstractNumId w:val="13"/>
  </w:num>
  <w:num w:numId="23" w16cid:durableId="637413374">
    <w:abstractNumId w:val="18"/>
  </w:num>
  <w:num w:numId="24" w16cid:durableId="114565527">
    <w:abstractNumId w:val="14"/>
  </w:num>
  <w:num w:numId="25" w16cid:durableId="187448427">
    <w:abstractNumId w:val="22"/>
  </w:num>
  <w:num w:numId="26" w16cid:durableId="832910473">
    <w:abstractNumId w:val="23"/>
  </w:num>
  <w:num w:numId="27" w16cid:durableId="1801801213">
    <w:abstractNumId w:val="5"/>
  </w:num>
  <w:num w:numId="28" w16cid:durableId="1713766534">
    <w:abstractNumId w:val="36"/>
  </w:num>
  <w:num w:numId="29" w16cid:durableId="482544460">
    <w:abstractNumId w:val="8"/>
  </w:num>
  <w:num w:numId="30" w16cid:durableId="70933385">
    <w:abstractNumId w:val="10"/>
  </w:num>
  <w:num w:numId="31" w16cid:durableId="934363229">
    <w:abstractNumId w:val="35"/>
  </w:num>
  <w:num w:numId="32" w16cid:durableId="747775855">
    <w:abstractNumId w:val="20"/>
  </w:num>
  <w:num w:numId="33" w16cid:durableId="2042515407">
    <w:abstractNumId w:val="15"/>
  </w:num>
  <w:num w:numId="34" w16cid:durableId="1766266107">
    <w:abstractNumId w:val="6"/>
  </w:num>
  <w:num w:numId="35" w16cid:durableId="1598440906">
    <w:abstractNumId w:val="37"/>
  </w:num>
  <w:num w:numId="36" w16cid:durableId="871259978">
    <w:abstractNumId w:val="16"/>
  </w:num>
  <w:num w:numId="37" w16cid:durableId="256641336">
    <w:abstractNumId w:val="19"/>
  </w:num>
  <w:num w:numId="38" w16cid:durableId="185752412">
    <w:abstractNumId w:val="24"/>
  </w:num>
  <w:num w:numId="39" w16cid:durableId="399058865">
    <w:abstractNumId w:val="2"/>
  </w:num>
  <w:num w:numId="40" w16cid:durableId="1896621973">
    <w:abstractNumId w:val="21"/>
  </w:num>
  <w:num w:numId="41" w16cid:durableId="497238075">
    <w:abstractNumId w:val="7"/>
  </w:num>
  <w:num w:numId="42" w16cid:durableId="227497595">
    <w:abstractNumId w:val="38"/>
  </w:num>
  <w:num w:numId="43" w16cid:durableId="1701393253">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F40"/>
    <w:rsid w:val="000008AC"/>
    <w:rsid w:val="00000BC6"/>
    <w:rsid w:val="00001F67"/>
    <w:rsid w:val="0000276E"/>
    <w:rsid w:val="00003ABB"/>
    <w:rsid w:val="00003EE0"/>
    <w:rsid w:val="00004284"/>
    <w:rsid w:val="000046EE"/>
    <w:rsid w:val="000052EC"/>
    <w:rsid w:val="000056DA"/>
    <w:rsid w:val="00005DEE"/>
    <w:rsid w:val="0000676D"/>
    <w:rsid w:val="00007227"/>
    <w:rsid w:val="00010DAD"/>
    <w:rsid w:val="00011597"/>
    <w:rsid w:val="000115EA"/>
    <w:rsid w:val="0001300B"/>
    <w:rsid w:val="0001304B"/>
    <w:rsid w:val="00013956"/>
    <w:rsid w:val="00014308"/>
    <w:rsid w:val="000143F7"/>
    <w:rsid w:val="00015A0D"/>
    <w:rsid w:val="00015E1A"/>
    <w:rsid w:val="00015F35"/>
    <w:rsid w:val="00017C70"/>
    <w:rsid w:val="00017CAB"/>
    <w:rsid w:val="00020936"/>
    <w:rsid w:val="00020B87"/>
    <w:rsid w:val="00020CFB"/>
    <w:rsid w:val="00021A02"/>
    <w:rsid w:val="00021E87"/>
    <w:rsid w:val="0002203C"/>
    <w:rsid w:val="00023085"/>
    <w:rsid w:val="00023ECB"/>
    <w:rsid w:val="000241EC"/>
    <w:rsid w:val="00024D17"/>
    <w:rsid w:val="0002738D"/>
    <w:rsid w:val="00027510"/>
    <w:rsid w:val="00027FFA"/>
    <w:rsid w:val="0003051E"/>
    <w:rsid w:val="000315F7"/>
    <w:rsid w:val="000317F1"/>
    <w:rsid w:val="00033F6E"/>
    <w:rsid w:val="00035F60"/>
    <w:rsid w:val="000369AA"/>
    <w:rsid w:val="0003730A"/>
    <w:rsid w:val="000374CA"/>
    <w:rsid w:val="00037F7C"/>
    <w:rsid w:val="000406E5"/>
    <w:rsid w:val="0004234E"/>
    <w:rsid w:val="00045216"/>
    <w:rsid w:val="000459A6"/>
    <w:rsid w:val="00045B6C"/>
    <w:rsid w:val="00046AA7"/>
    <w:rsid w:val="00046EF2"/>
    <w:rsid w:val="00047131"/>
    <w:rsid w:val="0005174C"/>
    <w:rsid w:val="00053505"/>
    <w:rsid w:val="00054931"/>
    <w:rsid w:val="000550C9"/>
    <w:rsid w:val="00056D63"/>
    <w:rsid w:val="00057A79"/>
    <w:rsid w:val="00060158"/>
    <w:rsid w:val="00060DD5"/>
    <w:rsid w:val="000611DD"/>
    <w:rsid w:val="000618EA"/>
    <w:rsid w:val="0006194B"/>
    <w:rsid w:val="00063D08"/>
    <w:rsid w:val="00064BA3"/>
    <w:rsid w:val="00065BC3"/>
    <w:rsid w:val="00065C6B"/>
    <w:rsid w:val="00067B97"/>
    <w:rsid w:val="000712F0"/>
    <w:rsid w:val="000718AC"/>
    <w:rsid w:val="00071922"/>
    <w:rsid w:val="00072892"/>
    <w:rsid w:val="000734E1"/>
    <w:rsid w:val="00073CEE"/>
    <w:rsid w:val="00073E8B"/>
    <w:rsid w:val="00073EAD"/>
    <w:rsid w:val="0007433B"/>
    <w:rsid w:val="000749DC"/>
    <w:rsid w:val="00074E8B"/>
    <w:rsid w:val="00075BA6"/>
    <w:rsid w:val="0007604D"/>
    <w:rsid w:val="00076E81"/>
    <w:rsid w:val="00077D52"/>
    <w:rsid w:val="000821AB"/>
    <w:rsid w:val="00083AB6"/>
    <w:rsid w:val="00083CA6"/>
    <w:rsid w:val="0008431D"/>
    <w:rsid w:val="00084675"/>
    <w:rsid w:val="00085147"/>
    <w:rsid w:val="0008528F"/>
    <w:rsid w:val="00085685"/>
    <w:rsid w:val="00085733"/>
    <w:rsid w:val="00086A6F"/>
    <w:rsid w:val="000872ED"/>
    <w:rsid w:val="000879BE"/>
    <w:rsid w:val="00090078"/>
    <w:rsid w:val="0009059A"/>
    <w:rsid w:val="000913AE"/>
    <w:rsid w:val="00091CE4"/>
    <w:rsid w:val="00091EA7"/>
    <w:rsid w:val="0009291D"/>
    <w:rsid w:val="00093707"/>
    <w:rsid w:val="000945D8"/>
    <w:rsid w:val="0009668B"/>
    <w:rsid w:val="00096865"/>
    <w:rsid w:val="000A0073"/>
    <w:rsid w:val="000A3973"/>
    <w:rsid w:val="000A4BCE"/>
    <w:rsid w:val="000A5258"/>
    <w:rsid w:val="000A5458"/>
    <w:rsid w:val="000A5844"/>
    <w:rsid w:val="000A67BC"/>
    <w:rsid w:val="000B044E"/>
    <w:rsid w:val="000B04A3"/>
    <w:rsid w:val="000B0A44"/>
    <w:rsid w:val="000B0EC7"/>
    <w:rsid w:val="000B2117"/>
    <w:rsid w:val="000B2274"/>
    <w:rsid w:val="000B32DF"/>
    <w:rsid w:val="000B3614"/>
    <w:rsid w:val="000B3867"/>
    <w:rsid w:val="000B433F"/>
    <w:rsid w:val="000B4349"/>
    <w:rsid w:val="000B4CD4"/>
    <w:rsid w:val="000B550D"/>
    <w:rsid w:val="000B5513"/>
    <w:rsid w:val="000B6865"/>
    <w:rsid w:val="000C05B0"/>
    <w:rsid w:val="000C1EF4"/>
    <w:rsid w:val="000C2E28"/>
    <w:rsid w:val="000C2F22"/>
    <w:rsid w:val="000C2F7E"/>
    <w:rsid w:val="000C32EE"/>
    <w:rsid w:val="000C33DB"/>
    <w:rsid w:val="000C3805"/>
    <w:rsid w:val="000C4823"/>
    <w:rsid w:val="000C4C70"/>
    <w:rsid w:val="000C521F"/>
    <w:rsid w:val="000C5468"/>
    <w:rsid w:val="000C601E"/>
    <w:rsid w:val="000C6E9E"/>
    <w:rsid w:val="000C73D4"/>
    <w:rsid w:val="000C7409"/>
    <w:rsid w:val="000C7F66"/>
    <w:rsid w:val="000D2EF3"/>
    <w:rsid w:val="000D3D90"/>
    <w:rsid w:val="000D3DAF"/>
    <w:rsid w:val="000D4165"/>
    <w:rsid w:val="000D4A06"/>
    <w:rsid w:val="000D5A2A"/>
    <w:rsid w:val="000D7BD0"/>
    <w:rsid w:val="000E025F"/>
    <w:rsid w:val="000E057C"/>
    <w:rsid w:val="000E0950"/>
    <w:rsid w:val="000E2426"/>
    <w:rsid w:val="000E2C67"/>
    <w:rsid w:val="000E3900"/>
    <w:rsid w:val="000E3F26"/>
    <w:rsid w:val="000E3FDE"/>
    <w:rsid w:val="000E43F2"/>
    <w:rsid w:val="000E508D"/>
    <w:rsid w:val="000E5D31"/>
    <w:rsid w:val="000E6ADE"/>
    <w:rsid w:val="000E6D24"/>
    <w:rsid w:val="000E6EB2"/>
    <w:rsid w:val="000E700E"/>
    <w:rsid w:val="000E7EB2"/>
    <w:rsid w:val="000F0948"/>
    <w:rsid w:val="000F3145"/>
    <w:rsid w:val="000F52F4"/>
    <w:rsid w:val="000F7054"/>
    <w:rsid w:val="001007D1"/>
    <w:rsid w:val="00101BCD"/>
    <w:rsid w:val="001022B6"/>
    <w:rsid w:val="001025EC"/>
    <w:rsid w:val="00102708"/>
    <w:rsid w:val="00102F30"/>
    <w:rsid w:val="00103F62"/>
    <w:rsid w:val="0010415C"/>
    <w:rsid w:val="00105C5D"/>
    <w:rsid w:val="001060DC"/>
    <w:rsid w:val="00106688"/>
    <w:rsid w:val="00107B2B"/>
    <w:rsid w:val="0011021D"/>
    <w:rsid w:val="00112D01"/>
    <w:rsid w:val="0011352B"/>
    <w:rsid w:val="00113F58"/>
    <w:rsid w:val="001163FC"/>
    <w:rsid w:val="0011655B"/>
    <w:rsid w:val="00117193"/>
    <w:rsid w:val="001172D9"/>
    <w:rsid w:val="001177C1"/>
    <w:rsid w:val="00120BA6"/>
    <w:rsid w:val="00120FC8"/>
    <w:rsid w:val="0012153D"/>
    <w:rsid w:val="0012199F"/>
    <w:rsid w:val="00121D5F"/>
    <w:rsid w:val="001221C2"/>
    <w:rsid w:val="00123017"/>
    <w:rsid w:val="00123437"/>
    <w:rsid w:val="001239E5"/>
    <w:rsid w:val="00123E66"/>
    <w:rsid w:val="00124417"/>
    <w:rsid w:val="00124E87"/>
    <w:rsid w:val="00126351"/>
    <w:rsid w:val="00126B67"/>
    <w:rsid w:val="00127C8A"/>
    <w:rsid w:val="00131E51"/>
    <w:rsid w:val="00131F9E"/>
    <w:rsid w:val="00132060"/>
    <w:rsid w:val="00132791"/>
    <w:rsid w:val="00132C60"/>
    <w:rsid w:val="001331F6"/>
    <w:rsid w:val="00133319"/>
    <w:rsid w:val="00133401"/>
    <w:rsid w:val="00133C1C"/>
    <w:rsid w:val="001346E5"/>
    <w:rsid w:val="00135952"/>
    <w:rsid w:val="001369C7"/>
    <w:rsid w:val="001373A6"/>
    <w:rsid w:val="00137E22"/>
    <w:rsid w:val="001406FD"/>
    <w:rsid w:val="00140950"/>
    <w:rsid w:val="00140B01"/>
    <w:rsid w:val="0014248B"/>
    <w:rsid w:val="001430CB"/>
    <w:rsid w:val="0014314C"/>
    <w:rsid w:val="00143EDB"/>
    <w:rsid w:val="001440FD"/>
    <w:rsid w:val="001453EA"/>
    <w:rsid w:val="00146FB7"/>
    <w:rsid w:val="00147138"/>
    <w:rsid w:val="001478AA"/>
    <w:rsid w:val="00147C09"/>
    <w:rsid w:val="0015006D"/>
    <w:rsid w:val="0015025A"/>
    <w:rsid w:val="0015041A"/>
    <w:rsid w:val="00153B3F"/>
    <w:rsid w:val="00153F94"/>
    <w:rsid w:val="00154C32"/>
    <w:rsid w:val="0015601A"/>
    <w:rsid w:val="00156EBD"/>
    <w:rsid w:val="00157013"/>
    <w:rsid w:val="001604BE"/>
    <w:rsid w:val="001617B4"/>
    <w:rsid w:val="00161B9D"/>
    <w:rsid w:val="0016259B"/>
    <w:rsid w:val="001627E3"/>
    <w:rsid w:val="00162C2B"/>
    <w:rsid w:val="00162C35"/>
    <w:rsid w:val="00162CEE"/>
    <w:rsid w:val="00163142"/>
    <w:rsid w:val="00165B3B"/>
    <w:rsid w:val="00166566"/>
    <w:rsid w:val="00166D71"/>
    <w:rsid w:val="00167164"/>
    <w:rsid w:val="00170E08"/>
    <w:rsid w:val="00171FAA"/>
    <w:rsid w:val="00172463"/>
    <w:rsid w:val="00173D4A"/>
    <w:rsid w:val="00174688"/>
    <w:rsid w:val="0017484B"/>
    <w:rsid w:val="00176230"/>
    <w:rsid w:val="0017655E"/>
    <w:rsid w:val="001765F5"/>
    <w:rsid w:val="001768E1"/>
    <w:rsid w:val="00176D69"/>
    <w:rsid w:val="00176D6C"/>
    <w:rsid w:val="00177971"/>
    <w:rsid w:val="00180280"/>
    <w:rsid w:val="00180371"/>
    <w:rsid w:val="00180E36"/>
    <w:rsid w:val="001812E9"/>
    <w:rsid w:val="00183039"/>
    <w:rsid w:val="001833E3"/>
    <w:rsid w:val="00183947"/>
    <w:rsid w:val="001843D8"/>
    <w:rsid w:val="001873C1"/>
    <w:rsid w:val="00190BD4"/>
    <w:rsid w:val="00191588"/>
    <w:rsid w:val="00191DDB"/>
    <w:rsid w:val="00192385"/>
    <w:rsid w:val="00196BE1"/>
    <w:rsid w:val="00197221"/>
    <w:rsid w:val="001976F1"/>
    <w:rsid w:val="00197AAD"/>
    <w:rsid w:val="00197FF2"/>
    <w:rsid w:val="001A157A"/>
    <w:rsid w:val="001A174D"/>
    <w:rsid w:val="001A2680"/>
    <w:rsid w:val="001A28F6"/>
    <w:rsid w:val="001A2A7C"/>
    <w:rsid w:val="001A356B"/>
    <w:rsid w:val="001A5C93"/>
    <w:rsid w:val="001A74CB"/>
    <w:rsid w:val="001B0B70"/>
    <w:rsid w:val="001B214F"/>
    <w:rsid w:val="001B3CE1"/>
    <w:rsid w:val="001B588D"/>
    <w:rsid w:val="001B59AA"/>
    <w:rsid w:val="001B63D8"/>
    <w:rsid w:val="001B6E9C"/>
    <w:rsid w:val="001C0938"/>
    <w:rsid w:val="001C1470"/>
    <w:rsid w:val="001C1E0A"/>
    <w:rsid w:val="001C280C"/>
    <w:rsid w:val="001C296A"/>
    <w:rsid w:val="001C2E1D"/>
    <w:rsid w:val="001C3006"/>
    <w:rsid w:val="001C3E79"/>
    <w:rsid w:val="001C3FED"/>
    <w:rsid w:val="001C447A"/>
    <w:rsid w:val="001C58B5"/>
    <w:rsid w:val="001C5FA9"/>
    <w:rsid w:val="001C647B"/>
    <w:rsid w:val="001C72E5"/>
    <w:rsid w:val="001C7692"/>
    <w:rsid w:val="001D0002"/>
    <w:rsid w:val="001D0691"/>
    <w:rsid w:val="001D0731"/>
    <w:rsid w:val="001D167E"/>
    <w:rsid w:val="001D199A"/>
    <w:rsid w:val="001D1E8E"/>
    <w:rsid w:val="001D3BC5"/>
    <w:rsid w:val="001D48F7"/>
    <w:rsid w:val="001D4B71"/>
    <w:rsid w:val="001D533B"/>
    <w:rsid w:val="001D633F"/>
    <w:rsid w:val="001D6D54"/>
    <w:rsid w:val="001E0BD9"/>
    <w:rsid w:val="001E3852"/>
    <w:rsid w:val="001E3CE7"/>
    <w:rsid w:val="001E547C"/>
    <w:rsid w:val="001E5727"/>
    <w:rsid w:val="001E6400"/>
    <w:rsid w:val="001F058C"/>
    <w:rsid w:val="001F0B9E"/>
    <w:rsid w:val="001F17DC"/>
    <w:rsid w:val="001F2547"/>
    <w:rsid w:val="001F2ACF"/>
    <w:rsid w:val="001F2DD3"/>
    <w:rsid w:val="001F37CB"/>
    <w:rsid w:val="001F37D9"/>
    <w:rsid w:val="001F380A"/>
    <w:rsid w:val="001F3C9F"/>
    <w:rsid w:val="001F47D9"/>
    <w:rsid w:val="001F7252"/>
    <w:rsid w:val="001F779F"/>
    <w:rsid w:val="001F7967"/>
    <w:rsid w:val="001F7C52"/>
    <w:rsid w:val="001F7F45"/>
    <w:rsid w:val="001F7FD9"/>
    <w:rsid w:val="00200782"/>
    <w:rsid w:val="00200A88"/>
    <w:rsid w:val="00200EBB"/>
    <w:rsid w:val="002010CC"/>
    <w:rsid w:val="00201863"/>
    <w:rsid w:val="002040F3"/>
    <w:rsid w:val="00205B0C"/>
    <w:rsid w:val="00206ED1"/>
    <w:rsid w:val="0021041B"/>
    <w:rsid w:val="00210502"/>
    <w:rsid w:val="00210E30"/>
    <w:rsid w:val="00213452"/>
    <w:rsid w:val="00213F44"/>
    <w:rsid w:val="002143CA"/>
    <w:rsid w:val="002146DF"/>
    <w:rsid w:val="00215873"/>
    <w:rsid w:val="00216483"/>
    <w:rsid w:val="00216556"/>
    <w:rsid w:val="00216970"/>
    <w:rsid w:val="00216E7D"/>
    <w:rsid w:val="00220D0C"/>
    <w:rsid w:val="00221190"/>
    <w:rsid w:val="00221EE9"/>
    <w:rsid w:val="002226AB"/>
    <w:rsid w:val="0022292E"/>
    <w:rsid w:val="00224F12"/>
    <w:rsid w:val="00225955"/>
    <w:rsid w:val="00225993"/>
    <w:rsid w:val="00225A39"/>
    <w:rsid w:val="00225E25"/>
    <w:rsid w:val="00226F94"/>
    <w:rsid w:val="002277F0"/>
    <w:rsid w:val="00230906"/>
    <w:rsid w:val="00230D1C"/>
    <w:rsid w:val="00230E8A"/>
    <w:rsid w:val="00231584"/>
    <w:rsid w:val="00231A9D"/>
    <w:rsid w:val="00231D86"/>
    <w:rsid w:val="00232834"/>
    <w:rsid w:val="00233C5A"/>
    <w:rsid w:val="00234D2E"/>
    <w:rsid w:val="00235C4F"/>
    <w:rsid w:val="00237E0D"/>
    <w:rsid w:val="0024103E"/>
    <w:rsid w:val="00243838"/>
    <w:rsid w:val="0024390D"/>
    <w:rsid w:val="00243DA0"/>
    <w:rsid w:val="00245772"/>
    <w:rsid w:val="00245B5F"/>
    <w:rsid w:val="00246A16"/>
    <w:rsid w:val="0024799A"/>
    <w:rsid w:val="00250C23"/>
    <w:rsid w:val="0025248E"/>
    <w:rsid w:val="002524F2"/>
    <w:rsid w:val="00253096"/>
    <w:rsid w:val="00253252"/>
    <w:rsid w:val="002533B4"/>
    <w:rsid w:val="00253A16"/>
    <w:rsid w:val="00253CC7"/>
    <w:rsid w:val="00254C9E"/>
    <w:rsid w:val="00256849"/>
    <w:rsid w:val="00256A28"/>
    <w:rsid w:val="002571BC"/>
    <w:rsid w:val="002601D2"/>
    <w:rsid w:val="00260D59"/>
    <w:rsid w:val="00261CE6"/>
    <w:rsid w:val="00263D8A"/>
    <w:rsid w:val="00264063"/>
    <w:rsid w:val="002652D8"/>
    <w:rsid w:val="002659F3"/>
    <w:rsid w:val="00267284"/>
    <w:rsid w:val="00267C9D"/>
    <w:rsid w:val="00271FD7"/>
    <w:rsid w:val="002721BD"/>
    <w:rsid w:val="002722F3"/>
    <w:rsid w:val="0027241B"/>
    <w:rsid w:val="002726C2"/>
    <w:rsid w:val="00273970"/>
    <w:rsid w:val="00273AFF"/>
    <w:rsid w:val="00274962"/>
    <w:rsid w:val="0027551F"/>
    <w:rsid w:val="00275724"/>
    <w:rsid w:val="00276573"/>
    <w:rsid w:val="0027659A"/>
    <w:rsid w:val="002840C6"/>
    <w:rsid w:val="0028465F"/>
    <w:rsid w:val="00284667"/>
    <w:rsid w:val="00286270"/>
    <w:rsid w:val="00286CD4"/>
    <w:rsid w:val="00287DC9"/>
    <w:rsid w:val="00290579"/>
    <w:rsid w:val="00290F50"/>
    <w:rsid w:val="002924FB"/>
    <w:rsid w:val="0029292F"/>
    <w:rsid w:val="002943FB"/>
    <w:rsid w:val="00294839"/>
    <w:rsid w:val="00295880"/>
    <w:rsid w:val="00295F31"/>
    <w:rsid w:val="002974F1"/>
    <w:rsid w:val="002979E8"/>
    <w:rsid w:val="002A0C75"/>
    <w:rsid w:val="002A1B55"/>
    <w:rsid w:val="002A268A"/>
    <w:rsid w:val="002A28A6"/>
    <w:rsid w:val="002A2FAA"/>
    <w:rsid w:val="002A333A"/>
    <w:rsid w:val="002A4175"/>
    <w:rsid w:val="002A514E"/>
    <w:rsid w:val="002A7362"/>
    <w:rsid w:val="002A7823"/>
    <w:rsid w:val="002B0DD9"/>
    <w:rsid w:val="002B25C4"/>
    <w:rsid w:val="002B2A97"/>
    <w:rsid w:val="002B3AEF"/>
    <w:rsid w:val="002B3BC3"/>
    <w:rsid w:val="002B419D"/>
    <w:rsid w:val="002B458C"/>
    <w:rsid w:val="002B49BD"/>
    <w:rsid w:val="002B5B4F"/>
    <w:rsid w:val="002B5C33"/>
    <w:rsid w:val="002B6E31"/>
    <w:rsid w:val="002C014C"/>
    <w:rsid w:val="002C09AD"/>
    <w:rsid w:val="002C0C44"/>
    <w:rsid w:val="002C0D7E"/>
    <w:rsid w:val="002C24B8"/>
    <w:rsid w:val="002C2502"/>
    <w:rsid w:val="002C2DFC"/>
    <w:rsid w:val="002C3E39"/>
    <w:rsid w:val="002C426F"/>
    <w:rsid w:val="002C621D"/>
    <w:rsid w:val="002C7586"/>
    <w:rsid w:val="002D029D"/>
    <w:rsid w:val="002D139C"/>
    <w:rsid w:val="002D31F2"/>
    <w:rsid w:val="002D492B"/>
    <w:rsid w:val="002D5674"/>
    <w:rsid w:val="002D6B56"/>
    <w:rsid w:val="002D7D6E"/>
    <w:rsid w:val="002D7DF6"/>
    <w:rsid w:val="002E03C4"/>
    <w:rsid w:val="002E09D0"/>
    <w:rsid w:val="002E1186"/>
    <w:rsid w:val="002E126B"/>
    <w:rsid w:val="002E235A"/>
    <w:rsid w:val="002E242A"/>
    <w:rsid w:val="002E24F6"/>
    <w:rsid w:val="002E2AEE"/>
    <w:rsid w:val="002E3B8B"/>
    <w:rsid w:val="002E43D0"/>
    <w:rsid w:val="002E525E"/>
    <w:rsid w:val="002E6445"/>
    <w:rsid w:val="002E687A"/>
    <w:rsid w:val="002E6EF1"/>
    <w:rsid w:val="002E7064"/>
    <w:rsid w:val="002E7D9C"/>
    <w:rsid w:val="002F02CB"/>
    <w:rsid w:val="002F0DA2"/>
    <w:rsid w:val="002F1132"/>
    <w:rsid w:val="002F194E"/>
    <w:rsid w:val="002F239F"/>
    <w:rsid w:val="002F32D1"/>
    <w:rsid w:val="002F3876"/>
    <w:rsid w:val="002F41B2"/>
    <w:rsid w:val="002F4308"/>
    <w:rsid w:val="002F4388"/>
    <w:rsid w:val="002F5330"/>
    <w:rsid w:val="002F5693"/>
    <w:rsid w:val="002F635E"/>
    <w:rsid w:val="002F6618"/>
    <w:rsid w:val="002F68FA"/>
    <w:rsid w:val="002F7BD5"/>
    <w:rsid w:val="002F7BDA"/>
    <w:rsid w:val="00301950"/>
    <w:rsid w:val="00301F88"/>
    <w:rsid w:val="0030212B"/>
    <w:rsid w:val="00302507"/>
    <w:rsid w:val="0030279C"/>
    <w:rsid w:val="00302F01"/>
    <w:rsid w:val="0030398B"/>
    <w:rsid w:val="00305712"/>
    <w:rsid w:val="00306562"/>
    <w:rsid w:val="00306862"/>
    <w:rsid w:val="00306A9C"/>
    <w:rsid w:val="0030720A"/>
    <w:rsid w:val="003073FF"/>
    <w:rsid w:val="00311244"/>
    <w:rsid w:val="00312007"/>
    <w:rsid w:val="003123AF"/>
    <w:rsid w:val="00312B5A"/>
    <w:rsid w:val="003165A0"/>
    <w:rsid w:val="00316A0B"/>
    <w:rsid w:val="00316F01"/>
    <w:rsid w:val="00317AA0"/>
    <w:rsid w:val="00320EB6"/>
    <w:rsid w:val="00321079"/>
    <w:rsid w:val="0032107B"/>
    <w:rsid w:val="00321770"/>
    <w:rsid w:val="00321A84"/>
    <w:rsid w:val="003225B7"/>
    <w:rsid w:val="0032394D"/>
    <w:rsid w:val="00323BEA"/>
    <w:rsid w:val="003242BF"/>
    <w:rsid w:val="003254D2"/>
    <w:rsid w:val="00326591"/>
    <w:rsid w:val="003267ED"/>
    <w:rsid w:val="00326951"/>
    <w:rsid w:val="00326BCE"/>
    <w:rsid w:val="0032706F"/>
    <w:rsid w:val="00327601"/>
    <w:rsid w:val="00330943"/>
    <w:rsid w:val="00330D9C"/>
    <w:rsid w:val="00331F1F"/>
    <w:rsid w:val="00333018"/>
    <w:rsid w:val="00334590"/>
    <w:rsid w:val="00336D28"/>
    <w:rsid w:val="003375D5"/>
    <w:rsid w:val="00340011"/>
    <w:rsid w:val="0034087D"/>
    <w:rsid w:val="0034131B"/>
    <w:rsid w:val="00341363"/>
    <w:rsid w:val="0034213C"/>
    <w:rsid w:val="00342711"/>
    <w:rsid w:val="00343111"/>
    <w:rsid w:val="0034331E"/>
    <w:rsid w:val="0034359E"/>
    <w:rsid w:val="003444FE"/>
    <w:rsid w:val="00345FC5"/>
    <w:rsid w:val="00346179"/>
    <w:rsid w:val="00346E86"/>
    <w:rsid w:val="00347C82"/>
    <w:rsid w:val="00350709"/>
    <w:rsid w:val="003522DB"/>
    <w:rsid w:val="00352646"/>
    <w:rsid w:val="003533B8"/>
    <w:rsid w:val="00353DD0"/>
    <w:rsid w:val="0035435D"/>
    <w:rsid w:val="003549C9"/>
    <w:rsid w:val="00355869"/>
    <w:rsid w:val="00356DAA"/>
    <w:rsid w:val="00356DFF"/>
    <w:rsid w:val="0035705C"/>
    <w:rsid w:val="00357BA2"/>
    <w:rsid w:val="00362236"/>
    <w:rsid w:val="00363ECC"/>
    <w:rsid w:val="003651F8"/>
    <w:rsid w:val="003654C2"/>
    <w:rsid w:val="003663FD"/>
    <w:rsid w:val="00366D04"/>
    <w:rsid w:val="00366D72"/>
    <w:rsid w:val="0037007A"/>
    <w:rsid w:val="00370944"/>
    <w:rsid w:val="00371DC4"/>
    <w:rsid w:val="00372878"/>
    <w:rsid w:val="00372943"/>
    <w:rsid w:val="00372A9F"/>
    <w:rsid w:val="0037386A"/>
    <w:rsid w:val="00373A8B"/>
    <w:rsid w:val="00373B4B"/>
    <w:rsid w:val="00376B5E"/>
    <w:rsid w:val="00380B99"/>
    <w:rsid w:val="00382E0F"/>
    <w:rsid w:val="0038360F"/>
    <w:rsid w:val="00383961"/>
    <w:rsid w:val="003851FB"/>
    <w:rsid w:val="00385DCC"/>
    <w:rsid w:val="00385ED8"/>
    <w:rsid w:val="00386543"/>
    <w:rsid w:val="0038688A"/>
    <w:rsid w:val="00386C7B"/>
    <w:rsid w:val="003873F8"/>
    <w:rsid w:val="00390286"/>
    <w:rsid w:val="00390F31"/>
    <w:rsid w:val="00391127"/>
    <w:rsid w:val="0039187A"/>
    <w:rsid w:val="00391C9D"/>
    <w:rsid w:val="00392113"/>
    <w:rsid w:val="0039212A"/>
    <w:rsid w:val="00392AB7"/>
    <w:rsid w:val="00393738"/>
    <w:rsid w:val="00393890"/>
    <w:rsid w:val="003973E3"/>
    <w:rsid w:val="00397EA5"/>
    <w:rsid w:val="003A14AF"/>
    <w:rsid w:val="003A22A4"/>
    <w:rsid w:val="003A2303"/>
    <w:rsid w:val="003A24FE"/>
    <w:rsid w:val="003A29EE"/>
    <w:rsid w:val="003A2D2A"/>
    <w:rsid w:val="003A3016"/>
    <w:rsid w:val="003A35BA"/>
    <w:rsid w:val="003A3938"/>
    <w:rsid w:val="003A4404"/>
    <w:rsid w:val="003A63BE"/>
    <w:rsid w:val="003A7C26"/>
    <w:rsid w:val="003B00D8"/>
    <w:rsid w:val="003B0378"/>
    <w:rsid w:val="003B040D"/>
    <w:rsid w:val="003B27D5"/>
    <w:rsid w:val="003B2A74"/>
    <w:rsid w:val="003B2B41"/>
    <w:rsid w:val="003B399C"/>
    <w:rsid w:val="003B6955"/>
    <w:rsid w:val="003B72EA"/>
    <w:rsid w:val="003C03F3"/>
    <w:rsid w:val="003C04DF"/>
    <w:rsid w:val="003C077E"/>
    <w:rsid w:val="003C08AF"/>
    <w:rsid w:val="003C0D71"/>
    <w:rsid w:val="003C2BB1"/>
    <w:rsid w:val="003C2D21"/>
    <w:rsid w:val="003C2F6B"/>
    <w:rsid w:val="003C36E9"/>
    <w:rsid w:val="003C6064"/>
    <w:rsid w:val="003D0144"/>
    <w:rsid w:val="003D0280"/>
    <w:rsid w:val="003D03E6"/>
    <w:rsid w:val="003D1218"/>
    <w:rsid w:val="003D2C70"/>
    <w:rsid w:val="003D2E6E"/>
    <w:rsid w:val="003D35FC"/>
    <w:rsid w:val="003D38C0"/>
    <w:rsid w:val="003D48DA"/>
    <w:rsid w:val="003D4C27"/>
    <w:rsid w:val="003D5138"/>
    <w:rsid w:val="003D5C4E"/>
    <w:rsid w:val="003D6545"/>
    <w:rsid w:val="003D713A"/>
    <w:rsid w:val="003E012F"/>
    <w:rsid w:val="003E05A1"/>
    <w:rsid w:val="003E0EC8"/>
    <w:rsid w:val="003E18CC"/>
    <w:rsid w:val="003E1B90"/>
    <w:rsid w:val="003E3312"/>
    <w:rsid w:val="003E39CB"/>
    <w:rsid w:val="003E4C95"/>
    <w:rsid w:val="003E647D"/>
    <w:rsid w:val="003E6741"/>
    <w:rsid w:val="003F110A"/>
    <w:rsid w:val="003F2855"/>
    <w:rsid w:val="003F3A8A"/>
    <w:rsid w:val="003F3ED2"/>
    <w:rsid w:val="003F3ED5"/>
    <w:rsid w:val="003F419E"/>
    <w:rsid w:val="003F42BB"/>
    <w:rsid w:val="003F51FF"/>
    <w:rsid w:val="003F5D5B"/>
    <w:rsid w:val="003F5EC6"/>
    <w:rsid w:val="003F6F34"/>
    <w:rsid w:val="003F7BEE"/>
    <w:rsid w:val="003F7CC9"/>
    <w:rsid w:val="003F7E7C"/>
    <w:rsid w:val="00400BD4"/>
    <w:rsid w:val="0040177A"/>
    <w:rsid w:val="00401CE3"/>
    <w:rsid w:val="00403A67"/>
    <w:rsid w:val="00405971"/>
    <w:rsid w:val="00405D02"/>
    <w:rsid w:val="00406FD1"/>
    <w:rsid w:val="004102EE"/>
    <w:rsid w:val="00411FB9"/>
    <w:rsid w:val="0041216C"/>
    <w:rsid w:val="004133ED"/>
    <w:rsid w:val="00415B23"/>
    <w:rsid w:val="0041661B"/>
    <w:rsid w:val="0041700D"/>
    <w:rsid w:val="0042077B"/>
    <w:rsid w:val="00420C63"/>
    <w:rsid w:val="00421F50"/>
    <w:rsid w:val="00421FAE"/>
    <w:rsid w:val="004234F1"/>
    <w:rsid w:val="00423B57"/>
    <w:rsid w:val="00423EDC"/>
    <w:rsid w:val="00424288"/>
    <w:rsid w:val="00424AAF"/>
    <w:rsid w:val="0042531F"/>
    <w:rsid w:val="0042584E"/>
    <w:rsid w:val="00425FCA"/>
    <w:rsid w:val="0042610A"/>
    <w:rsid w:val="0043027F"/>
    <w:rsid w:val="00431B81"/>
    <w:rsid w:val="00431F8A"/>
    <w:rsid w:val="00432108"/>
    <w:rsid w:val="004326A4"/>
    <w:rsid w:val="00432AB8"/>
    <w:rsid w:val="00433937"/>
    <w:rsid w:val="00434397"/>
    <w:rsid w:val="00437AAB"/>
    <w:rsid w:val="0044088B"/>
    <w:rsid w:val="00440950"/>
    <w:rsid w:val="0044141E"/>
    <w:rsid w:val="0044270C"/>
    <w:rsid w:val="0044323A"/>
    <w:rsid w:val="004441B0"/>
    <w:rsid w:val="004442E1"/>
    <w:rsid w:val="0044531D"/>
    <w:rsid w:val="00445919"/>
    <w:rsid w:val="004463BF"/>
    <w:rsid w:val="004500A1"/>
    <w:rsid w:val="00451295"/>
    <w:rsid w:val="00452662"/>
    <w:rsid w:val="00453786"/>
    <w:rsid w:val="00453B21"/>
    <w:rsid w:val="0045437D"/>
    <w:rsid w:val="0045517E"/>
    <w:rsid w:val="004563A2"/>
    <w:rsid w:val="004579C5"/>
    <w:rsid w:val="00457C75"/>
    <w:rsid w:val="00460D48"/>
    <w:rsid w:val="0046175A"/>
    <w:rsid w:val="004618BF"/>
    <w:rsid w:val="00461E0A"/>
    <w:rsid w:val="004649CB"/>
    <w:rsid w:val="00464C30"/>
    <w:rsid w:val="00466759"/>
    <w:rsid w:val="00466B06"/>
    <w:rsid w:val="00467624"/>
    <w:rsid w:val="00467676"/>
    <w:rsid w:val="00467BBD"/>
    <w:rsid w:val="00470BD6"/>
    <w:rsid w:val="004712A2"/>
    <w:rsid w:val="00471C0B"/>
    <w:rsid w:val="0047272E"/>
    <w:rsid w:val="004730CE"/>
    <w:rsid w:val="00473B43"/>
    <w:rsid w:val="00474181"/>
    <w:rsid w:val="00474356"/>
    <w:rsid w:val="004751D7"/>
    <w:rsid w:val="00480639"/>
    <w:rsid w:val="00481DF9"/>
    <w:rsid w:val="004847E3"/>
    <w:rsid w:val="004856F4"/>
    <w:rsid w:val="00485FB4"/>
    <w:rsid w:val="004861F0"/>
    <w:rsid w:val="004862A5"/>
    <w:rsid w:val="004871CD"/>
    <w:rsid w:val="00491A7A"/>
    <w:rsid w:val="00493105"/>
    <w:rsid w:val="004944D4"/>
    <w:rsid w:val="004949B5"/>
    <w:rsid w:val="00496032"/>
    <w:rsid w:val="00497020"/>
    <w:rsid w:val="004A02F7"/>
    <w:rsid w:val="004A12D3"/>
    <w:rsid w:val="004A18B9"/>
    <w:rsid w:val="004A23D2"/>
    <w:rsid w:val="004A3298"/>
    <w:rsid w:val="004A3C26"/>
    <w:rsid w:val="004A3CEB"/>
    <w:rsid w:val="004A441B"/>
    <w:rsid w:val="004A4B05"/>
    <w:rsid w:val="004A55B1"/>
    <w:rsid w:val="004A5C69"/>
    <w:rsid w:val="004A6C84"/>
    <w:rsid w:val="004A76CF"/>
    <w:rsid w:val="004B009D"/>
    <w:rsid w:val="004B1F39"/>
    <w:rsid w:val="004B22CF"/>
    <w:rsid w:val="004B24F9"/>
    <w:rsid w:val="004B2AEC"/>
    <w:rsid w:val="004B2E54"/>
    <w:rsid w:val="004B2E98"/>
    <w:rsid w:val="004B3203"/>
    <w:rsid w:val="004B377A"/>
    <w:rsid w:val="004B3B5E"/>
    <w:rsid w:val="004B42E1"/>
    <w:rsid w:val="004B52C1"/>
    <w:rsid w:val="004B5870"/>
    <w:rsid w:val="004B5FCC"/>
    <w:rsid w:val="004B608A"/>
    <w:rsid w:val="004B6671"/>
    <w:rsid w:val="004B7101"/>
    <w:rsid w:val="004B7410"/>
    <w:rsid w:val="004B75A1"/>
    <w:rsid w:val="004C2292"/>
    <w:rsid w:val="004C2FAB"/>
    <w:rsid w:val="004C371D"/>
    <w:rsid w:val="004C4C15"/>
    <w:rsid w:val="004C54D2"/>
    <w:rsid w:val="004C5F88"/>
    <w:rsid w:val="004C6D98"/>
    <w:rsid w:val="004C7C42"/>
    <w:rsid w:val="004C7C4B"/>
    <w:rsid w:val="004D033D"/>
    <w:rsid w:val="004D2A79"/>
    <w:rsid w:val="004D3A03"/>
    <w:rsid w:val="004D3B9C"/>
    <w:rsid w:val="004D447B"/>
    <w:rsid w:val="004D4842"/>
    <w:rsid w:val="004D515F"/>
    <w:rsid w:val="004D5833"/>
    <w:rsid w:val="004D59D1"/>
    <w:rsid w:val="004D5BB7"/>
    <w:rsid w:val="004D6370"/>
    <w:rsid w:val="004D7033"/>
    <w:rsid w:val="004E01F8"/>
    <w:rsid w:val="004E29BD"/>
    <w:rsid w:val="004E2A22"/>
    <w:rsid w:val="004E314C"/>
    <w:rsid w:val="004E39E7"/>
    <w:rsid w:val="004E4049"/>
    <w:rsid w:val="004E6149"/>
    <w:rsid w:val="004E61C1"/>
    <w:rsid w:val="004E76A9"/>
    <w:rsid w:val="004E79BA"/>
    <w:rsid w:val="004F03BC"/>
    <w:rsid w:val="004F06F5"/>
    <w:rsid w:val="004F14CC"/>
    <w:rsid w:val="004F249E"/>
    <w:rsid w:val="004F26AA"/>
    <w:rsid w:val="004F2836"/>
    <w:rsid w:val="004F4028"/>
    <w:rsid w:val="004F41E1"/>
    <w:rsid w:val="004F43E3"/>
    <w:rsid w:val="004F65FF"/>
    <w:rsid w:val="004F6AED"/>
    <w:rsid w:val="004F6D29"/>
    <w:rsid w:val="004F761F"/>
    <w:rsid w:val="0050050F"/>
    <w:rsid w:val="00500B9C"/>
    <w:rsid w:val="00500BEF"/>
    <w:rsid w:val="005019E0"/>
    <w:rsid w:val="00501FE8"/>
    <w:rsid w:val="00502D1E"/>
    <w:rsid w:val="00503465"/>
    <w:rsid w:val="005040B1"/>
    <w:rsid w:val="005041C7"/>
    <w:rsid w:val="00504CCD"/>
    <w:rsid w:val="0050549F"/>
    <w:rsid w:val="005058CA"/>
    <w:rsid w:val="005073ED"/>
    <w:rsid w:val="00507715"/>
    <w:rsid w:val="0051093E"/>
    <w:rsid w:val="005113B5"/>
    <w:rsid w:val="0051319B"/>
    <w:rsid w:val="00513B79"/>
    <w:rsid w:val="005147C9"/>
    <w:rsid w:val="00514C58"/>
    <w:rsid w:val="00515AF4"/>
    <w:rsid w:val="00515F08"/>
    <w:rsid w:val="00516DC3"/>
    <w:rsid w:val="0051729C"/>
    <w:rsid w:val="00517424"/>
    <w:rsid w:val="00521B34"/>
    <w:rsid w:val="00522600"/>
    <w:rsid w:val="0052341A"/>
    <w:rsid w:val="005237B8"/>
    <w:rsid w:val="00523B71"/>
    <w:rsid w:val="00523BC0"/>
    <w:rsid w:val="00523E59"/>
    <w:rsid w:val="0052543C"/>
    <w:rsid w:val="00527F82"/>
    <w:rsid w:val="00531330"/>
    <w:rsid w:val="0053322F"/>
    <w:rsid w:val="00534405"/>
    <w:rsid w:val="00535024"/>
    <w:rsid w:val="005353D1"/>
    <w:rsid w:val="0053574E"/>
    <w:rsid w:val="00535D78"/>
    <w:rsid w:val="005360CE"/>
    <w:rsid w:val="00536964"/>
    <w:rsid w:val="005369F5"/>
    <w:rsid w:val="00537601"/>
    <w:rsid w:val="005405F3"/>
    <w:rsid w:val="00540652"/>
    <w:rsid w:val="00540A72"/>
    <w:rsid w:val="00542B4A"/>
    <w:rsid w:val="00543300"/>
    <w:rsid w:val="005435D4"/>
    <w:rsid w:val="00544316"/>
    <w:rsid w:val="00544760"/>
    <w:rsid w:val="00544BCD"/>
    <w:rsid w:val="00544CC7"/>
    <w:rsid w:val="00545216"/>
    <w:rsid w:val="00545353"/>
    <w:rsid w:val="00545CC0"/>
    <w:rsid w:val="00547B66"/>
    <w:rsid w:val="00547C26"/>
    <w:rsid w:val="00547F2C"/>
    <w:rsid w:val="00547F84"/>
    <w:rsid w:val="0055036A"/>
    <w:rsid w:val="005509BD"/>
    <w:rsid w:val="00551BD4"/>
    <w:rsid w:val="00551D0C"/>
    <w:rsid w:val="00552A90"/>
    <w:rsid w:val="00554A00"/>
    <w:rsid w:val="00554F13"/>
    <w:rsid w:val="005568C8"/>
    <w:rsid w:val="00557CAC"/>
    <w:rsid w:val="00560102"/>
    <w:rsid w:val="005605BC"/>
    <w:rsid w:val="0056107B"/>
    <w:rsid w:val="0056162E"/>
    <w:rsid w:val="00561BDD"/>
    <w:rsid w:val="00561F7A"/>
    <w:rsid w:val="00570072"/>
    <w:rsid w:val="00571DED"/>
    <w:rsid w:val="005725C8"/>
    <w:rsid w:val="0057389E"/>
    <w:rsid w:val="00574C15"/>
    <w:rsid w:val="00576C6D"/>
    <w:rsid w:val="00576CC7"/>
    <w:rsid w:val="0057701E"/>
    <w:rsid w:val="005774D4"/>
    <w:rsid w:val="00577983"/>
    <w:rsid w:val="00580544"/>
    <w:rsid w:val="00580CD7"/>
    <w:rsid w:val="00582996"/>
    <w:rsid w:val="00582A0A"/>
    <w:rsid w:val="00583B26"/>
    <w:rsid w:val="00583D8F"/>
    <w:rsid w:val="00586901"/>
    <w:rsid w:val="00586A34"/>
    <w:rsid w:val="00587D39"/>
    <w:rsid w:val="00590150"/>
    <w:rsid w:val="00590685"/>
    <w:rsid w:val="00590D38"/>
    <w:rsid w:val="005916FD"/>
    <w:rsid w:val="00592CF1"/>
    <w:rsid w:val="00594390"/>
    <w:rsid w:val="005948A5"/>
    <w:rsid w:val="00595EDA"/>
    <w:rsid w:val="005962AA"/>
    <w:rsid w:val="00596F6A"/>
    <w:rsid w:val="00597513"/>
    <w:rsid w:val="00597D71"/>
    <w:rsid w:val="005A0621"/>
    <w:rsid w:val="005A41C7"/>
    <w:rsid w:val="005A4529"/>
    <w:rsid w:val="005A60C8"/>
    <w:rsid w:val="005A6712"/>
    <w:rsid w:val="005A6F17"/>
    <w:rsid w:val="005A71D5"/>
    <w:rsid w:val="005A7F41"/>
    <w:rsid w:val="005B0A02"/>
    <w:rsid w:val="005B0A27"/>
    <w:rsid w:val="005B17F6"/>
    <w:rsid w:val="005B2AF1"/>
    <w:rsid w:val="005B39F2"/>
    <w:rsid w:val="005B4271"/>
    <w:rsid w:val="005B4595"/>
    <w:rsid w:val="005B5BD7"/>
    <w:rsid w:val="005B69C5"/>
    <w:rsid w:val="005B6E46"/>
    <w:rsid w:val="005B7E63"/>
    <w:rsid w:val="005C08B5"/>
    <w:rsid w:val="005C0B05"/>
    <w:rsid w:val="005C1583"/>
    <w:rsid w:val="005C22AB"/>
    <w:rsid w:val="005C47BF"/>
    <w:rsid w:val="005C4D54"/>
    <w:rsid w:val="005C5ED3"/>
    <w:rsid w:val="005C7020"/>
    <w:rsid w:val="005C7150"/>
    <w:rsid w:val="005C7324"/>
    <w:rsid w:val="005D0BBB"/>
    <w:rsid w:val="005D2194"/>
    <w:rsid w:val="005D2923"/>
    <w:rsid w:val="005D335B"/>
    <w:rsid w:val="005D3438"/>
    <w:rsid w:val="005D39D9"/>
    <w:rsid w:val="005D4378"/>
    <w:rsid w:val="005D5CA2"/>
    <w:rsid w:val="005D6135"/>
    <w:rsid w:val="005D6289"/>
    <w:rsid w:val="005D64A2"/>
    <w:rsid w:val="005D68C5"/>
    <w:rsid w:val="005D7390"/>
    <w:rsid w:val="005E12C9"/>
    <w:rsid w:val="005E1973"/>
    <w:rsid w:val="005E1C96"/>
    <w:rsid w:val="005E280A"/>
    <w:rsid w:val="005E35EC"/>
    <w:rsid w:val="005E555A"/>
    <w:rsid w:val="005E6596"/>
    <w:rsid w:val="005E66D0"/>
    <w:rsid w:val="005E7253"/>
    <w:rsid w:val="005E7FCE"/>
    <w:rsid w:val="005F0AB9"/>
    <w:rsid w:val="005F1368"/>
    <w:rsid w:val="005F26A3"/>
    <w:rsid w:val="005F3D11"/>
    <w:rsid w:val="005F3D42"/>
    <w:rsid w:val="005F475C"/>
    <w:rsid w:val="005F47B0"/>
    <w:rsid w:val="005F58BF"/>
    <w:rsid w:val="005F6D84"/>
    <w:rsid w:val="005F6F5C"/>
    <w:rsid w:val="00601D43"/>
    <w:rsid w:val="00601E3B"/>
    <w:rsid w:val="00602A07"/>
    <w:rsid w:val="006047E3"/>
    <w:rsid w:val="00604A0B"/>
    <w:rsid w:val="00605665"/>
    <w:rsid w:val="00605B8E"/>
    <w:rsid w:val="0060792A"/>
    <w:rsid w:val="00610541"/>
    <w:rsid w:val="00611362"/>
    <w:rsid w:val="006114A2"/>
    <w:rsid w:val="0061374D"/>
    <w:rsid w:val="00614448"/>
    <w:rsid w:val="00614727"/>
    <w:rsid w:val="00614ABC"/>
    <w:rsid w:val="00614CD7"/>
    <w:rsid w:val="00615860"/>
    <w:rsid w:val="006158D6"/>
    <w:rsid w:val="006162DE"/>
    <w:rsid w:val="0061669B"/>
    <w:rsid w:val="00616C0A"/>
    <w:rsid w:val="00617103"/>
    <w:rsid w:val="0062333C"/>
    <w:rsid w:val="00624A8B"/>
    <w:rsid w:val="00624BA9"/>
    <w:rsid w:val="00626051"/>
    <w:rsid w:val="0062653F"/>
    <w:rsid w:val="00626D82"/>
    <w:rsid w:val="006304F8"/>
    <w:rsid w:val="00630BD7"/>
    <w:rsid w:val="00630FCA"/>
    <w:rsid w:val="00631187"/>
    <w:rsid w:val="00631410"/>
    <w:rsid w:val="00631706"/>
    <w:rsid w:val="006318CD"/>
    <w:rsid w:val="00631B42"/>
    <w:rsid w:val="006350EE"/>
    <w:rsid w:val="00635640"/>
    <w:rsid w:val="00635861"/>
    <w:rsid w:val="00636DE0"/>
    <w:rsid w:val="0064120B"/>
    <w:rsid w:val="006417E2"/>
    <w:rsid w:val="00641B17"/>
    <w:rsid w:val="00642A23"/>
    <w:rsid w:val="00643C5E"/>
    <w:rsid w:val="00643FF1"/>
    <w:rsid w:val="00644F53"/>
    <w:rsid w:val="006456AB"/>
    <w:rsid w:val="00645AF8"/>
    <w:rsid w:val="00645B70"/>
    <w:rsid w:val="00645EAD"/>
    <w:rsid w:val="00647B05"/>
    <w:rsid w:val="00651186"/>
    <w:rsid w:val="00651938"/>
    <w:rsid w:val="00652397"/>
    <w:rsid w:val="00652AA5"/>
    <w:rsid w:val="00653B35"/>
    <w:rsid w:val="0065456A"/>
    <w:rsid w:val="0065457B"/>
    <w:rsid w:val="00655611"/>
    <w:rsid w:val="00655907"/>
    <w:rsid w:val="0065787C"/>
    <w:rsid w:val="006625AE"/>
    <w:rsid w:val="006631D4"/>
    <w:rsid w:val="00664FA6"/>
    <w:rsid w:val="0066589D"/>
    <w:rsid w:val="00665950"/>
    <w:rsid w:val="00666174"/>
    <w:rsid w:val="00667EFD"/>
    <w:rsid w:val="00670252"/>
    <w:rsid w:val="006719C6"/>
    <w:rsid w:val="006719D1"/>
    <w:rsid w:val="00672044"/>
    <w:rsid w:val="00672A8E"/>
    <w:rsid w:val="00673CF5"/>
    <w:rsid w:val="006756D4"/>
    <w:rsid w:val="0067704B"/>
    <w:rsid w:val="006811F3"/>
    <w:rsid w:val="00681C5D"/>
    <w:rsid w:val="006827C7"/>
    <w:rsid w:val="00682A55"/>
    <w:rsid w:val="006834DC"/>
    <w:rsid w:val="00683679"/>
    <w:rsid w:val="00683899"/>
    <w:rsid w:val="0068488D"/>
    <w:rsid w:val="0068526D"/>
    <w:rsid w:val="0068585E"/>
    <w:rsid w:val="006861BD"/>
    <w:rsid w:val="00686882"/>
    <w:rsid w:val="00686BB7"/>
    <w:rsid w:val="006875B5"/>
    <w:rsid w:val="006917A3"/>
    <w:rsid w:val="00693079"/>
    <w:rsid w:val="006931C9"/>
    <w:rsid w:val="00693A40"/>
    <w:rsid w:val="00694457"/>
    <w:rsid w:val="0069478F"/>
    <w:rsid w:val="00694A7F"/>
    <w:rsid w:val="00695525"/>
    <w:rsid w:val="00695B13"/>
    <w:rsid w:val="00696320"/>
    <w:rsid w:val="00697E42"/>
    <w:rsid w:val="006A0192"/>
    <w:rsid w:val="006A0369"/>
    <w:rsid w:val="006A0D37"/>
    <w:rsid w:val="006A0EA7"/>
    <w:rsid w:val="006A0ED0"/>
    <w:rsid w:val="006A3023"/>
    <w:rsid w:val="006A37A7"/>
    <w:rsid w:val="006A3F3E"/>
    <w:rsid w:val="006A4E15"/>
    <w:rsid w:val="006A665A"/>
    <w:rsid w:val="006A7251"/>
    <w:rsid w:val="006A7BC4"/>
    <w:rsid w:val="006B0CFC"/>
    <w:rsid w:val="006B14FC"/>
    <w:rsid w:val="006B2946"/>
    <w:rsid w:val="006B38BC"/>
    <w:rsid w:val="006B44DB"/>
    <w:rsid w:val="006B4614"/>
    <w:rsid w:val="006B5542"/>
    <w:rsid w:val="006B697A"/>
    <w:rsid w:val="006B6F12"/>
    <w:rsid w:val="006B6FAF"/>
    <w:rsid w:val="006B70A9"/>
    <w:rsid w:val="006B77E0"/>
    <w:rsid w:val="006C039F"/>
    <w:rsid w:val="006C1ADF"/>
    <w:rsid w:val="006C1BC0"/>
    <w:rsid w:val="006C2E99"/>
    <w:rsid w:val="006C319B"/>
    <w:rsid w:val="006C36F0"/>
    <w:rsid w:val="006C4D0F"/>
    <w:rsid w:val="006C503F"/>
    <w:rsid w:val="006C583C"/>
    <w:rsid w:val="006C58AF"/>
    <w:rsid w:val="006C71E7"/>
    <w:rsid w:val="006C795F"/>
    <w:rsid w:val="006C7B76"/>
    <w:rsid w:val="006C7F66"/>
    <w:rsid w:val="006D149C"/>
    <w:rsid w:val="006D1827"/>
    <w:rsid w:val="006D21D5"/>
    <w:rsid w:val="006D33B6"/>
    <w:rsid w:val="006D3DC7"/>
    <w:rsid w:val="006D6244"/>
    <w:rsid w:val="006D7861"/>
    <w:rsid w:val="006D79D6"/>
    <w:rsid w:val="006D7A84"/>
    <w:rsid w:val="006D7BD7"/>
    <w:rsid w:val="006D7CDD"/>
    <w:rsid w:val="006D7E52"/>
    <w:rsid w:val="006E0913"/>
    <w:rsid w:val="006E09AB"/>
    <w:rsid w:val="006E0D04"/>
    <w:rsid w:val="006E1A7D"/>
    <w:rsid w:val="006E1D2C"/>
    <w:rsid w:val="006E2D4B"/>
    <w:rsid w:val="006E38F8"/>
    <w:rsid w:val="006E3E7F"/>
    <w:rsid w:val="006E3FD1"/>
    <w:rsid w:val="006E40F6"/>
    <w:rsid w:val="006E4A02"/>
    <w:rsid w:val="006E4B77"/>
    <w:rsid w:val="006E4DCC"/>
    <w:rsid w:val="006E4FE0"/>
    <w:rsid w:val="006E5647"/>
    <w:rsid w:val="006E60D0"/>
    <w:rsid w:val="006E6230"/>
    <w:rsid w:val="006E63AC"/>
    <w:rsid w:val="006E6400"/>
    <w:rsid w:val="006F0F68"/>
    <w:rsid w:val="006F1CE2"/>
    <w:rsid w:val="006F1E6C"/>
    <w:rsid w:val="006F2BEB"/>
    <w:rsid w:val="006F3EE1"/>
    <w:rsid w:val="006F56CF"/>
    <w:rsid w:val="006F5DF4"/>
    <w:rsid w:val="006F5E00"/>
    <w:rsid w:val="006F63C0"/>
    <w:rsid w:val="006F72BB"/>
    <w:rsid w:val="007012E9"/>
    <w:rsid w:val="00701342"/>
    <w:rsid w:val="0070444A"/>
    <w:rsid w:val="00704BE3"/>
    <w:rsid w:val="007059E3"/>
    <w:rsid w:val="0070624C"/>
    <w:rsid w:val="00706FA4"/>
    <w:rsid w:val="007073DE"/>
    <w:rsid w:val="007112B0"/>
    <w:rsid w:val="00711EAA"/>
    <w:rsid w:val="00713A55"/>
    <w:rsid w:val="00713D84"/>
    <w:rsid w:val="00714BA4"/>
    <w:rsid w:val="00716178"/>
    <w:rsid w:val="007166FA"/>
    <w:rsid w:val="0071742C"/>
    <w:rsid w:val="00717F7E"/>
    <w:rsid w:val="0072038C"/>
    <w:rsid w:val="0072181E"/>
    <w:rsid w:val="00722D89"/>
    <w:rsid w:val="00723258"/>
    <w:rsid w:val="00723673"/>
    <w:rsid w:val="00725942"/>
    <w:rsid w:val="00725AC4"/>
    <w:rsid w:val="007274E0"/>
    <w:rsid w:val="007316EB"/>
    <w:rsid w:val="00731AE8"/>
    <w:rsid w:val="00731B08"/>
    <w:rsid w:val="007321D7"/>
    <w:rsid w:val="007321E6"/>
    <w:rsid w:val="00734CC6"/>
    <w:rsid w:val="00734DB6"/>
    <w:rsid w:val="00735AD6"/>
    <w:rsid w:val="00735B0C"/>
    <w:rsid w:val="007373B7"/>
    <w:rsid w:val="00737823"/>
    <w:rsid w:val="00737D61"/>
    <w:rsid w:val="00741AAE"/>
    <w:rsid w:val="00741B62"/>
    <w:rsid w:val="007429F4"/>
    <w:rsid w:val="007432F6"/>
    <w:rsid w:val="007438E1"/>
    <w:rsid w:val="007454C3"/>
    <w:rsid w:val="00745ED8"/>
    <w:rsid w:val="00745F3A"/>
    <w:rsid w:val="007466CB"/>
    <w:rsid w:val="00747A2A"/>
    <w:rsid w:val="00750470"/>
    <w:rsid w:val="00750916"/>
    <w:rsid w:val="00751394"/>
    <w:rsid w:val="00751BA4"/>
    <w:rsid w:val="00751EC7"/>
    <w:rsid w:val="00753757"/>
    <w:rsid w:val="00755514"/>
    <w:rsid w:val="00755BD1"/>
    <w:rsid w:val="00755DD5"/>
    <w:rsid w:val="00756FD2"/>
    <w:rsid w:val="00757B55"/>
    <w:rsid w:val="00760883"/>
    <w:rsid w:val="0076091C"/>
    <w:rsid w:val="00763CD4"/>
    <w:rsid w:val="00764020"/>
    <w:rsid w:val="007642DD"/>
    <w:rsid w:val="00764343"/>
    <w:rsid w:val="007651EE"/>
    <w:rsid w:val="007654F7"/>
    <w:rsid w:val="007660AD"/>
    <w:rsid w:val="00766C11"/>
    <w:rsid w:val="0076784C"/>
    <w:rsid w:val="007704D1"/>
    <w:rsid w:val="00770E12"/>
    <w:rsid w:val="00771082"/>
    <w:rsid w:val="00771292"/>
    <w:rsid w:val="00771A8D"/>
    <w:rsid w:val="00772852"/>
    <w:rsid w:val="0077287B"/>
    <w:rsid w:val="0077369A"/>
    <w:rsid w:val="0077395C"/>
    <w:rsid w:val="00774D29"/>
    <w:rsid w:val="00775A57"/>
    <w:rsid w:val="00775F0B"/>
    <w:rsid w:val="007761F9"/>
    <w:rsid w:val="00776A23"/>
    <w:rsid w:val="00777439"/>
    <w:rsid w:val="00777E59"/>
    <w:rsid w:val="0078060A"/>
    <w:rsid w:val="007810C5"/>
    <w:rsid w:val="00781429"/>
    <w:rsid w:val="00781E35"/>
    <w:rsid w:val="007827B6"/>
    <w:rsid w:val="00782A15"/>
    <w:rsid w:val="007833B0"/>
    <w:rsid w:val="007841DD"/>
    <w:rsid w:val="007848F2"/>
    <w:rsid w:val="00784F64"/>
    <w:rsid w:val="00785448"/>
    <w:rsid w:val="007856C4"/>
    <w:rsid w:val="00785F56"/>
    <w:rsid w:val="00786D97"/>
    <w:rsid w:val="00787FED"/>
    <w:rsid w:val="007902DF"/>
    <w:rsid w:val="007907AF"/>
    <w:rsid w:val="00790AAF"/>
    <w:rsid w:val="00791744"/>
    <w:rsid w:val="00791826"/>
    <w:rsid w:val="00792DDD"/>
    <w:rsid w:val="00793E2D"/>
    <w:rsid w:val="00793E86"/>
    <w:rsid w:val="00794037"/>
    <w:rsid w:val="00794D3E"/>
    <w:rsid w:val="0079608A"/>
    <w:rsid w:val="007967F9"/>
    <w:rsid w:val="00797D17"/>
    <w:rsid w:val="007A0134"/>
    <w:rsid w:val="007A09EA"/>
    <w:rsid w:val="007A1045"/>
    <w:rsid w:val="007A12F5"/>
    <w:rsid w:val="007A1BDB"/>
    <w:rsid w:val="007A1C8D"/>
    <w:rsid w:val="007A53C3"/>
    <w:rsid w:val="007A5F8A"/>
    <w:rsid w:val="007A661E"/>
    <w:rsid w:val="007A6B2C"/>
    <w:rsid w:val="007A6B4F"/>
    <w:rsid w:val="007A7E92"/>
    <w:rsid w:val="007B0E2C"/>
    <w:rsid w:val="007B1EFF"/>
    <w:rsid w:val="007B318C"/>
    <w:rsid w:val="007B41E0"/>
    <w:rsid w:val="007B497A"/>
    <w:rsid w:val="007B537F"/>
    <w:rsid w:val="007B69D1"/>
    <w:rsid w:val="007B7C48"/>
    <w:rsid w:val="007C1956"/>
    <w:rsid w:val="007C2CAD"/>
    <w:rsid w:val="007C2E62"/>
    <w:rsid w:val="007C38EB"/>
    <w:rsid w:val="007C3B98"/>
    <w:rsid w:val="007C4554"/>
    <w:rsid w:val="007C47E6"/>
    <w:rsid w:val="007C4882"/>
    <w:rsid w:val="007C4F2E"/>
    <w:rsid w:val="007C5549"/>
    <w:rsid w:val="007C64CD"/>
    <w:rsid w:val="007C660A"/>
    <w:rsid w:val="007C6F04"/>
    <w:rsid w:val="007C7804"/>
    <w:rsid w:val="007C7F1A"/>
    <w:rsid w:val="007D1C50"/>
    <w:rsid w:val="007D1C5F"/>
    <w:rsid w:val="007D2433"/>
    <w:rsid w:val="007D256D"/>
    <w:rsid w:val="007D3A7E"/>
    <w:rsid w:val="007D3C6E"/>
    <w:rsid w:val="007D3F94"/>
    <w:rsid w:val="007D45AE"/>
    <w:rsid w:val="007D599E"/>
    <w:rsid w:val="007D633C"/>
    <w:rsid w:val="007E3329"/>
    <w:rsid w:val="007E389C"/>
    <w:rsid w:val="007E6002"/>
    <w:rsid w:val="007E6913"/>
    <w:rsid w:val="007E6E69"/>
    <w:rsid w:val="007E7797"/>
    <w:rsid w:val="007E7DBD"/>
    <w:rsid w:val="007F12F2"/>
    <w:rsid w:val="007F4785"/>
    <w:rsid w:val="007F4BB0"/>
    <w:rsid w:val="007F5757"/>
    <w:rsid w:val="007F6FB7"/>
    <w:rsid w:val="007F7A61"/>
    <w:rsid w:val="007F7FCB"/>
    <w:rsid w:val="008005E2"/>
    <w:rsid w:val="008017FF"/>
    <w:rsid w:val="008018A2"/>
    <w:rsid w:val="0080248B"/>
    <w:rsid w:val="008025DF"/>
    <w:rsid w:val="00802E7D"/>
    <w:rsid w:val="00805EC9"/>
    <w:rsid w:val="0080619A"/>
    <w:rsid w:val="00807E38"/>
    <w:rsid w:val="00811208"/>
    <w:rsid w:val="008123E1"/>
    <w:rsid w:val="00814471"/>
    <w:rsid w:val="008166EA"/>
    <w:rsid w:val="008171A7"/>
    <w:rsid w:val="00817CAD"/>
    <w:rsid w:val="0082051A"/>
    <w:rsid w:val="00822635"/>
    <w:rsid w:val="00822667"/>
    <w:rsid w:val="00823986"/>
    <w:rsid w:val="008247A4"/>
    <w:rsid w:val="0082498B"/>
    <w:rsid w:val="00825318"/>
    <w:rsid w:val="00826F06"/>
    <w:rsid w:val="0082770E"/>
    <w:rsid w:val="00827B36"/>
    <w:rsid w:val="008301D4"/>
    <w:rsid w:val="0083026D"/>
    <w:rsid w:val="00830591"/>
    <w:rsid w:val="0083079D"/>
    <w:rsid w:val="008316F6"/>
    <w:rsid w:val="00831E7B"/>
    <w:rsid w:val="0084069C"/>
    <w:rsid w:val="0084167B"/>
    <w:rsid w:val="008420E0"/>
    <w:rsid w:val="008424DB"/>
    <w:rsid w:val="00842971"/>
    <w:rsid w:val="00842CBD"/>
    <w:rsid w:val="00843782"/>
    <w:rsid w:val="00843B97"/>
    <w:rsid w:val="008441B5"/>
    <w:rsid w:val="00844421"/>
    <w:rsid w:val="0084488A"/>
    <w:rsid w:val="008452C0"/>
    <w:rsid w:val="0084533B"/>
    <w:rsid w:val="0084541F"/>
    <w:rsid w:val="00845886"/>
    <w:rsid w:val="00845FB5"/>
    <w:rsid w:val="00850FCF"/>
    <w:rsid w:val="0085219B"/>
    <w:rsid w:val="00853064"/>
    <w:rsid w:val="008538B1"/>
    <w:rsid w:val="0085506D"/>
    <w:rsid w:val="00855425"/>
    <w:rsid w:val="00855598"/>
    <w:rsid w:val="00855932"/>
    <w:rsid w:val="008562A3"/>
    <w:rsid w:val="00857263"/>
    <w:rsid w:val="008574AC"/>
    <w:rsid w:val="00857D00"/>
    <w:rsid w:val="00860AEB"/>
    <w:rsid w:val="008621D5"/>
    <w:rsid w:val="0086266A"/>
    <w:rsid w:val="00862B9D"/>
    <w:rsid w:val="0086307A"/>
    <w:rsid w:val="0086376E"/>
    <w:rsid w:val="00863E64"/>
    <w:rsid w:val="00864C44"/>
    <w:rsid w:val="00864D8D"/>
    <w:rsid w:val="008655D6"/>
    <w:rsid w:val="00866B91"/>
    <w:rsid w:val="00867E3D"/>
    <w:rsid w:val="00867ED5"/>
    <w:rsid w:val="008707CE"/>
    <w:rsid w:val="00871269"/>
    <w:rsid w:val="008734B4"/>
    <w:rsid w:val="00874578"/>
    <w:rsid w:val="00875B0C"/>
    <w:rsid w:val="008776D3"/>
    <w:rsid w:val="00877ACD"/>
    <w:rsid w:val="00880CF7"/>
    <w:rsid w:val="00880D08"/>
    <w:rsid w:val="00881810"/>
    <w:rsid w:val="00881D51"/>
    <w:rsid w:val="00883900"/>
    <w:rsid w:val="00883DE5"/>
    <w:rsid w:val="00884F05"/>
    <w:rsid w:val="008858A4"/>
    <w:rsid w:val="00886441"/>
    <w:rsid w:val="00886EEE"/>
    <w:rsid w:val="00887AE6"/>
    <w:rsid w:val="008914BE"/>
    <w:rsid w:val="008915A0"/>
    <w:rsid w:val="00891D0A"/>
    <w:rsid w:val="00892735"/>
    <w:rsid w:val="008936A7"/>
    <w:rsid w:val="00893A6C"/>
    <w:rsid w:val="00895B83"/>
    <w:rsid w:val="00896A6C"/>
    <w:rsid w:val="0089733E"/>
    <w:rsid w:val="0089768E"/>
    <w:rsid w:val="008A2111"/>
    <w:rsid w:val="008A29BD"/>
    <w:rsid w:val="008A2DE0"/>
    <w:rsid w:val="008A2E83"/>
    <w:rsid w:val="008A3892"/>
    <w:rsid w:val="008A3F75"/>
    <w:rsid w:val="008A419E"/>
    <w:rsid w:val="008A4661"/>
    <w:rsid w:val="008A4F2A"/>
    <w:rsid w:val="008B03ED"/>
    <w:rsid w:val="008B0CB7"/>
    <w:rsid w:val="008B1037"/>
    <w:rsid w:val="008B197D"/>
    <w:rsid w:val="008B1A1F"/>
    <w:rsid w:val="008B20DD"/>
    <w:rsid w:val="008B3071"/>
    <w:rsid w:val="008B31FF"/>
    <w:rsid w:val="008B3817"/>
    <w:rsid w:val="008B5202"/>
    <w:rsid w:val="008B623B"/>
    <w:rsid w:val="008B67C4"/>
    <w:rsid w:val="008C0D80"/>
    <w:rsid w:val="008C40EF"/>
    <w:rsid w:val="008C42C1"/>
    <w:rsid w:val="008C50F4"/>
    <w:rsid w:val="008C531D"/>
    <w:rsid w:val="008C54CB"/>
    <w:rsid w:val="008C5709"/>
    <w:rsid w:val="008C625B"/>
    <w:rsid w:val="008C75B9"/>
    <w:rsid w:val="008C7757"/>
    <w:rsid w:val="008D15FB"/>
    <w:rsid w:val="008D172E"/>
    <w:rsid w:val="008D17C7"/>
    <w:rsid w:val="008D49B2"/>
    <w:rsid w:val="008D4CB0"/>
    <w:rsid w:val="008D561B"/>
    <w:rsid w:val="008D568A"/>
    <w:rsid w:val="008D56A0"/>
    <w:rsid w:val="008D634A"/>
    <w:rsid w:val="008D650E"/>
    <w:rsid w:val="008D660A"/>
    <w:rsid w:val="008E179F"/>
    <w:rsid w:val="008E1C73"/>
    <w:rsid w:val="008E3430"/>
    <w:rsid w:val="008E3CE3"/>
    <w:rsid w:val="008E40F9"/>
    <w:rsid w:val="008E4394"/>
    <w:rsid w:val="008E5640"/>
    <w:rsid w:val="008E5CA3"/>
    <w:rsid w:val="008E79C1"/>
    <w:rsid w:val="008F001A"/>
    <w:rsid w:val="008F0779"/>
    <w:rsid w:val="008F0FE5"/>
    <w:rsid w:val="008F192E"/>
    <w:rsid w:val="008F1AD2"/>
    <w:rsid w:val="008F229C"/>
    <w:rsid w:val="008F248E"/>
    <w:rsid w:val="008F265C"/>
    <w:rsid w:val="008F278B"/>
    <w:rsid w:val="008F31A4"/>
    <w:rsid w:val="008F44B7"/>
    <w:rsid w:val="008F4766"/>
    <w:rsid w:val="008F500B"/>
    <w:rsid w:val="008F58B0"/>
    <w:rsid w:val="008F67BE"/>
    <w:rsid w:val="008F6BB2"/>
    <w:rsid w:val="008F75D9"/>
    <w:rsid w:val="008F7A19"/>
    <w:rsid w:val="008F7AB0"/>
    <w:rsid w:val="0090097D"/>
    <w:rsid w:val="00900C97"/>
    <w:rsid w:val="00903DE0"/>
    <w:rsid w:val="00906894"/>
    <w:rsid w:val="00906AC3"/>
    <w:rsid w:val="00906C9F"/>
    <w:rsid w:val="00907261"/>
    <w:rsid w:val="0090768B"/>
    <w:rsid w:val="00907FE5"/>
    <w:rsid w:val="009110EA"/>
    <w:rsid w:val="00911877"/>
    <w:rsid w:val="00912CB0"/>
    <w:rsid w:val="00915005"/>
    <w:rsid w:val="009167AF"/>
    <w:rsid w:val="00917410"/>
    <w:rsid w:val="00917BED"/>
    <w:rsid w:val="00917C8B"/>
    <w:rsid w:val="00921023"/>
    <w:rsid w:val="00922BDC"/>
    <w:rsid w:val="00922C1F"/>
    <w:rsid w:val="00922E87"/>
    <w:rsid w:val="00923BBA"/>
    <w:rsid w:val="00924FD8"/>
    <w:rsid w:val="0092552B"/>
    <w:rsid w:val="0092579C"/>
    <w:rsid w:val="00925E87"/>
    <w:rsid w:val="0092626A"/>
    <w:rsid w:val="0092750E"/>
    <w:rsid w:val="0092763F"/>
    <w:rsid w:val="009278E5"/>
    <w:rsid w:val="00927966"/>
    <w:rsid w:val="00927B2B"/>
    <w:rsid w:val="00930016"/>
    <w:rsid w:val="00930840"/>
    <w:rsid w:val="00933502"/>
    <w:rsid w:val="00933E59"/>
    <w:rsid w:val="009368AE"/>
    <w:rsid w:val="00940C69"/>
    <w:rsid w:val="00941B06"/>
    <w:rsid w:val="00941D97"/>
    <w:rsid w:val="0094223F"/>
    <w:rsid w:val="009433BF"/>
    <w:rsid w:val="00943F0D"/>
    <w:rsid w:val="00946055"/>
    <w:rsid w:val="0094656E"/>
    <w:rsid w:val="00946E54"/>
    <w:rsid w:val="0094703D"/>
    <w:rsid w:val="009478C2"/>
    <w:rsid w:val="00947AAB"/>
    <w:rsid w:val="009514DB"/>
    <w:rsid w:val="009515FE"/>
    <w:rsid w:val="00952292"/>
    <w:rsid w:val="009523FF"/>
    <w:rsid w:val="009530F2"/>
    <w:rsid w:val="00954B7C"/>
    <w:rsid w:val="0095655D"/>
    <w:rsid w:val="00956A00"/>
    <w:rsid w:val="00956C46"/>
    <w:rsid w:val="009577CB"/>
    <w:rsid w:val="00957945"/>
    <w:rsid w:val="00957E9F"/>
    <w:rsid w:val="009604ED"/>
    <w:rsid w:val="00961638"/>
    <w:rsid w:val="00961E7E"/>
    <w:rsid w:val="00961ED5"/>
    <w:rsid w:val="0096577F"/>
    <w:rsid w:val="009662AB"/>
    <w:rsid w:val="00966336"/>
    <w:rsid w:val="00966B9F"/>
    <w:rsid w:val="00967046"/>
    <w:rsid w:val="00970757"/>
    <w:rsid w:val="009709D3"/>
    <w:rsid w:val="00971456"/>
    <w:rsid w:val="00972D7C"/>
    <w:rsid w:val="00972FDE"/>
    <w:rsid w:val="00972FF4"/>
    <w:rsid w:val="009731BA"/>
    <w:rsid w:val="0097463A"/>
    <w:rsid w:val="00976644"/>
    <w:rsid w:val="009801AB"/>
    <w:rsid w:val="009806D7"/>
    <w:rsid w:val="00980FEC"/>
    <w:rsid w:val="009821B1"/>
    <w:rsid w:val="0098282C"/>
    <w:rsid w:val="00983604"/>
    <w:rsid w:val="009836AD"/>
    <w:rsid w:val="0098536A"/>
    <w:rsid w:val="009869E7"/>
    <w:rsid w:val="00986D57"/>
    <w:rsid w:val="00987D0E"/>
    <w:rsid w:val="00987E99"/>
    <w:rsid w:val="00991516"/>
    <w:rsid w:val="00991572"/>
    <w:rsid w:val="0099214D"/>
    <w:rsid w:val="009930DF"/>
    <w:rsid w:val="0099350A"/>
    <w:rsid w:val="00993CB8"/>
    <w:rsid w:val="00994639"/>
    <w:rsid w:val="00994B1B"/>
    <w:rsid w:val="009955F5"/>
    <w:rsid w:val="00995C5C"/>
    <w:rsid w:val="00996B32"/>
    <w:rsid w:val="00996B9D"/>
    <w:rsid w:val="009974B4"/>
    <w:rsid w:val="009977E0"/>
    <w:rsid w:val="00997FC8"/>
    <w:rsid w:val="009A0405"/>
    <w:rsid w:val="009A1041"/>
    <w:rsid w:val="009A23E0"/>
    <w:rsid w:val="009A28AF"/>
    <w:rsid w:val="009A3280"/>
    <w:rsid w:val="009A44DB"/>
    <w:rsid w:val="009A5326"/>
    <w:rsid w:val="009A5C46"/>
    <w:rsid w:val="009A626C"/>
    <w:rsid w:val="009B0918"/>
    <w:rsid w:val="009B0DF9"/>
    <w:rsid w:val="009B1921"/>
    <w:rsid w:val="009B2B9C"/>
    <w:rsid w:val="009B4F01"/>
    <w:rsid w:val="009B5183"/>
    <w:rsid w:val="009B587A"/>
    <w:rsid w:val="009B730B"/>
    <w:rsid w:val="009B7EC1"/>
    <w:rsid w:val="009C1707"/>
    <w:rsid w:val="009C1CA8"/>
    <w:rsid w:val="009C21AC"/>
    <w:rsid w:val="009C3669"/>
    <w:rsid w:val="009C3E97"/>
    <w:rsid w:val="009C4213"/>
    <w:rsid w:val="009C4A4F"/>
    <w:rsid w:val="009C69BF"/>
    <w:rsid w:val="009C773B"/>
    <w:rsid w:val="009C78E1"/>
    <w:rsid w:val="009C7C19"/>
    <w:rsid w:val="009D0212"/>
    <w:rsid w:val="009D11B6"/>
    <w:rsid w:val="009D123B"/>
    <w:rsid w:val="009D1C21"/>
    <w:rsid w:val="009D1C79"/>
    <w:rsid w:val="009D25E6"/>
    <w:rsid w:val="009D499D"/>
    <w:rsid w:val="009D68E5"/>
    <w:rsid w:val="009D71C1"/>
    <w:rsid w:val="009D7BD4"/>
    <w:rsid w:val="009E1BD3"/>
    <w:rsid w:val="009E1FA8"/>
    <w:rsid w:val="009E1FDA"/>
    <w:rsid w:val="009E29AE"/>
    <w:rsid w:val="009E2A44"/>
    <w:rsid w:val="009E366A"/>
    <w:rsid w:val="009E4A21"/>
    <w:rsid w:val="009E79EA"/>
    <w:rsid w:val="009F01E6"/>
    <w:rsid w:val="009F13CF"/>
    <w:rsid w:val="009F2049"/>
    <w:rsid w:val="009F2B72"/>
    <w:rsid w:val="009F3BBD"/>
    <w:rsid w:val="009F4BD3"/>
    <w:rsid w:val="009F503C"/>
    <w:rsid w:val="009F52BD"/>
    <w:rsid w:val="009F5A33"/>
    <w:rsid w:val="009F5E9F"/>
    <w:rsid w:val="009F6CC6"/>
    <w:rsid w:val="009F7569"/>
    <w:rsid w:val="00A00141"/>
    <w:rsid w:val="00A00427"/>
    <w:rsid w:val="00A0055D"/>
    <w:rsid w:val="00A00779"/>
    <w:rsid w:val="00A01F9E"/>
    <w:rsid w:val="00A03B71"/>
    <w:rsid w:val="00A042A8"/>
    <w:rsid w:val="00A05103"/>
    <w:rsid w:val="00A0587B"/>
    <w:rsid w:val="00A06CB8"/>
    <w:rsid w:val="00A07298"/>
    <w:rsid w:val="00A10328"/>
    <w:rsid w:val="00A11639"/>
    <w:rsid w:val="00A1257D"/>
    <w:rsid w:val="00A126DF"/>
    <w:rsid w:val="00A130E5"/>
    <w:rsid w:val="00A13569"/>
    <w:rsid w:val="00A1435F"/>
    <w:rsid w:val="00A144C0"/>
    <w:rsid w:val="00A14623"/>
    <w:rsid w:val="00A16B8A"/>
    <w:rsid w:val="00A20115"/>
    <w:rsid w:val="00A201E8"/>
    <w:rsid w:val="00A213EA"/>
    <w:rsid w:val="00A220C7"/>
    <w:rsid w:val="00A2259F"/>
    <w:rsid w:val="00A22C5E"/>
    <w:rsid w:val="00A23BF6"/>
    <w:rsid w:val="00A23E3A"/>
    <w:rsid w:val="00A245F5"/>
    <w:rsid w:val="00A248CC"/>
    <w:rsid w:val="00A25CE0"/>
    <w:rsid w:val="00A278AA"/>
    <w:rsid w:val="00A30492"/>
    <w:rsid w:val="00A31446"/>
    <w:rsid w:val="00A32127"/>
    <w:rsid w:val="00A32174"/>
    <w:rsid w:val="00A3221A"/>
    <w:rsid w:val="00A322D5"/>
    <w:rsid w:val="00A32488"/>
    <w:rsid w:val="00A329F8"/>
    <w:rsid w:val="00A330F3"/>
    <w:rsid w:val="00A33233"/>
    <w:rsid w:val="00A3348A"/>
    <w:rsid w:val="00A336A6"/>
    <w:rsid w:val="00A33EBA"/>
    <w:rsid w:val="00A346F2"/>
    <w:rsid w:val="00A34AAE"/>
    <w:rsid w:val="00A35F45"/>
    <w:rsid w:val="00A36824"/>
    <w:rsid w:val="00A373D8"/>
    <w:rsid w:val="00A41858"/>
    <w:rsid w:val="00A41C11"/>
    <w:rsid w:val="00A41E63"/>
    <w:rsid w:val="00A42BEE"/>
    <w:rsid w:val="00A431B9"/>
    <w:rsid w:val="00A43D46"/>
    <w:rsid w:val="00A443ED"/>
    <w:rsid w:val="00A46AFE"/>
    <w:rsid w:val="00A4781C"/>
    <w:rsid w:val="00A47A3D"/>
    <w:rsid w:val="00A47D07"/>
    <w:rsid w:val="00A514A7"/>
    <w:rsid w:val="00A51736"/>
    <w:rsid w:val="00A54335"/>
    <w:rsid w:val="00A5491F"/>
    <w:rsid w:val="00A54C5F"/>
    <w:rsid w:val="00A54C9B"/>
    <w:rsid w:val="00A54FDC"/>
    <w:rsid w:val="00A55826"/>
    <w:rsid w:val="00A55976"/>
    <w:rsid w:val="00A5636A"/>
    <w:rsid w:val="00A570FE"/>
    <w:rsid w:val="00A5770C"/>
    <w:rsid w:val="00A6044A"/>
    <w:rsid w:val="00A60459"/>
    <w:rsid w:val="00A61CE0"/>
    <w:rsid w:val="00A62DA4"/>
    <w:rsid w:val="00A63564"/>
    <w:rsid w:val="00A64492"/>
    <w:rsid w:val="00A65665"/>
    <w:rsid w:val="00A66362"/>
    <w:rsid w:val="00A66AC7"/>
    <w:rsid w:val="00A70330"/>
    <w:rsid w:val="00A7172A"/>
    <w:rsid w:val="00A718AD"/>
    <w:rsid w:val="00A719D3"/>
    <w:rsid w:val="00A72A14"/>
    <w:rsid w:val="00A74FFF"/>
    <w:rsid w:val="00A75743"/>
    <w:rsid w:val="00A75979"/>
    <w:rsid w:val="00A75F6A"/>
    <w:rsid w:val="00A76C7F"/>
    <w:rsid w:val="00A76CF6"/>
    <w:rsid w:val="00A77088"/>
    <w:rsid w:val="00A771A0"/>
    <w:rsid w:val="00A77FD7"/>
    <w:rsid w:val="00A81696"/>
    <w:rsid w:val="00A823AD"/>
    <w:rsid w:val="00A833EF"/>
    <w:rsid w:val="00A8354E"/>
    <w:rsid w:val="00A845CD"/>
    <w:rsid w:val="00A84941"/>
    <w:rsid w:val="00A84B4A"/>
    <w:rsid w:val="00A84EBB"/>
    <w:rsid w:val="00A8634C"/>
    <w:rsid w:val="00A865F9"/>
    <w:rsid w:val="00A86888"/>
    <w:rsid w:val="00A86BEB"/>
    <w:rsid w:val="00A86EC9"/>
    <w:rsid w:val="00A90DD3"/>
    <w:rsid w:val="00A91B37"/>
    <w:rsid w:val="00A92679"/>
    <w:rsid w:val="00A92A8F"/>
    <w:rsid w:val="00A92CFD"/>
    <w:rsid w:val="00A9512D"/>
    <w:rsid w:val="00A96FC0"/>
    <w:rsid w:val="00AA0CCD"/>
    <w:rsid w:val="00AA0DE1"/>
    <w:rsid w:val="00AA2317"/>
    <w:rsid w:val="00AA29A1"/>
    <w:rsid w:val="00AA35DD"/>
    <w:rsid w:val="00AA38F5"/>
    <w:rsid w:val="00AA421B"/>
    <w:rsid w:val="00AA48F4"/>
    <w:rsid w:val="00AA4BF0"/>
    <w:rsid w:val="00AA5091"/>
    <w:rsid w:val="00AA50AF"/>
    <w:rsid w:val="00AA5F49"/>
    <w:rsid w:val="00AB0762"/>
    <w:rsid w:val="00AB0F36"/>
    <w:rsid w:val="00AB1293"/>
    <w:rsid w:val="00AB2583"/>
    <w:rsid w:val="00AB3261"/>
    <w:rsid w:val="00AB3AAF"/>
    <w:rsid w:val="00AB3DA7"/>
    <w:rsid w:val="00AB40FE"/>
    <w:rsid w:val="00AB46F6"/>
    <w:rsid w:val="00AB4FC9"/>
    <w:rsid w:val="00AB67D8"/>
    <w:rsid w:val="00AB7C8E"/>
    <w:rsid w:val="00AC108A"/>
    <w:rsid w:val="00AC309B"/>
    <w:rsid w:val="00AC34A5"/>
    <w:rsid w:val="00AC432A"/>
    <w:rsid w:val="00AC546D"/>
    <w:rsid w:val="00AC57FF"/>
    <w:rsid w:val="00AC5E56"/>
    <w:rsid w:val="00AC651E"/>
    <w:rsid w:val="00AC6A4B"/>
    <w:rsid w:val="00AC6D6A"/>
    <w:rsid w:val="00AC71E4"/>
    <w:rsid w:val="00AD14D9"/>
    <w:rsid w:val="00AD165C"/>
    <w:rsid w:val="00AD1F16"/>
    <w:rsid w:val="00AD223E"/>
    <w:rsid w:val="00AD2AAE"/>
    <w:rsid w:val="00AD2BA0"/>
    <w:rsid w:val="00AD385B"/>
    <w:rsid w:val="00AD3890"/>
    <w:rsid w:val="00AD431E"/>
    <w:rsid w:val="00AD43A3"/>
    <w:rsid w:val="00AD474E"/>
    <w:rsid w:val="00AD561B"/>
    <w:rsid w:val="00AD7162"/>
    <w:rsid w:val="00AD73B4"/>
    <w:rsid w:val="00AD7964"/>
    <w:rsid w:val="00AE00E2"/>
    <w:rsid w:val="00AE04CC"/>
    <w:rsid w:val="00AE1911"/>
    <w:rsid w:val="00AE1EAD"/>
    <w:rsid w:val="00AE4598"/>
    <w:rsid w:val="00AE54FF"/>
    <w:rsid w:val="00AE588A"/>
    <w:rsid w:val="00AE5933"/>
    <w:rsid w:val="00AE6266"/>
    <w:rsid w:val="00AE6AF9"/>
    <w:rsid w:val="00AE6EBC"/>
    <w:rsid w:val="00AE7765"/>
    <w:rsid w:val="00AF0F8E"/>
    <w:rsid w:val="00AF11C4"/>
    <w:rsid w:val="00AF1964"/>
    <w:rsid w:val="00AF1BBC"/>
    <w:rsid w:val="00AF2D25"/>
    <w:rsid w:val="00AF38E5"/>
    <w:rsid w:val="00AF3CE8"/>
    <w:rsid w:val="00AF416B"/>
    <w:rsid w:val="00AF4731"/>
    <w:rsid w:val="00AF55BD"/>
    <w:rsid w:val="00AF6AFF"/>
    <w:rsid w:val="00AF7EAE"/>
    <w:rsid w:val="00B00CDF"/>
    <w:rsid w:val="00B01493"/>
    <w:rsid w:val="00B015DF"/>
    <w:rsid w:val="00B024A8"/>
    <w:rsid w:val="00B02AA4"/>
    <w:rsid w:val="00B037EB"/>
    <w:rsid w:val="00B05821"/>
    <w:rsid w:val="00B068B3"/>
    <w:rsid w:val="00B06FD8"/>
    <w:rsid w:val="00B101A3"/>
    <w:rsid w:val="00B10362"/>
    <w:rsid w:val="00B10908"/>
    <w:rsid w:val="00B10EA3"/>
    <w:rsid w:val="00B1223B"/>
    <w:rsid w:val="00B12404"/>
    <w:rsid w:val="00B13374"/>
    <w:rsid w:val="00B147E5"/>
    <w:rsid w:val="00B14BC5"/>
    <w:rsid w:val="00B14CB2"/>
    <w:rsid w:val="00B1650E"/>
    <w:rsid w:val="00B16CBD"/>
    <w:rsid w:val="00B17254"/>
    <w:rsid w:val="00B20267"/>
    <w:rsid w:val="00B208B2"/>
    <w:rsid w:val="00B21DE9"/>
    <w:rsid w:val="00B24EF1"/>
    <w:rsid w:val="00B2535F"/>
    <w:rsid w:val="00B257B2"/>
    <w:rsid w:val="00B26850"/>
    <w:rsid w:val="00B3052A"/>
    <w:rsid w:val="00B30B24"/>
    <w:rsid w:val="00B31758"/>
    <w:rsid w:val="00B33497"/>
    <w:rsid w:val="00B345A3"/>
    <w:rsid w:val="00B34AC2"/>
    <w:rsid w:val="00B35952"/>
    <w:rsid w:val="00B3789A"/>
    <w:rsid w:val="00B40841"/>
    <w:rsid w:val="00B40A46"/>
    <w:rsid w:val="00B40B3E"/>
    <w:rsid w:val="00B40B43"/>
    <w:rsid w:val="00B40D64"/>
    <w:rsid w:val="00B41852"/>
    <w:rsid w:val="00B424A8"/>
    <w:rsid w:val="00B43718"/>
    <w:rsid w:val="00B44254"/>
    <w:rsid w:val="00B44D0F"/>
    <w:rsid w:val="00B4574B"/>
    <w:rsid w:val="00B45F5A"/>
    <w:rsid w:val="00B46D3E"/>
    <w:rsid w:val="00B476A8"/>
    <w:rsid w:val="00B50A27"/>
    <w:rsid w:val="00B51618"/>
    <w:rsid w:val="00B51C75"/>
    <w:rsid w:val="00B51E3E"/>
    <w:rsid w:val="00B5252C"/>
    <w:rsid w:val="00B529EE"/>
    <w:rsid w:val="00B52E7B"/>
    <w:rsid w:val="00B52F0C"/>
    <w:rsid w:val="00B53EFF"/>
    <w:rsid w:val="00B543F1"/>
    <w:rsid w:val="00B546CB"/>
    <w:rsid w:val="00B54CB2"/>
    <w:rsid w:val="00B54FAD"/>
    <w:rsid w:val="00B5507B"/>
    <w:rsid w:val="00B57F80"/>
    <w:rsid w:val="00B607EA"/>
    <w:rsid w:val="00B62631"/>
    <w:rsid w:val="00B62C49"/>
    <w:rsid w:val="00B632DA"/>
    <w:rsid w:val="00B63720"/>
    <w:rsid w:val="00B63CC7"/>
    <w:rsid w:val="00B64841"/>
    <w:rsid w:val="00B650A2"/>
    <w:rsid w:val="00B6561D"/>
    <w:rsid w:val="00B659B6"/>
    <w:rsid w:val="00B66D31"/>
    <w:rsid w:val="00B67CAA"/>
    <w:rsid w:val="00B7040D"/>
    <w:rsid w:val="00B710B9"/>
    <w:rsid w:val="00B71118"/>
    <w:rsid w:val="00B715BE"/>
    <w:rsid w:val="00B71C63"/>
    <w:rsid w:val="00B7264E"/>
    <w:rsid w:val="00B734B3"/>
    <w:rsid w:val="00B7350A"/>
    <w:rsid w:val="00B739B6"/>
    <w:rsid w:val="00B74722"/>
    <w:rsid w:val="00B757E1"/>
    <w:rsid w:val="00B767B0"/>
    <w:rsid w:val="00B76F54"/>
    <w:rsid w:val="00B77339"/>
    <w:rsid w:val="00B801C7"/>
    <w:rsid w:val="00B80E3D"/>
    <w:rsid w:val="00B8111B"/>
    <w:rsid w:val="00B82408"/>
    <w:rsid w:val="00B826F2"/>
    <w:rsid w:val="00B83948"/>
    <w:rsid w:val="00B83DB4"/>
    <w:rsid w:val="00B8687D"/>
    <w:rsid w:val="00B87D16"/>
    <w:rsid w:val="00B90202"/>
    <w:rsid w:val="00B90C49"/>
    <w:rsid w:val="00B90F3D"/>
    <w:rsid w:val="00B91165"/>
    <w:rsid w:val="00B92704"/>
    <w:rsid w:val="00B92B49"/>
    <w:rsid w:val="00B934D6"/>
    <w:rsid w:val="00B938E3"/>
    <w:rsid w:val="00B93A6B"/>
    <w:rsid w:val="00B93CB2"/>
    <w:rsid w:val="00B94BE1"/>
    <w:rsid w:val="00B950E9"/>
    <w:rsid w:val="00B953AF"/>
    <w:rsid w:val="00B961E0"/>
    <w:rsid w:val="00B965E3"/>
    <w:rsid w:val="00B9760B"/>
    <w:rsid w:val="00B97824"/>
    <w:rsid w:val="00B97BBC"/>
    <w:rsid w:val="00BA0F0B"/>
    <w:rsid w:val="00BA3202"/>
    <w:rsid w:val="00BA3967"/>
    <w:rsid w:val="00BA3DA6"/>
    <w:rsid w:val="00BA6762"/>
    <w:rsid w:val="00BA7C20"/>
    <w:rsid w:val="00BB0332"/>
    <w:rsid w:val="00BB0E11"/>
    <w:rsid w:val="00BB1D8B"/>
    <w:rsid w:val="00BB21F7"/>
    <w:rsid w:val="00BB2F54"/>
    <w:rsid w:val="00BB335C"/>
    <w:rsid w:val="00BB3586"/>
    <w:rsid w:val="00BB452B"/>
    <w:rsid w:val="00BB494F"/>
    <w:rsid w:val="00BB6627"/>
    <w:rsid w:val="00BB72C5"/>
    <w:rsid w:val="00BC1366"/>
    <w:rsid w:val="00BC13F7"/>
    <w:rsid w:val="00BC264D"/>
    <w:rsid w:val="00BC2881"/>
    <w:rsid w:val="00BC2AC4"/>
    <w:rsid w:val="00BC3DE3"/>
    <w:rsid w:val="00BC5374"/>
    <w:rsid w:val="00BC588C"/>
    <w:rsid w:val="00BC5DDE"/>
    <w:rsid w:val="00BC66A8"/>
    <w:rsid w:val="00BC7933"/>
    <w:rsid w:val="00BC7EC9"/>
    <w:rsid w:val="00BD0DB1"/>
    <w:rsid w:val="00BD11A9"/>
    <w:rsid w:val="00BD14F7"/>
    <w:rsid w:val="00BD2795"/>
    <w:rsid w:val="00BD2F21"/>
    <w:rsid w:val="00BD3E0E"/>
    <w:rsid w:val="00BD4A8E"/>
    <w:rsid w:val="00BD4FB1"/>
    <w:rsid w:val="00BD5D5D"/>
    <w:rsid w:val="00BD793B"/>
    <w:rsid w:val="00BD7A6B"/>
    <w:rsid w:val="00BD7D6E"/>
    <w:rsid w:val="00BE0F9C"/>
    <w:rsid w:val="00BE2081"/>
    <w:rsid w:val="00BE2E09"/>
    <w:rsid w:val="00BE31E0"/>
    <w:rsid w:val="00BE323F"/>
    <w:rsid w:val="00BE381E"/>
    <w:rsid w:val="00BE4A1C"/>
    <w:rsid w:val="00BE5983"/>
    <w:rsid w:val="00BE5B29"/>
    <w:rsid w:val="00BE6741"/>
    <w:rsid w:val="00BE7D78"/>
    <w:rsid w:val="00BF001A"/>
    <w:rsid w:val="00BF0444"/>
    <w:rsid w:val="00BF07A1"/>
    <w:rsid w:val="00BF0C33"/>
    <w:rsid w:val="00BF13F5"/>
    <w:rsid w:val="00BF1630"/>
    <w:rsid w:val="00BF1D3A"/>
    <w:rsid w:val="00BF1E9B"/>
    <w:rsid w:val="00BF36A7"/>
    <w:rsid w:val="00BF3807"/>
    <w:rsid w:val="00BF4BBC"/>
    <w:rsid w:val="00BF5095"/>
    <w:rsid w:val="00BF50ED"/>
    <w:rsid w:val="00BF66B0"/>
    <w:rsid w:val="00BF6BFF"/>
    <w:rsid w:val="00C00AEA"/>
    <w:rsid w:val="00C0151A"/>
    <w:rsid w:val="00C0174B"/>
    <w:rsid w:val="00C01BE8"/>
    <w:rsid w:val="00C03222"/>
    <w:rsid w:val="00C03351"/>
    <w:rsid w:val="00C03AB4"/>
    <w:rsid w:val="00C04E4D"/>
    <w:rsid w:val="00C06C1E"/>
    <w:rsid w:val="00C07272"/>
    <w:rsid w:val="00C073C8"/>
    <w:rsid w:val="00C10174"/>
    <w:rsid w:val="00C108B9"/>
    <w:rsid w:val="00C11C76"/>
    <w:rsid w:val="00C13692"/>
    <w:rsid w:val="00C16366"/>
    <w:rsid w:val="00C1647A"/>
    <w:rsid w:val="00C17F67"/>
    <w:rsid w:val="00C20275"/>
    <w:rsid w:val="00C20B6B"/>
    <w:rsid w:val="00C20D42"/>
    <w:rsid w:val="00C20F8C"/>
    <w:rsid w:val="00C21173"/>
    <w:rsid w:val="00C212F2"/>
    <w:rsid w:val="00C22127"/>
    <w:rsid w:val="00C221D7"/>
    <w:rsid w:val="00C228F0"/>
    <w:rsid w:val="00C24141"/>
    <w:rsid w:val="00C24473"/>
    <w:rsid w:val="00C24FE3"/>
    <w:rsid w:val="00C251A3"/>
    <w:rsid w:val="00C2524E"/>
    <w:rsid w:val="00C2629A"/>
    <w:rsid w:val="00C3220C"/>
    <w:rsid w:val="00C328A3"/>
    <w:rsid w:val="00C33E16"/>
    <w:rsid w:val="00C34CA9"/>
    <w:rsid w:val="00C35214"/>
    <w:rsid w:val="00C35F6A"/>
    <w:rsid w:val="00C40476"/>
    <w:rsid w:val="00C405E5"/>
    <w:rsid w:val="00C407B3"/>
    <w:rsid w:val="00C42907"/>
    <w:rsid w:val="00C44244"/>
    <w:rsid w:val="00C44945"/>
    <w:rsid w:val="00C44D52"/>
    <w:rsid w:val="00C455EA"/>
    <w:rsid w:val="00C460CA"/>
    <w:rsid w:val="00C51539"/>
    <w:rsid w:val="00C516AB"/>
    <w:rsid w:val="00C51765"/>
    <w:rsid w:val="00C518C3"/>
    <w:rsid w:val="00C52589"/>
    <w:rsid w:val="00C5286D"/>
    <w:rsid w:val="00C52B4F"/>
    <w:rsid w:val="00C56ED2"/>
    <w:rsid w:val="00C60188"/>
    <w:rsid w:val="00C60B2B"/>
    <w:rsid w:val="00C614C1"/>
    <w:rsid w:val="00C61AA9"/>
    <w:rsid w:val="00C61DCF"/>
    <w:rsid w:val="00C62DD3"/>
    <w:rsid w:val="00C63073"/>
    <w:rsid w:val="00C6366A"/>
    <w:rsid w:val="00C636BF"/>
    <w:rsid w:val="00C6397D"/>
    <w:rsid w:val="00C64A6D"/>
    <w:rsid w:val="00C65A05"/>
    <w:rsid w:val="00C65CA1"/>
    <w:rsid w:val="00C66025"/>
    <w:rsid w:val="00C665C0"/>
    <w:rsid w:val="00C66B31"/>
    <w:rsid w:val="00C6779E"/>
    <w:rsid w:val="00C700B5"/>
    <w:rsid w:val="00C70934"/>
    <w:rsid w:val="00C70E0E"/>
    <w:rsid w:val="00C7111D"/>
    <w:rsid w:val="00C7281C"/>
    <w:rsid w:val="00C7325D"/>
    <w:rsid w:val="00C73831"/>
    <w:rsid w:val="00C744E8"/>
    <w:rsid w:val="00C74580"/>
    <w:rsid w:val="00C745C6"/>
    <w:rsid w:val="00C75415"/>
    <w:rsid w:val="00C763F4"/>
    <w:rsid w:val="00C76B62"/>
    <w:rsid w:val="00C76E51"/>
    <w:rsid w:val="00C80927"/>
    <w:rsid w:val="00C80E38"/>
    <w:rsid w:val="00C81685"/>
    <w:rsid w:val="00C818B7"/>
    <w:rsid w:val="00C8207B"/>
    <w:rsid w:val="00C84AD4"/>
    <w:rsid w:val="00C864DC"/>
    <w:rsid w:val="00C865A2"/>
    <w:rsid w:val="00C87011"/>
    <w:rsid w:val="00C9028E"/>
    <w:rsid w:val="00C904AB"/>
    <w:rsid w:val="00C90508"/>
    <w:rsid w:val="00C91747"/>
    <w:rsid w:val="00C92050"/>
    <w:rsid w:val="00C937E7"/>
    <w:rsid w:val="00C94D44"/>
    <w:rsid w:val="00C96340"/>
    <w:rsid w:val="00C9735B"/>
    <w:rsid w:val="00C97AE4"/>
    <w:rsid w:val="00C97D2D"/>
    <w:rsid w:val="00CA1235"/>
    <w:rsid w:val="00CA2325"/>
    <w:rsid w:val="00CA2428"/>
    <w:rsid w:val="00CA24C8"/>
    <w:rsid w:val="00CA415C"/>
    <w:rsid w:val="00CA4881"/>
    <w:rsid w:val="00CA4AF0"/>
    <w:rsid w:val="00CA53C8"/>
    <w:rsid w:val="00CA5F2A"/>
    <w:rsid w:val="00CA6125"/>
    <w:rsid w:val="00CA6621"/>
    <w:rsid w:val="00CA68DC"/>
    <w:rsid w:val="00CA6B52"/>
    <w:rsid w:val="00CA6E5D"/>
    <w:rsid w:val="00CA75D8"/>
    <w:rsid w:val="00CB003C"/>
    <w:rsid w:val="00CB0289"/>
    <w:rsid w:val="00CB061A"/>
    <w:rsid w:val="00CB0861"/>
    <w:rsid w:val="00CB0B73"/>
    <w:rsid w:val="00CB141C"/>
    <w:rsid w:val="00CB1C93"/>
    <w:rsid w:val="00CB2010"/>
    <w:rsid w:val="00CB4684"/>
    <w:rsid w:val="00CB46C2"/>
    <w:rsid w:val="00CB4FB5"/>
    <w:rsid w:val="00CB7A76"/>
    <w:rsid w:val="00CC02BE"/>
    <w:rsid w:val="00CC03AE"/>
    <w:rsid w:val="00CC1D4E"/>
    <w:rsid w:val="00CC2581"/>
    <w:rsid w:val="00CC26AC"/>
    <w:rsid w:val="00CC30CA"/>
    <w:rsid w:val="00CC4229"/>
    <w:rsid w:val="00CC4321"/>
    <w:rsid w:val="00CC44AE"/>
    <w:rsid w:val="00CC4B8E"/>
    <w:rsid w:val="00CC53A7"/>
    <w:rsid w:val="00CC6426"/>
    <w:rsid w:val="00CC7156"/>
    <w:rsid w:val="00CD02AD"/>
    <w:rsid w:val="00CD0882"/>
    <w:rsid w:val="00CD0B16"/>
    <w:rsid w:val="00CD1FDC"/>
    <w:rsid w:val="00CD2B99"/>
    <w:rsid w:val="00CD42AB"/>
    <w:rsid w:val="00CD5813"/>
    <w:rsid w:val="00CD5BFB"/>
    <w:rsid w:val="00CD6414"/>
    <w:rsid w:val="00CD6C61"/>
    <w:rsid w:val="00CD6F02"/>
    <w:rsid w:val="00CD74AB"/>
    <w:rsid w:val="00CD77CC"/>
    <w:rsid w:val="00CE00DC"/>
    <w:rsid w:val="00CE0BBC"/>
    <w:rsid w:val="00CE1EF5"/>
    <w:rsid w:val="00CE2398"/>
    <w:rsid w:val="00CE3786"/>
    <w:rsid w:val="00CE5334"/>
    <w:rsid w:val="00CE5588"/>
    <w:rsid w:val="00CE6167"/>
    <w:rsid w:val="00CE6512"/>
    <w:rsid w:val="00CE664C"/>
    <w:rsid w:val="00CE73F8"/>
    <w:rsid w:val="00CE7CF5"/>
    <w:rsid w:val="00CF03E8"/>
    <w:rsid w:val="00CF07C2"/>
    <w:rsid w:val="00CF17CE"/>
    <w:rsid w:val="00CF1B2B"/>
    <w:rsid w:val="00CF1BE9"/>
    <w:rsid w:val="00CF25E2"/>
    <w:rsid w:val="00CF2F96"/>
    <w:rsid w:val="00CF343B"/>
    <w:rsid w:val="00CF3A95"/>
    <w:rsid w:val="00CF523A"/>
    <w:rsid w:val="00CF5E3B"/>
    <w:rsid w:val="00CF67F4"/>
    <w:rsid w:val="00CF6F24"/>
    <w:rsid w:val="00CF7619"/>
    <w:rsid w:val="00D015A8"/>
    <w:rsid w:val="00D019AB"/>
    <w:rsid w:val="00D03447"/>
    <w:rsid w:val="00D03E12"/>
    <w:rsid w:val="00D03F9B"/>
    <w:rsid w:val="00D04598"/>
    <w:rsid w:val="00D0475C"/>
    <w:rsid w:val="00D05319"/>
    <w:rsid w:val="00D10389"/>
    <w:rsid w:val="00D11EA7"/>
    <w:rsid w:val="00D122A8"/>
    <w:rsid w:val="00D129E7"/>
    <w:rsid w:val="00D12FBE"/>
    <w:rsid w:val="00D1314F"/>
    <w:rsid w:val="00D132C7"/>
    <w:rsid w:val="00D140AB"/>
    <w:rsid w:val="00D147E1"/>
    <w:rsid w:val="00D1613B"/>
    <w:rsid w:val="00D1642C"/>
    <w:rsid w:val="00D16D28"/>
    <w:rsid w:val="00D174D2"/>
    <w:rsid w:val="00D17EAB"/>
    <w:rsid w:val="00D17FD9"/>
    <w:rsid w:val="00D20DCD"/>
    <w:rsid w:val="00D217FC"/>
    <w:rsid w:val="00D2194B"/>
    <w:rsid w:val="00D21B4E"/>
    <w:rsid w:val="00D23AA4"/>
    <w:rsid w:val="00D23B8C"/>
    <w:rsid w:val="00D24670"/>
    <w:rsid w:val="00D25A2F"/>
    <w:rsid w:val="00D27954"/>
    <w:rsid w:val="00D3151B"/>
    <w:rsid w:val="00D329DB"/>
    <w:rsid w:val="00D32A92"/>
    <w:rsid w:val="00D33F69"/>
    <w:rsid w:val="00D3434A"/>
    <w:rsid w:val="00D34952"/>
    <w:rsid w:val="00D35E08"/>
    <w:rsid w:val="00D364E0"/>
    <w:rsid w:val="00D3654A"/>
    <w:rsid w:val="00D401F4"/>
    <w:rsid w:val="00D4104D"/>
    <w:rsid w:val="00D41744"/>
    <w:rsid w:val="00D41767"/>
    <w:rsid w:val="00D43482"/>
    <w:rsid w:val="00D43D02"/>
    <w:rsid w:val="00D460AE"/>
    <w:rsid w:val="00D46BD6"/>
    <w:rsid w:val="00D4764D"/>
    <w:rsid w:val="00D506DE"/>
    <w:rsid w:val="00D5187A"/>
    <w:rsid w:val="00D524AC"/>
    <w:rsid w:val="00D533C5"/>
    <w:rsid w:val="00D5354F"/>
    <w:rsid w:val="00D53AB3"/>
    <w:rsid w:val="00D53E8C"/>
    <w:rsid w:val="00D54E42"/>
    <w:rsid w:val="00D554AC"/>
    <w:rsid w:val="00D56768"/>
    <w:rsid w:val="00D56E9B"/>
    <w:rsid w:val="00D57C63"/>
    <w:rsid w:val="00D61859"/>
    <w:rsid w:val="00D61C0A"/>
    <w:rsid w:val="00D62D0E"/>
    <w:rsid w:val="00D643F6"/>
    <w:rsid w:val="00D64F1E"/>
    <w:rsid w:val="00D65DB6"/>
    <w:rsid w:val="00D66B2A"/>
    <w:rsid w:val="00D70A90"/>
    <w:rsid w:val="00D7146D"/>
    <w:rsid w:val="00D717F0"/>
    <w:rsid w:val="00D7292F"/>
    <w:rsid w:val="00D72D99"/>
    <w:rsid w:val="00D73568"/>
    <w:rsid w:val="00D735B7"/>
    <w:rsid w:val="00D739D0"/>
    <w:rsid w:val="00D73BBF"/>
    <w:rsid w:val="00D74A7C"/>
    <w:rsid w:val="00D75943"/>
    <w:rsid w:val="00D80F02"/>
    <w:rsid w:val="00D8128F"/>
    <w:rsid w:val="00D8133D"/>
    <w:rsid w:val="00D82A53"/>
    <w:rsid w:val="00D83A24"/>
    <w:rsid w:val="00D84A7F"/>
    <w:rsid w:val="00D84BC3"/>
    <w:rsid w:val="00D86C48"/>
    <w:rsid w:val="00D86EBE"/>
    <w:rsid w:val="00D86F5E"/>
    <w:rsid w:val="00D914F5"/>
    <w:rsid w:val="00D9193C"/>
    <w:rsid w:val="00D93C51"/>
    <w:rsid w:val="00D944C8"/>
    <w:rsid w:val="00D947EE"/>
    <w:rsid w:val="00D94FAB"/>
    <w:rsid w:val="00D95594"/>
    <w:rsid w:val="00D965D7"/>
    <w:rsid w:val="00D965FB"/>
    <w:rsid w:val="00D9681E"/>
    <w:rsid w:val="00D97B56"/>
    <w:rsid w:val="00DA0BD8"/>
    <w:rsid w:val="00DA1681"/>
    <w:rsid w:val="00DA59E3"/>
    <w:rsid w:val="00DA5DC0"/>
    <w:rsid w:val="00DA60CA"/>
    <w:rsid w:val="00DA6826"/>
    <w:rsid w:val="00DA6CB0"/>
    <w:rsid w:val="00DB01F0"/>
    <w:rsid w:val="00DB0556"/>
    <w:rsid w:val="00DB0CBE"/>
    <w:rsid w:val="00DB1195"/>
    <w:rsid w:val="00DB1587"/>
    <w:rsid w:val="00DB1AC7"/>
    <w:rsid w:val="00DB1AD9"/>
    <w:rsid w:val="00DB20B9"/>
    <w:rsid w:val="00DB2927"/>
    <w:rsid w:val="00DB3892"/>
    <w:rsid w:val="00DB3C74"/>
    <w:rsid w:val="00DB3F68"/>
    <w:rsid w:val="00DB4362"/>
    <w:rsid w:val="00DB5751"/>
    <w:rsid w:val="00DB66FF"/>
    <w:rsid w:val="00DB761B"/>
    <w:rsid w:val="00DB784A"/>
    <w:rsid w:val="00DC02E5"/>
    <w:rsid w:val="00DC20AA"/>
    <w:rsid w:val="00DC2777"/>
    <w:rsid w:val="00DC3445"/>
    <w:rsid w:val="00DC3E1E"/>
    <w:rsid w:val="00DC4E20"/>
    <w:rsid w:val="00DC5970"/>
    <w:rsid w:val="00DC7392"/>
    <w:rsid w:val="00DD04A8"/>
    <w:rsid w:val="00DD1C48"/>
    <w:rsid w:val="00DD4D5D"/>
    <w:rsid w:val="00DD5574"/>
    <w:rsid w:val="00DD6EA0"/>
    <w:rsid w:val="00DE041E"/>
    <w:rsid w:val="00DE23E3"/>
    <w:rsid w:val="00DE2E8B"/>
    <w:rsid w:val="00DE3101"/>
    <w:rsid w:val="00DE313C"/>
    <w:rsid w:val="00DE3575"/>
    <w:rsid w:val="00DE3882"/>
    <w:rsid w:val="00DE462B"/>
    <w:rsid w:val="00DE6A86"/>
    <w:rsid w:val="00DE6F82"/>
    <w:rsid w:val="00DE7B85"/>
    <w:rsid w:val="00DF0D6F"/>
    <w:rsid w:val="00DF0F42"/>
    <w:rsid w:val="00DF0F85"/>
    <w:rsid w:val="00DF2ECB"/>
    <w:rsid w:val="00DF3331"/>
    <w:rsid w:val="00DF3E4C"/>
    <w:rsid w:val="00DF4729"/>
    <w:rsid w:val="00DF4A10"/>
    <w:rsid w:val="00DF4CFF"/>
    <w:rsid w:val="00DF4E9D"/>
    <w:rsid w:val="00DF5C9A"/>
    <w:rsid w:val="00DF7641"/>
    <w:rsid w:val="00DF7F15"/>
    <w:rsid w:val="00E00D64"/>
    <w:rsid w:val="00E0117A"/>
    <w:rsid w:val="00E01202"/>
    <w:rsid w:val="00E044D7"/>
    <w:rsid w:val="00E04725"/>
    <w:rsid w:val="00E050B2"/>
    <w:rsid w:val="00E05F92"/>
    <w:rsid w:val="00E06CF2"/>
    <w:rsid w:val="00E06E1E"/>
    <w:rsid w:val="00E07D5E"/>
    <w:rsid w:val="00E11092"/>
    <w:rsid w:val="00E11486"/>
    <w:rsid w:val="00E11585"/>
    <w:rsid w:val="00E11910"/>
    <w:rsid w:val="00E11ABA"/>
    <w:rsid w:val="00E11CF9"/>
    <w:rsid w:val="00E12C99"/>
    <w:rsid w:val="00E12F40"/>
    <w:rsid w:val="00E133D9"/>
    <w:rsid w:val="00E1353C"/>
    <w:rsid w:val="00E1395D"/>
    <w:rsid w:val="00E13E30"/>
    <w:rsid w:val="00E146AA"/>
    <w:rsid w:val="00E155AE"/>
    <w:rsid w:val="00E160B9"/>
    <w:rsid w:val="00E16AE5"/>
    <w:rsid w:val="00E173C8"/>
    <w:rsid w:val="00E20E70"/>
    <w:rsid w:val="00E21CDA"/>
    <w:rsid w:val="00E22612"/>
    <w:rsid w:val="00E23A25"/>
    <w:rsid w:val="00E24D08"/>
    <w:rsid w:val="00E25BCD"/>
    <w:rsid w:val="00E270BC"/>
    <w:rsid w:val="00E27325"/>
    <w:rsid w:val="00E2790C"/>
    <w:rsid w:val="00E27E4E"/>
    <w:rsid w:val="00E320DF"/>
    <w:rsid w:val="00E3296D"/>
    <w:rsid w:val="00E32D00"/>
    <w:rsid w:val="00E35C70"/>
    <w:rsid w:val="00E35CD6"/>
    <w:rsid w:val="00E37467"/>
    <w:rsid w:val="00E37A98"/>
    <w:rsid w:val="00E40B24"/>
    <w:rsid w:val="00E40EFD"/>
    <w:rsid w:val="00E41D1E"/>
    <w:rsid w:val="00E43DC8"/>
    <w:rsid w:val="00E43F0F"/>
    <w:rsid w:val="00E441DB"/>
    <w:rsid w:val="00E44B62"/>
    <w:rsid w:val="00E452B5"/>
    <w:rsid w:val="00E4597B"/>
    <w:rsid w:val="00E46BC2"/>
    <w:rsid w:val="00E46F6F"/>
    <w:rsid w:val="00E46FA2"/>
    <w:rsid w:val="00E4789D"/>
    <w:rsid w:val="00E51E12"/>
    <w:rsid w:val="00E52E51"/>
    <w:rsid w:val="00E5313B"/>
    <w:rsid w:val="00E53EF6"/>
    <w:rsid w:val="00E5561F"/>
    <w:rsid w:val="00E55E2C"/>
    <w:rsid w:val="00E561FB"/>
    <w:rsid w:val="00E56C8A"/>
    <w:rsid w:val="00E56FC1"/>
    <w:rsid w:val="00E60B8B"/>
    <w:rsid w:val="00E63197"/>
    <w:rsid w:val="00E64229"/>
    <w:rsid w:val="00E64658"/>
    <w:rsid w:val="00E64885"/>
    <w:rsid w:val="00E65DA0"/>
    <w:rsid w:val="00E66BDD"/>
    <w:rsid w:val="00E67743"/>
    <w:rsid w:val="00E67C62"/>
    <w:rsid w:val="00E67F25"/>
    <w:rsid w:val="00E70144"/>
    <w:rsid w:val="00E704E8"/>
    <w:rsid w:val="00E70907"/>
    <w:rsid w:val="00E71E15"/>
    <w:rsid w:val="00E727D8"/>
    <w:rsid w:val="00E7342B"/>
    <w:rsid w:val="00E758B8"/>
    <w:rsid w:val="00E763B3"/>
    <w:rsid w:val="00E76B1C"/>
    <w:rsid w:val="00E76E25"/>
    <w:rsid w:val="00E77669"/>
    <w:rsid w:val="00E77B85"/>
    <w:rsid w:val="00E83251"/>
    <w:rsid w:val="00E83E9A"/>
    <w:rsid w:val="00E84E55"/>
    <w:rsid w:val="00E85205"/>
    <w:rsid w:val="00E874D2"/>
    <w:rsid w:val="00E87C18"/>
    <w:rsid w:val="00E90905"/>
    <w:rsid w:val="00E90CC5"/>
    <w:rsid w:val="00E90DB4"/>
    <w:rsid w:val="00E90DED"/>
    <w:rsid w:val="00E91773"/>
    <w:rsid w:val="00E9229B"/>
    <w:rsid w:val="00E92603"/>
    <w:rsid w:val="00E92A46"/>
    <w:rsid w:val="00E93A59"/>
    <w:rsid w:val="00E94A68"/>
    <w:rsid w:val="00E9570C"/>
    <w:rsid w:val="00E96A75"/>
    <w:rsid w:val="00E97EBD"/>
    <w:rsid w:val="00EA039E"/>
    <w:rsid w:val="00EA06E0"/>
    <w:rsid w:val="00EA1681"/>
    <w:rsid w:val="00EA221F"/>
    <w:rsid w:val="00EA4211"/>
    <w:rsid w:val="00EA4625"/>
    <w:rsid w:val="00EA4991"/>
    <w:rsid w:val="00EA673F"/>
    <w:rsid w:val="00EA69B9"/>
    <w:rsid w:val="00EA775B"/>
    <w:rsid w:val="00EA7B82"/>
    <w:rsid w:val="00EB01EE"/>
    <w:rsid w:val="00EB0AC6"/>
    <w:rsid w:val="00EB1E4A"/>
    <w:rsid w:val="00EB278A"/>
    <w:rsid w:val="00EB2F0E"/>
    <w:rsid w:val="00EB34AE"/>
    <w:rsid w:val="00EB576F"/>
    <w:rsid w:val="00EB5E48"/>
    <w:rsid w:val="00EB6E0F"/>
    <w:rsid w:val="00EB73D8"/>
    <w:rsid w:val="00EB74CD"/>
    <w:rsid w:val="00EC091B"/>
    <w:rsid w:val="00EC0CB2"/>
    <w:rsid w:val="00EC214A"/>
    <w:rsid w:val="00EC22B5"/>
    <w:rsid w:val="00EC3276"/>
    <w:rsid w:val="00EC37FF"/>
    <w:rsid w:val="00EC3D08"/>
    <w:rsid w:val="00EC3E2A"/>
    <w:rsid w:val="00EC4443"/>
    <w:rsid w:val="00EC478C"/>
    <w:rsid w:val="00EC5840"/>
    <w:rsid w:val="00EC5959"/>
    <w:rsid w:val="00EC6BF3"/>
    <w:rsid w:val="00EC79F5"/>
    <w:rsid w:val="00ED0CAB"/>
    <w:rsid w:val="00ED2DBC"/>
    <w:rsid w:val="00ED3C41"/>
    <w:rsid w:val="00ED4443"/>
    <w:rsid w:val="00ED44DE"/>
    <w:rsid w:val="00ED605F"/>
    <w:rsid w:val="00ED64DB"/>
    <w:rsid w:val="00ED7177"/>
    <w:rsid w:val="00ED75F4"/>
    <w:rsid w:val="00ED7F96"/>
    <w:rsid w:val="00EE0069"/>
    <w:rsid w:val="00EE0506"/>
    <w:rsid w:val="00EE07C7"/>
    <w:rsid w:val="00EE17B3"/>
    <w:rsid w:val="00EE23BE"/>
    <w:rsid w:val="00EE3763"/>
    <w:rsid w:val="00EE3C96"/>
    <w:rsid w:val="00EE5AE0"/>
    <w:rsid w:val="00EE5DC5"/>
    <w:rsid w:val="00EE7081"/>
    <w:rsid w:val="00EE7104"/>
    <w:rsid w:val="00EE7D25"/>
    <w:rsid w:val="00EF01D6"/>
    <w:rsid w:val="00EF041F"/>
    <w:rsid w:val="00EF118C"/>
    <w:rsid w:val="00EF2045"/>
    <w:rsid w:val="00EF2614"/>
    <w:rsid w:val="00EF312B"/>
    <w:rsid w:val="00EF375B"/>
    <w:rsid w:val="00EF3959"/>
    <w:rsid w:val="00EF3E38"/>
    <w:rsid w:val="00EF49B5"/>
    <w:rsid w:val="00EF55DD"/>
    <w:rsid w:val="00EF6C7B"/>
    <w:rsid w:val="00EF709F"/>
    <w:rsid w:val="00EF70C1"/>
    <w:rsid w:val="00EF7632"/>
    <w:rsid w:val="00F007ED"/>
    <w:rsid w:val="00F010AD"/>
    <w:rsid w:val="00F01D61"/>
    <w:rsid w:val="00F024A1"/>
    <w:rsid w:val="00F0309F"/>
    <w:rsid w:val="00F04484"/>
    <w:rsid w:val="00F04AEE"/>
    <w:rsid w:val="00F05DF6"/>
    <w:rsid w:val="00F100F2"/>
    <w:rsid w:val="00F1184D"/>
    <w:rsid w:val="00F121E4"/>
    <w:rsid w:val="00F140CB"/>
    <w:rsid w:val="00F15637"/>
    <w:rsid w:val="00F161AE"/>
    <w:rsid w:val="00F163F6"/>
    <w:rsid w:val="00F16D0F"/>
    <w:rsid w:val="00F17128"/>
    <w:rsid w:val="00F2012D"/>
    <w:rsid w:val="00F20DDD"/>
    <w:rsid w:val="00F21211"/>
    <w:rsid w:val="00F22669"/>
    <w:rsid w:val="00F227BC"/>
    <w:rsid w:val="00F244C4"/>
    <w:rsid w:val="00F24B05"/>
    <w:rsid w:val="00F24ED7"/>
    <w:rsid w:val="00F25E1E"/>
    <w:rsid w:val="00F2710A"/>
    <w:rsid w:val="00F30498"/>
    <w:rsid w:val="00F3200B"/>
    <w:rsid w:val="00F33824"/>
    <w:rsid w:val="00F33ADC"/>
    <w:rsid w:val="00F33C94"/>
    <w:rsid w:val="00F34118"/>
    <w:rsid w:val="00F342E6"/>
    <w:rsid w:val="00F3441F"/>
    <w:rsid w:val="00F35503"/>
    <w:rsid w:val="00F35925"/>
    <w:rsid w:val="00F35EE1"/>
    <w:rsid w:val="00F368FA"/>
    <w:rsid w:val="00F36C79"/>
    <w:rsid w:val="00F37A08"/>
    <w:rsid w:val="00F4031B"/>
    <w:rsid w:val="00F41FF4"/>
    <w:rsid w:val="00F42069"/>
    <w:rsid w:val="00F42DF4"/>
    <w:rsid w:val="00F43046"/>
    <w:rsid w:val="00F43DF5"/>
    <w:rsid w:val="00F44838"/>
    <w:rsid w:val="00F45B90"/>
    <w:rsid w:val="00F500B8"/>
    <w:rsid w:val="00F505BD"/>
    <w:rsid w:val="00F522D9"/>
    <w:rsid w:val="00F533DB"/>
    <w:rsid w:val="00F53439"/>
    <w:rsid w:val="00F54250"/>
    <w:rsid w:val="00F555A0"/>
    <w:rsid w:val="00F5656A"/>
    <w:rsid w:val="00F571CC"/>
    <w:rsid w:val="00F5772A"/>
    <w:rsid w:val="00F57E7D"/>
    <w:rsid w:val="00F6029A"/>
    <w:rsid w:val="00F628BD"/>
    <w:rsid w:val="00F63766"/>
    <w:rsid w:val="00F63BC3"/>
    <w:rsid w:val="00F63F3A"/>
    <w:rsid w:val="00F642BE"/>
    <w:rsid w:val="00F64568"/>
    <w:rsid w:val="00F650E4"/>
    <w:rsid w:val="00F667C3"/>
    <w:rsid w:val="00F66EAB"/>
    <w:rsid w:val="00F6771F"/>
    <w:rsid w:val="00F704A1"/>
    <w:rsid w:val="00F70543"/>
    <w:rsid w:val="00F709A5"/>
    <w:rsid w:val="00F71729"/>
    <w:rsid w:val="00F71968"/>
    <w:rsid w:val="00F7418C"/>
    <w:rsid w:val="00F751E1"/>
    <w:rsid w:val="00F75B84"/>
    <w:rsid w:val="00F7610F"/>
    <w:rsid w:val="00F76FFD"/>
    <w:rsid w:val="00F77C7B"/>
    <w:rsid w:val="00F77F63"/>
    <w:rsid w:val="00F80304"/>
    <w:rsid w:val="00F81595"/>
    <w:rsid w:val="00F816D6"/>
    <w:rsid w:val="00F82671"/>
    <w:rsid w:val="00F82BAE"/>
    <w:rsid w:val="00F83531"/>
    <w:rsid w:val="00F83930"/>
    <w:rsid w:val="00F83AE8"/>
    <w:rsid w:val="00F84334"/>
    <w:rsid w:val="00F85A45"/>
    <w:rsid w:val="00F85BAF"/>
    <w:rsid w:val="00F8645B"/>
    <w:rsid w:val="00F86573"/>
    <w:rsid w:val="00F8682D"/>
    <w:rsid w:val="00F87145"/>
    <w:rsid w:val="00F874EF"/>
    <w:rsid w:val="00F876D1"/>
    <w:rsid w:val="00F903C9"/>
    <w:rsid w:val="00F90AE9"/>
    <w:rsid w:val="00F90C94"/>
    <w:rsid w:val="00F90FB8"/>
    <w:rsid w:val="00F9464F"/>
    <w:rsid w:val="00F94796"/>
    <w:rsid w:val="00F96A6D"/>
    <w:rsid w:val="00F96C1A"/>
    <w:rsid w:val="00F974A4"/>
    <w:rsid w:val="00FA0E20"/>
    <w:rsid w:val="00FA12E7"/>
    <w:rsid w:val="00FA1DFE"/>
    <w:rsid w:val="00FA2350"/>
    <w:rsid w:val="00FA29AD"/>
    <w:rsid w:val="00FA29F3"/>
    <w:rsid w:val="00FA2B08"/>
    <w:rsid w:val="00FA2F09"/>
    <w:rsid w:val="00FA3AF4"/>
    <w:rsid w:val="00FA3EBE"/>
    <w:rsid w:val="00FA496F"/>
    <w:rsid w:val="00FA53B8"/>
    <w:rsid w:val="00FA7341"/>
    <w:rsid w:val="00FA750A"/>
    <w:rsid w:val="00FA7A2F"/>
    <w:rsid w:val="00FB016B"/>
    <w:rsid w:val="00FB04A9"/>
    <w:rsid w:val="00FB084E"/>
    <w:rsid w:val="00FB18CA"/>
    <w:rsid w:val="00FB46F0"/>
    <w:rsid w:val="00FB4EF2"/>
    <w:rsid w:val="00FB5D08"/>
    <w:rsid w:val="00FB640A"/>
    <w:rsid w:val="00FC00AB"/>
    <w:rsid w:val="00FC0568"/>
    <w:rsid w:val="00FC0C13"/>
    <w:rsid w:val="00FC1FFE"/>
    <w:rsid w:val="00FC2980"/>
    <w:rsid w:val="00FC2F92"/>
    <w:rsid w:val="00FC439F"/>
    <w:rsid w:val="00FC52D5"/>
    <w:rsid w:val="00FC5BEF"/>
    <w:rsid w:val="00FC5E93"/>
    <w:rsid w:val="00FC77C1"/>
    <w:rsid w:val="00FC789A"/>
    <w:rsid w:val="00FD0817"/>
    <w:rsid w:val="00FD11C2"/>
    <w:rsid w:val="00FD2875"/>
    <w:rsid w:val="00FD2C7B"/>
    <w:rsid w:val="00FD316A"/>
    <w:rsid w:val="00FD452C"/>
    <w:rsid w:val="00FD538F"/>
    <w:rsid w:val="00FD5648"/>
    <w:rsid w:val="00FD59D9"/>
    <w:rsid w:val="00FD604F"/>
    <w:rsid w:val="00FD7106"/>
    <w:rsid w:val="00FE1044"/>
    <w:rsid w:val="00FE10C0"/>
    <w:rsid w:val="00FE1481"/>
    <w:rsid w:val="00FE3850"/>
    <w:rsid w:val="00FE516C"/>
    <w:rsid w:val="00FE520B"/>
    <w:rsid w:val="00FE66E2"/>
    <w:rsid w:val="00FE69FF"/>
    <w:rsid w:val="00FE6AB4"/>
    <w:rsid w:val="00FE744F"/>
    <w:rsid w:val="00FE7BBC"/>
    <w:rsid w:val="00FF0FE7"/>
    <w:rsid w:val="00FF1A34"/>
    <w:rsid w:val="00FF1CFA"/>
    <w:rsid w:val="00FF2388"/>
    <w:rsid w:val="00FF2B48"/>
    <w:rsid w:val="00FF3392"/>
    <w:rsid w:val="00FF4AC1"/>
    <w:rsid w:val="00FF4B0B"/>
    <w:rsid w:val="00FF5274"/>
    <w:rsid w:val="00FF54F6"/>
    <w:rsid w:val="00FF5552"/>
    <w:rsid w:val="00FF639E"/>
    <w:rsid w:val="00FF6433"/>
    <w:rsid w:val="00FF6642"/>
    <w:rsid w:val="00FF6D6F"/>
    <w:rsid w:val="00FF6DDE"/>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76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numPr>
        <w:ilvl w:val="1"/>
        <w:numId w:val="1"/>
      </w:numPr>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numPr>
        <w:ilvl w:val="2"/>
        <w:numId w:val="1"/>
      </w:numPr>
      <w:spacing w:before="40" w:after="0"/>
      <w:jc w:val="left"/>
      <w:outlineLvl w:val="2"/>
    </w:pPr>
    <w:rPr>
      <w:rFonts w:eastAsiaTheme="majorEastAsia" w:cstheme="majorBidi"/>
      <w:b/>
      <w:sz w:val="24"/>
      <w:szCs w:val="24"/>
    </w:rPr>
  </w:style>
  <w:style w:type="paragraph" w:styleId="Heading4">
    <w:name w:val="heading 4"/>
    <w:basedOn w:val="ParagraphStyle"/>
    <w:next w:val="Normal"/>
    <w:link w:val="Heading4Char"/>
    <w:uiPriority w:val="9"/>
    <w:unhideWhenUsed/>
    <w:qFormat/>
    <w:rsid w:val="00C73831"/>
    <w:pPr>
      <w:ind w:firstLine="0"/>
      <w:outlineLvl w:val="3"/>
    </w:pPr>
    <w:rPr>
      <w:b/>
      <w:bCs/>
    </w:rPr>
  </w:style>
  <w:style w:type="paragraph" w:styleId="Heading5">
    <w:name w:val="heading 5"/>
    <w:basedOn w:val="Normal"/>
    <w:next w:val="Normal"/>
    <w:link w:val="Heading5Char"/>
    <w:uiPriority w:val="9"/>
    <w:semiHidden/>
    <w:unhideWhenUsed/>
    <w:qFormat/>
    <w:rsid w:val="00CA662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C73831"/>
    <w:rPr>
      <w:rFonts w:ascii="Times New Roman" w:hAnsi="Times New Roman" w:cs="Times New Roman"/>
      <w:b/>
      <w:bCs/>
      <w:sz w:val="24"/>
      <w:szCs w:val="24"/>
      <w:lang w:val="id-ID"/>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34"/>
    <w:qFormat/>
    <w:rsid w:val="00FA7A2F"/>
    <w:pPr>
      <w:numPr>
        <w:numId w:val="3"/>
      </w:numPr>
      <w:spacing w:after="0"/>
      <w:contextualSpacing/>
    </w:pPr>
    <w:rPr>
      <w:rFonts w:cs="Times New Roman"/>
      <w:sz w:val="24"/>
      <w:szCs w:val="24"/>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34"/>
    <w:qFormat/>
    <w:rsid w:val="00FA7A2F"/>
    <w:rPr>
      <w:rFonts w:ascii="Times New Roman" w:hAnsi="Times New Roman" w:cs="Times New Roman"/>
      <w:sz w:val="24"/>
      <w:szCs w:val="24"/>
    </w:rPr>
  </w:style>
  <w:style w:type="paragraph" w:styleId="NormalWeb">
    <w:name w:val="Normal (Web)"/>
    <w:basedOn w:val="Normal"/>
    <w:uiPriority w:val="99"/>
    <w:semiHidden/>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D95594"/>
    <w:pPr>
      <w:keepNext/>
      <w:spacing w:after="200" w:line="240" w:lineRule="auto"/>
      <w:jc w:val="center"/>
    </w:pPr>
    <w:rPr>
      <w:lang w:val="id-ID"/>
    </w:rPr>
  </w:style>
  <w:style w:type="paragraph" w:styleId="TOC1">
    <w:name w:val="toc 1"/>
    <w:basedOn w:val="Normal"/>
    <w:next w:val="Normal"/>
    <w:autoRedefine/>
    <w:uiPriority w:val="39"/>
    <w:unhideWhenUsed/>
    <w:rsid w:val="00E90DB4"/>
    <w:pPr>
      <w:tabs>
        <w:tab w:val="left" w:pos="1134"/>
        <w:tab w:val="right" w:leader="dot" w:pos="7928"/>
      </w:tabs>
      <w:spacing w:after="120" w:line="240" w:lineRule="auto"/>
      <w:jc w:val="center"/>
    </w:pPr>
    <w:rPr>
      <w:b/>
      <w:noProof/>
      <w:sz w:val="24"/>
    </w:rPr>
  </w:style>
  <w:style w:type="paragraph" w:styleId="TOC2">
    <w:name w:val="toc 2"/>
    <w:basedOn w:val="Normal"/>
    <w:next w:val="Normal"/>
    <w:autoRedefine/>
    <w:uiPriority w:val="39"/>
    <w:unhideWhenUsed/>
    <w:rsid w:val="00397EA5"/>
    <w:pPr>
      <w:tabs>
        <w:tab w:val="left" w:pos="1701"/>
        <w:tab w:val="right" w:leader="dot" w:pos="7928"/>
      </w:tabs>
      <w:spacing w:after="0"/>
    </w:pPr>
    <w:rPr>
      <w:sz w:val="24"/>
    </w:rPr>
  </w:style>
  <w:style w:type="paragraph" w:styleId="TOC3">
    <w:name w:val="toc 3"/>
    <w:basedOn w:val="Normal"/>
    <w:next w:val="Normal"/>
    <w:autoRedefine/>
    <w:uiPriority w:val="39"/>
    <w:unhideWhenUsed/>
    <w:rsid w:val="00397EA5"/>
    <w:pPr>
      <w:tabs>
        <w:tab w:val="left" w:pos="1418"/>
        <w:tab w:val="right" w:leader="dot" w:pos="7928"/>
      </w:tabs>
      <w:spacing w:after="0"/>
      <w:ind w:left="1560" w:hanging="992"/>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line="240" w:lineRule="auto"/>
    </w:pPr>
    <w:rPr>
      <w:sz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4"/>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customStyle="1" w:styleId="UnresolvedMention3">
    <w:name w:val="Unresolved Mention3"/>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ParagraphStyle">
    <w:name w:val="ParagraphStyle"/>
    <w:basedOn w:val="Normal"/>
    <w:link w:val="ParagraphStyleChar"/>
    <w:qFormat/>
    <w:rsid w:val="006E63AC"/>
    <w:pPr>
      <w:spacing w:after="0"/>
      <w:ind w:firstLine="709"/>
    </w:pPr>
    <w:rPr>
      <w:rFonts w:cs="Times New Roman"/>
      <w:sz w:val="24"/>
      <w:szCs w:val="24"/>
      <w:lang w:val="id-ID"/>
    </w:rPr>
  </w:style>
  <w:style w:type="character" w:customStyle="1" w:styleId="ParagraphStyleChar">
    <w:name w:val="ParagraphStyle Char"/>
    <w:basedOn w:val="DefaultParagraphFont"/>
    <w:link w:val="ParagraphStyle"/>
    <w:rsid w:val="006E63AC"/>
    <w:rPr>
      <w:rFonts w:ascii="Times New Roman" w:hAnsi="Times New Roman" w:cs="Times New Roman"/>
      <w:sz w:val="24"/>
      <w:szCs w:val="24"/>
      <w:lang w:val="id-ID"/>
    </w:rPr>
  </w:style>
  <w:style w:type="character" w:customStyle="1" w:styleId="mord">
    <w:name w:val="mord"/>
    <w:basedOn w:val="DefaultParagraphFont"/>
    <w:rsid w:val="00664FA6"/>
  </w:style>
  <w:style w:type="character" w:customStyle="1" w:styleId="mopen">
    <w:name w:val="mopen"/>
    <w:basedOn w:val="DefaultParagraphFont"/>
    <w:rsid w:val="00664FA6"/>
  </w:style>
  <w:style w:type="character" w:customStyle="1" w:styleId="mpunct">
    <w:name w:val="mpunct"/>
    <w:basedOn w:val="DefaultParagraphFont"/>
    <w:rsid w:val="00664FA6"/>
  </w:style>
  <w:style w:type="character" w:customStyle="1" w:styleId="mclose">
    <w:name w:val="mclose"/>
    <w:basedOn w:val="DefaultParagraphFont"/>
    <w:rsid w:val="00664FA6"/>
  </w:style>
  <w:style w:type="character" w:customStyle="1" w:styleId="mrel">
    <w:name w:val="mrel"/>
    <w:basedOn w:val="DefaultParagraphFont"/>
    <w:rsid w:val="00664FA6"/>
  </w:style>
  <w:style w:type="character" w:customStyle="1" w:styleId="vlist-s">
    <w:name w:val="vlist-s"/>
    <w:basedOn w:val="DefaultParagraphFont"/>
    <w:rsid w:val="00664FA6"/>
  </w:style>
  <w:style w:type="character" w:customStyle="1" w:styleId="mop">
    <w:name w:val="mop"/>
    <w:basedOn w:val="DefaultParagraphFont"/>
    <w:rsid w:val="00664FA6"/>
  </w:style>
  <w:style w:type="character" w:customStyle="1" w:styleId="mbin">
    <w:name w:val="mbin"/>
    <w:basedOn w:val="DefaultParagraphFont"/>
    <w:rsid w:val="00664FA6"/>
  </w:style>
  <w:style w:type="character" w:customStyle="1" w:styleId="ms-1">
    <w:name w:val="ms-1"/>
    <w:basedOn w:val="DefaultParagraphFont"/>
    <w:rsid w:val="003A24FE"/>
  </w:style>
  <w:style w:type="character" w:customStyle="1" w:styleId="max-w-15ch">
    <w:name w:val="max-w-[15ch]"/>
    <w:basedOn w:val="DefaultParagraphFont"/>
    <w:rsid w:val="003A24FE"/>
  </w:style>
  <w:style w:type="character" w:customStyle="1" w:styleId="-me-1">
    <w:name w:val="-me-1"/>
    <w:basedOn w:val="DefaultParagraphFont"/>
    <w:rsid w:val="001C296A"/>
  </w:style>
  <w:style w:type="paragraph" w:styleId="IntenseQuote">
    <w:name w:val="Intense Quote"/>
    <w:basedOn w:val="Normal"/>
    <w:next w:val="Normal"/>
    <w:link w:val="IntenseQuoteChar"/>
    <w:uiPriority w:val="30"/>
    <w:qFormat/>
    <w:rsid w:val="008B103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B1037"/>
    <w:rPr>
      <w:rFonts w:ascii="Times New Roman" w:hAnsi="Times New Roman"/>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5.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Ben</b:Tag>
    <b:SourceType>JournalArticle</b:SourceType>
    <b:Guid>{338741FB-9B69-44B9-8248-B0DA56AB599C}</b:Guid>
    <b:Author>
      <b:Author>
        <b:NameList>
          <b:Person>
            <b:Last>Tondang</b:Last>
            <b:First>B.</b:First>
            <b:Middle>A., Fadhil, M. R., Perdana, M. N., Fauzi, A., &amp; Janitra, U. S.</b:Middle>
          </b:Person>
        </b:NameList>
      </b:Author>
    </b:Author>
    <b:Title>Analisis pemodelan topik ulasan aplikasi BNI, BCA, dan BRI menggunakan latent dirichlet allocation</b:Title>
    <b:JournalName>INFOTECH: Jurnal Informatika &amp; Teknologi</b:JournalName>
    <b:Year>2023</b:Year>
    <b:Pages>114-127</b:Pages>
    <b:LCID>en-ID</b:LCID>
    <b:RefOrder>2</b:RefOrder>
  </b:Source>
  <b:Source>
    <b:SourceType>JournalArticle</b:SourceType>
    <b:Title>Analisis Perbedaan Pendapat Netizen Indonesia tentang Presiden Jokowi sebelum dan sesudah Kenaikan Harga BBM Analysis of Indonesian Netizens' Dissent on President Jokowi before and after Fuel Price Increase</b:Title>
    <b:Year>2023</b:Year>
    <b:StandardNumber>2502-7131</b:StandardNumber>
    <b:Pages>318-328</b:Pages>
    <b:JournalName>Journal of Computing Engineering, System and Science)</b:JournalName>
    <b:Volume>8</b:Volume>
    <b:Issue>2</b:Issue>
    <b:Author>
      <b:Author>
        <b:NameList>
          <b:Person>
            <b:First>Adi</b:First>
            <b:Last>Mulia</b:Last>
          </b:Person>
          <b:Person>
            <b:First>Ahmad Rizal</b:First>
            <b:Last>Dzikrillah</b:Last>
          </b:Person>
        </b:NameList>
      </b:Author>
    </b:Author>
    <b:URL>www.jurnal.unimed.ac.id</b:URL>
    <b:Tag>Mul23</b:Tag>
    <b:Guid>{E52C3758-7E0C-4206-BA73-24E57F4E2F43}</b:Guid>
    <b:RefOrder>3</b:RefOrder>
  </b:Source>
  <b:Source>
    <b:SourceType>JournalArticle</b:SourceType>
    <b:Title>ANALISIS TREN KONTEN PADA VTUBER INDONESIA MENGGUNAKAN LATENT DIRICHLET ALLOCATION</b:Title>
    <b:Year>2023</b:Year>
    <b:JournalName>Jurnal Informatika &amp; Rekayasa Elektronika)</b:JournalName>
    <b:Volume>6</b:Volume>
    <b:Issue>1</b:Issue>
    <b:Author>
      <b:Author>
        <b:NameList>
          <b:Person>
            <b:First>Akdeas Oktanae</b:First>
            <b:Last>Widodo</b:Last>
          </b:Person>
          <b:Person>
            <b:First>Farhan</b:First>
            <b:Last>Septiadi</b:Last>
          </b:Person>
          <b:Person>
            <b:First>Nur Aini</b:First>
            <b:Last>Rakhmawati</b:Last>
          </b:Person>
        </b:NameList>
      </b:Author>
    </b:Author>
    <b:URL>http://e-journal.stmiklombok.ac.id/index.php/jire</b:URL>
    <b:Tag>Wid23</b:Tag>
    <b:Guid>{ECD2EF32-F364-4A04-B661-19AAB1E17FE7}</b:Guid>
    <b:Pages>56-63</b:Pages>
    <b:RefOrder>4</b:RefOrder>
  </b:Source>
  <b:Source>
    <b:SourceType>JournalArticle</b:SourceType>
    <b:Title>Topic Modelling using Latent Dirichlet Allocation (LDA) to Investigate the Latent Topics of Mathematical Creative Thinking Research in Indonesia</b:Title>
    <b:Author>
      <b:Author>
        <b:NameList>
          <b:Person>
            <b:Last>Maulidiya</b:Last>
            <b:First>Della</b:First>
          </b:Person>
        </b:NameList>
      </b:Author>
    </b:Author>
    <b:Tag>Del23</b:Tag>
    <b:Guid>{0F3600FD-2A94-402D-8822-E28A0BC4C3B4}</b:Guid>
    <b:JournalName>Journal of Intelligent Computing and Health Informatics (JICHI)</b:JournalName>
    <b:Year>2023</b:Year>
    <b:Pages>35-46</b:Pages>
    <b:RefOrder>5</b:RefOrder>
  </b:Source>
  <b:Source>
    <b:SourceType>JournalArticle</b:SourceType>
    <b:Title>Pemodelan Topik pada Judul Berita Online Detikcom Menggunakan Latent Dirichlet Allocation</b:Title>
    <b:Year>2023</b:Year>
    <b:Pages>53-63</b:Pages>
    <b:JournalName>Estimasi: Journal of Statistics and Its Application</b:JournalName>
    <b:Volume>4</b:Volume>
    <b:Issue>1</b:Issue>
    <b:Author>
      <b:Author>
        <b:NameList>
          <b:Person>
            <b:First>Yayang</b:First>
            <b:Last>Matira</b:Last>
          </b:Person>
          <b:Person>
            <b:First>Iman</b:First>
            <b:Last>Setiawan</b:Last>
          </b:Person>
        </b:NameList>
      </b:Author>
    </b:Author>
    <b:URL>http://journal.unhas.ac.id/index.php/ESTIMASI</b:URL>
    <b:Tag>Mat23</b:Tag>
    <b:Guid>{6FB7FD2B-2336-4180-8284-2E73985B404E}</b:Guid>
    <b:RefOrder>6</b:RefOrder>
  </b:Source>
  <b:Source>
    <b:SourceType>JournalArticle</b:SourceType>
    <b:Title>Analisis Ulasan Aplikasi MyPertamina Menggunakan Topic Modeling dengan Latent Dirichlet Allocation</b:Title>
    <b:StandardNumber>2775-5576</b:StandardNumber>
    <b:JournalName>KALBISCIENTIA Jurnal Sains dan Teknologi</b:JournalName>
    <b:Volume>10</b:Volume>
    <b:Issue>1</b:Issue>
    <b:Author>
      <b:Author>
        <b:NameList>
          <b:Person>
            <b:First>Muhammad Adrinta</b:First>
            <b:Last>Abdurrazzaq</b:Last>
          </b:Person>
        </b:NameList>
      </b:Author>
    </b:Author>
    <b:Tag>Abd23</b:Tag>
    <b:Guid>{204A4EAC-58B5-4E77-B6F0-1311AF1DB8EC}</b:Guid>
    <b:Year>2023</b:Year>
    <b:Pages>1-6</b:Pages>
    <b:RefOrder>7</b:RefOrder>
  </b:Source>
  <b:Source>
    <b:SourceType>JournalArticle</b:SourceType>
    <b:Title>PENGELOMPOKAN TOPIK CUITAN PENGGUNA TWITTER TERHADAP KULIAH KERJA NYATA (KKN) DI INDONESIA MENGGUNAKAN LATENT DIRICHLET ALLOCATION</b:Title>
    <b:StandardNumber>2798-2580</b:StandardNumber>
    <b:Author>
      <b:Author>
        <b:NameList>
          <b:Person>
            <b:First>Anis</b:First>
            <b:Last>Fitri</b:Last>
          </b:Person>
          <b:Person>
            <b:First>Nur</b:First>
            <b:Last>Masruriyah</b:Last>
          </b:Person>
          <b:Person>
            <b:First>Cici Emilia</b:First>
            <b:Last>Sukmawati</b:Last>
          </b:Person>
          <b:Person>
            <b:First>Hilda</b:First>
            <b:Last>Yulia Novita</b:Last>
          </b:Person>
        </b:NameList>
      </b:Author>
    </b:Author>
    <b:Tag>Fit23</b:Tag>
    <b:Guid>{C3A4569C-42BC-47B8-A043-B139A9EEACEE}</b:Guid>
    <b:JournalName>PROSIDING KONFERENSI NASIONAL PENELITIAN DAN PENGABDIAN UNIVERSITAS BUANA PERJUANGAN KARAWANG</b:JournalName>
    <b:Year>2023</b:Year>
    <b:Pages>1128-1133</b:Pages>
    <b:RefOrder>8</b:RefOrder>
  </b:Source>
  <b:Source>
    <b:SourceType>JournalArticle</b:SourceType>
    <b:Title>PEMODELAN TOPIK ULASAN APLIKASI NETFLIX PADA GOOGLE PLAY STORE MENGGUNAKAN LATENT DIRICHLET ALLOCATION</b:Title>
    <b:Year>2023</b:Year>
    <b:Month>2</b:Month>
    <b:Publisher>Institute of Research and Community Services Diponegoro University (LPPM UNDIP)</b:Publisher>
    <b:Pages>554-561</b:Pages>
    <b:JournalName>Jurnal Gaussian</b:JournalName>
    <b:Volume>11</b:Volume>
    <b:Issue>4</b:Issue>
    <b:Author>
      <b:Author>
        <b:NameList>
          <b:Person>
            <b:First>Gina</b:First>
            <b:Last>Rosalinda</b:Last>
          </b:Person>
          <b:Person>
            <b:First>Rukun</b:First>
            <b:Last>Santoso</b:Last>
          </b:Person>
          <b:Person>
            <b:First>Puspita</b:First>
            <b:Last>Kartikasari</b:Last>
          </b:Person>
        </b:NameList>
      </b:Author>
    </b:Author>
    <b:Tag>Ros23</b:Tag>
    <b:Guid>{1C2A062D-79A8-4537-8F15-F73F6CE98BE6}</b:Guid>
    <b:RefOrder>9</b:RefOrder>
  </b:Source>
  <b:Source>
    <b:SourceType>JournalArticle</b:SourceType>
    <b:Title>Analisis Data Review Hotel di Google Maps Melalui Text Mining (Studi Kasus : Kabupanten Bandung)</b:Title>
    <b:Year>2023</b:Year>
    <b:Month>9</b:Month>
    <b:StandardNumber>2477-4413</b:StandardNumber>
    <b:Publisher>Indonesian Digital Technology University</b:Publisher>
    <b:Pages>313-319</b:Pages>
    <b:JournalName>JIKO (Jurnal Informatika dan Komputer)</b:JournalName>
    <b:Volume>7</b:Volume>
    <b:Issue>2</b:Issue>
    <b:Author>
      <b:Author>
        <b:NameList>
          <b:Person>
            <b:First>Jorgha Akram</b:First>
            <b:Last>Aryadi</b:Last>
          </b:Person>
          <b:Person>
            <b:First>Yahya Aliman</b:First>
            <b:Last>Aidil Basith</b:Last>
          </b:Person>
          <b:Person>
            <b:First>Munawir</b:First>
            <b:Last>Munawir</b:Last>
          </b:Person>
          <b:Person>
            <b:First>Devi Aprianti</b:First>
            <b:Last>Rimadhani Agustini</b:Last>
          </b:Person>
        </b:NameList>
      </b:Author>
    </b:Author>
    <b:Tag>Ary23</b:Tag>
    <b:Guid>{83AD4F24-2583-4531-8140-7805E8E844E3}</b:Guid>
    <b:RefOrder>10</b:RefOrder>
  </b:Source>
  <b:Source>
    <b:SourceType>JournalArticle</b:SourceType>
    <b:Title>Analisis Topik pada Forum Pariwisata di Indonesia Menggunakan Latent Dirichlet Allocation</b:Title>
    <b:StandardNumber>2622-3481</b:StandardNumber>
    <b:Pages>253-262</b:Pages>
    <b:JournalName>TEKNIKA: Jurnal Ilmiah Bidang Ilmu Rekayasa</b:JournalName>
    <b:Volume>x, No.x</b:Volume>
    <b:Author>
      <b:Author>
        <b:NameList>
          <b:Person>
            <b:Last>Hananto</b:Last>
            <b:First>Valentinus</b:First>
            <b:Middle>Roby</b:Middle>
          </b:Person>
        </b:NameList>
      </b:Author>
    </b:Author>
    <b:Tag>Valentinus23</b:Tag>
    <b:Guid>{0D53EBFB-FD54-4C3C-9E1D-9301CBD4C7E4}</b:Guid>
    <b:Year>2023</b:Year>
    <b:RefOrder>11</b:RefOrder>
  </b:Source>
  <b:Source>
    <b:SourceType>JournalArticle</b:SourceType>
    <b:Title>A topic modeling and image classification framework: The Generalized Dirichlet variational autoencoder</b:Title>
    <b:Year>2024</b:Year>
    <b:Month>2</b:Month>
    <b:StandardNumber>00313203</b:StandardNumber>
    <b:Publisher>Elsevier Ltd</b:Publisher>
    <b:JournalName>Pattern Recognition</b:JournalName>
    <b:Volume>146</b:Volume>
    <b:Author>
      <b:Author>
        <b:NameList>
          <b:Person>
            <b:First>Akinlolu Oluwabusayo</b:First>
            <b:Last>Ojo</b:Last>
          </b:Person>
          <b:Person>
            <b:First>Nizar</b:First>
            <b:Last>Bouguila</b:Last>
          </b:Person>
        </b:NameList>
      </b:Author>
    </b:Author>
    <b:Tag>Ojo24</b:Tag>
    <b:Guid>{B11C0C28-2462-4563-87CD-6E43808F7E7A}</b:Guid>
    <b:Pages>110037</b:Pages>
    <b:RefOrder>12</b:RefOrder>
  </b:Source>
  <b:Source>
    <b:SourceType>JournalArticle</b:SourceType>
    <b:Title>A novel framework for semantic classification of cyber terrorist communities on Twitter</b:Title>
    <b:Year>2022</b:Year>
    <b:Month>10</b:Month>
    <b:StandardNumber>09521976</b:StandardNumber>
    <b:Publisher>Elsevier Ltd</b:Publisher>
    <b:JournalName>Engineering Applications of Artificial Intelligence</b:JournalName>
    <b:Volume>115</b:Volume>
    <b:Author>
      <b:Author>
        <b:NameList>
          <b:Person>
            <b:First>Firas</b:First>
            <b:Last>Saidi</b:Last>
          </b:Person>
          <b:Person>
            <b:First>Zouheir</b:First>
            <b:Last>Trabelsi</b:Last>
          </b:Person>
          <b:Person>
            <b:First>Eswari</b:First>
            <b:Last>Thangaraj</b:Last>
          </b:Person>
        </b:NameList>
      </b:Author>
    </b:Author>
    <b:Tag>Saidi22</b:Tag>
    <b:Guid>{153BD189-135C-4C5C-A27B-FACECEC2E673}</b:Guid>
    <b:Pages>105271</b:Pages>
    <b:RefOrder>13</b:RefOrder>
  </b:Source>
  <b:Source>
    <b:SourceType>JournalArticle</b:SourceType>
    <b:Title>Benchmarking topic models on scientific articles using BERTeley</b:Title>
    <b:Year>2024</b:Year>
    <b:Month>3</b:Month>
    <b:StandardNumber>29497191</b:StandardNumber>
    <b:Publisher>Elsevier BV</b:Publisher>
    <b:Pages>100044</b:Pages>
    <b:JournalName>Natural Language Processing Journal</b:JournalName>
    <b:Volume>6</b:Volume>
    <b:Author>
      <b:Author>
        <b:NameList>
          <b:Person>
            <b:First>Eric</b:First>
            <b:Last>Chagnon</b:Last>
          </b:Person>
          <b:Person>
            <b:First>Ronald</b:First>
            <b:Last>Pandolfi</b:Last>
          </b:Person>
          <b:Person>
            <b:First>Jeffrey</b:First>
            <b:Last>Donatelli</b:Last>
          </b:Person>
          <b:Person>
            <b:First>Daniela</b:First>
            <b:Last>Ushizima</b:Last>
          </b:Person>
        </b:NameList>
      </b:Author>
    </b:Author>
    <b:Tag>Cha24</b:Tag>
    <b:Guid>{89C12D36-B869-4B0C-85E3-2EA7E6C6B636}</b:Guid>
    <b:RefOrder>14</b:RefOrder>
  </b:Source>
  <b:Source>
    <b:SourceType>JournalArticle</b:SourceType>
    <b:Title>Identifying hidden patterns of fake COVID-19 news: An in-depth sentiment analysis and topic modeling approach</b:Title>
    <b:Year>2024</b:Year>
    <b:Month>3</b:Month>
    <b:StandardNumber>29497191</b:StandardNumber>
    <b:Pages>100053</b:Pages>
    <b:JournalName>Natural Language Processing Journal</b:JournalName>
    <b:Volume>6</b:Volume>
    <b:Author>
      <b:Author>
        <b:NameList>
          <b:Person>
            <b:First>Tanvir</b:First>
            <b:Last>Ahammad</b:Last>
          </b:Person>
        </b:NameList>
      </b:Author>
    </b:Author>
    <b:URL>https://linkinghub.elsevier.com/retrieve/pii/S2949719124000013</b:URL>
    <b:Tag>Aha24</b:Tag>
    <b:Guid>{495F0863-E062-413E-86A0-74088459AB64}</b:Guid>
    <b:RefOrder>15</b:RefOrder>
  </b:Source>
  <b:Source>
    <b:SourceType>JournalArticle</b:SourceType>
    <b:Title>Unleashing the power of internet of things and blockchain: A comprehensive analysis and future directions</b:Title>
    <b:Year>2024</b:Year>
    <b:Month>1</b:Month>
    <b:StandardNumber>26673452</b:StandardNumber>
    <b:Publisher>KeAi Communications Co.</b:Publisher>
    <b:Pages>1-18</b:Pages>
    <b:JournalName>Internet of Things and Cyber-Physical Systems</b:JournalName>
    <b:Volume>4</b:Volume>
    <b:Author>
      <b:Author>
        <b:NameList>
          <b:Person>
            <b:First>Abderahman</b:First>
            <b:Last>Rejeb</b:Last>
          </b:Person>
          <b:Person>
            <b:First>Karim</b:First>
            <b:Last>Rejeb</b:Last>
          </b:Person>
          <b:Person>
            <b:First>Andrea</b:First>
            <b:Last>Appolloni</b:Last>
          </b:Person>
          <b:Person>
            <b:First>Sandeep</b:First>
            <b:Last>Jagtap</b:Last>
          </b:Person>
          <b:Person>
            <b:First>Mohammad</b:First>
            <b:Last>Iranmanesh</b:Last>
          </b:Person>
          <b:Person>
            <b:First>Salem</b:First>
            <b:Last>Alghamdi</b:Last>
          </b:Person>
          <b:Person>
            <b:First>Yaser</b:First>
            <b:Last>Alhasawi</b:Last>
          </b:Person>
          <b:Person>
            <b:First>Yasanur</b:First>
            <b:Last>Kayikci</b:Last>
          </b:Person>
        </b:NameList>
      </b:Author>
    </b:Author>
    <b:Tag>Rej24</b:Tag>
    <b:Guid>{5442109D-EF2A-44FE-AC2D-DBF89284B54F}</b:Guid>
    <b:RefOrder>16</b:RefOrder>
  </b:Source>
  <b:Source>
    <b:SourceType>JournalArticle</b:SourceType>
    <b:Title>Supervised and unsupervised learning models for pharmaceutical drug rating and classification using consumer generated reviews</b:Title>
    <b:Year>2024</b:Year>
    <b:Month>6</b:Month>
    <b:StandardNumber>27724425</b:StandardNumber>
    <b:Publisher>Elsevier Inc.</b:Publisher>
    <b:JournalName>Healthcare Analytics</b:JournalName>
    <b:Volume>5</b:Volume>
    <b:Author>
      <b:Author>
        <b:NameList>
          <b:Person>
            <b:First>Corban</b:First>
            <b:Last>Allenbrand</b:Last>
          </b:Person>
        </b:NameList>
      </b:Author>
    </b:Author>
    <b:Tag>All24</b:Tag>
    <b:Guid>{880BC365-8BCF-4668-8932-CE6B6CB5565A}</b:Guid>
    <b:Pages>100288</b:Pages>
    <b:RefOrder>17</b:RefOrder>
  </b:Source>
  <b:Source>
    <b:SourceType>JournalArticle</b:SourceType>
    <b:Title>Research topic identification and trend prediction of China's energy policy: A combined LDA-ARIMA approach</b:Title>
    <b:Year>2024</b:Year>
    <b:Month>1</b:Month>
    <b:StandardNumber>18790682</b:StandardNumber>
    <b:Publisher>Elsevier Ltd</b:Publisher>
    <b:JournalName>Renewable Energy</b:JournalName>
    <b:Volume>220</b:Volume>
    <b:Author>
      <b:Author>
        <b:NameList>
          <b:Person>
            <b:First>Tong</b:First>
            <b:Last>Zou</b:Last>
          </b:Person>
          <b:Person>
            <b:First>Pibin</b:First>
            <b:Last>Guo</b:Last>
          </b:Person>
          <b:Person>
            <b:First>Fanrong</b:First>
            <b:Last>Li</b:Last>
          </b:Person>
          <b:Person>
            <b:First>Qinglong</b:First>
            <b:Last>Wu</b:Last>
          </b:Person>
        </b:NameList>
      </b:Author>
    </b:Author>
    <b:Tag>Zou24</b:Tag>
    <b:Guid>{C3F3AB85-9028-4E0F-B925-34A2DEC3453B}</b:Guid>
    <b:Pages>119619</b:Pages>
    <b:RefOrder>18</b:RefOrder>
  </b:Source>
  <b:Source>
    <b:SourceType>JournalArticle</b:SourceType>
    <b:Title>Exploring topic models to discern cyber threats on Twitter: A case study on Log4Shell</b:Title>
    <b:Year>2023</b:Year>
    <b:Month>11</b:Month>
    <b:StandardNumber>26673053</b:StandardNumber>
    <b:Publisher>Elsevier B.V.</b:Publisher>
    <b:JournalName>Intelligent Systems with Applications</b:JournalName>
    <b:Volume>20</b:Volume>
    <b:Author>
      <b:Author>
        <b:NameList>
          <b:Person>
            <b:First>Yue</b:First>
            <b:Last>Wang</b:Last>
          </b:Person>
          <b:Person>
            <b:First>Md Abul</b:First>
            <b:Last>Bashar</b:Last>
          </b:Person>
          <b:Person>
            <b:First>Mahinthan</b:First>
            <b:Last>Chandramohan</b:Last>
          </b:Person>
          <b:Person>
            <b:First>Richi</b:First>
            <b:Last>Nayak</b:Last>
          </b:Person>
        </b:NameList>
      </b:Author>
    </b:Author>
    <b:Tag>Wan23</b:Tag>
    <b:Guid>{18DEF59C-D659-4FB5-991C-E390D34D9C77}</b:Guid>
    <b:Pages>200280</b:Pages>
    <b:RefOrder>19</b:RefOrder>
  </b:Source>
  <b:Source>
    <b:SourceType>JournalArticle</b:SourceType>
    <b:Title>Smart investigation of artificial intelligence in renewable energy system technologies by natural language processing: Insightful pattern for decision-makers</b:Title>
    <b:Year>2023</b:Year>
    <b:Month>11</b:Month>
    <b:StandardNumber>09521976</b:StandardNumber>
    <b:Publisher>Elsevier Ltd</b:Publisher>
    <b:JournalName>Engineering Applications of Artificial Intelligence</b:JournalName>
    <b:Volume>126</b:Volume>
    <b:Author>
      <b:Author>
        <b:NameList>
          <b:Person>
            <b:First>Kamran</b:First>
            <b:Last>Niroomand</b:Last>
          </b:Person>
          <b:Person>
            <b:First>Noori M.Cata</b:First>
            <b:Last>Saady</b:Last>
          </b:Person>
          <b:Person>
            <b:First>Carlos</b:First>
            <b:Last>Bazan</b:Last>
          </b:Person>
          <b:Person>
            <b:First>Sohrab</b:First>
            <b:Last>Zendehboudi</b:Last>
          </b:Person>
          <b:Person>
            <b:First>Amilcar</b:First>
            <b:Last>Soares</b:Last>
          </b:Person>
          <b:Person>
            <b:First>Talib M.</b:First>
            <b:Last>Albayati</b:Last>
          </b:Person>
        </b:NameList>
      </b:Author>
    </b:Author>
    <b:Tag>Nir23</b:Tag>
    <b:Guid>{50FB8C3B-7B40-46BF-A60A-AE894525D0D4}</b:Guid>
    <b:Pages>106848</b:Pages>
    <b:RefOrder>20</b:RefOrder>
  </b:Source>
  <b:Source>
    <b:SourceType>JournalArticle</b:SourceType>
    <b:Title>Leveraging NLP approaches to define and implement text relevance hierarchy framework for business news classification</b:Title>
    <b:Year>2023</b:Year>
    <b:StandardNumber>18770509</b:StandardNumber>
    <b:Publisher>Elsevier BV</b:Publisher>
    <b:Pages>317-326</b:Pages>
    <b:JournalName>Procedia Computer Science</b:JournalName>
    <b:Volume>225</b:Volume>
    <b:Author>
      <b:Author>
        <b:NameList>
          <b:Person>
            <b:First>Muhammad</b:First>
            <b:Last>Arslan</b:Last>
          </b:Person>
          <b:Person>
            <b:First>Christophe</b:First>
            <b:Last>Cruz</b:Last>
          </b:Person>
        </b:NameList>
      </b:Author>
    </b:Author>
    <b:Tag>Ars23</b:Tag>
    <b:Guid>{292AEE3C-E361-447A-BDD9-DBF5D23D9171}</b:Guid>
    <b:RefOrder>21</b:RefOrder>
  </b:Source>
  <b:Source>
    <b:SourceType>JournalArticle</b:SourceType>
    <b:Title>Modelling the structure of the sports management research field using the bertopic approach</b:Title>
    <b:Author>
      <b:Author>
        <b:NameList>
          <b:Person>
            <b:Last>dos Santos</b:Last>
            <b:First>M.</b:First>
            <b:Middle>A., Sánchez-Franco, M. J., Moreno, F. C., &amp; Serrano, M. H. G.</b:Middle>
          </b:Person>
        </b:NameList>
      </b:Author>
    </b:Author>
    <b:Tag>dos23</b:Tag>
    <b:Guid>{D3EE75F2-0FA3-4917-9CC5-2C43055B4FAA}</b:Guid>
    <b:JournalName>Retos: nuevas tendencias en educación física, deporte y recreación</b:JournalName>
    <b:Year>2023</b:Year>
    <b:Pages>648-663</b:Pages>
    <b:RefOrder>22</b:RefOrder>
  </b:Source>
  <b:Source>
    <b:SourceType>JournalArticle</b:SourceType>
    <b:Title>Enhancing API Documentation through BERTopic Modeling and Summarization</b:Title>
    <b:Year>2023</b:Year>
    <b:Month>8</b:Month>
    <b:Author>
      <b:Author>
        <b:NameList>
          <b:Person>
            <b:First>AmirHossein</b:First>
            <b:Last>Naghshzan</b:Last>
          </b:Person>
          <b:Person>
            <b:First>Sylvie</b:First>
            <b:Last>Ratte</b:Last>
          </b:Person>
        </b:NameList>
      </b:Author>
    </b:Author>
    <b:URL>http://arxiv.org/abs/2308.09070</b:URL>
    <b:Tag>Nag23</b:Tag>
    <b:Guid>{F87172E7-4279-4E33-9920-DAD261DEB4D0}</b:Guid>
    <b:JournalName>arXiv preprint </b:JournalName>
    <b:Pages>arXiv:2308.09070</b:Pages>
    <b:RefOrder>23</b:RefOrder>
  </b:Source>
  <b:Source>
    <b:SourceType>JournalArticle</b:SourceType>
    <b:Title>Improving Clothing Product Quality and Reducing Waste Based on Consumer Review Using RoBERTa and BERTopic Language Model</b:Title>
    <b:Year>2023</b:Year>
    <b:Month>12</b:Month>
    <b:StandardNumber>25042289</b:StandardNumber>
    <b:Publisher>Multidisciplinary Digital Publishing Institute (MDPI)</b:Publisher>
    <b:JournalName>Big Data and Cognitive Computing</b:JournalName>
    <b:Volume>7</b:Volume>
    <b:Issue>4</b:Issue>
    <b:Author>
      <b:Author>
        <b:NameList>
          <b:Person>
            <b:First>Andry</b:First>
            <b:Last>Alamsyah</b:Last>
          </b:Person>
          <b:Person>
            <b:First>Nadhif Ditertian</b:First>
            <b:Last>Girawan</b:Last>
          </b:Person>
        </b:NameList>
      </b:Author>
    </b:Author>
    <b:Tag>Ala23</b:Tag>
    <b:Guid>{D8EA22B8-BEEE-4EE7-9648-98E5F8F0F96D}</b:Guid>
    <b:Pages>168</b:Pages>
    <b:RefOrder>24</b:RefOrder>
  </b:Source>
  <b:Source>
    <b:SourceType>JournalArticle</b:SourceType>
    <b:Title>BERTopic Modeling of Natural Language Processing Abstracts: Thematic Structure and Trajectory</b:Title>
    <b:Year>2023</b:Year>
    <b:StandardNumber>2614-5278</b:StandardNumber>
    <b:Author>
      <b:Author>
        <b:NameList>
          <b:Person>
            <b:Last>Samsir</b:Last>
          </b:Person>
          <b:Person>
            <b:Last>Surbakti Saragih</b:Last>
            <b:First>Reagan</b:First>
          </b:Person>
          <b:Person>
            <b:Last>Subagio</b:Last>
            <b:First>Selamat</b:First>
          </b:Person>
          <b:Person>
            <b:Last>Aditya</b:Last>
            <b:First>Rahmad</b:First>
          </b:Person>
          <b:Person>
            <b:Last>Watrianthos</b:Last>
            <b:First>Ronal</b:First>
          </b:Person>
        </b:NameList>
      </b:Author>
    </b:Author>
    <b:Tag>Sam23</b:Tag>
    <b:Guid>{532C11E3-17A2-4ADE-B438-79DF5D9DEDEC}</b:Guid>
    <b:JournalName>JURNAL MEDIA INFORMATIKA BUDIDARMA </b:JournalName>
    <b:Pages>1514-1520</b:Pages>
    <b:RefOrder>25</b:RefOrder>
  </b:Source>
  <b:Source>
    <b:SourceType>JournalArticle</b:SourceType>
    <b:Title>PEMODELAN TOPIK DALAM AL-QUR'AN MENGGUNAKAN LIBRARY BERTOPIC PADA MODEL BAHASA BERT</b:Title>
    <b:Year>2023</b:Year>
    <b:StandardNumber>2252-4983</b:StandardNumber>
    <b:JournalName>Simetris: Jurnal Teknik Mesin, Elektro dan Ilmu Komputer</b:JournalName>
    <b:Volume>14</b:Volume>
    <b:Issue>2</b:Issue>
    <b:Author>
      <b:Author>
        <b:NameList>
          <b:Person>
            <b:Last>Herwinsyah</b:Last>
          </b:Person>
        </b:NameList>
      </b:Author>
    </b:Author>
    <b:Tag>Her23</b:Tag>
    <b:Guid>{6EA3FD1F-1273-4313-8FBC-31CC16FD22D8}</b:Guid>
    <b:Pages>319-328</b:Pages>
    <b:RefOrder>26</b:RefOrder>
  </b:Source>
  <b:Source>
    <b:SourceType>JournalArticle</b:SourceType>
    <b:Title>Software Subclassification Based on BERTopic-BERT-BiLSTM Model</b:Title>
    <b:Year>2023</b:Year>
    <b:Month>9</b:Month>
    <b:StandardNumber>20799292</b:StandardNumber>
    <b:Publisher>Multidisciplinary Digital Publishing Institute (MDPI)</b:Publisher>
    <b:JournalName>Electronics (Switzerland)</b:JournalName>
    <b:Volume>12</b:Volume>
    <b:Issue>18</b:Issue>
    <b:Author>
      <b:Author>
        <b:NameList>
          <b:Person>
            <b:Last>Shu</b:Last>
            <b:First>Hui</b:First>
          </b:Person>
          <b:Person>
            <b:Last>Bu</b:Last>
            <b:First>Wenjuan</b:First>
          </b:Person>
          <b:Person>
            <b:Last>Kang</b:Last>
            <b:First>Fei</b:First>
          </b:Person>
          <b:Person>
            <b:Last>Hu</b:Last>
            <b:First>Qian</b:First>
          </b:Person>
          <b:Person>
            <b:Last>Zhao</b:Last>
            <b:First>Yuntian</b:First>
          </b:Person>
        </b:NameList>
      </b:Author>
    </b:Author>
    <b:Tag>Shu23</b:Tag>
    <b:Guid>{8F636909-3F34-4CC2-A665-545D34C8CD30}</b:Guid>
    <b:Pages>3798</b:Pages>
    <b:RefOrder>27</b:RefOrder>
  </b:Source>
  <b:Source>
    <b:SourceType>JournalArticle</b:SourceType>
    <b:Title>The impact of corporate governance on default risk: BERTopic literature review</b:Title>
    <b:Year>2023</b:Year>
    <b:StandardNumber>17279232</b:StandardNumber>
    <b:Publisher>Virtus Interpress</b:Publisher>
    <b:Pages>57-71</b:Pages>
    <b:JournalName>Corporate Ownership and Control</b:JournalName>
    <b:Volume>20</b:Volume>
    <b:Issue>4</b:Issue>
    <b:Author>
      <b:Author>
        <b:NameList>
          <b:Person>
            <b:First>Federico</b:First>
            <b:Last>Colantoni</b:Last>
          </b:Person>
        </b:NameList>
      </b:Author>
    </b:Author>
    <b:Tag>Col23</b:Tag>
    <b:Guid>{5C3D2097-9489-421A-A79E-6475EAD936F2}</b:Guid>
    <b:RefOrder>28</b:RefOrder>
  </b:Source>
  <b:Source>
    <b:Tag>Zha23</b:Tag>
    <b:SourceType>JournalArticle</b:SourceType>
    <b:Guid>{22E63E02-5CBE-43BB-AE02-FDB269576BED}</b:Guid>
    <b:Author>
      <b:Author>
        <b:NameList>
          <b:Person>
            <b:Last>Zhang</b:Last>
            <b:First>Dingtang</b:First>
          </b:Person>
          <b:Person>
            <b:Last>Wu</b:Last>
            <b:First>Xuan</b:First>
          </b:Person>
          <b:Person>
            <b:Last>Liu</b:Last>
            <b:First>Peng</b:First>
          </b:Person>
          <b:Person>
            <b:Last>Qin</b:Last>
            <b:First>Hao</b:First>
          </b:Person>
          <b:Person>
            <b:Last>Zhou</b:Last>
            <b:First>Wei</b:First>
          </b:Person>
        </b:NameList>
      </b:Author>
    </b:Author>
    <b:Title>Identification of Product Innovation Path Incorporating the FOS and BERTopic Model from the Perspective of Invalid Patents</b:Title>
    <b:JournalName>Applied Sciences</b:JournalName>
    <b:Year>2023</b:Year>
    <b:Pages>7987</b:Pages>
    <b:RefOrder>29</b:RefOrder>
  </b:Source>
  <b:Source>
    <b:Tag>AnY23</b:Tag>
    <b:SourceType>JournalArticle</b:SourceType>
    <b:Guid>{87A097D6-BD04-414D-A9EA-A4F950A8AEDC}</b:Guid>
    <b:Author>
      <b:Author>
        <b:NameList>
          <b:Person>
            <b:Last>An</b:Last>
            <b:First>Yusung</b:First>
          </b:Person>
          <b:Person>
            <b:First>Oh,</b:First>
            <b:Middle>Hayoung</b:Middle>
          </b:Person>
          <b:Person>
            <b:Last>&amp; Lee</b:Last>
            <b:First>Joosik</b:First>
          </b:Person>
        </b:NameList>
      </b:Author>
    </b:Author>
    <b:Title>Marketing insights from reviews using topic modeling with BERTopic and deep clustering network</b:Title>
    <b:JournalName>Applied Sciences</b:JournalName>
    <b:Year>2023</b:Year>
    <b:Pages>9443</b:Pages>
    <b:RefOrder>30</b:RefOrder>
  </b:Source>
  <b:Source>
    <b:Tag>Mac20</b:Tag>
    <b:SourceType>Book</b:SourceType>
    <b:Guid>{ADF8CC36-7239-4ECE-AD68-B6EB93DF24E0}</b:Guid>
    <b:Title>AI, Machine Learning &amp; Deep Learning</b:Title>
    <b:Year>2020</b:Year>
    <b:City>Malang</b:City>
    <b:Publisher>Fakultas Ilmu Komputer, Universitas Brawijaya</b:Publisher>
    <b:Author>
      <b:Author>
        <b:NameList>
          <b:Person>
            <b:Last>Imam Cholissodin</b:Last>
            <b:First>Sutrisno,</b:First>
            <b:Middle>Arief Andy Soebroto, Uswatun Hasanah, Yessica Inggir Febiola</b:Middle>
          </b:Person>
        </b:NameList>
      </b:Author>
    </b:Author>
    <b:RefOrder>31</b:RefOrder>
  </b:Source>
  <b:Source>
    <b:Tag>Tho21</b:Tag>
    <b:SourceType>Book</b:SourceType>
    <b:Guid>{BE5BD95E-0FDF-4F6A-A978-35D3AD3B1DE7}</b:Guid>
    <b:Author>
      <b:Author>
        <b:NameList>
          <b:Person>
            <b:Last>Thoyyibah T</b:Last>
            <b:First>Munawaroh,</b:First>
            <b:Middle>Niki Ratama</b:Middle>
          </b:Person>
        </b:NameList>
      </b:Author>
    </b:Author>
    <b:Title>Kecerdasan Buatan</b:Title>
    <b:Year>2021</b:Year>
    <b:City>Tangerang Selatan</b:City>
    <b:Publisher>UNPAM PRESS</b:Publisher>
    <b:RefOrder>32</b:RefOrder>
  </b:Source>
  <b:Source>
    <b:Tag>Jam21</b:Tag>
    <b:SourceType>Book</b:SourceType>
    <b:Guid>{9DCDD3E9-9802-4F52-A44D-E9787A039EB6}</b:Guid>
    <b:Author>
      <b:Author>
        <b:NameList>
          <b:Person>
            <b:Last>Jamaluddin</b:Last>
            <b:First>Indah</b:First>
            <b:Middle>Sulistyowati</b:Middle>
          </b:Person>
        </b:NameList>
      </b:Author>
    </b:Author>
    <b:Title>Buku Ajar Kecerdasan Buatan (Artificial Intelligence)</b:Title>
    <b:Year>2021</b:Year>
    <b:City>Sidoarjo</b:City>
    <b:Publisher>UMSIDA PRESS</b:Publisher>
    <b:RefOrder>33</b:RefOrder>
  </b:Source>
  <b:Source>
    <b:Tag>Tas21</b:Tag>
    <b:SourceType>Book</b:SourceType>
    <b:Guid>{3F0FEBAA-7EE9-4BE1-A133-0E763E1C5728}</b:Guid>
    <b:Author>
      <b:Author>
        <b:NameList>
          <b:Person>
            <b:Last>Taswanda Taryo</b:Last>
            <b:First>Mardiyato,</b:First>
            <b:Middle>Agung Budi Susanto</b:Middle>
          </b:Person>
        </b:NameList>
      </b:Author>
    </b:Author>
    <b:Title>Komputer Cerdas (Artificial Intelligence)</b:Title>
    <b:Year>2021</b:Year>
    <b:City>Tangerang Selatan</b:City>
    <b:Publisher>UNPAM PRESS</b:Publisher>
    <b:RefOrder>34</b:RefOrder>
  </b:Source>
  <b:Source>
    <b:Tag>Sut11</b:Tag>
    <b:SourceType>Book</b:SourceType>
    <b:Guid>{308380BC-D31F-4E12-9DE5-D00E5F244774}</b:Guid>
    <b:Author>
      <b:Author>
        <b:NameList>
          <b:Person>
            <b:Last>Sutojo</b:Last>
            <b:First>T,</b:First>
            <b:Middle>Edy Mulyanto, Vincent Suhartono</b:Middle>
          </b:Person>
        </b:NameList>
      </b:Author>
    </b:Author>
    <b:Title>Kecerdasan Buatan</b:Title>
    <b:Year>2011</b:Year>
    <b:City>Yogyakarta</b:City>
    <b:Publisher>Andi dengan UDINUS</b:Publisher>
    <b:RefOrder>35</b:RefOrder>
  </b:Source>
  <b:Source>
    <b:Tag>Yos19</b:Tag>
    <b:SourceType>JournalArticle</b:SourceType>
    <b:Guid>{35B576CF-D5EE-4723-9F53-04298F4FBAD0}</b:Guid>
    <b:Title>PENGELOMPOKAN JURNAL ILMIAH BERDASARKAN JUDUL MENGGUNAKAN LDA</b:Title>
    <b:Year>2019</b:Year>
    <b:JournalName>PROXIES VOL.3 NO.1</b:JournalName>
    <b:Pages>32</b:Pages>
    <b:Author>
      <b:Author>
        <b:NameList>
          <b:Person>
            <b:Last>Yosefina Oktaviani Santoso</b:Last>
            <b:First>Setiawan</b:First>
            <b:Middle>Aji Nugroho</b:Middle>
          </b:Person>
        </b:NameList>
      </b:Author>
    </b:Author>
    <b:RefOrder>36</b:RefOrder>
  </b:Source>
  <b:Source>
    <b:Tag>IMa17</b:Tag>
    <b:SourceType>JournalArticle</b:SourceType>
    <b:Guid>{4AE3FACB-DE00-4829-BF2F-582B55307919}</b:Guid>
    <b:Author>
      <b:Author>
        <b:NameList>
          <b:Person>
            <b:Last>I Made Kusnanta Bramantya Putra</b:Last>
            <b:First>Renny</b:First>
            <b:Middle>Pradina Kusumawardani</b:Middle>
          </b:Person>
        </b:NameList>
      </b:Author>
    </b:Author>
    <b:Title>Analisis Topik Informasi Publik Media Sosial di Surabaya Menggunakan Pemodelan Latent Dirichlet Allocation (LDA)</b:Title>
    <b:JournalName>JURNAL TEKNIK ITS Vol. 6, No. 2</b:JournalName>
    <b:Year>2017</b:Year>
    <b:Pages>311-316</b:Pages>
    <b:RefOrder>37</b:RefOrder>
  </b:Source>
  <b:Source>
    <b:Tag>Dev19</b:Tag>
    <b:SourceType>JournalArticle</b:SourceType>
    <b:Guid>{79B52546-E52F-4B04-983E-FCC87D2FB3FE}</b:Guid>
    <b:Author>
      <b:Author>
        <b:NameList>
          <b:Person>
            <b:Last>Devlin</b:Last>
            <b:First>J.,</b:First>
            <b:Middle>Chang, M. W., Lee, K., &amp; Toutanova, K</b:Middle>
          </b:Person>
        </b:NameList>
      </b:Author>
    </b:Author>
    <b:Title>BERT: Pre-training of deep bidirectional transformers for language understanding</b:Title>
    <b:JournalName>NAACL HLT 2019 - 2019 Conference of the North American Chapter of the Association for Computational Linguistics</b:JournalName>
    <b:Year>2019</b:Year>
    <b:Pages>4171-4189</b:Pages>
    <b:RefOrder>38</b:RefOrder>
  </b:Source>
  <b:Source>
    <b:Tag>Ble</b:Tag>
    <b:SourceType>JournalArticle</b:SourceType>
    <b:Guid>{AE4B1F7C-A7AF-4772-87E5-AA2BD1C526DD}</b:Guid>
    <b:Author>
      <b:Author>
        <b:NameList>
          <b:Person>
            <b:Last>Blei</b:Last>
            <b:First>D.</b:First>
            <b:Middle>M., Ng, A. Y., &amp; Jordan, M. I.</b:Middle>
          </b:Person>
        </b:NameList>
      </b:Author>
    </b:Author>
    <b:Title>Latent Dirichlet Allocation</b:Title>
    <b:JournalName>Journal of machine Learning research</b:JournalName>
    <b:Year>2003</b:Year>
    <b:Pages>993-1022</b:Pages>
    <b:RefOrder>39</b:RefOrder>
  </b:Source>
  <b:Source>
    <b:Tag>Gus23</b:Tag>
    <b:SourceType>JournalArticle</b:SourceType>
    <b:Guid>{3095C673-3930-4C85-BE0D-0942518684B9}</b:Guid>
    <b:Author>
      <b:Author>
        <b:NameList>
          <b:Person>
            <b:Last>Gustiara</b:Last>
            <b:First>Dela</b:First>
          </b:Person>
        </b:NameList>
      </b:Author>
    </b:Author>
    <b:Title>Implementasi Latent Dirichlet Allocation Terhadap Data Kasus Tindak Pidana</b:Title>
    <b:JournalName>Doctoral dissertation, Universitas Islam Indonesia</b:JournalName>
    <b:Year>2023</b:Year>
    <b:RefOrder>40</b:RefOrder>
  </b:Source>
  <b:Source>
    <b:Tag>Ali20</b:Tag>
    <b:SourceType>JournalArticle</b:SourceType>
    <b:Guid>{E5D2FEEA-E7D3-4440-847B-39BFBA51B7E5}</b:Guid>
    <b:Author>
      <b:Author>
        <b:NameList>
          <b:Person>
            <b:Last>Alfanzar</b:Last>
            <b:First>Alif</b:First>
            <b:Middle>Iffan</b:Middle>
          </b:Person>
          <b:Person>
            <b:Last>Khalid</b:Last>
          </b:Person>
          <b:Person>
            <b:Last>Rozas</b:Last>
            <b:First>Indri</b:First>
            <b:Middle>Sudanawati</b:Middle>
          </b:Person>
        </b:NameList>
      </b:Author>
    </b:Author>
    <b:Title>TOPIC MODELLING SKRIPSI MENGGUNAKAN METODE LATENT DIRICLHET ALLOCATION</b:Title>
    <b:JournalName>JSiI Jurnal Sistem Informasi Vol. 7 No.1</b:JournalName>
    <b:Year>2020</b:Year>
    <b:Pages>7-13</b:Pages>
    <b:RefOrder>41</b:RefOrder>
  </b:Source>
  <b:Source>
    <b:Tag>Sai23</b:Tag>
    <b:SourceType>JournalArticle</b:SourceType>
    <b:Guid>{8D3A4A01-3B29-4DB4-9B2C-8F94B68AF9E4}</b:Guid>
    <b:Author>
      <b:Author>
        <b:NameList>
          <b:Person>
            <b:Last>Alryalat</b:Last>
            <b:First>Saif</b:First>
            <b:Middle>Aldeen</b:Middle>
          </b:Person>
          <b:Person>
            <b:Last>Qasem</b:Last>
            <b:First>Ahmad</b:First>
          </b:Person>
          <b:Person>
            <b:Last>Albdour</b:Last>
            <b:First>Karam</b:First>
          </b:Person>
          <b:Person>
            <b:Last>Rawashdeh</b:Last>
            <b:First>Badi</b:First>
          </b:Person>
        </b:NameList>
      </b:Author>
    </b:Author>
    <b:Title>Assessment of Topics Published in Leading Medical Journals Using Natural Language Processing</b:Title>
    <b:JournalName>High Yield Medical Reviews,</b:JournalName>
    <b:Year>2023</b:Year>
    <b:RefOrder>42</b:RefOrder>
  </b:Source>
  <b:Source>
    <b:Tag>Eko14</b:Tag>
    <b:SourceType>Book</b:SourceType>
    <b:Guid>{02BACD41-40A6-4E53-B159-F9A57805972E}</b:Guid>
    <b:Title>DATA MINING - Mengolah Data Menjadi Informasi Menggunakan MATLAB</b:Title>
    <b:Year>2014</b:Year>
    <b:City>Yogyakarta</b:City>
    <b:Publisher>CV. ANDI OFFSET</b:Publisher>
    <b:Author>
      <b:Author>
        <b:NameList>
          <b:Person>
            <b:Last>Prasetyo</b:Last>
            <b:First>Eko</b:First>
          </b:Person>
        </b:NameList>
      </b:Author>
    </b:Author>
    <b:RefOrder>43</b:RefOrder>
  </b:Source>
  <b:Source>
    <b:Tag>Eth14</b:Tag>
    <b:SourceType>Book</b:SourceType>
    <b:Guid>{462FBE56-D8B7-4D5A-96CD-E266DEA2ED1C}</b:Guid>
    <b:Author>
      <b:Author>
        <b:NameList>
          <b:Person>
            <b:Last>Alpaydin</b:Last>
            <b:First>Ethem</b:First>
          </b:Person>
        </b:NameList>
      </b:Author>
    </b:Author>
    <b:Title>Introduction to Machine Learning - Third Edition</b:Title>
    <b:Year>2014</b:Year>
    <b:City>London</b:City>
    <b:Publisher>The MIT Press Cambridge, Massachusetts - London - England</b:Publisher>
    <b:RefOrder>44</b:RefOrder>
  </b:Source>
  <b:Source>
    <b:Tag>Joh18</b:Tag>
    <b:SourceType>Book</b:SourceType>
    <b:Guid>{B729BA22-ACB9-49A7-AF23-DFA51AE3F511}</b:Guid>
    <b:Author>
      <b:Author>
        <b:NameList>
          <b:Person>
            <b:Last>Mueller</b:Last>
            <b:First>John</b:First>
            <b:Middle>Paul</b:Middle>
          </b:Person>
          <b:Person>
            <b:Last>Massaron</b:Last>
            <b:First>Luca</b:First>
          </b:Person>
        </b:NameList>
      </b:Author>
    </b:Author>
    <b:Title>Artificial Intelligence For Dummies</b:Title>
    <b:Year>2018</b:Year>
    <b:City>New Jersey</b:City>
    <b:Publisher> John Wiley &amp; Sons, Inc</b:Publisher>
    <b:RefOrder>1</b:RefOrder>
  </b:Source>
  <b:Source>
    <b:Tag>Ada16</b:Tag>
    <b:SourceType>Book</b:SourceType>
    <b:Guid>{B3B022F3-37BA-4777-AD4D-3AC2904A8B83}</b:Guid>
    <b:Author>
      <b:Author>
        <b:NameList>
          <b:Person>
            <b:Last>Stewart</b:Last>
            <b:First>Adam</b:First>
          </b:Person>
        </b:NameList>
      </b:Author>
    </b:Author>
    <b:Title>Python Programming</b:Title>
    <b:Year>2016</b:Year>
    <b:City>South Carolina</b:City>
    <b:Publisher>Createspace Independent Publishing Platform</b:Publisher>
    <b:RefOrder>45</b:RefOrder>
  </b:Source>
  <b:Source>
    <b:Tag>Tha22</b:Tag>
    <b:SourceType>JournalArticle</b:SourceType>
    <b:Guid>{11401518-C254-43C8-B761-798A88CD953B}</b:Guid>
    <b:Author>
      <b:Author>
        <b:NameList>
          <b:Person>
            <b:Last>Thariq Iskandar Zulkarnain Maulana Putra</b:Last>
            <b:First>Suprapto,</b:First>
            <b:Middle>Arif Farhan Bukhori</b:Middle>
          </b:Person>
        </b:NameList>
      </b:Author>
    </b:Author>
    <b:Title>Model Klasifikasi Berbasis Multiclass Classification dengan Kombinasi Indobert Embedding dan Long Short Term Memory untuk Tweet Berbahasa Indonesia</b:Title>
    <b:Year>2022</b:Year>
    <b:JournalName>Jurnal Ilmu Siber dan Teknologi Digital (JISTED) Vol 1, No 1, 2022</b:JournalName>
    <b:Pages>1-28</b:Pages>
    <b:RefOrder>46</b:RefOrder>
  </b:Source>
  <b:Source>
    <b:Tag>Amna</b:Tag>
    <b:SourceType>Book</b:SourceType>
    <b:Guid>{404E657C-6A91-482B-9812-C790DC2ABBF1}</b:Guid>
    <b:Author>
      <b:Author>
        <b:NameList>
          <b:Person>
            <b:Last>Amna</b:Last>
            <b:First>Wahyuddin</b:First>
            <b:Middle>S, I Gede Iwan Sudipa, Tri Andi E. Putra, Ahmad Jurnaidi Wahidin, Wara Alfa Syukrilla, Anindya Khrisna Wardhani, Nono Heryana, Tutuk Indriyani, Leo Willyanto Santoso</b:Middle>
          </b:Person>
        </b:NameList>
      </b:Author>
    </b:Author>
    <b:Title>Data Mining</b:Title>
    <b:Year>2023</b:Year>
    <b:City>Padang</b:City>
    <b:Publisher>PT GLOBAL EKSEKUTIF TEKNOLOGI</b:Publisher>
    <b:RefOrder>47</b:RefOrder>
  </b:Source>
  <b:Source>
    <b:Tag>Anj20</b:Tag>
    <b:SourceType>Book</b:SourceType>
    <b:Guid>{4465F9DC-C3E6-4243-9A44-DF10584DD72C}</b:Guid>
    <b:Title>Data Mining : Algoritma dan Implementasi </b:Title>
    <b:Year>2020</b:Year>
    <b:Author>
      <b:Author>
        <b:NameList>
          <b:Person>
            <b:Last>Anjar Wanto</b:Last>
            <b:First>Muhammad</b:First>
            <b:Middle>Noor Hasan Siregar, Agus Perdana Windarto, Dedy Hartama, Ni Luh Wiwik Sri Rahayu Ginantra, Darmawan Napitupulu, Edi Surya Negara, Muhammad Ridwan Lubis, Sarini Vita Dewi, Cahyo Prianto</b:Middle>
          </b:Person>
        </b:NameList>
      </b:Author>
    </b:Author>
    <b:City>Medan</b:City>
    <b:Publisher>Yayasan Kita Menulis</b:Publisher>
    <b:RefOrder>48</b:RefOrder>
  </b:Source>
  <b:Source>
    <b:Tag>Ged23</b:Tag>
    <b:SourceType>JournalArticle</b:SourceType>
    <b:Guid>{F0D675D8-F2A6-48F8-BC40-6C4C4DD8E61C}</b:Guid>
    <b:Title>Ekstraksi Topik Pada Aduan Mahasiswa Dengan Pendeketan Model Latent Dirichlet Allocation (LDA)</b:Title>
    <b:Year>2023</b:Year>
    <b:Author>
      <b:Author>
        <b:NameList>
          <b:Person>
            <b:Last>Setiawan</b:Last>
            <b:First>Gede</b:First>
            <b:Middle>Herdian</b:Middle>
          </b:Person>
          <b:Person>
            <b:Last>Adnyana</b:Last>
            <b:First>I</b:First>
            <b:Middle>Made Budi</b:Middle>
          </b:Person>
          <b:Person>
            <b:Last>Sugiartha</b:Last>
            <b:First>I</b:First>
            <b:Middle>Gusti Rai Agung</b:Middle>
          </b:Person>
          <b:Person>
            <b:Last>Budiarta</b:Last>
            <b:First>Komang</b:First>
          </b:Person>
        </b:NameList>
      </b:Author>
    </b:Author>
    <b:JournalName>SEMINAR NASIONAL CORISINDO</b:JournalName>
    <b:Pages>145 - 150</b:Pages>
    <b:RefOrder>49</b:RefOrder>
  </b:Source>
  <b:Source>
    <b:Tag>Nur23</b:Tag>
    <b:SourceType>JournalArticle</b:SourceType>
    <b:Guid>{309D0E71-6DB8-49B4-920E-F7B657C7AACD}</b:Guid>
    <b:Author>
      <b:Author>
        <b:NameList>
          <b:Person>
            <b:Last>Nurdin</b:Last>
            <b:First>Khoirunnisa</b:First>
            <b:Middle>Fi</b:Middle>
          </b:Person>
          <b:Person>
            <b:Last>Sutanto</b:Last>
            <b:First>Taufik</b:First>
            <b:Middle>Edy</b:Middle>
          </b:Person>
          <b:Person>
            <b:Last>Santoso</b:Last>
            <b:First>Ary</b:First>
          </b:Person>
        </b:NameList>
      </b:Author>
    </b:Author>
    <b:Title>Analisa Pemodelan Topik Berita Daring Menggunakan SemiSupervised dan Fully Unsupervised Latent Dirichlet Allocation</b:Title>
    <b:JournalName>Jurnal Pendidikan Tambusa</b:JournalName>
    <b:Year>2023</b:Year>
    <b:Pages>8043-8055</b:Pages>
    <b:RefOrder>50</b:RefOrder>
  </b:Source>
  <b:Source>
    <b:Tag>Mus21</b:Tag>
    <b:SourceType>Book</b:SourceType>
    <b:Guid>{15A524D1-494A-4E8D-8826-FF36C9C4AD6A}</b:Guid>
    <b:Author>
      <b:Author>
        <b:NameList>
          <b:Person>
            <b:Last>Mustika</b:Last>
            <b:First>et.</b:First>
            <b:Middle>al</b:Middle>
          </b:Person>
        </b:NameList>
      </b:Author>
    </b:Author>
    <b:Title>DATA MINING DAN APLIKASINYA</b:Title>
    <b:Year>2021</b:Year>
    <b:City>Bandung</b:City>
    <b:Publisher>Widina Bhakti Persada Bandung</b:Publisher>
    <b:RefOrder>51</b:RefOrder>
  </b:Source>
</b:Sources>
</file>

<file path=customXml/itemProps1.xml><?xml version="1.0" encoding="utf-8"?>
<ds:datastoreItem xmlns:ds="http://schemas.openxmlformats.org/officeDocument/2006/customXml" ds:itemID="{7672D7E4-F6EC-447F-AB40-A1909F5FA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108</Pages>
  <Words>47560</Words>
  <Characters>271093</Characters>
  <Application>Microsoft Office Word</Application>
  <DocSecurity>0</DocSecurity>
  <Lines>2259</Lines>
  <Paragraphs>636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Reza Bayu Perdana</cp:lastModifiedBy>
  <cp:revision>58</cp:revision>
  <cp:lastPrinted>2026-04-17T07:25:00Z</cp:lastPrinted>
  <dcterms:created xsi:type="dcterms:W3CDTF">2026-05-25T11:43:00Z</dcterms:created>
  <dcterms:modified xsi:type="dcterms:W3CDTF">2026-06-04T14:11:00Z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b2759161-f6bb-34d1-8d56-506f374fab9d</vt:lpwstr>
  </property>
  <property fmtid="{D5CDD505-2E9C-101B-9397-08002B2CF9AE}" pid="24" name="Mendeley Citation Style_1">
    <vt:lpwstr>http://www.zotero.org/styles/apa</vt:lpwstr>
  </property>
</Properties>
</file>